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BE41" w14:textId="77777777" w:rsidR="00A020DB" w:rsidRDefault="00A020DB">
      <w:pPr>
        <w:rPr>
          <w:b/>
          <w:sz w:val="40"/>
          <w:szCs w:val="40"/>
        </w:rPr>
      </w:pPr>
    </w:p>
    <w:p w14:paraId="2E3F10DB" w14:textId="0BA3C301" w:rsidR="00161E48" w:rsidRDefault="00676650">
      <w:pPr>
        <w:rPr>
          <w:b/>
          <w:sz w:val="40"/>
          <w:szCs w:val="40"/>
        </w:rPr>
      </w:pPr>
      <w:r>
        <w:rPr>
          <w:b/>
          <w:sz w:val="40"/>
          <w:szCs w:val="40"/>
        </w:rPr>
        <w:t xml:space="preserve">일일학습일지                         </w:t>
      </w:r>
      <w:r>
        <w:rPr>
          <w:noProof/>
        </w:rPr>
        <w:drawing>
          <wp:anchor distT="0" distB="0" distL="114300" distR="114300" simplePos="0" relativeHeight="251658240" behindDoc="0" locked="0" layoutInCell="1" hidden="0" allowOverlap="1" wp14:anchorId="292EDE79" wp14:editId="06199330">
            <wp:simplePos x="0" y="0"/>
            <wp:positionH relativeFrom="column">
              <wp:posOffset>5072826</wp:posOffset>
            </wp:positionH>
            <wp:positionV relativeFrom="paragraph">
              <wp:posOffset>59738</wp:posOffset>
            </wp:positionV>
            <wp:extent cx="1073785" cy="186055"/>
            <wp:effectExtent l="0" t="0" r="0" b="0"/>
            <wp:wrapSquare wrapText="bothSides" distT="0" distB="0" distL="114300" distR="114300"/>
            <wp:docPr id="2" name="image3.jpg" descr="로고"/>
            <wp:cNvGraphicFramePr/>
            <a:graphic xmlns:a="http://schemas.openxmlformats.org/drawingml/2006/main">
              <a:graphicData uri="http://schemas.openxmlformats.org/drawingml/2006/picture">
                <pic:pic xmlns:pic="http://schemas.openxmlformats.org/drawingml/2006/picture">
                  <pic:nvPicPr>
                    <pic:cNvPr id="0" name="image3.jpg" descr="로고"/>
                    <pic:cNvPicPr preferRelativeResize="0"/>
                  </pic:nvPicPr>
                  <pic:blipFill>
                    <a:blip r:embed="rId7"/>
                    <a:srcRect/>
                    <a:stretch>
                      <a:fillRect/>
                    </a:stretch>
                  </pic:blipFill>
                  <pic:spPr>
                    <a:xfrm>
                      <a:off x="0" y="0"/>
                      <a:ext cx="1073785" cy="186055"/>
                    </a:xfrm>
                    <a:prstGeom prst="rect">
                      <a:avLst/>
                    </a:prstGeom>
                    <a:ln/>
                  </pic:spPr>
                </pic:pic>
              </a:graphicData>
            </a:graphic>
          </wp:anchor>
        </w:drawing>
      </w:r>
    </w:p>
    <w:p w14:paraId="4476655E" w14:textId="77777777" w:rsidR="00161E48" w:rsidRDefault="00676650">
      <w:pPr>
        <w:jc w:val="left"/>
        <w:rPr>
          <w:b/>
          <w:sz w:val="16"/>
          <w:szCs w:val="16"/>
          <w:vertAlign w:val="subscript"/>
        </w:rPr>
      </w:pPr>
      <w:r>
        <w:rPr>
          <w:b/>
        </w:rPr>
        <w:t>제20기 자바&amp;</w:t>
      </w:r>
      <w:proofErr w:type="spellStart"/>
      <w:r>
        <w:rPr>
          <w:b/>
        </w:rPr>
        <w:t>파이썬</w:t>
      </w:r>
      <w:proofErr w:type="spellEnd"/>
      <w:r>
        <w:rPr>
          <w:b/>
        </w:rPr>
        <w:t xml:space="preserve"> </w:t>
      </w:r>
      <w:proofErr w:type="spellStart"/>
      <w:r>
        <w:rPr>
          <w:b/>
        </w:rPr>
        <w:t>웹애플리케이션</w:t>
      </w:r>
      <w:proofErr w:type="spellEnd"/>
      <w:r>
        <w:rPr>
          <w:b/>
        </w:rPr>
        <w:t xml:space="preserve"> 전문가 양성과정</w:t>
      </w:r>
    </w:p>
    <w:tbl>
      <w:tblPr>
        <w:tblStyle w:val="a5"/>
        <w:tblW w:w="9638" w:type="dxa"/>
        <w:tblInd w:w="0" w:type="dxa"/>
        <w:tblBorders>
          <w:top w:val="single" w:sz="18" w:space="0" w:color="000000"/>
          <w:left w:val="nil"/>
          <w:bottom w:val="single" w:sz="4" w:space="0" w:color="000000"/>
          <w:right w:val="nil"/>
          <w:insideH w:val="single" w:sz="4" w:space="0" w:color="808080"/>
          <w:insideV w:val="single" w:sz="4" w:space="0" w:color="808080"/>
        </w:tblBorders>
        <w:tblLayout w:type="fixed"/>
        <w:tblLook w:val="0400" w:firstRow="0" w:lastRow="0" w:firstColumn="0" w:lastColumn="0" w:noHBand="0" w:noVBand="1"/>
      </w:tblPr>
      <w:tblGrid>
        <w:gridCol w:w="1120"/>
        <w:gridCol w:w="1961"/>
        <w:gridCol w:w="1120"/>
        <w:gridCol w:w="2383"/>
        <w:gridCol w:w="1120"/>
        <w:gridCol w:w="1934"/>
      </w:tblGrid>
      <w:tr w:rsidR="00161E48" w14:paraId="519B39AD" w14:textId="77777777">
        <w:trPr>
          <w:trHeight w:val="431"/>
        </w:trPr>
        <w:tc>
          <w:tcPr>
            <w:tcW w:w="1120" w:type="dxa"/>
            <w:tcBorders>
              <w:top w:val="single" w:sz="12" w:space="0" w:color="000000"/>
              <w:bottom w:val="dotted" w:sz="4" w:space="0" w:color="000000"/>
              <w:right w:val="dotted" w:sz="4" w:space="0" w:color="000000"/>
            </w:tcBorders>
            <w:tcMar>
              <w:left w:w="0" w:type="dxa"/>
            </w:tcMar>
            <w:vAlign w:val="center"/>
          </w:tcPr>
          <w:p w14:paraId="0D1BAFC0" w14:textId="77777777" w:rsidR="00161E48" w:rsidRDefault="00676650">
            <w:pPr>
              <w:pBdr>
                <w:top w:val="nil"/>
                <w:left w:val="nil"/>
                <w:bottom w:val="nil"/>
                <w:right w:val="nil"/>
                <w:between w:val="nil"/>
              </w:pBdr>
              <w:rPr>
                <w:b/>
                <w:color w:val="000000"/>
                <w:sz w:val="17"/>
                <w:szCs w:val="17"/>
              </w:rPr>
            </w:pPr>
            <w:r>
              <w:rPr>
                <w:b/>
                <w:color w:val="000000"/>
                <w:sz w:val="17"/>
                <w:szCs w:val="17"/>
              </w:rPr>
              <w:t>학습일시</w:t>
            </w:r>
          </w:p>
        </w:tc>
        <w:tc>
          <w:tcPr>
            <w:tcW w:w="1961" w:type="dxa"/>
            <w:tcBorders>
              <w:top w:val="single" w:sz="12" w:space="0" w:color="000000"/>
              <w:left w:val="dotted" w:sz="4" w:space="0" w:color="000000"/>
              <w:bottom w:val="dotted" w:sz="4" w:space="0" w:color="000000"/>
              <w:right w:val="dotted" w:sz="4" w:space="0" w:color="000000"/>
            </w:tcBorders>
            <w:vAlign w:val="center"/>
          </w:tcPr>
          <w:p w14:paraId="7A32221A" w14:textId="275742AD" w:rsidR="00161E48" w:rsidRDefault="00AD2ACB">
            <w:pPr>
              <w:pBdr>
                <w:top w:val="nil"/>
                <w:left w:val="nil"/>
                <w:bottom w:val="nil"/>
                <w:right w:val="nil"/>
                <w:between w:val="nil"/>
              </w:pBdr>
              <w:rPr>
                <w:color w:val="000000"/>
                <w:sz w:val="17"/>
                <w:szCs w:val="17"/>
              </w:rPr>
            </w:pPr>
            <w:r>
              <w:rPr>
                <w:rFonts w:hint="eastAsia"/>
                <w:color w:val="000000"/>
                <w:sz w:val="17"/>
                <w:szCs w:val="17"/>
              </w:rPr>
              <w:t>2</w:t>
            </w:r>
            <w:r>
              <w:rPr>
                <w:color w:val="000000"/>
                <w:sz w:val="17"/>
                <w:szCs w:val="17"/>
              </w:rPr>
              <w:t>02401</w:t>
            </w:r>
            <w:r w:rsidR="00825782">
              <w:rPr>
                <w:color w:val="000000"/>
                <w:sz w:val="17"/>
                <w:szCs w:val="17"/>
              </w:rPr>
              <w:t>23</w:t>
            </w:r>
          </w:p>
        </w:tc>
        <w:tc>
          <w:tcPr>
            <w:tcW w:w="1120" w:type="dxa"/>
            <w:tcBorders>
              <w:top w:val="single" w:sz="12" w:space="0" w:color="000000"/>
              <w:left w:val="dotted" w:sz="4" w:space="0" w:color="000000"/>
              <w:bottom w:val="dotted" w:sz="4" w:space="0" w:color="000000"/>
              <w:right w:val="dotted" w:sz="4" w:space="0" w:color="000000"/>
            </w:tcBorders>
            <w:vAlign w:val="center"/>
          </w:tcPr>
          <w:p w14:paraId="705338FA" w14:textId="77777777" w:rsidR="00161E48" w:rsidRDefault="00676650">
            <w:pPr>
              <w:pBdr>
                <w:top w:val="nil"/>
                <w:left w:val="nil"/>
                <w:bottom w:val="nil"/>
                <w:right w:val="nil"/>
                <w:between w:val="nil"/>
              </w:pBdr>
              <w:rPr>
                <w:b/>
                <w:color w:val="000000"/>
                <w:sz w:val="17"/>
                <w:szCs w:val="17"/>
              </w:rPr>
            </w:pPr>
            <w:r>
              <w:rPr>
                <w:b/>
                <w:color w:val="000000"/>
                <w:sz w:val="17"/>
                <w:szCs w:val="17"/>
              </w:rPr>
              <w:t>장소</w:t>
            </w:r>
          </w:p>
        </w:tc>
        <w:tc>
          <w:tcPr>
            <w:tcW w:w="2383" w:type="dxa"/>
            <w:tcBorders>
              <w:top w:val="single" w:sz="12" w:space="0" w:color="000000"/>
              <w:left w:val="dotted" w:sz="4" w:space="0" w:color="000000"/>
              <w:bottom w:val="dotted" w:sz="4" w:space="0" w:color="000000"/>
              <w:right w:val="dotted" w:sz="4" w:space="0" w:color="000000"/>
            </w:tcBorders>
            <w:vAlign w:val="center"/>
          </w:tcPr>
          <w:p w14:paraId="43BDC0A3" w14:textId="77777777" w:rsidR="00161E48" w:rsidRDefault="00676650">
            <w:pPr>
              <w:pBdr>
                <w:top w:val="nil"/>
                <w:left w:val="nil"/>
                <w:bottom w:val="nil"/>
                <w:right w:val="nil"/>
                <w:between w:val="nil"/>
              </w:pBdr>
              <w:rPr>
                <w:color w:val="000000"/>
                <w:sz w:val="17"/>
                <w:szCs w:val="17"/>
              </w:rPr>
            </w:pPr>
            <w:r>
              <w:rPr>
                <w:color w:val="000000"/>
                <w:sz w:val="17"/>
                <w:szCs w:val="17"/>
              </w:rPr>
              <w:t>kt ds University 211호</w:t>
            </w:r>
          </w:p>
        </w:tc>
        <w:tc>
          <w:tcPr>
            <w:tcW w:w="1120" w:type="dxa"/>
            <w:tcBorders>
              <w:top w:val="single" w:sz="12" w:space="0" w:color="000000"/>
              <w:left w:val="dotted" w:sz="4" w:space="0" w:color="000000"/>
              <w:bottom w:val="dotted" w:sz="4" w:space="0" w:color="000000"/>
              <w:right w:val="dotted" w:sz="4" w:space="0" w:color="000000"/>
            </w:tcBorders>
            <w:vAlign w:val="center"/>
          </w:tcPr>
          <w:p w14:paraId="619403C1" w14:textId="77777777" w:rsidR="00161E48" w:rsidRDefault="00676650">
            <w:pPr>
              <w:pBdr>
                <w:top w:val="nil"/>
                <w:left w:val="nil"/>
                <w:bottom w:val="nil"/>
                <w:right w:val="nil"/>
                <w:between w:val="nil"/>
              </w:pBdr>
              <w:rPr>
                <w:b/>
                <w:color w:val="000000"/>
                <w:sz w:val="17"/>
                <w:szCs w:val="17"/>
              </w:rPr>
            </w:pPr>
            <w:r>
              <w:rPr>
                <w:b/>
                <w:color w:val="000000"/>
                <w:sz w:val="17"/>
                <w:szCs w:val="17"/>
              </w:rPr>
              <w:t>시 간</w:t>
            </w:r>
          </w:p>
        </w:tc>
        <w:tc>
          <w:tcPr>
            <w:tcW w:w="1934" w:type="dxa"/>
            <w:tcBorders>
              <w:top w:val="single" w:sz="12" w:space="0" w:color="000000"/>
              <w:left w:val="dotted" w:sz="4" w:space="0" w:color="000000"/>
              <w:bottom w:val="dotted" w:sz="4" w:space="0" w:color="000000"/>
            </w:tcBorders>
            <w:vAlign w:val="center"/>
          </w:tcPr>
          <w:p w14:paraId="0660FB74" w14:textId="77777777" w:rsidR="00161E48" w:rsidRDefault="00676650">
            <w:pPr>
              <w:pBdr>
                <w:top w:val="nil"/>
                <w:left w:val="nil"/>
                <w:bottom w:val="nil"/>
                <w:right w:val="nil"/>
                <w:between w:val="nil"/>
              </w:pBdr>
              <w:rPr>
                <w:color w:val="000000"/>
                <w:sz w:val="17"/>
                <w:szCs w:val="17"/>
              </w:rPr>
            </w:pPr>
            <w:r>
              <w:rPr>
                <w:color w:val="000000"/>
                <w:sz w:val="17"/>
                <w:szCs w:val="17"/>
              </w:rPr>
              <w:t>09:00~18:00</w:t>
            </w:r>
          </w:p>
        </w:tc>
      </w:tr>
      <w:tr w:rsidR="00161E48" w14:paraId="50854515" w14:textId="77777777">
        <w:trPr>
          <w:trHeight w:val="431"/>
        </w:trPr>
        <w:tc>
          <w:tcPr>
            <w:tcW w:w="1120" w:type="dxa"/>
            <w:tcBorders>
              <w:top w:val="dotted" w:sz="4" w:space="0" w:color="000000"/>
              <w:bottom w:val="dotted" w:sz="4" w:space="0" w:color="000000"/>
              <w:right w:val="dotted" w:sz="4" w:space="0" w:color="000000"/>
            </w:tcBorders>
            <w:tcMar>
              <w:left w:w="0" w:type="dxa"/>
            </w:tcMar>
            <w:vAlign w:val="center"/>
          </w:tcPr>
          <w:p w14:paraId="4B0085F4" w14:textId="77777777" w:rsidR="00161E48" w:rsidRDefault="00676650">
            <w:pPr>
              <w:pBdr>
                <w:top w:val="nil"/>
                <w:left w:val="nil"/>
                <w:bottom w:val="nil"/>
                <w:right w:val="nil"/>
                <w:between w:val="nil"/>
              </w:pBdr>
              <w:rPr>
                <w:b/>
                <w:color w:val="000000"/>
                <w:sz w:val="17"/>
                <w:szCs w:val="17"/>
              </w:rPr>
            </w:pPr>
            <w:r>
              <w:rPr>
                <w:b/>
                <w:color w:val="000000"/>
                <w:sz w:val="17"/>
                <w:szCs w:val="17"/>
              </w:rPr>
              <w:t>학습범위</w:t>
            </w:r>
          </w:p>
        </w:tc>
        <w:tc>
          <w:tcPr>
            <w:tcW w:w="8518" w:type="dxa"/>
            <w:gridSpan w:val="5"/>
            <w:tcBorders>
              <w:top w:val="dotted" w:sz="4" w:space="0" w:color="000000"/>
              <w:left w:val="dotted" w:sz="4" w:space="0" w:color="000000"/>
              <w:bottom w:val="dotted" w:sz="4" w:space="0" w:color="000000"/>
            </w:tcBorders>
            <w:vAlign w:val="center"/>
          </w:tcPr>
          <w:p w14:paraId="6E1FAEE4" w14:textId="650B44F1" w:rsidR="00161E48" w:rsidRDefault="00AD2ACB">
            <w:pPr>
              <w:pBdr>
                <w:top w:val="nil"/>
                <w:left w:val="nil"/>
                <w:bottom w:val="nil"/>
                <w:right w:val="nil"/>
                <w:between w:val="nil"/>
              </w:pBdr>
              <w:rPr>
                <w:color w:val="000000"/>
                <w:sz w:val="17"/>
                <w:szCs w:val="17"/>
              </w:rPr>
            </w:pPr>
            <w:r>
              <w:rPr>
                <w:rFonts w:hint="eastAsia"/>
                <w:color w:val="000000"/>
                <w:sz w:val="17"/>
                <w:szCs w:val="17"/>
              </w:rPr>
              <w:t>자바_</w:t>
            </w:r>
            <w:r w:rsidR="00825782">
              <w:rPr>
                <w:color w:val="000000"/>
                <w:sz w:val="17"/>
                <w:szCs w:val="17"/>
              </w:rPr>
              <w:t>OOP</w:t>
            </w:r>
            <w:r w:rsidR="00825782">
              <w:rPr>
                <w:rFonts w:hint="eastAsia"/>
                <w:color w:val="000000"/>
                <w:sz w:val="17"/>
                <w:szCs w:val="17"/>
              </w:rPr>
              <w:t>생성자</w:t>
            </w:r>
            <w:r w:rsidR="00825782">
              <w:rPr>
                <w:color w:val="000000"/>
                <w:sz w:val="17"/>
                <w:szCs w:val="17"/>
              </w:rPr>
              <w:t>this</w:t>
            </w:r>
            <w:r w:rsidR="00825782">
              <w:rPr>
                <w:rFonts w:hint="eastAsia"/>
                <w:color w:val="000000"/>
                <w:sz w:val="17"/>
                <w:szCs w:val="17"/>
              </w:rPr>
              <w:t>의의미데이터클래스유틸리티클래스패키지접근제어지시자정보은닉캡슐화</w:t>
            </w:r>
          </w:p>
        </w:tc>
      </w:tr>
      <w:tr w:rsidR="00161E48" w14:paraId="67CADC0B" w14:textId="77777777">
        <w:trPr>
          <w:trHeight w:val="431"/>
        </w:trPr>
        <w:tc>
          <w:tcPr>
            <w:tcW w:w="1120" w:type="dxa"/>
            <w:tcBorders>
              <w:top w:val="dotted" w:sz="4" w:space="0" w:color="000000"/>
              <w:bottom w:val="dotted" w:sz="4" w:space="0" w:color="000000"/>
              <w:right w:val="dotted" w:sz="4" w:space="0" w:color="000000"/>
            </w:tcBorders>
            <w:tcMar>
              <w:left w:w="0" w:type="dxa"/>
            </w:tcMar>
            <w:vAlign w:val="center"/>
          </w:tcPr>
          <w:p w14:paraId="23B811F8" w14:textId="77777777" w:rsidR="00161E48" w:rsidRDefault="00676650">
            <w:pPr>
              <w:pBdr>
                <w:top w:val="nil"/>
                <w:left w:val="nil"/>
                <w:bottom w:val="nil"/>
                <w:right w:val="nil"/>
                <w:between w:val="nil"/>
              </w:pBdr>
              <w:rPr>
                <w:b/>
                <w:color w:val="000000"/>
                <w:sz w:val="17"/>
                <w:szCs w:val="17"/>
              </w:rPr>
            </w:pPr>
            <w:r>
              <w:rPr>
                <w:b/>
                <w:color w:val="000000"/>
                <w:sz w:val="17"/>
                <w:szCs w:val="17"/>
              </w:rPr>
              <w:t>작 성 자</w:t>
            </w:r>
          </w:p>
        </w:tc>
        <w:tc>
          <w:tcPr>
            <w:tcW w:w="5464" w:type="dxa"/>
            <w:gridSpan w:val="3"/>
            <w:tcBorders>
              <w:top w:val="dotted" w:sz="4" w:space="0" w:color="000000"/>
              <w:left w:val="dotted" w:sz="4" w:space="0" w:color="000000"/>
              <w:bottom w:val="dotted" w:sz="4" w:space="0" w:color="000000"/>
            </w:tcBorders>
            <w:vAlign w:val="center"/>
          </w:tcPr>
          <w:p w14:paraId="67961AAD" w14:textId="6ADFD938" w:rsidR="00161E48" w:rsidRDefault="00840029">
            <w:pPr>
              <w:pBdr>
                <w:top w:val="nil"/>
                <w:left w:val="nil"/>
                <w:bottom w:val="nil"/>
                <w:right w:val="nil"/>
                <w:between w:val="nil"/>
              </w:pBdr>
              <w:rPr>
                <w:color w:val="000000"/>
                <w:sz w:val="17"/>
                <w:szCs w:val="17"/>
              </w:rPr>
            </w:pPr>
            <w:r>
              <w:rPr>
                <w:rFonts w:hint="eastAsia"/>
                <w:color w:val="000000"/>
                <w:sz w:val="17"/>
                <w:szCs w:val="17"/>
              </w:rPr>
              <w:t>김민성</w:t>
            </w:r>
          </w:p>
        </w:tc>
        <w:tc>
          <w:tcPr>
            <w:tcW w:w="1120" w:type="dxa"/>
            <w:tcBorders>
              <w:top w:val="dotted" w:sz="4" w:space="0" w:color="000000"/>
              <w:left w:val="dotted" w:sz="4" w:space="0" w:color="000000"/>
              <w:bottom w:val="dotted" w:sz="4" w:space="0" w:color="000000"/>
            </w:tcBorders>
            <w:vAlign w:val="center"/>
          </w:tcPr>
          <w:p w14:paraId="048A58E9" w14:textId="77777777" w:rsidR="00161E48" w:rsidRDefault="00676650">
            <w:pPr>
              <w:pBdr>
                <w:top w:val="nil"/>
                <w:left w:val="nil"/>
                <w:bottom w:val="nil"/>
                <w:right w:val="nil"/>
                <w:between w:val="nil"/>
              </w:pBdr>
              <w:rPr>
                <w:b/>
                <w:color w:val="000000"/>
                <w:sz w:val="17"/>
                <w:szCs w:val="17"/>
              </w:rPr>
            </w:pPr>
            <w:r>
              <w:rPr>
                <w:b/>
                <w:color w:val="000000"/>
                <w:sz w:val="17"/>
                <w:szCs w:val="17"/>
              </w:rPr>
              <w:t>강 사</w:t>
            </w:r>
          </w:p>
        </w:tc>
        <w:tc>
          <w:tcPr>
            <w:tcW w:w="1934" w:type="dxa"/>
            <w:tcBorders>
              <w:top w:val="dotted" w:sz="4" w:space="0" w:color="000000"/>
              <w:left w:val="dotted" w:sz="4" w:space="0" w:color="000000"/>
              <w:bottom w:val="dotted" w:sz="4" w:space="0" w:color="000000"/>
            </w:tcBorders>
            <w:vAlign w:val="center"/>
          </w:tcPr>
          <w:p w14:paraId="4A819200" w14:textId="12158E27" w:rsidR="00161E48" w:rsidRDefault="00840029">
            <w:pPr>
              <w:pBdr>
                <w:top w:val="nil"/>
                <w:left w:val="nil"/>
                <w:bottom w:val="nil"/>
                <w:right w:val="nil"/>
                <w:between w:val="nil"/>
              </w:pBdr>
              <w:rPr>
                <w:color w:val="000000"/>
                <w:sz w:val="17"/>
                <w:szCs w:val="17"/>
              </w:rPr>
            </w:pPr>
            <w:proofErr w:type="spellStart"/>
            <w:r>
              <w:rPr>
                <w:rFonts w:hint="eastAsia"/>
                <w:color w:val="000000"/>
                <w:sz w:val="17"/>
                <w:szCs w:val="17"/>
              </w:rPr>
              <w:t>장민창</w:t>
            </w:r>
            <w:proofErr w:type="spellEnd"/>
          </w:p>
        </w:tc>
      </w:tr>
    </w:tbl>
    <w:p w14:paraId="6C688E3A" w14:textId="77777777" w:rsidR="00161E48" w:rsidRDefault="00161E48">
      <w:pPr>
        <w:rPr>
          <w:sz w:val="24"/>
          <w:szCs w:val="24"/>
        </w:rPr>
      </w:pPr>
    </w:p>
    <w:tbl>
      <w:tblPr>
        <w:tblStyle w:val="a6"/>
        <w:tblW w:w="9638" w:type="dxa"/>
        <w:tblInd w:w="0" w:type="dxa"/>
        <w:tblBorders>
          <w:top w:val="single" w:sz="12" w:space="0" w:color="000000"/>
          <w:left w:val="nil"/>
          <w:bottom w:val="dotted" w:sz="4" w:space="0" w:color="000000"/>
          <w:right w:val="nil"/>
          <w:insideH w:val="dotted" w:sz="4" w:space="0" w:color="000000"/>
          <w:insideV w:val="dotted" w:sz="4" w:space="0" w:color="000000"/>
        </w:tblBorders>
        <w:tblLayout w:type="fixed"/>
        <w:tblLook w:val="0400" w:firstRow="0" w:lastRow="0" w:firstColumn="0" w:lastColumn="0" w:noHBand="0" w:noVBand="1"/>
      </w:tblPr>
      <w:tblGrid>
        <w:gridCol w:w="1134"/>
        <w:gridCol w:w="8504"/>
      </w:tblGrid>
      <w:tr w:rsidR="00161E48" w14:paraId="5BAF33B9" w14:textId="77777777">
        <w:trPr>
          <w:trHeight w:val="396"/>
        </w:trPr>
        <w:tc>
          <w:tcPr>
            <w:tcW w:w="1134" w:type="dxa"/>
            <w:tcMar>
              <w:top w:w="0" w:type="dxa"/>
              <w:left w:w="0" w:type="dxa"/>
            </w:tcMar>
            <w:vAlign w:val="center"/>
          </w:tcPr>
          <w:p w14:paraId="0225270F" w14:textId="77777777" w:rsidR="00161E48" w:rsidRDefault="00676650">
            <w:pPr>
              <w:pBdr>
                <w:top w:val="nil"/>
                <w:left w:val="nil"/>
                <w:bottom w:val="nil"/>
                <w:right w:val="nil"/>
                <w:between w:val="nil"/>
              </w:pBdr>
              <w:rPr>
                <w:b/>
                <w:color w:val="000000"/>
                <w:sz w:val="17"/>
                <w:szCs w:val="17"/>
              </w:rPr>
            </w:pPr>
            <w:r>
              <w:rPr>
                <w:b/>
                <w:color w:val="000000"/>
                <w:sz w:val="17"/>
                <w:szCs w:val="17"/>
              </w:rPr>
              <w:t>학습안건</w:t>
            </w:r>
          </w:p>
        </w:tc>
        <w:tc>
          <w:tcPr>
            <w:tcW w:w="8504" w:type="dxa"/>
            <w:vAlign w:val="center"/>
          </w:tcPr>
          <w:p w14:paraId="665811C9" w14:textId="0A3D346F" w:rsidR="00161E48" w:rsidRDefault="00840029">
            <w:pPr>
              <w:pBdr>
                <w:top w:val="nil"/>
                <w:left w:val="nil"/>
                <w:bottom w:val="nil"/>
                <w:right w:val="nil"/>
                <w:between w:val="nil"/>
              </w:pBdr>
              <w:ind w:firstLine="81"/>
              <w:rPr>
                <w:color w:val="000000"/>
                <w:sz w:val="17"/>
                <w:szCs w:val="17"/>
              </w:rPr>
            </w:pPr>
            <w:r>
              <w:rPr>
                <w:rFonts w:hint="eastAsia"/>
                <w:color w:val="000000"/>
                <w:sz w:val="17"/>
                <w:szCs w:val="17"/>
              </w:rPr>
              <w:t>자바_</w:t>
            </w:r>
            <w:r w:rsidR="00825782">
              <w:rPr>
                <w:color w:val="000000"/>
                <w:sz w:val="17"/>
                <w:szCs w:val="17"/>
              </w:rPr>
              <w:t xml:space="preserve"> </w:t>
            </w:r>
            <w:bookmarkStart w:id="0" w:name="_GoBack"/>
            <w:r w:rsidR="00825782">
              <w:rPr>
                <w:color w:val="000000"/>
                <w:sz w:val="17"/>
                <w:szCs w:val="17"/>
              </w:rPr>
              <w:t>OOP</w:t>
            </w:r>
            <w:r w:rsidR="00825782">
              <w:rPr>
                <w:rFonts w:hint="eastAsia"/>
                <w:color w:val="000000"/>
                <w:sz w:val="17"/>
                <w:szCs w:val="17"/>
              </w:rPr>
              <w:t>생성자</w:t>
            </w:r>
            <w:r w:rsidR="00825782">
              <w:rPr>
                <w:color w:val="000000"/>
                <w:sz w:val="17"/>
                <w:szCs w:val="17"/>
              </w:rPr>
              <w:t>this</w:t>
            </w:r>
            <w:r w:rsidR="00825782">
              <w:rPr>
                <w:rFonts w:hint="eastAsia"/>
                <w:color w:val="000000"/>
                <w:sz w:val="17"/>
                <w:szCs w:val="17"/>
              </w:rPr>
              <w:t>의의미데이터클래스유틸리티클래스패키지접근제어지시자정보은닉캡슐화</w:t>
            </w:r>
            <w:bookmarkEnd w:id="0"/>
          </w:p>
        </w:tc>
      </w:tr>
    </w:tbl>
    <w:p w14:paraId="6B6019AB" w14:textId="77777777" w:rsidR="00161E48" w:rsidRDefault="00676650">
      <w:pPr>
        <w:tabs>
          <w:tab w:val="left" w:pos="8745"/>
        </w:tabs>
        <w:rPr>
          <w:sz w:val="24"/>
          <w:szCs w:val="24"/>
        </w:rPr>
      </w:pPr>
      <w:r>
        <w:tab/>
      </w:r>
    </w:p>
    <w:tbl>
      <w:tblPr>
        <w:tblStyle w:val="a7"/>
        <w:tblW w:w="9530" w:type="dxa"/>
        <w:tblInd w:w="0" w:type="dxa"/>
        <w:tblBorders>
          <w:top w:val="single" w:sz="12" w:space="0" w:color="000000"/>
          <w:left w:val="nil"/>
          <w:bottom w:val="dotted" w:sz="4" w:space="0" w:color="000000"/>
          <w:right w:val="nil"/>
          <w:insideH w:val="dotted" w:sz="4" w:space="0" w:color="000000"/>
          <w:insideV w:val="dotted" w:sz="4" w:space="0" w:color="000000"/>
        </w:tblBorders>
        <w:tblLayout w:type="fixed"/>
        <w:tblLook w:val="0400" w:firstRow="0" w:lastRow="0" w:firstColumn="0" w:lastColumn="0" w:noHBand="0" w:noVBand="1"/>
      </w:tblPr>
      <w:tblGrid>
        <w:gridCol w:w="1110"/>
        <w:gridCol w:w="8420"/>
      </w:tblGrid>
      <w:tr w:rsidR="00161E48" w14:paraId="7AD06CB0" w14:textId="77777777">
        <w:trPr>
          <w:trHeight w:val="304"/>
        </w:trPr>
        <w:tc>
          <w:tcPr>
            <w:tcW w:w="1110" w:type="dxa"/>
            <w:vMerge w:val="restart"/>
            <w:vAlign w:val="center"/>
          </w:tcPr>
          <w:p w14:paraId="60C5B0AD" w14:textId="77777777" w:rsidR="00161E48" w:rsidRDefault="00676650">
            <w:pPr>
              <w:pBdr>
                <w:top w:val="nil"/>
                <w:left w:val="nil"/>
                <w:bottom w:val="nil"/>
                <w:right w:val="nil"/>
                <w:between w:val="nil"/>
              </w:pBdr>
              <w:rPr>
                <w:b/>
                <w:color w:val="000000"/>
                <w:sz w:val="17"/>
                <w:szCs w:val="17"/>
              </w:rPr>
            </w:pPr>
            <w:r>
              <w:rPr>
                <w:b/>
                <w:color w:val="000000"/>
                <w:sz w:val="17"/>
                <w:szCs w:val="17"/>
              </w:rPr>
              <w:t>학습내용</w:t>
            </w:r>
          </w:p>
        </w:tc>
        <w:tc>
          <w:tcPr>
            <w:tcW w:w="8420" w:type="dxa"/>
            <w:vAlign w:val="center"/>
          </w:tcPr>
          <w:p w14:paraId="1B17CAEB" w14:textId="77777777" w:rsidR="00161E48" w:rsidRDefault="00676650">
            <w:pPr>
              <w:pBdr>
                <w:top w:val="nil"/>
                <w:left w:val="nil"/>
                <w:bottom w:val="nil"/>
                <w:right w:val="nil"/>
                <w:between w:val="nil"/>
              </w:pBdr>
              <w:rPr>
                <w:b/>
                <w:color w:val="000000"/>
                <w:sz w:val="17"/>
                <w:szCs w:val="17"/>
              </w:rPr>
            </w:pPr>
            <w:r>
              <w:rPr>
                <w:b/>
                <w:color w:val="000000"/>
                <w:sz w:val="17"/>
                <w:szCs w:val="17"/>
              </w:rPr>
              <w:t>내용</w:t>
            </w:r>
          </w:p>
        </w:tc>
      </w:tr>
      <w:tr w:rsidR="00161E48" w14:paraId="6EBB91E8" w14:textId="77777777" w:rsidTr="00995D06">
        <w:trPr>
          <w:trHeight w:val="20"/>
        </w:trPr>
        <w:tc>
          <w:tcPr>
            <w:tcW w:w="1110" w:type="dxa"/>
            <w:vMerge/>
            <w:vAlign w:val="center"/>
          </w:tcPr>
          <w:p w14:paraId="28E69B8B" w14:textId="77777777" w:rsidR="00161E48" w:rsidRDefault="00161E48">
            <w:pPr>
              <w:pBdr>
                <w:top w:val="nil"/>
                <w:left w:val="nil"/>
                <w:bottom w:val="nil"/>
                <w:right w:val="nil"/>
                <w:between w:val="nil"/>
              </w:pBdr>
              <w:spacing w:line="276" w:lineRule="auto"/>
              <w:jc w:val="left"/>
              <w:rPr>
                <w:b/>
                <w:color w:val="000000"/>
                <w:sz w:val="17"/>
                <w:szCs w:val="17"/>
              </w:rPr>
            </w:pPr>
          </w:p>
        </w:tc>
        <w:tc>
          <w:tcPr>
            <w:tcW w:w="8420" w:type="dxa"/>
            <w:tcMar>
              <w:top w:w="85" w:type="dxa"/>
              <w:left w:w="85" w:type="dxa"/>
              <w:bottom w:w="85" w:type="dxa"/>
              <w:right w:w="0" w:type="dxa"/>
            </w:tcMar>
            <w:vAlign w:val="center"/>
          </w:tcPr>
          <w:p w14:paraId="10131629" w14:textId="2E74E563" w:rsidR="00825782" w:rsidRPr="00825782" w:rsidRDefault="00825782" w:rsidP="00825782">
            <w:pPr>
              <w:pBdr>
                <w:top w:val="nil"/>
                <w:left w:val="nil"/>
                <w:bottom w:val="nil"/>
                <w:right w:val="nil"/>
                <w:between w:val="nil"/>
              </w:pBdr>
              <w:jc w:val="left"/>
              <w:rPr>
                <w:rFonts w:hint="eastAsia"/>
                <w:color w:val="000000"/>
              </w:rPr>
            </w:pPr>
            <w:r w:rsidRPr="00825782">
              <w:rPr>
                <w:color w:val="000000"/>
              </w:rPr>
              <w:t>OOP 정리</w:t>
            </w:r>
            <w:r>
              <w:rPr>
                <w:color w:val="000000"/>
              </w:rPr>
              <w:t>-</w:t>
            </w:r>
            <w:r>
              <w:t xml:space="preserve"> </w:t>
            </w:r>
            <w:r w:rsidRPr="00825782">
              <w:rPr>
                <w:color w:val="000000"/>
              </w:rPr>
              <w:t>https://www.codestates.com/blog/content/객체-지향-프로그래밍-특징</w:t>
            </w:r>
          </w:p>
          <w:p w14:paraId="4745E19C" w14:textId="77777777"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생성자</w:t>
            </w:r>
            <w:r w:rsidRPr="00825782">
              <w:rPr>
                <w:color w:val="000000"/>
              </w:rPr>
              <w:t xml:space="preserve"> - 클래스를 </w:t>
            </w:r>
            <w:proofErr w:type="spellStart"/>
            <w:r w:rsidRPr="00825782">
              <w:rPr>
                <w:color w:val="000000"/>
              </w:rPr>
              <w:t>인스턴스화시키는</w:t>
            </w:r>
            <w:proofErr w:type="spellEnd"/>
            <w:r w:rsidRPr="00825782">
              <w:rPr>
                <w:color w:val="000000"/>
              </w:rPr>
              <w:t xml:space="preserve"> 메소드</w:t>
            </w:r>
          </w:p>
          <w:p w14:paraId="5EECF8C8" w14:textId="77777777"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반드시</w:t>
            </w:r>
            <w:r w:rsidRPr="00825782">
              <w:rPr>
                <w:color w:val="000000"/>
              </w:rPr>
              <w:t xml:space="preserve"> new 라는 키워드로 호출</w:t>
            </w:r>
          </w:p>
          <w:p w14:paraId="5D08A1DE" w14:textId="5590CCF3" w:rsidR="00825782" w:rsidRPr="00825782" w:rsidRDefault="00825782" w:rsidP="00825782">
            <w:pPr>
              <w:pBdr>
                <w:top w:val="nil"/>
                <w:left w:val="nil"/>
                <w:bottom w:val="nil"/>
                <w:right w:val="nil"/>
                <w:between w:val="nil"/>
              </w:pBdr>
              <w:jc w:val="left"/>
              <w:rPr>
                <w:rFonts w:hint="eastAsia"/>
                <w:color w:val="000000"/>
              </w:rPr>
            </w:pPr>
            <w:r w:rsidRPr="00825782">
              <w:rPr>
                <w:color w:val="000000"/>
              </w:rPr>
              <w:t xml:space="preserve">Car </w:t>
            </w:r>
            <w:proofErr w:type="spellStart"/>
            <w:r w:rsidRPr="00825782">
              <w:rPr>
                <w:color w:val="000000"/>
              </w:rPr>
              <w:t>car</w:t>
            </w:r>
            <w:proofErr w:type="spellEnd"/>
            <w:r w:rsidRPr="00825782">
              <w:rPr>
                <w:color w:val="000000"/>
              </w:rPr>
              <w:t xml:space="preserve"> = new </w:t>
            </w:r>
            <w:proofErr w:type="gramStart"/>
            <w:r w:rsidRPr="00825782">
              <w:rPr>
                <w:color w:val="000000"/>
              </w:rPr>
              <w:t>Car(</w:t>
            </w:r>
            <w:proofErr w:type="gramEnd"/>
            <w:r w:rsidRPr="00825782">
              <w:rPr>
                <w:color w:val="000000"/>
              </w:rPr>
              <w:t>);</w:t>
            </w:r>
          </w:p>
          <w:p w14:paraId="61EE62EB" w14:textId="2F135E48" w:rsidR="00825782" w:rsidRPr="00825782" w:rsidRDefault="00825782" w:rsidP="00825782">
            <w:pPr>
              <w:pBdr>
                <w:top w:val="nil"/>
                <w:left w:val="nil"/>
                <w:bottom w:val="nil"/>
                <w:right w:val="nil"/>
                <w:between w:val="nil"/>
              </w:pBdr>
              <w:jc w:val="left"/>
              <w:rPr>
                <w:rFonts w:hint="eastAsia"/>
                <w:color w:val="000000"/>
              </w:rPr>
            </w:pPr>
            <w:r w:rsidRPr="00825782">
              <w:rPr>
                <w:rFonts w:hint="eastAsia"/>
                <w:color w:val="000000"/>
              </w:rPr>
              <w:t>생성자가</w:t>
            </w:r>
            <w:r w:rsidRPr="00825782">
              <w:rPr>
                <w:color w:val="000000"/>
              </w:rPr>
              <w:t xml:space="preserve"> </w:t>
            </w:r>
            <w:proofErr w:type="spellStart"/>
            <w:r w:rsidRPr="00825782">
              <w:rPr>
                <w:color w:val="000000"/>
              </w:rPr>
              <w:t>자동생성되는</w:t>
            </w:r>
            <w:proofErr w:type="spellEnd"/>
            <w:r w:rsidRPr="00825782">
              <w:rPr>
                <w:color w:val="000000"/>
              </w:rPr>
              <w:t xml:space="preserve"> 이유 - java 파일에서 생성자가 없다면 </w:t>
            </w:r>
            <w:proofErr w:type="spellStart"/>
            <w:r w:rsidRPr="00825782">
              <w:rPr>
                <w:color w:val="000000"/>
              </w:rPr>
              <w:t>javac</w:t>
            </w:r>
            <w:proofErr w:type="spellEnd"/>
            <w:r w:rsidRPr="00825782">
              <w:rPr>
                <w:color w:val="000000"/>
              </w:rPr>
              <w:t>로 컴파일하여 class 파일로 변환할 때 생성자를 추가해준다.</w:t>
            </w:r>
          </w:p>
          <w:p w14:paraId="218166AB" w14:textId="1514C3C7" w:rsidR="00825782" w:rsidRPr="00825782" w:rsidRDefault="00825782" w:rsidP="00825782">
            <w:pPr>
              <w:pBdr>
                <w:top w:val="nil"/>
                <w:left w:val="nil"/>
                <w:bottom w:val="nil"/>
                <w:right w:val="nil"/>
                <w:between w:val="nil"/>
              </w:pBdr>
              <w:jc w:val="left"/>
              <w:rPr>
                <w:rFonts w:hint="eastAsia"/>
                <w:color w:val="000000"/>
              </w:rPr>
            </w:pPr>
            <w:r w:rsidRPr="00825782">
              <w:rPr>
                <w:rFonts w:hint="eastAsia"/>
                <w:color w:val="000000"/>
              </w:rPr>
              <w:t>컨트롤</w:t>
            </w:r>
            <w:r w:rsidRPr="00825782">
              <w:rPr>
                <w:color w:val="000000"/>
              </w:rPr>
              <w:t xml:space="preserve"> 클릭 시 생성자가 있다면 생성자 위치로 이동 없다면 클래스명으로 이동한다.</w:t>
            </w:r>
          </w:p>
          <w:p w14:paraId="7C4C63D7" w14:textId="77777777"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생성자를</w:t>
            </w:r>
            <w:r w:rsidRPr="00825782">
              <w:rPr>
                <w:color w:val="000000"/>
              </w:rPr>
              <w:t xml:space="preserve"> 만드는 이유</w:t>
            </w:r>
          </w:p>
          <w:p w14:paraId="199F3860" w14:textId="77777777" w:rsidR="00825782" w:rsidRPr="00825782" w:rsidRDefault="00825782" w:rsidP="00825782">
            <w:pPr>
              <w:pBdr>
                <w:top w:val="nil"/>
                <w:left w:val="nil"/>
                <w:bottom w:val="nil"/>
                <w:right w:val="nil"/>
                <w:between w:val="nil"/>
              </w:pBdr>
              <w:jc w:val="left"/>
              <w:rPr>
                <w:color w:val="000000"/>
              </w:rPr>
            </w:pPr>
            <w:r w:rsidRPr="00825782">
              <w:rPr>
                <w:color w:val="000000"/>
              </w:rPr>
              <w:t>1. 멤버 변수 초기화(멤버 변수에 기본 값을 별도로 할당하기 위해서)</w:t>
            </w:r>
          </w:p>
          <w:p w14:paraId="0C428BBA" w14:textId="77777777" w:rsidR="00825782" w:rsidRPr="00825782" w:rsidRDefault="00825782" w:rsidP="00825782">
            <w:pPr>
              <w:pBdr>
                <w:top w:val="nil"/>
                <w:left w:val="nil"/>
                <w:bottom w:val="nil"/>
                <w:right w:val="nil"/>
                <w:between w:val="nil"/>
              </w:pBdr>
              <w:jc w:val="left"/>
              <w:rPr>
                <w:color w:val="000000"/>
              </w:rPr>
            </w:pPr>
            <w:r w:rsidRPr="00825782">
              <w:rPr>
                <w:color w:val="000000"/>
              </w:rPr>
              <w:t>2. 인스턴스 생성과 동시에 다른 메소드를 호출하기 위해</w:t>
            </w:r>
          </w:p>
          <w:p w14:paraId="2387644D" w14:textId="77777777" w:rsidR="00825782" w:rsidRDefault="00825782" w:rsidP="00825782">
            <w:pPr>
              <w:pBdr>
                <w:top w:val="nil"/>
                <w:left w:val="nil"/>
                <w:bottom w:val="nil"/>
                <w:right w:val="nil"/>
                <w:between w:val="nil"/>
              </w:pBdr>
              <w:jc w:val="left"/>
              <w:rPr>
                <w:color w:val="000000"/>
              </w:rPr>
            </w:pPr>
          </w:p>
          <w:p w14:paraId="746DC8AD" w14:textId="26D0638A" w:rsidR="00825782" w:rsidRPr="00825782" w:rsidRDefault="00825782" w:rsidP="00825782">
            <w:pPr>
              <w:pBdr>
                <w:top w:val="nil"/>
                <w:left w:val="nil"/>
                <w:bottom w:val="nil"/>
                <w:right w:val="nil"/>
                <w:between w:val="nil"/>
              </w:pBdr>
              <w:jc w:val="left"/>
              <w:rPr>
                <w:color w:val="000000"/>
              </w:rPr>
            </w:pPr>
            <w:r w:rsidRPr="00825782">
              <w:rPr>
                <w:color w:val="000000"/>
              </w:rPr>
              <w:t>this의 의미 - 생성자가 만들어준 인스턴스라는 뜻</w:t>
            </w:r>
          </w:p>
          <w:p w14:paraId="6B89F6DD" w14:textId="77777777" w:rsidR="00825782" w:rsidRDefault="00825782" w:rsidP="00825782">
            <w:pPr>
              <w:pBdr>
                <w:top w:val="nil"/>
                <w:left w:val="nil"/>
                <w:bottom w:val="nil"/>
                <w:right w:val="nil"/>
                <w:between w:val="nil"/>
              </w:pBdr>
              <w:jc w:val="left"/>
              <w:rPr>
                <w:color w:val="000000"/>
              </w:rPr>
            </w:pPr>
          </w:p>
          <w:p w14:paraId="6B8344C4" w14:textId="0D400199"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데이터클래스</w:t>
            </w:r>
            <w:r w:rsidRPr="00825782">
              <w:rPr>
                <w:color w:val="000000"/>
              </w:rPr>
              <w:t xml:space="preserve"> - 기능이 없는 클래스</w:t>
            </w:r>
          </w:p>
          <w:p w14:paraId="25F1F36A" w14:textId="3D64D230" w:rsidR="00825782" w:rsidRPr="00825782" w:rsidRDefault="00825782" w:rsidP="00825782">
            <w:pPr>
              <w:pBdr>
                <w:top w:val="nil"/>
                <w:left w:val="nil"/>
                <w:bottom w:val="nil"/>
                <w:right w:val="nil"/>
                <w:between w:val="nil"/>
              </w:pBdr>
              <w:jc w:val="left"/>
              <w:rPr>
                <w:color w:val="000000"/>
              </w:rPr>
            </w:pPr>
            <w:r w:rsidRPr="00825782">
              <w:rPr>
                <w:color w:val="000000"/>
              </w:rPr>
              <w:t>record클래스 - 자바14이후 지원하는 클래스</w:t>
            </w:r>
            <w:r>
              <w:rPr>
                <w:rFonts w:hint="eastAsia"/>
                <w:color w:val="000000"/>
              </w:rPr>
              <w:t>(잘 사용하지 않음)</w:t>
            </w:r>
          </w:p>
          <w:p w14:paraId="4108E4D8" w14:textId="77777777" w:rsidR="00825782" w:rsidRDefault="00825782" w:rsidP="00825782">
            <w:pPr>
              <w:pBdr>
                <w:top w:val="nil"/>
                <w:left w:val="nil"/>
                <w:bottom w:val="nil"/>
                <w:right w:val="nil"/>
                <w:between w:val="nil"/>
              </w:pBdr>
              <w:jc w:val="left"/>
              <w:rPr>
                <w:color w:val="000000"/>
              </w:rPr>
            </w:pPr>
          </w:p>
          <w:p w14:paraId="117F160E" w14:textId="43056538" w:rsidR="00825782" w:rsidRPr="00825782" w:rsidRDefault="00825782" w:rsidP="00825782">
            <w:pPr>
              <w:pBdr>
                <w:top w:val="nil"/>
                <w:left w:val="nil"/>
                <w:bottom w:val="nil"/>
                <w:right w:val="nil"/>
                <w:between w:val="nil"/>
              </w:pBdr>
              <w:jc w:val="left"/>
              <w:rPr>
                <w:rFonts w:hint="eastAsia"/>
                <w:color w:val="000000"/>
              </w:rPr>
            </w:pPr>
            <w:r w:rsidRPr="00825782">
              <w:rPr>
                <w:color w:val="000000"/>
              </w:rPr>
              <w:t>Has A 관계 - 클래스 내에 클래스가 포함된 관계</w:t>
            </w:r>
          </w:p>
          <w:p w14:paraId="1AD9931C" w14:textId="3E5694E5" w:rsidR="00825782" w:rsidRPr="00825782" w:rsidRDefault="00825782" w:rsidP="00825782">
            <w:pPr>
              <w:pBdr>
                <w:top w:val="nil"/>
                <w:left w:val="nil"/>
                <w:bottom w:val="nil"/>
                <w:right w:val="nil"/>
                <w:between w:val="nil"/>
              </w:pBdr>
              <w:jc w:val="left"/>
              <w:rPr>
                <w:rFonts w:hint="eastAsia"/>
                <w:color w:val="000000"/>
              </w:rPr>
            </w:pPr>
            <w:r w:rsidRPr="00825782">
              <w:rPr>
                <w:rFonts w:hint="eastAsia"/>
                <w:color w:val="000000"/>
              </w:rPr>
              <w:t>유틸리티</w:t>
            </w:r>
            <w:r w:rsidRPr="00825782">
              <w:rPr>
                <w:color w:val="000000"/>
              </w:rPr>
              <w:t xml:space="preserve"> 클래스 -기능만 가지고 있는 클래스</w:t>
            </w:r>
          </w:p>
          <w:p w14:paraId="48B0D5C3" w14:textId="77777777" w:rsidR="00825782" w:rsidRDefault="00825782" w:rsidP="00825782">
            <w:pPr>
              <w:pBdr>
                <w:top w:val="nil"/>
                <w:left w:val="nil"/>
                <w:bottom w:val="nil"/>
                <w:right w:val="nil"/>
                <w:between w:val="nil"/>
              </w:pBdr>
              <w:jc w:val="left"/>
              <w:rPr>
                <w:color w:val="000000"/>
              </w:rPr>
            </w:pPr>
          </w:p>
          <w:p w14:paraId="56EFBEF9" w14:textId="2313C672" w:rsidR="00825782" w:rsidRPr="00825782" w:rsidRDefault="00825782" w:rsidP="00825782">
            <w:pPr>
              <w:pBdr>
                <w:top w:val="nil"/>
                <w:left w:val="nil"/>
                <w:bottom w:val="nil"/>
                <w:right w:val="nil"/>
                <w:between w:val="nil"/>
              </w:pBdr>
              <w:jc w:val="left"/>
              <w:rPr>
                <w:rFonts w:hint="eastAsia"/>
                <w:color w:val="000000"/>
              </w:rPr>
            </w:pPr>
            <w:r w:rsidRPr="00825782">
              <w:rPr>
                <w:rFonts w:hint="eastAsia"/>
                <w:color w:val="000000"/>
              </w:rPr>
              <w:t>패키지</w:t>
            </w:r>
            <w:r w:rsidRPr="00825782">
              <w:rPr>
                <w:color w:val="000000"/>
              </w:rPr>
              <w:t xml:space="preserve"> - 관련된 자바 파일들만 정리하여 모아둔 폴더</w:t>
            </w:r>
          </w:p>
          <w:p w14:paraId="467E4487" w14:textId="77777777"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패키지명은</w:t>
            </w:r>
            <w:r w:rsidRPr="00825782">
              <w:rPr>
                <w:color w:val="000000"/>
              </w:rPr>
              <w:t xml:space="preserve"> </w:t>
            </w:r>
            <w:proofErr w:type="spellStart"/>
            <w:proofErr w:type="gramStart"/>
            <w:r w:rsidRPr="00825782">
              <w:rPr>
                <w:color w:val="000000"/>
              </w:rPr>
              <w:t>도메인역순</w:t>
            </w:r>
            <w:proofErr w:type="spellEnd"/>
            <w:r w:rsidRPr="00825782">
              <w:rPr>
                <w:color w:val="000000"/>
              </w:rPr>
              <w:t>.업무명으로</w:t>
            </w:r>
            <w:proofErr w:type="gramEnd"/>
            <w:r w:rsidRPr="00825782">
              <w:rPr>
                <w:color w:val="000000"/>
              </w:rPr>
              <w:t xml:space="preserve"> 짓는다.</w:t>
            </w:r>
          </w:p>
          <w:p w14:paraId="7517C25C" w14:textId="77777777"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패키지명은</w:t>
            </w:r>
            <w:r w:rsidRPr="00825782">
              <w:rPr>
                <w:color w:val="000000"/>
              </w:rPr>
              <w:t xml:space="preserve"> </w:t>
            </w:r>
            <w:proofErr w:type="gramStart"/>
            <w:r w:rsidRPr="00825782">
              <w:rPr>
                <w:color w:val="000000"/>
              </w:rPr>
              <w:t>소문자와 .만</w:t>
            </w:r>
            <w:proofErr w:type="gramEnd"/>
            <w:r w:rsidRPr="00825782">
              <w:rPr>
                <w:color w:val="000000"/>
              </w:rPr>
              <w:t xml:space="preserve"> 사용한다.</w:t>
            </w:r>
          </w:p>
          <w:p w14:paraId="258023E9" w14:textId="77777777" w:rsidR="00825782" w:rsidRPr="00825782" w:rsidRDefault="00825782" w:rsidP="00825782">
            <w:pPr>
              <w:pBdr>
                <w:top w:val="nil"/>
                <w:left w:val="nil"/>
                <w:bottom w:val="nil"/>
                <w:right w:val="nil"/>
                <w:between w:val="nil"/>
              </w:pBdr>
              <w:jc w:val="left"/>
              <w:rPr>
                <w:color w:val="000000"/>
              </w:rPr>
            </w:pPr>
            <w:r w:rsidRPr="00825782">
              <w:rPr>
                <w:color w:val="000000"/>
              </w:rPr>
              <w:t xml:space="preserve">project </w:t>
            </w:r>
            <w:proofErr w:type="gramStart"/>
            <w:r w:rsidRPr="00825782">
              <w:rPr>
                <w:color w:val="000000"/>
              </w:rPr>
              <w:t>Explore 에서</w:t>
            </w:r>
            <w:proofErr w:type="gramEnd"/>
            <w:r w:rsidRPr="00825782">
              <w:rPr>
                <w:color w:val="000000"/>
              </w:rPr>
              <w:t xml:space="preserve"> </w:t>
            </w:r>
            <w:proofErr w:type="spellStart"/>
            <w:r w:rsidRPr="00825782">
              <w:rPr>
                <w:color w:val="000000"/>
              </w:rPr>
              <w:t>ooo</w:t>
            </w:r>
            <w:proofErr w:type="spellEnd"/>
            <w:r w:rsidRPr="00825782">
              <w:rPr>
                <w:color w:val="000000"/>
              </w:rPr>
              <w:t xml:space="preserve"> 버튼을 클릭하여 package Presentation에서 Flat -&gt; Tree 변경하면 관리하기 편하다.</w:t>
            </w:r>
          </w:p>
          <w:p w14:paraId="776CC6CE" w14:textId="77777777" w:rsidR="00825782" w:rsidRDefault="00825782" w:rsidP="00825782">
            <w:pPr>
              <w:pBdr>
                <w:top w:val="nil"/>
                <w:left w:val="nil"/>
                <w:bottom w:val="nil"/>
                <w:right w:val="nil"/>
                <w:between w:val="nil"/>
              </w:pBdr>
              <w:jc w:val="left"/>
              <w:rPr>
                <w:color w:val="000000"/>
              </w:rPr>
            </w:pPr>
          </w:p>
          <w:p w14:paraId="356F75FF" w14:textId="47C8A4F3"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접근제어지시자</w:t>
            </w:r>
          </w:p>
          <w:p w14:paraId="100E7994" w14:textId="77777777" w:rsidR="00825782" w:rsidRPr="00825782" w:rsidRDefault="00825782" w:rsidP="00825782">
            <w:pPr>
              <w:pBdr>
                <w:top w:val="nil"/>
                <w:left w:val="nil"/>
                <w:bottom w:val="nil"/>
                <w:right w:val="nil"/>
                <w:between w:val="nil"/>
              </w:pBdr>
              <w:jc w:val="left"/>
              <w:rPr>
                <w:color w:val="000000"/>
              </w:rPr>
            </w:pPr>
            <w:r w:rsidRPr="00825782">
              <w:rPr>
                <w:color w:val="000000"/>
              </w:rPr>
              <w:t>1. private - default + 동일 패키지 x</w:t>
            </w:r>
          </w:p>
          <w:p w14:paraId="165AD040" w14:textId="77777777" w:rsidR="00825782" w:rsidRPr="00825782" w:rsidRDefault="00825782" w:rsidP="00825782">
            <w:pPr>
              <w:pBdr>
                <w:top w:val="nil"/>
                <w:left w:val="nil"/>
                <w:bottom w:val="nil"/>
                <w:right w:val="nil"/>
                <w:between w:val="nil"/>
              </w:pBdr>
              <w:jc w:val="left"/>
              <w:rPr>
                <w:color w:val="000000"/>
              </w:rPr>
            </w:pPr>
            <w:r w:rsidRPr="00825782">
              <w:rPr>
                <w:color w:val="000000"/>
              </w:rPr>
              <w:lastRenderedPageBreak/>
              <w:t xml:space="preserve">2. default - </w:t>
            </w:r>
            <w:proofErr w:type="spellStart"/>
            <w:r w:rsidRPr="00825782">
              <w:rPr>
                <w:color w:val="000000"/>
              </w:rPr>
              <w:t>proteted</w:t>
            </w:r>
            <w:proofErr w:type="spellEnd"/>
            <w:r w:rsidRPr="00825782">
              <w:rPr>
                <w:color w:val="000000"/>
              </w:rPr>
              <w:t xml:space="preserve"> + 상속 클래스 x</w:t>
            </w:r>
          </w:p>
          <w:p w14:paraId="34F3E48B" w14:textId="77777777" w:rsidR="00825782" w:rsidRPr="00825782" w:rsidRDefault="00825782" w:rsidP="00825782">
            <w:pPr>
              <w:pBdr>
                <w:top w:val="nil"/>
                <w:left w:val="nil"/>
                <w:bottom w:val="nil"/>
                <w:right w:val="nil"/>
                <w:between w:val="nil"/>
              </w:pBdr>
              <w:jc w:val="left"/>
              <w:rPr>
                <w:color w:val="000000"/>
              </w:rPr>
            </w:pPr>
            <w:r w:rsidRPr="00825782">
              <w:rPr>
                <w:color w:val="000000"/>
              </w:rPr>
              <w:t>3. protected -클래스 내부, 상속, 동일패키지 o 이외의 클래스만x</w:t>
            </w:r>
          </w:p>
          <w:p w14:paraId="0B93724E" w14:textId="77777777" w:rsidR="00825782" w:rsidRPr="00825782" w:rsidRDefault="00825782" w:rsidP="00825782">
            <w:pPr>
              <w:pBdr>
                <w:top w:val="nil"/>
                <w:left w:val="nil"/>
                <w:bottom w:val="nil"/>
                <w:right w:val="nil"/>
                <w:between w:val="nil"/>
              </w:pBdr>
              <w:jc w:val="left"/>
              <w:rPr>
                <w:color w:val="000000"/>
              </w:rPr>
            </w:pPr>
            <w:r w:rsidRPr="00825782">
              <w:rPr>
                <w:color w:val="000000"/>
              </w:rPr>
              <w:t>4. public - 모두 공개</w:t>
            </w:r>
          </w:p>
          <w:p w14:paraId="3294CA97" w14:textId="77777777" w:rsidR="00825782" w:rsidRPr="00825782" w:rsidRDefault="00825782" w:rsidP="00825782">
            <w:pPr>
              <w:pBdr>
                <w:top w:val="nil"/>
                <w:left w:val="nil"/>
                <w:bottom w:val="nil"/>
                <w:right w:val="nil"/>
                <w:between w:val="nil"/>
              </w:pBdr>
              <w:jc w:val="left"/>
              <w:rPr>
                <w:color w:val="000000"/>
              </w:rPr>
            </w:pPr>
          </w:p>
          <w:p w14:paraId="112CDBCC" w14:textId="77777777" w:rsidR="00825782" w:rsidRPr="00825782" w:rsidRDefault="00825782" w:rsidP="00825782">
            <w:pPr>
              <w:pBdr>
                <w:top w:val="nil"/>
                <w:left w:val="nil"/>
                <w:bottom w:val="nil"/>
                <w:right w:val="nil"/>
                <w:between w:val="nil"/>
              </w:pBdr>
              <w:jc w:val="left"/>
              <w:rPr>
                <w:color w:val="000000"/>
              </w:rPr>
            </w:pPr>
            <w:r w:rsidRPr="00825782">
              <w:rPr>
                <w:rFonts w:hint="eastAsia"/>
                <w:color w:val="000000"/>
              </w:rPr>
              <w:t>정보</w:t>
            </w:r>
            <w:r w:rsidRPr="00825782">
              <w:rPr>
                <w:color w:val="000000"/>
              </w:rPr>
              <w:t xml:space="preserve"> 은닉과 캡슐화</w:t>
            </w:r>
          </w:p>
          <w:p w14:paraId="00F8EBE4" w14:textId="77777777" w:rsidR="00825782" w:rsidRPr="00825782" w:rsidRDefault="00825782" w:rsidP="00825782">
            <w:pPr>
              <w:pBdr>
                <w:top w:val="nil"/>
                <w:left w:val="nil"/>
                <w:bottom w:val="nil"/>
                <w:right w:val="nil"/>
                <w:between w:val="nil"/>
              </w:pBdr>
              <w:jc w:val="left"/>
              <w:rPr>
                <w:color w:val="000000"/>
              </w:rPr>
            </w:pPr>
            <w:r w:rsidRPr="00825782">
              <w:rPr>
                <w:color w:val="000000"/>
              </w:rPr>
              <w:t>1. 인스턴스 정보를 나타내는 멤버변수는 데이터의 외부 접근은 제한되어야 한다.</w:t>
            </w:r>
          </w:p>
          <w:p w14:paraId="687E47F1" w14:textId="77777777" w:rsidR="00825782" w:rsidRPr="00825782" w:rsidRDefault="00825782" w:rsidP="00825782">
            <w:pPr>
              <w:pBdr>
                <w:top w:val="nil"/>
                <w:left w:val="nil"/>
                <w:bottom w:val="nil"/>
                <w:right w:val="nil"/>
                <w:between w:val="nil"/>
              </w:pBdr>
              <w:jc w:val="left"/>
              <w:rPr>
                <w:color w:val="000000"/>
              </w:rPr>
            </w:pPr>
            <w:r w:rsidRPr="00825782">
              <w:rPr>
                <w:color w:val="000000"/>
              </w:rPr>
              <w:t xml:space="preserve">2. 외부에서 정보 변경을 막기 위해 멤버 변수의 접근제한자를 private로 </w:t>
            </w:r>
            <w:proofErr w:type="spellStart"/>
            <w:r w:rsidRPr="00825782">
              <w:rPr>
                <w:color w:val="000000"/>
              </w:rPr>
              <w:t>설정해야함</w:t>
            </w:r>
            <w:proofErr w:type="spellEnd"/>
            <w:r w:rsidRPr="00825782">
              <w:rPr>
                <w:color w:val="000000"/>
              </w:rPr>
              <w:t xml:space="preserve"> -&gt; getter </w:t>
            </w:r>
            <w:proofErr w:type="spellStart"/>
            <w:r w:rsidRPr="00825782">
              <w:rPr>
                <w:color w:val="000000"/>
              </w:rPr>
              <w:t>정의해야함</w:t>
            </w:r>
            <w:proofErr w:type="spellEnd"/>
            <w:r w:rsidRPr="00825782">
              <w:rPr>
                <w:color w:val="000000"/>
              </w:rPr>
              <w:t xml:space="preserve"> -&gt; 이런 구조를 </w:t>
            </w:r>
            <w:proofErr w:type="spellStart"/>
            <w:r w:rsidRPr="00825782">
              <w:rPr>
                <w:color w:val="000000"/>
              </w:rPr>
              <w:t>정보은닉이라고</w:t>
            </w:r>
            <w:proofErr w:type="spellEnd"/>
            <w:r w:rsidRPr="00825782">
              <w:rPr>
                <w:color w:val="000000"/>
              </w:rPr>
              <w:t xml:space="preserve"> 함</w:t>
            </w:r>
          </w:p>
          <w:p w14:paraId="2DBAB4EC" w14:textId="1C1F962C" w:rsidR="00A020DB" w:rsidRPr="00825782" w:rsidRDefault="00825782" w:rsidP="00A020DB">
            <w:pPr>
              <w:pBdr>
                <w:top w:val="nil"/>
                <w:left w:val="nil"/>
                <w:bottom w:val="nil"/>
                <w:right w:val="nil"/>
                <w:between w:val="nil"/>
              </w:pBdr>
              <w:jc w:val="left"/>
              <w:rPr>
                <w:rFonts w:hint="eastAsia"/>
                <w:color w:val="000000"/>
              </w:rPr>
            </w:pPr>
            <w:r w:rsidRPr="00825782">
              <w:rPr>
                <w:rFonts w:hint="eastAsia"/>
                <w:color w:val="000000"/>
              </w:rPr>
              <w:t>멤버변수의</w:t>
            </w:r>
            <w:r w:rsidRPr="00825782">
              <w:rPr>
                <w:color w:val="000000"/>
              </w:rPr>
              <w:t xml:space="preserve"> 값은 직접 변경이 불가능하고 생성자(메소드)를 통해 변경이 되어야한다. -&gt; 이런 여러 멤버변수의 변화를 하나의 메소드 내에 숨겨 처리하는 것을 </w:t>
            </w:r>
            <w:proofErr w:type="spellStart"/>
            <w:r w:rsidRPr="00825782">
              <w:rPr>
                <w:color w:val="000000"/>
              </w:rPr>
              <w:t>캡슐화라고</w:t>
            </w:r>
            <w:proofErr w:type="spellEnd"/>
            <w:r w:rsidRPr="00825782">
              <w:rPr>
                <w:color w:val="000000"/>
              </w:rPr>
              <w:t xml:space="preserve"> 한다.</w:t>
            </w:r>
          </w:p>
        </w:tc>
      </w:tr>
    </w:tbl>
    <w:p w14:paraId="2CD958C2" w14:textId="77777777" w:rsidR="00161E48" w:rsidRDefault="00161E48"/>
    <w:sectPr w:rsidR="00161E48">
      <w:footerReference w:type="default" r:id="rId8"/>
      <w:pgSz w:w="11906" w:h="16838"/>
      <w:pgMar w:top="1134" w:right="1134" w:bottom="1134" w:left="1134" w:header="851"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3FA27" w14:textId="77777777" w:rsidR="005A2D15" w:rsidRDefault="005A2D15">
      <w:r>
        <w:separator/>
      </w:r>
    </w:p>
  </w:endnote>
  <w:endnote w:type="continuationSeparator" w:id="0">
    <w:p w14:paraId="44C38875" w14:textId="77777777" w:rsidR="005A2D15" w:rsidRDefault="005A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A683C" w14:textId="77777777" w:rsidR="000C26DA" w:rsidRDefault="000C26DA">
    <w:pPr>
      <w:pBdr>
        <w:top w:val="nil"/>
        <w:left w:val="nil"/>
        <w:bottom w:val="nil"/>
        <w:right w:val="nil"/>
        <w:between w:val="nil"/>
      </w:pBdr>
      <w:tabs>
        <w:tab w:val="center" w:pos="4513"/>
        <w:tab w:val="right" w:pos="9026"/>
      </w:tabs>
      <w:jc w:val="left"/>
      <w:rPr>
        <w:color w:val="000000"/>
        <w:sz w:val="16"/>
        <w:szCs w:val="16"/>
      </w:rPr>
    </w:pPr>
    <w:r>
      <w:rPr>
        <w:color w:val="000000"/>
        <w:sz w:val="16"/>
        <w:szCs w:val="16"/>
      </w:rPr>
      <w:t xml:space="preserve">국가인적자원개발 컨소시엄 kt ds University </w:t>
    </w:r>
  </w:p>
  <w:p w14:paraId="2F9D899C" w14:textId="77777777" w:rsidR="000C26DA" w:rsidRDefault="000C26DA">
    <w:pPr>
      <w:pBdr>
        <w:top w:val="nil"/>
        <w:left w:val="nil"/>
        <w:bottom w:val="nil"/>
        <w:right w:val="nil"/>
        <w:between w:val="nil"/>
      </w:pBdr>
      <w:tabs>
        <w:tab w:val="center" w:pos="4513"/>
        <w:tab w:val="right" w:pos="9026"/>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582C1" w14:textId="77777777" w:rsidR="005A2D15" w:rsidRDefault="005A2D15">
      <w:r>
        <w:separator/>
      </w:r>
    </w:p>
  </w:footnote>
  <w:footnote w:type="continuationSeparator" w:id="0">
    <w:p w14:paraId="4697C617" w14:textId="77777777" w:rsidR="005A2D15" w:rsidRDefault="005A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A36E6"/>
    <w:multiLevelType w:val="hybridMultilevel"/>
    <w:tmpl w:val="003C76A4"/>
    <w:lvl w:ilvl="0" w:tplc="AD3EC4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B291A06"/>
    <w:multiLevelType w:val="multilevel"/>
    <w:tmpl w:val="246496BE"/>
    <w:lvl w:ilvl="0">
      <w:start w:val="1"/>
      <w:numFmt w:val="decimal"/>
      <w:lvlText w:val="%1."/>
      <w:lvlJc w:val="left"/>
      <w:pPr>
        <w:ind w:left="1880" w:hanging="360"/>
      </w:pPr>
    </w:lvl>
    <w:lvl w:ilvl="1">
      <w:start w:val="1"/>
      <w:numFmt w:val="upperLetter"/>
      <w:lvlText w:val="%2."/>
      <w:lvlJc w:val="left"/>
      <w:pPr>
        <w:ind w:left="2320" w:hanging="400"/>
      </w:pPr>
    </w:lvl>
    <w:lvl w:ilvl="2">
      <w:start w:val="1"/>
      <w:numFmt w:val="lowerRoman"/>
      <w:lvlText w:val="%3."/>
      <w:lvlJc w:val="right"/>
      <w:pPr>
        <w:ind w:left="2720" w:hanging="400"/>
      </w:pPr>
    </w:lvl>
    <w:lvl w:ilvl="3">
      <w:start w:val="1"/>
      <w:numFmt w:val="decimal"/>
      <w:lvlText w:val="%4."/>
      <w:lvlJc w:val="left"/>
      <w:pPr>
        <w:ind w:left="3120" w:hanging="400"/>
      </w:pPr>
    </w:lvl>
    <w:lvl w:ilvl="4">
      <w:start w:val="1"/>
      <w:numFmt w:val="upperLetter"/>
      <w:lvlText w:val="%5."/>
      <w:lvlJc w:val="left"/>
      <w:pPr>
        <w:ind w:left="3520" w:hanging="400"/>
      </w:pPr>
    </w:lvl>
    <w:lvl w:ilvl="5">
      <w:start w:val="1"/>
      <w:numFmt w:val="lowerRoman"/>
      <w:lvlText w:val="%6."/>
      <w:lvlJc w:val="right"/>
      <w:pPr>
        <w:ind w:left="3920" w:hanging="400"/>
      </w:pPr>
    </w:lvl>
    <w:lvl w:ilvl="6">
      <w:start w:val="1"/>
      <w:numFmt w:val="decimal"/>
      <w:lvlText w:val="%7."/>
      <w:lvlJc w:val="left"/>
      <w:pPr>
        <w:ind w:left="4320" w:hanging="400"/>
      </w:pPr>
    </w:lvl>
    <w:lvl w:ilvl="7">
      <w:start w:val="1"/>
      <w:numFmt w:val="upperLetter"/>
      <w:lvlText w:val="%8."/>
      <w:lvlJc w:val="left"/>
      <w:pPr>
        <w:ind w:left="4720" w:hanging="400"/>
      </w:pPr>
    </w:lvl>
    <w:lvl w:ilvl="8">
      <w:start w:val="1"/>
      <w:numFmt w:val="lowerRoman"/>
      <w:lvlText w:val="%9."/>
      <w:lvlJc w:val="right"/>
      <w:pPr>
        <w:ind w:left="5120" w:hanging="400"/>
      </w:pPr>
    </w:lvl>
  </w:abstractNum>
  <w:abstractNum w:abstractNumId="2" w15:restartNumberingAfterBreak="0">
    <w:nsid w:val="25D218CF"/>
    <w:multiLevelType w:val="hybridMultilevel"/>
    <w:tmpl w:val="5B4E2F1A"/>
    <w:lvl w:ilvl="0" w:tplc="A0044E12">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E0B1D11"/>
    <w:multiLevelType w:val="hybridMultilevel"/>
    <w:tmpl w:val="4288C9FE"/>
    <w:lvl w:ilvl="0" w:tplc="FCE8D77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30B55ECD"/>
    <w:multiLevelType w:val="hybridMultilevel"/>
    <w:tmpl w:val="52340D14"/>
    <w:lvl w:ilvl="0" w:tplc="EBC20D1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36784C54"/>
    <w:multiLevelType w:val="hybridMultilevel"/>
    <w:tmpl w:val="9ADA19E2"/>
    <w:lvl w:ilvl="0" w:tplc="9246170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8D56FAC"/>
    <w:multiLevelType w:val="hybridMultilevel"/>
    <w:tmpl w:val="464C3C44"/>
    <w:lvl w:ilvl="0" w:tplc="A20E90C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3FF562A2"/>
    <w:multiLevelType w:val="hybridMultilevel"/>
    <w:tmpl w:val="E2F0D5D0"/>
    <w:lvl w:ilvl="0" w:tplc="59A46638">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5370807"/>
    <w:multiLevelType w:val="multilevel"/>
    <w:tmpl w:val="5E9264F4"/>
    <w:lvl w:ilvl="0">
      <w:start w:val="1"/>
      <w:numFmt w:val="bullet"/>
      <w:lvlText w:val="-"/>
      <w:lvlJc w:val="left"/>
      <w:pPr>
        <w:ind w:left="2240" w:hanging="360"/>
      </w:pPr>
      <w:rPr>
        <w:rFonts w:ascii="맑은 고딕" w:eastAsia="맑은 고딕" w:hAnsi="맑은 고딕" w:cs="맑은 고딕"/>
      </w:rPr>
    </w:lvl>
    <w:lvl w:ilvl="1">
      <w:start w:val="1"/>
      <w:numFmt w:val="bullet"/>
      <w:lvlText w:val="■"/>
      <w:lvlJc w:val="left"/>
      <w:pPr>
        <w:ind w:left="2680" w:hanging="400"/>
      </w:pPr>
      <w:rPr>
        <w:rFonts w:ascii="Noto Sans Symbols" w:eastAsia="Noto Sans Symbols" w:hAnsi="Noto Sans Symbols" w:cs="Noto Sans Symbols"/>
      </w:rPr>
    </w:lvl>
    <w:lvl w:ilvl="2">
      <w:start w:val="1"/>
      <w:numFmt w:val="bullet"/>
      <w:lvlText w:val="◆"/>
      <w:lvlJc w:val="left"/>
      <w:pPr>
        <w:ind w:left="3080" w:hanging="400"/>
      </w:pPr>
      <w:rPr>
        <w:rFonts w:ascii="Noto Sans Symbols" w:eastAsia="Noto Sans Symbols" w:hAnsi="Noto Sans Symbols" w:cs="Noto Sans Symbols"/>
      </w:rPr>
    </w:lvl>
    <w:lvl w:ilvl="3">
      <w:start w:val="1"/>
      <w:numFmt w:val="bullet"/>
      <w:lvlText w:val="●"/>
      <w:lvlJc w:val="left"/>
      <w:pPr>
        <w:ind w:left="3480" w:hanging="400"/>
      </w:pPr>
      <w:rPr>
        <w:rFonts w:ascii="Noto Sans Symbols" w:eastAsia="Noto Sans Symbols" w:hAnsi="Noto Sans Symbols" w:cs="Noto Sans Symbols"/>
      </w:rPr>
    </w:lvl>
    <w:lvl w:ilvl="4">
      <w:start w:val="1"/>
      <w:numFmt w:val="bullet"/>
      <w:lvlText w:val="■"/>
      <w:lvlJc w:val="left"/>
      <w:pPr>
        <w:ind w:left="3880" w:hanging="400"/>
      </w:pPr>
      <w:rPr>
        <w:rFonts w:ascii="Noto Sans Symbols" w:eastAsia="Noto Sans Symbols" w:hAnsi="Noto Sans Symbols" w:cs="Noto Sans Symbols"/>
      </w:rPr>
    </w:lvl>
    <w:lvl w:ilvl="5">
      <w:start w:val="1"/>
      <w:numFmt w:val="bullet"/>
      <w:lvlText w:val="◆"/>
      <w:lvlJc w:val="left"/>
      <w:pPr>
        <w:ind w:left="4280" w:hanging="400"/>
      </w:pPr>
      <w:rPr>
        <w:rFonts w:ascii="Noto Sans Symbols" w:eastAsia="Noto Sans Symbols" w:hAnsi="Noto Sans Symbols" w:cs="Noto Sans Symbols"/>
      </w:rPr>
    </w:lvl>
    <w:lvl w:ilvl="6">
      <w:start w:val="1"/>
      <w:numFmt w:val="bullet"/>
      <w:lvlText w:val="●"/>
      <w:lvlJc w:val="left"/>
      <w:pPr>
        <w:ind w:left="4680" w:hanging="400"/>
      </w:pPr>
      <w:rPr>
        <w:rFonts w:ascii="Noto Sans Symbols" w:eastAsia="Noto Sans Symbols" w:hAnsi="Noto Sans Symbols" w:cs="Noto Sans Symbols"/>
      </w:rPr>
    </w:lvl>
    <w:lvl w:ilvl="7">
      <w:start w:val="1"/>
      <w:numFmt w:val="bullet"/>
      <w:lvlText w:val="■"/>
      <w:lvlJc w:val="left"/>
      <w:pPr>
        <w:ind w:left="5080" w:hanging="400"/>
      </w:pPr>
      <w:rPr>
        <w:rFonts w:ascii="Noto Sans Symbols" w:eastAsia="Noto Sans Symbols" w:hAnsi="Noto Sans Symbols" w:cs="Noto Sans Symbols"/>
      </w:rPr>
    </w:lvl>
    <w:lvl w:ilvl="8">
      <w:start w:val="1"/>
      <w:numFmt w:val="bullet"/>
      <w:lvlText w:val="◆"/>
      <w:lvlJc w:val="left"/>
      <w:pPr>
        <w:ind w:left="5480" w:hanging="400"/>
      </w:pPr>
      <w:rPr>
        <w:rFonts w:ascii="Noto Sans Symbols" w:eastAsia="Noto Sans Symbols" w:hAnsi="Noto Sans Symbols" w:cs="Noto Sans Symbols"/>
      </w:rPr>
    </w:lvl>
  </w:abstractNum>
  <w:abstractNum w:abstractNumId="9" w15:restartNumberingAfterBreak="0">
    <w:nsid w:val="48ED7074"/>
    <w:multiLevelType w:val="hybridMultilevel"/>
    <w:tmpl w:val="5BEE57CA"/>
    <w:lvl w:ilvl="0" w:tplc="1F6E1A9C">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4E711474"/>
    <w:multiLevelType w:val="hybridMultilevel"/>
    <w:tmpl w:val="7E9826DC"/>
    <w:lvl w:ilvl="0" w:tplc="1A3E209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73A26EA8"/>
    <w:multiLevelType w:val="hybridMultilevel"/>
    <w:tmpl w:val="869A3F4C"/>
    <w:lvl w:ilvl="0" w:tplc="CA9442D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7ABD0521"/>
    <w:multiLevelType w:val="hybridMultilevel"/>
    <w:tmpl w:val="E5E87438"/>
    <w:lvl w:ilvl="0" w:tplc="1BC0E8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1"/>
  </w:num>
  <w:num w:numId="2">
    <w:abstractNumId w:val="8"/>
  </w:num>
  <w:num w:numId="3">
    <w:abstractNumId w:val="7"/>
  </w:num>
  <w:num w:numId="4">
    <w:abstractNumId w:val="9"/>
  </w:num>
  <w:num w:numId="5">
    <w:abstractNumId w:val="5"/>
  </w:num>
  <w:num w:numId="6">
    <w:abstractNumId w:val="4"/>
  </w:num>
  <w:num w:numId="7">
    <w:abstractNumId w:val="10"/>
  </w:num>
  <w:num w:numId="8">
    <w:abstractNumId w:val="6"/>
  </w:num>
  <w:num w:numId="9">
    <w:abstractNumId w:val="2"/>
  </w:num>
  <w:num w:numId="10">
    <w:abstractNumId w:val="11"/>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48"/>
    <w:rsid w:val="000075F1"/>
    <w:rsid w:val="00062061"/>
    <w:rsid w:val="000C26DA"/>
    <w:rsid w:val="000D555D"/>
    <w:rsid w:val="00107213"/>
    <w:rsid w:val="0011674D"/>
    <w:rsid w:val="00161E48"/>
    <w:rsid w:val="001705B1"/>
    <w:rsid w:val="0018571E"/>
    <w:rsid w:val="002234B6"/>
    <w:rsid w:val="00264472"/>
    <w:rsid w:val="00270123"/>
    <w:rsid w:val="00285D84"/>
    <w:rsid w:val="002D31F0"/>
    <w:rsid w:val="0043665D"/>
    <w:rsid w:val="0044521E"/>
    <w:rsid w:val="00466A37"/>
    <w:rsid w:val="004F2504"/>
    <w:rsid w:val="00525BD1"/>
    <w:rsid w:val="00565561"/>
    <w:rsid w:val="00581B23"/>
    <w:rsid w:val="00586215"/>
    <w:rsid w:val="00592F0B"/>
    <w:rsid w:val="005A2D15"/>
    <w:rsid w:val="005A5431"/>
    <w:rsid w:val="005B05FE"/>
    <w:rsid w:val="005B1E79"/>
    <w:rsid w:val="005F234F"/>
    <w:rsid w:val="00650EF9"/>
    <w:rsid w:val="00676650"/>
    <w:rsid w:val="006E5540"/>
    <w:rsid w:val="007144BD"/>
    <w:rsid w:val="00741810"/>
    <w:rsid w:val="00792D0A"/>
    <w:rsid w:val="007A37B4"/>
    <w:rsid w:val="007B5DC6"/>
    <w:rsid w:val="00825782"/>
    <w:rsid w:val="00837CD3"/>
    <w:rsid w:val="00840029"/>
    <w:rsid w:val="00850791"/>
    <w:rsid w:val="00875A13"/>
    <w:rsid w:val="008F0576"/>
    <w:rsid w:val="0096500D"/>
    <w:rsid w:val="00995D06"/>
    <w:rsid w:val="009A4F32"/>
    <w:rsid w:val="009C691A"/>
    <w:rsid w:val="00A020DB"/>
    <w:rsid w:val="00A86246"/>
    <w:rsid w:val="00AC04BD"/>
    <w:rsid w:val="00AD2ACB"/>
    <w:rsid w:val="00AE3154"/>
    <w:rsid w:val="00B22318"/>
    <w:rsid w:val="00B24BC1"/>
    <w:rsid w:val="00B841E1"/>
    <w:rsid w:val="00B95BBE"/>
    <w:rsid w:val="00C31A17"/>
    <w:rsid w:val="00C86723"/>
    <w:rsid w:val="00CA7462"/>
    <w:rsid w:val="00CC4407"/>
    <w:rsid w:val="00D303C4"/>
    <w:rsid w:val="00D33923"/>
    <w:rsid w:val="00D3397E"/>
    <w:rsid w:val="00DC0BCD"/>
    <w:rsid w:val="00DF0A0E"/>
    <w:rsid w:val="00E41BED"/>
    <w:rsid w:val="00EF213E"/>
    <w:rsid w:val="00F04940"/>
    <w:rsid w:val="00F14011"/>
    <w:rsid w:val="00F16C11"/>
    <w:rsid w:val="00F262E4"/>
    <w:rsid w:val="00F34B30"/>
    <w:rsid w:val="00FC5B8D"/>
    <w:rsid w:val="00FC71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6E149"/>
  <w15:docId w15:val="{9CD5ED06-9C7C-43AB-AE8C-34FC6265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85" w:type="dxa"/>
        <w:left w:w="85" w:type="dxa"/>
        <w:bottom w:w="85"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Char"/>
    <w:uiPriority w:val="99"/>
    <w:unhideWhenUsed/>
    <w:rsid w:val="00875A13"/>
    <w:pPr>
      <w:tabs>
        <w:tab w:val="center" w:pos="4513"/>
        <w:tab w:val="right" w:pos="9026"/>
      </w:tabs>
      <w:snapToGrid w:val="0"/>
    </w:pPr>
  </w:style>
  <w:style w:type="character" w:customStyle="1" w:styleId="Char">
    <w:name w:val="머리글 Char"/>
    <w:basedOn w:val="a0"/>
    <w:link w:val="a8"/>
    <w:uiPriority w:val="99"/>
    <w:rsid w:val="00875A13"/>
  </w:style>
  <w:style w:type="paragraph" w:styleId="a9">
    <w:name w:val="footer"/>
    <w:basedOn w:val="a"/>
    <w:link w:val="Char0"/>
    <w:uiPriority w:val="99"/>
    <w:unhideWhenUsed/>
    <w:rsid w:val="00875A13"/>
    <w:pPr>
      <w:tabs>
        <w:tab w:val="center" w:pos="4513"/>
        <w:tab w:val="right" w:pos="9026"/>
      </w:tabs>
      <w:snapToGrid w:val="0"/>
    </w:pPr>
  </w:style>
  <w:style w:type="character" w:customStyle="1" w:styleId="Char0">
    <w:name w:val="바닥글 Char"/>
    <w:basedOn w:val="a0"/>
    <w:link w:val="a9"/>
    <w:uiPriority w:val="99"/>
    <w:rsid w:val="00875A13"/>
  </w:style>
  <w:style w:type="paragraph" w:styleId="aa">
    <w:name w:val="List Paragraph"/>
    <w:basedOn w:val="a"/>
    <w:uiPriority w:val="34"/>
    <w:qFormat/>
    <w:rsid w:val="00466A3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1084</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2024-01-23T08:33:00Z</dcterms:created>
  <dcterms:modified xsi:type="dcterms:W3CDTF">2024-01-23T08:33:00Z</dcterms:modified>
</cp:coreProperties>
</file>