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C27" w:rsidRDefault="00EE50CB">
      <w:r>
        <w:t>Jess Rigby</w:t>
      </w:r>
    </w:p>
    <w:p w:rsidR="00EE50CB" w:rsidRDefault="00EE50CB">
      <w:r>
        <w:t>Chapter 9 questions</w:t>
      </w:r>
    </w:p>
    <w:p w:rsidR="00EE50CB" w:rsidRDefault="00EE50CB" w:rsidP="00EE50CB">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9.1 - 9.4</w:t>
      </w:r>
    </w:p>
    <w:p w:rsidR="00EE50CB" w:rsidRDefault="00EE50CB" w:rsidP="00EE50CB">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Complete 9.15 and 9.16 on page 432.</w:t>
      </w:r>
    </w:p>
    <w:p w:rsidR="00EE50CB" w:rsidRDefault="00EE50CB">
      <w:r>
        <w:t>9.1 In professional ethics we have to consider the social, political, and environmental impacts of the product. Professional ethics also includes relationships and responsibilities towards co-workers and customers who use the products</w:t>
      </w:r>
    </w:p>
    <w:p w:rsidR="00EE50CB" w:rsidRDefault="00EE50CB">
      <w:r>
        <w:t>9.2 The program failed because they had only tested it on people who write with their right hand and when Bill Gates tested it out it didn’t work because he is left-handed.</w:t>
      </w:r>
    </w:p>
    <w:p w:rsidR="00EE50CB" w:rsidRDefault="00EE50CB">
      <w:r>
        <w:t>9.3 The most important policy is to protect the person’s privacy</w:t>
      </w:r>
    </w:p>
    <w:p w:rsidR="00EE50CB" w:rsidRDefault="00EE50CB">
      <w:r>
        <w:t>9.4 You should talk to the project manager first and bring up the issue with them.</w:t>
      </w:r>
    </w:p>
    <w:p w:rsidR="00EE50CB" w:rsidRDefault="00EE50CB">
      <w:r>
        <w:t>9.15</w:t>
      </w:r>
      <w:r w:rsidR="006D418D">
        <w:t xml:space="preserve"> I would fire the person immediately because reading people’s medical records is an extreme breech in privacy and is against the law.</w:t>
      </w:r>
    </w:p>
    <w:p w:rsidR="006D418D" w:rsidRDefault="006D418D" w:rsidP="006D418D">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In many cities, wills processed by courts are public records. A business that sells information from</w:t>
      </w:r>
    </w:p>
    <w:p w:rsidR="006D418D" w:rsidRDefault="006D418D" w:rsidP="006D418D">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 xml:space="preserve">local public records </w:t>
      </w:r>
      <w:proofErr w:type="gramStart"/>
      <w:r>
        <w:rPr>
          <w:rFonts w:ascii="AGaramond-Regular" w:hAnsi="AGaramond-Regular" w:cs="AGaramond-Regular"/>
          <w:sz w:val="20"/>
          <w:szCs w:val="20"/>
        </w:rPr>
        <w:t>is</w:t>
      </w:r>
      <w:proofErr w:type="gramEnd"/>
      <w:r>
        <w:rPr>
          <w:rFonts w:ascii="AGaramond-Regular" w:hAnsi="AGaramond-Regular" w:cs="AGaramond-Regular"/>
          <w:sz w:val="20"/>
          <w:szCs w:val="20"/>
        </w:rPr>
        <w:t xml:space="preserve"> considering adding a new “product,” lists of people who recently inherited</w:t>
      </w:r>
    </w:p>
    <w:p w:rsidR="006D418D" w:rsidRDefault="006D418D" w:rsidP="006D418D">
      <w:r>
        <w:rPr>
          <w:rFonts w:ascii="AGaramond-Regular" w:hAnsi="AGaramond-Regular" w:cs="AGaramond-Regular"/>
          <w:sz w:val="20"/>
          <w:szCs w:val="20"/>
        </w:rPr>
        <w:t>a large amount of money. Using the methodology of Section 9.3.1, analyze the ethics of doing so.</w:t>
      </w:r>
    </w:p>
    <w:p w:rsidR="006D418D" w:rsidRDefault="006D418D">
      <w:r>
        <w:t>9.16 The person whose information that is being sold may not even know about it and could be affected by it. However, the information is public record for anyone to access so it would not be against the law and not necessarily unethical because this information is available to anyone.</w:t>
      </w:r>
      <w:bookmarkStart w:id="0" w:name="_GoBack"/>
      <w:bookmarkEnd w:id="0"/>
    </w:p>
    <w:sectPr w:rsidR="006D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Garamond-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CB"/>
    <w:rsid w:val="00190EEF"/>
    <w:rsid w:val="004932F0"/>
    <w:rsid w:val="006D418D"/>
    <w:rsid w:val="00E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0643"/>
  <w15:chartTrackingRefBased/>
  <w15:docId w15:val="{3708D268-A564-4E2D-9A0F-386BC679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97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2016-04-25T19:29:00Z</dcterms:created>
  <dcterms:modified xsi:type="dcterms:W3CDTF">2016-04-25T19:44:00Z</dcterms:modified>
</cp:coreProperties>
</file>