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712E" w:rsidRDefault="006C644C">
      <w:pPr>
        <w:jc w:val="center"/>
        <w:rPr>
          <w:b/>
        </w:rPr>
      </w:pPr>
      <w:r>
        <w:rPr>
          <w:b/>
        </w:rPr>
        <w:t>Homework 12: CNN Accelerator and DMA</w:t>
      </w:r>
    </w:p>
    <w:p w:rsidR="00C2712E" w:rsidRDefault="00C2712E">
      <w:pPr>
        <w:jc w:val="center"/>
        <w:rPr>
          <w:b/>
        </w:rPr>
      </w:pPr>
    </w:p>
    <w:p w:rsidR="00C2712E" w:rsidRDefault="006C644C">
      <w:bookmarkStart w:id="0" w:name="_heading=h.gjdgxs" w:colFirst="0" w:colLast="0"/>
      <w:bookmarkEnd w:id="0"/>
      <w:r>
        <w:rPr>
          <w:b/>
        </w:rPr>
        <w:t xml:space="preserve">Issued: </w:t>
      </w:r>
      <w:r w:rsidR="00AF5AB5">
        <w:t>May</w:t>
      </w:r>
      <w:r>
        <w:t xml:space="preserve"> 3</w:t>
      </w:r>
      <w:r w:rsidR="00AF5AB5">
        <w:t>0</w:t>
      </w:r>
      <w:r>
        <w:t xml:space="preserve"> (</w:t>
      </w:r>
      <w:r w:rsidR="00AF5AB5">
        <w:t>Tuesday</w:t>
      </w:r>
      <w:r>
        <w:t>), 202</w:t>
      </w:r>
      <w:r w:rsidR="00AF5AB5">
        <w:t xml:space="preserve">3 </w:t>
      </w:r>
      <w:r w:rsidR="00AF5AB5">
        <w:tab/>
      </w:r>
      <w:r w:rsidR="00AF5AB5">
        <w:tab/>
      </w:r>
      <w:r w:rsidR="00AF5AB5">
        <w:tab/>
      </w:r>
      <w:r w:rsidR="00AF5AB5">
        <w:tab/>
      </w:r>
      <w:r>
        <w:rPr>
          <w:b/>
        </w:rPr>
        <w:t xml:space="preserve">Due: </w:t>
      </w:r>
      <w:r w:rsidR="00AF5AB5">
        <w:t>June</w:t>
      </w:r>
      <w:r>
        <w:t xml:space="preserve"> </w:t>
      </w:r>
      <w:r w:rsidR="00AF5AB5">
        <w:t>5</w:t>
      </w:r>
      <w:r>
        <w:t xml:space="preserve"> (</w:t>
      </w:r>
      <w:r w:rsidR="00AF5AB5">
        <w:t>Monday</w:t>
      </w:r>
      <w:r>
        <w:t>), 202</w:t>
      </w:r>
      <w:r w:rsidR="00AF5AB5">
        <w:t>3</w:t>
      </w:r>
    </w:p>
    <w:p w:rsidR="00C2712E" w:rsidRDefault="00C2712E">
      <w:pPr>
        <w:rPr>
          <w:b/>
        </w:rPr>
      </w:pPr>
    </w:p>
    <w:p w:rsidR="00C2712E" w:rsidRDefault="006C644C">
      <w:pPr>
        <w:rPr>
          <w:b/>
        </w:rPr>
      </w:pPr>
      <w:r>
        <w:rPr>
          <w:b/>
        </w:rPr>
        <w:t>What to turn in</w:t>
      </w:r>
      <w:r>
        <w:t xml:space="preserve">: </w:t>
      </w:r>
      <w:r>
        <w:rPr>
          <w:b/>
          <w:u w:val="single"/>
        </w:rPr>
        <w:t xml:space="preserve">Copy the text from your </w:t>
      </w:r>
      <w:r>
        <w:rPr>
          <w:b/>
          <w:color w:val="FF0000"/>
          <w:u w:val="single"/>
        </w:rPr>
        <w:t>MODIFIED</w:t>
      </w:r>
      <w:r>
        <w:rPr>
          <w:b/>
          <w:u w:val="single"/>
        </w:rPr>
        <w:t xml:space="preserve"> codes and paste it into a document</w:t>
      </w:r>
      <w:r>
        <w:t xml:space="preserve">. If a question asks you to plot or display something </w:t>
      </w:r>
      <w:r w:rsidR="00216363">
        <w:t>on</w:t>
      </w:r>
      <w:r>
        <w:t xml:space="preserve"> the screen, also include the plot and screen output your code generates. Submit either a *.doc or *.pdf file.</w:t>
      </w:r>
    </w:p>
    <w:p w:rsidR="00C2712E" w:rsidRDefault="006C644C">
      <w:pPr>
        <w:rPr>
          <w:b/>
        </w:rPr>
      </w:pPr>
      <w:r>
        <w:rPr>
          <w:b/>
        </w:rPr>
        <w:t>**************************************************************************************************</w:t>
      </w:r>
    </w:p>
    <w:p w:rsidR="00C2712E" w:rsidRDefault="006C644C">
      <w:pPr>
        <w:rPr>
          <w:b/>
        </w:rPr>
      </w:pPr>
      <w:r>
        <w:rPr>
          <w:b/>
        </w:rPr>
        <w:t>Problem 1 (30p): CNN Accelerator</w:t>
      </w:r>
    </w:p>
    <w:p w:rsidR="00C2712E" w:rsidRDefault="006C644C">
      <w:r>
        <w:t>Implement a CNN accelerator in Verilog. Please see the description in the lecture note for details.</w:t>
      </w:r>
    </w:p>
    <w:p w:rsidR="00C2712E" w:rsidRDefault="006C644C">
      <w:r>
        <w:t xml:space="preserve">Note that the same baseline code is used for </w:t>
      </w:r>
      <w:r>
        <w:rPr>
          <w:b/>
          <w:color w:val="FF0000"/>
        </w:rPr>
        <w:t>Parts 1 and 2</w:t>
      </w:r>
      <w:r>
        <w:t xml:space="preserve">. </w:t>
      </w:r>
    </w:p>
    <w:p w:rsidR="00C2712E" w:rsidRDefault="00216363">
      <w:pPr>
        <w:numPr>
          <w:ilvl w:val="0"/>
          <w:numId w:val="2"/>
        </w:numPr>
        <w:pBdr>
          <w:top w:val="nil"/>
          <w:left w:val="nil"/>
          <w:bottom w:val="nil"/>
          <w:right w:val="nil"/>
          <w:between w:val="nil"/>
        </w:pBdr>
        <w:rPr>
          <w:b/>
          <w:color w:val="000000"/>
        </w:rPr>
      </w:pPr>
      <w:r>
        <w:rPr>
          <w:b/>
          <w:color w:val="000000"/>
        </w:rPr>
        <w:t>Weight/b</w:t>
      </w:r>
      <w:r w:rsidR="006C644C">
        <w:rPr>
          <w:b/>
          <w:color w:val="000000"/>
        </w:rPr>
        <w:t>ias/scale buffers (10p)</w:t>
      </w:r>
    </w:p>
    <w:p w:rsidR="00C2712E" w:rsidRDefault="006C644C">
      <w:r>
        <w:t>What you have to do:</w:t>
      </w:r>
    </w:p>
    <w:p w:rsidR="00C2712E" w:rsidRDefault="006C644C">
      <w:pPr>
        <w:numPr>
          <w:ilvl w:val="1"/>
          <w:numId w:val="4"/>
        </w:numPr>
        <w:pBdr>
          <w:top w:val="nil"/>
          <w:left w:val="nil"/>
          <w:bottom w:val="nil"/>
          <w:right w:val="nil"/>
          <w:between w:val="nil"/>
        </w:pBdr>
        <w:spacing w:after="0"/>
        <w:ind w:left="450"/>
      </w:pPr>
      <w:r>
        <w:rPr>
          <w:color w:val="000000"/>
        </w:rPr>
        <w:t xml:space="preserve">Complete the missing codes to access weight/bias/scale buffers in </w:t>
      </w:r>
      <w:proofErr w:type="spellStart"/>
      <w:r>
        <w:rPr>
          <w:color w:val="000000"/>
        </w:rPr>
        <w:t>cnn_accel.v</w:t>
      </w:r>
      <w:proofErr w:type="spellEnd"/>
      <w:r>
        <w:rPr>
          <w:color w:val="000000"/>
        </w:rPr>
        <w:t>.</w:t>
      </w:r>
    </w:p>
    <w:p w:rsidR="00C2712E" w:rsidRDefault="006C644C">
      <w:pPr>
        <w:numPr>
          <w:ilvl w:val="1"/>
          <w:numId w:val="4"/>
        </w:numPr>
        <w:pBdr>
          <w:top w:val="nil"/>
          <w:left w:val="nil"/>
          <w:bottom w:val="nil"/>
          <w:right w:val="nil"/>
          <w:between w:val="nil"/>
        </w:pBdr>
        <w:ind w:left="450"/>
      </w:pPr>
      <w:r>
        <w:rPr>
          <w:color w:val="000000"/>
        </w:rPr>
        <w:t xml:space="preserve">Do simulation with time = 4,000us and capture the waveform. </w:t>
      </w:r>
    </w:p>
    <w:p w:rsidR="00C2712E" w:rsidRDefault="006C644C">
      <w:pPr>
        <w:ind w:left="90"/>
      </w:pPr>
      <w:r>
        <w:rPr>
          <w:noProof/>
        </w:rPr>
        <w:drawing>
          <wp:inline distT="0" distB="0" distL="0" distR="0">
            <wp:extent cx="5918347" cy="1515322"/>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18347" cy="1515322"/>
                    </a:xfrm>
                    <a:prstGeom prst="rect">
                      <a:avLst/>
                    </a:prstGeom>
                    <a:ln/>
                  </pic:spPr>
                </pic:pic>
              </a:graphicData>
            </a:graphic>
          </wp:inline>
        </w:drawing>
      </w:r>
    </w:p>
    <w:p w:rsidR="00C2712E" w:rsidRDefault="006C644C">
      <w:pPr>
        <w:pBdr>
          <w:top w:val="nil"/>
          <w:left w:val="nil"/>
          <w:bottom w:val="nil"/>
          <w:right w:val="nil"/>
          <w:between w:val="nil"/>
        </w:pBdr>
        <w:spacing w:after="0"/>
        <w:ind w:left="720"/>
        <w:jc w:val="center"/>
        <w:rPr>
          <w:color w:val="000000"/>
        </w:rPr>
      </w:pPr>
      <w:r>
        <w:rPr>
          <w:color w:val="000000"/>
        </w:rPr>
        <w:t xml:space="preserve">Fig. 1-1: A captured waveform of </w:t>
      </w:r>
      <w:proofErr w:type="spellStart"/>
      <w:r>
        <w:rPr>
          <w:color w:val="000000"/>
        </w:rPr>
        <w:t>cnn_accel</w:t>
      </w:r>
      <w:proofErr w:type="spellEnd"/>
      <w:r>
        <w:rPr>
          <w:color w:val="000000"/>
        </w:rPr>
        <w:t>.</w:t>
      </w:r>
    </w:p>
    <w:p w:rsidR="00C2712E" w:rsidRDefault="006C644C">
      <w:pPr>
        <w:numPr>
          <w:ilvl w:val="1"/>
          <w:numId w:val="4"/>
        </w:numPr>
        <w:pBdr>
          <w:top w:val="nil"/>
          <w:left w:val="nil"/>
          <w:bottom w:val="nil"/>
          <w:right w:val="nil"/>
          <w:between w:val="nil"/>
        </w:pBdr>
        <w:ind w:left="450"/>
      </w:pPr>
      <w:r>
        <w:rPr>
          <w:color w:val="000000"/>
        </w:rPr>
        <w:t xml:space="preserve">(3p) Determine the buffer sizes and the minimum number of cycles required for weight/bias/scale preloading by completing the following table: </w:t>
      </w:r>
    </w:p>
    <w:tbl>
      <w:tblPr>
        <w:tblStyle w:val="a"/>
        <w:tblW w:w="7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
        <w:gridCol w:w="933"/>
        <w:gridCol w:w="934"/>
        <w:gridCol w:w="935"/>
        <w:gridCol w:w="1243"/>
        <w:gridCol w:w="1492"/>
        <w:gridCol w:w="1106"/>
        <w:gridCol w:w="14"/>
      </w:tblGrid>
      <w:tr w:rsidR="00C2712E">
        <w:trPr>
          <w:trHeight w:val="342"/>
          <w:jc w:val="center"/>
        </w:trPr>
        <w:tc>
          <w:tcPr>
            <w:tcW w:w="977" w:type="dxa"/>
            <w:vMerge w:val="restart"/>
            <w:vAlign w:val="center"/>
          </w:tcPr>
          <w:p w:rsidR="00C2712E" w:rsidRDefault="006C644C">
            <w:pPr>
              <w:pBdr>
                <w:top w:val="nil"/>
                <w:left w:val="nil"/>
                <w:bottom w:val="nil"/>
                <w:right w:val="nil"/>
                <w:between w:val="nil"/>
              </w:pBdr>
              <w:spacing w:after="160" w:line="259" w:lineRule="auto"/>
              <w:jc w:val="center"/>
              <w:rPr>
                <w:color w:val="000000"/>
              </w:rPr>
            </w:pPr>
            <w:r>
              <w:rPr>
                <w:color w:val="000000"/>
              </w:rPr>
              <w:t>Buffer</w:t>
            </w:r>
          </w:p>
        </w:tc>
        <w:tc>
          <w:tcPr>
            <w:tcW w:w="2802" w:type="dxa"/>
            <w:gridSpan w:val="3"/>
          </w:tcPr>
          <w:p w:rsidR="00C2712E" w:rsidRDefault="006C644C">
            <w:pPr>
              <w:pBdr>
                <w:top w:val="nil"/>
                <w:left w:val="nil"/>
                <w:bottom w:val="nil"/>
                <w:right w:val="nil"/>
                <w:between w:val="nil"/>
              </w:pBdr>
              <w:spacing w:after="160" w:line="259" w:lineRule="auto"/>
              <w:jc w:val="center"/>
              <w:rPr>
                <w:color w:val="000000"/>
              </w:rPr>
            </w:pPr>
            <w:r>
              <w:rPr>
                <w:color w:val="000000"/>
              </w:rPr>
              <w:t>The number of cycles</w:t>
            </w:r>
          </w:p>
        </w:tc>
        <w:tc>
          <w:tcPr>
            <w:tcW w:w="3855" w:type="dxa"/>
            <w:gridSpan w:val="4"/>
          </w:tcPr>
          <w:p w:rsidR="00C2712E" w:rsidRDefault="006C644C">
            <w:pPr>
              <w:pBdr>
                <w:top w:val="nil"/>
                <w:left w:val="nil"/>
                <w:bottom w:val="nil"/>
                <w:right w:val="nil"/>
                <w:between w:val="nil"/>
              </w:pBdr>
              <w:spacing w:after="160" w:line="259" w:lineRule="auto"/>
              <w:jc w:val="center"/>
              <w:rPr>
                <w:color w:val="000000"/>
              </w:rPr>
            </w:pPr>
            <w:r>
              <w:rPr>
                <w:color w:val="000000"/>
              </w:rPr>
              <w:t>The size of buffers</w:t>
            </w:r>
          </w:p>
        </w:tc>
      </w:tr>
      <w:tr w:rsidR="00C2712E">
        <w:trPr>
          <w:gridAfter w:val="1"/>
          <w:wAfter w:w="14" w:type="dxa"/>
          <w:trHeight w:val="342"/>
          <w:jc w:val="center"/>
        </w:trPr>
        <w:tc>
          <w:tcPr>
            <w:tcW w:w="977" w:type="dxa"/>
            <w:vMerge/>
            <w:vAlign w:val="center"/>
          </w:tcPr>
          <w:p w:rsidR="00C2712E" w:rsidRDefault="00C2712E">
            <w:pPr>
              <w:pBdr>
                <w:top w:val="nil"/>
                <w:left w:val="nil"/>
                <w:bottom w:val="nil"/>
                <w:right w:val="nil"/>
                <w:between w:val="nil"/>
              </w:pBdr>
              <w:spacing w:line="276" w:lineRule="auto"/>
              <w:jc w:val="left"/>
              <w:rPr>
                <w:color w:val="000000"/>
              </w:rPr>
            </w:pPr>
          </w:p>
        </w:tc>
        <w:tc>
          <w:tcPr>
            <w:tcW w:w="933" w:type="dxa"/>
          </w:tcPr>
          <w:p w:rsidR="00C2712E" w:rsidRDefault="006C644C">
            <w:pPr>
              <w:pBdr>
                <w:top w:val="nil"/>
                <w:left w:val="nil"/>
                <w:bottom w:val="nil"/>
                <w:right w:val="nil"/>
                <w:between w:val="nil"/>
              </w:pBdr>
              <w:spacing w:after="160" w:line="259" w:lineRule="auto"/>
              <w:jc w:val="center"/>
              <w:rPr>
                <w:color w:val="000000"/>
              </w:rPr>
            </w:pPr>
            <w:r>
              <w:rPr>
                <w:color w:val="000000"/>
              </w:rPr>
              <w:t>Layer 1</w:t>
            </w:r>
          </w:p>
        </w:tc>
        <w:tc>
          <w:tcPr>
            <w:tcW w:w="934" w:type="dxa"/>
          </w:tcPr>
          <w:p w:rsidR="00C2712E" w:rsidRDefault="006C644C">
            <w:pPr>
              <w:pBdr>
                <w:top w:val="nil"/>
                <w:left w:val="nil"/>
                <w:bottom w:val="nil"/>
                <w:right w:val="nil"/>
                <w:between w:val="nil"/>
              </w:pBdr>
              <w:spacing w:after="160" w:line="259" w:lineRule="auto"/>
              <w:jc w:val="center"/>
              <w:rPr>
                <w:color w:val="000000"/>
              </w:rPr>
            </w:pPr>
            <w:r>
              <w:rPr>
                <w:color w:val="000000"/>
              </w:rPr>
              <w:t>Layer 2</w:t>
            </w:r>
          </w:p>
        </w:tc>
        <w:tc>
          <w:tcPr>
            <w:tcW w:w="935" w:type="dxa"/>
          </w:tcPr>
          <w:p w:rsidR="00C2712E" w:rsidRDefault="006C644C">
            <w:pPr>
              <w:pBdr>
                <w:top w:val="nil"/>
                <w:left w:val="nil"/>
                <w:bottom w:val="nil"/>
                <w:right w:val="nil"/>
                <w:between w:val="nil"/>
              </w:pBdr>
              <w:spacing w:after="160" w:line="259" w:lineRule="auto"/>
              <w:jc w:val="center"/>
              <w:rPr>
                <w:color w:val="000000"/>
              </w:rPr>
            </w:pPr>
            <w:r>
              <w:rPr>
                <w:color w:val="000000"/>
              </w:rPr>
              <w:t>Layer 3</w:t>
            </w:r>
          </w:p>
        </w:tc>
        <w:tc>
          <w:tcPr>
            <w:tcW w:w="1243" w:type="dxa"/>
          </w:tcPr>
          <w:p w:rsidR="00C2712E" w:rsidRDefault="006C644C">
            <w:pPr>
              <w:pBdr>
                <w:top w:val="nil"/>
                <w:left w:val="nil"/>
                <w:bottom w:val="nil"/>
                <w:right w:val="nil"/>
                <w:between w:val="nil"/>
              </w:pBdr>
              <w:spacing w:after="160" w:line="259" w:lineRule="auto"/>
              <w:jc w:val="center"/>
              <w:rPr>
                <w:color w:val="000000"/>
              </w:rPr>
            </w:pPr>
            <w:r>
              <w:rPr>
                <w:color w:val="000000"/>
              </w:rPr>
              <w:t>Word (bit)</w:t>
            </w:r>
          </w:p>
        </w:tc>
        <w:tc>
          <w:tcPr>
            <w:tcW w:w="1492" w:type="dxa"/>
          </w:tcPr>
          <w:p w:rsidR="00C2712E" w:rsidRDefault="006C644C">
            <w:pPr>
              <w:pBdr>
                <w:top w:val="nil"/>
                <w:left w:val="nil"/>
                <w:bottom w:val="nil"/>
                <w:right w:val="nil"/>
                <w:between w:val="nil"/>
              </w:pBdr>
              <w:spacing w:after="160" w:line="259" w:lineRule="auto"/>
              <w:jc w:val="center"/>
              <w:rPr>
                <w:color w:val="000000"/>
              </w:rPr>
            </w:pPr>
            <w:r>
              <w:rPr>
                <w:color w:val="000000"/>
              </w:rPr>
              <w:t>No. of words</w:t>
            </w:r>
          </w:p>
        </w:tc>
        <w:tc>
          <w:tcPr>
            <w:tcW w:w="1106" w:type="dxa"/>
          </w:tcPr>
          <w:p w:rsidR="00C2712E" w:rsidRDefault="006C644C">
            <w:pPr>
              <w:pBdr>
                <w:top w:val="nil"/>
                <w:left w:val="nil"/>
                <w:bottom w:val="nil"/>
                <w:right w:val="nil"/>
                <w:between w:val="nil"/>
              </w:pBdr>
              <w:spacing w:after="160" w:line="259" w:lineRule="auto"/>
              <w:jc w:val="center"/>
              <w:rPr>
                <w:color w:val="000000"/>
              </w:rPr>
            </w:pPr>
            <w:r>
              <w:rPr>
                <w:color w:val="000000"/>
              </w:rPr>
              <w:t>Size (bit)</w:t>
            </w:r>
          </w:p>
        </w:tc>
      </w:tr>
      <w:tr w:rsidR="00C2712E">
        <w:trPr>
          <w:gridAfter w:val="1"/>
          <w:wAfter w:w="14" w:type="dxa"/>
          <w:trHeight w:val="342"/>
          <w:jc w:val="center"/>
        </w:trPr>
        <w:tc>
          <w:tcPr>
            <w:tcW w:w="977" w:type="dxa"/>
          </w:tcPr>
          <w:p w:rsidR="00C2712E" w:rsidRDefault="006C644C">
            <w:pPr>
              <w:pBdr>
                <w:top w:val="nil"/>
                <w:left w:val="nil"/>
                <w:bottom w:val="nil"/>
                <w:right w:val="nil"/>
                <w:between w:val="nil"/>
              </w:pBdr>
              <w:spacing w:after="160" w:line="259" w:lineRule="auto"/>
              <w:jc w:val="center"/>
              <w:rPr>
                <w:color w:val="000000"/>
              </w:rPr>
            </w:pPr>
            <w:r>
              <w:rPr>
                <w:color w:val="000000"/>
              </w:rPr>
              <w:t>Weight</w:t>
            </w:r>
          </w:p>
        </w:tc>
        <w:tc>
          <w:tcPr>
            <w:tcW w:w="933" w:type="dxa"/>
          </w:tcPr>
          <w:p w:rsidR="00C2712E" w:rsidRDefault="00FF4B53">
            <w:pPr>
              <w:pBdr>
                <w:top w:val="nil"/>
                <w:left w:val="nil"/>
                <w:bottom w:val="nil"/>
                <w:right w:val="nil"/>
                <w:between w:val="nil"/>
              </w:pBdr>
              <w:spacing w:after="160" w:line="259" w:lineRule="auto"/>
              <w:jc w:val="center"/>
              <w:rPr>
                <w:rFonts w:hint="eastAsia"/>
                <w:color w:val="000000"/>
              </w:rPr>
            </w:pPr>
            <w:r>
              <w:rPr>
                <w:color w:val="000000"/>
              </w:rPr>
              <w:t>9</w:t>
            </w:r>
          </w:p>
        </w:tc>
        <w:tc>
          <w:tcPr>
            <w:tcW w:w="934" w:type="dxa"/>
          </w:tcPr>
          <w:p w:rsidR="00C2712E" w:rsidRDefault="00FF4B53">
            <w:pPr>
              <w:pBdr>
                <w:top w:val="nil"/>
                <w:left w:val="nil"/>
                <w:bottom w:val="nil"/>
                <w:right w:val="nil"/>
                <w:between w:val="nil"/>
              </w:pBdr>
              <w:spacing w:after="160" w:line="259" w:lineRule="auto"/>
              <w:jc w:val="center"/>
              <w:rPr>
                <w:color w:val="000000"/>
              </w:rPr>
            </w:pPr>
            <w:r>
              <w:rPr>
                <w:color w:val="000000"/>
              </w:rPr>
              <w:t>144</w:t>
            </w:r>
          </w:p>
        </w:tc>
        <w:tc>
          <w:tcPr>
            <w:tcW w:w="935" w:type="dxa"/>
          </w:tcPr>
          <w:p w:rsidR="00C2712E" w:rsidRDefault="00FF4B53">
            <w:pPr>
              <w:pBdr>
                <w:top w:val="nil"/>
                <w:left w:val="nil"/>
                <w:bottom w:val="nil"/>
                <w:right w:val="nil"/>
                <w:between w:val="nil"/>
              </w:pBdr>
              <w:spacing w:after="160" w:line="259" w:lineRule="auto"/>
              <w:jc w:val="center"/>
              <w:rPr>
                <w:color w:val="000000"/>
              </w:rPr>
            </w:pPr>
            <w:r>
              <w:rPr>
                <w:color w:val="000000"/>
              </w:rPr>
              <w:t>144</w:t>
            </w:r>
          </w:p>
        </w:tc>
        <w:tc>
          <w:tcPr>
            <w:tcW w:w="1243" w:type="dxa"/>
          </w:tcPr>
          <w:p w:rsidR="00C2712E" w:rsidRDefault="00A618FE">
            <w:pPr>
              <w:pBdr>
                <w:top w:val="nil"/>
                <w:left w:val="nil"/>
                <w:bottom w:val="nil"/>
                <w:right w:val="nil"/>
                <w:between w:val="nil"/>
              </w:pBdr>
              <w:spacing w:after="160" w:line="259" w:lineRule="auto"/>
              <w:jc w:val="center"/>
              <w:rPr>
                <w:color w:val="000000"/>
              </w:rPr>
            </w:pPr>
            <w:r>
              <w:rPr>
                <w:color w:val="000000"/>
              </w:rPr>
              <w:t>256</w:t>
            </w:r>
          </w:p>
        </w:tc>
        <w:tc>
          <w:tcPr>
            <w:tcW w:w="1492" w:type="dxa"/>
          </w:tcPr>
          <w:p w:rsidR="00C2712E" w:rsidRDefault="00A618FE">
            <w:pPr>
              <w:pBdr>
                <w:top w:val="nil"/>
                <w:left w:val="nil"/>
                <w:bottom w:val="nil"/>
                <w:right w:val="nil"/>
                <w:between w:val="nil"/>
              </w:pBdr>
              <w:spacing w:after="160" w:line="259" w:lineRule="auto"/>
              <w:jc w:val="center"/>
              <w:rPr>
                <w:color w:val="000000"/>
              </w:rPr>
            </w:pPr>
            <w:r>
              <w:rPr>
                <w:color w:val="000000"/>
              </w:rPr>
              <w:t>432</w:t>
            </w:r>
          </w:p>
        </w:tc>
        <w:tc>
          <w:tcPr>
            <w:tcW w:w="1106" w:type="dxa"/>
          </w:tcPr>
          <w:p w:rsidR="00C2712E" w:rsidRDefault="00A618FE">
            <w:pPr>
              <w:pBdr>
                <w:top w:val="nil"/>
                <w:left w:val="nil"/>
                <w:bottom w:val="nil"/>
                <w:right w:val="nil"/>
                <w:between w:val="nil"/>
              </w:pBdr>
              <w:spacing w:after="160" w:line="259" w:lineRule="auto"/>
              <w:jc w:val="center"/>
              <w:rPr>
                <w:color w:val="000000"/>
              </w:rPr>
            </w:pPr>
            <w:r>
              <w:rPr>
                <w:color w:val="000000"/>
              </w:rPr>
              <w:t>110592</w:t>
            </w:r>
          </w:p>
        </w:tc>
      </w:tr>
      <w:tr w:rsidR="00C2712E">
        <w:trPr>
          <w:gridAfter w:val="1"/>
          <w:wAfter w:w="14" w:type="dxa"/>
          <w:trHeight w:val="342"/>
          <w:jc w:val="center"/>
        </w:trPr>
        <w:tc>
          <w:tcPr>
            <w:tcW w:w="977" w:type="dxa"/>
          </w:tcPr>
          <w:p w:rsidR="00C2712E" w:rsidRDefault="006C644C">
            <w:pPr>
              <w:pBdr>
                <w:top w:val="nil"/>
                <w:left w:val="nil"/>
                <w:bottom w:val="nil"/>
                <w:right w:val="nil"/>
                <w:between w:val="nil"/>
              </w:pBdr>
              <w:spacing w:after="160" w:line="259" w:lineRule="auto"/>
              <w:jc w:val="center"/>
              <w:rPr>
                <w:color w:val="000000"/>
              </w:rPr>
            </w:pPr>
            <w:r>
              <w:rPr>
                <w:color w:val="000000"/>
              </w:rPr>
              <w:lastRenderedPageBreak/>
              <w:t>Bias</w:t>
            </w:r>
          </w:p>
        </w:tc>
        <w:tc>
          <w:tcPr>
            <w:tcW w:w="933" w:type="dxa"/>
          </w:tcPr>
          <w:p w:rsidR="00C2712E" w:rsidRDefault="00ED15E0">
            <w:pPr>
              <w:pBdr>
                <w:top w:val="nil"/>
                <w:left w:val="nil"/>
                <w:bottom w:val="nil"/>
                <w:right w:val="nil"/>
                <w:between w:val="nil"/>
              </w:pBdr>
              <w:spacing w:after="160" w:line="259" w:lineRule="auto"/>
              <w:jc w:val="center"/>
              <w:rPr>
                <w:color w:val="000000"/>
              </w:rPr>
            </w:pPr>
            <w:r>
              <w:rPr>
                <w:color w:val="000000"/>
              </w:rPr>
              <w:t>16</w:t>
            </w:r>
          </w:p>
        </w:tc>
        <w:tc>
          <w:tcPr>
            <w:tcW w:w="934" w:type="dxa"/>
          </w:tcPr>
          <w:p w:rsidR="00C2712E" w:rsidRDefault="00ED15E0">
            <w:pPr>
              <w:pBdr>
                <w:top w:val="nil"/>
                <w:left w:val="nil"/>
                <w:bottom w:val="nil"/>
                <w:right w:val="nil"/>
                <w:between w:val="nil"/>
              </w:pBdr>
              <w:spacing w:after="160" w:line="259" w:lineRule="auto"/>
              <w:jc w:val="center"/>
              <w:rPr>
                <w:color w:val="000000"/>
              </w:rPr>
            </w:pPr>
            <w:r>
              <w:rPr>
                <w:color w:val="000000"/>
              </w:rPr>
              <w:t>16</w:t>
            </w:r>
          </w:p>
        </w:tc>
        <w:tc>
          <w:tcPr>
            <w:tcW w:w="935" w:type="dxa"/>
          </w:tcPr>
          <w:p w:rsidR="00C2712E" w:rsidRDefault="00ED15E0">
            <w:pPr>
              <w:pBdr>
                <w:top w:val="nil"/>
                <w:left w:val="nil"/>
                <w:bottom w:val="nil"/>
                <w:right w:val="nil"/>
                <w:between w:val="nil"/>
              </w:pBdr>
              <w:spacing w:after="160" w:line="259" w:lineRule="auto"/>
              <w:jc w:val="center"/>
              <w:rPr>
                <w:color w:val="000000"/>
              </w:rPr>
            </w:pPr>
            <w:r>
              <w:rPr>
                <w:color w:val="000000"/>
              </w:rPr>
              <w:t>4</w:t>
            </w:r>
          </w:p>
        </w:tc>
        <w:tc>
          <w:tcPr>
            <w:tcW w:w="1243" w:type="dxa"/>
          </w:tcPr>
          <w:p w:rsidR="00C2712E" w:rsidRDefault="00382F39">
            <w:pPr>
              <w:pBdr>
                <w:top w:val="nil"/>
                <w:left w:val="nil"/>
                <w:bottom w:val="nil"/>
                <w:right w:val="nil"/>
                <w:between w:val="nil"/>
              </w:pBdr>
              <w:spacing w:after="160" w:line="259" w:lineRule="auto"/>
              <w:jc w:val="center"/>
              <w:rPr>
                <w:color w:val="000000"/>
              </w:rPr>
            </w:pPr>
            <w:r>
              <w:rPr>
                <w:color w:val="000000"/>
              </w:rPr>
              <w:t>16</w:t>
            </w:r>
          </w:p>
        </w:tc>
        <w:tc>
          <w:tcPr>
            <w:tcW w:w="1492" w:type="dxa"/>
          </w:tcPr>
          <w:p w:rsidR="00C2712E" w:rsidRDefault="00382F39">
            <w:pPr>
              <w:pBdr>
                <w:top w:val="nil"/>
                <w:left w:val="nil"/>
                <w:bottom w:val="nil"/>
                <w:right w:val="nil"/>
                <w:between w:val="nil"/>
              </w:pBdr>
              <w:spacing w:after="160" w:line="259" w:lineRule="auto"/>
              <w:jc w:val="center"/>
              <w:rPr>
                <w:color w:val="000000"/>
              </w:rPr>
            </w:pPr>
            <w:r>
              <w:rPr>
                <w:color w:val="000000"/>
              </w:rPr>
              <w:t>48</w:t>
            </w:r>
          </w:p>
        </w:tc>
        <w:tc>
          <w:tcPr>
            <w:tcW w:w="1106" w:type="dxa"/>
          </w:tcPr>
          <w:p w:rsidR="00C2712E" w:rsidRDefault="00382F39">
            <w:pPr>
              <w:pBdr>
                <w:top w:val="nil"/>
                <w:left w:val="nil"/>
                <w:bottom w:val="nil"/>
                <w:right w:val="nil"/>
                <w:between w:val="nil"/>
              </w:pBdr>
              <w:spacing w:after="160" w:line="259" w:lineRule="auto"/>
              <w:jc w:val="center"/>
              <w:rPr>
                <w:color w:val="000000"/>
              </w:rPr>
            </w:pPr>
            <w:r w:rsidRPr="00382F39">
              <w:rPr>
                <w:color w:val="000000"/>
              </w:rPr>
              <w:t>768</w:t>
            </w:r>
          </w:p>
        </w:tc>
      </w:tr>
      <w:tr w:rsidR="00C2712E">
        <w:trPr>
          <w:gridAfter w:val="1"/>
          <w:wAfter w:w="14" w:type="dxa"/>
          <w:trHeight w:val="53"/>
          <w:jc w:val="center"/>
        </w:trPr>
        <w:tc>
          <w:tcPr>
            <w:tcW w:w="977" w:type="dxa"/>
          </w:tcPr>
          <w:p w:rsidR="00C2712E" w:rsidRDefault="006C644C">
            <w:pPr>
              <w:pBdr>
                <w:top w:val="nil"/>
                <w:left w:val="nil"/>
                <w:bottom w:val="nil"/>
                <w:right w:val="nil"/>
                <w:between w:val="nil"/>
              </w:pBdr>
              <w:spacing w:after="160" w:line="259" w:lineRule="auto"/>
              <w:jc w:val="center"/>
              <w:rPr>
                <w:color w:val="000000"/>
              </w:rPr>
            </w:pPr>
            <w:r>
              <w:rPr>
                <w:color w:val="000000"/>
              </w:rPr>
              <w:t>Scale</w:t>
            </w:r>
          </w:p>
        </w:tc>
        <w:tc>
          <w:tcPr>
            <w:tcW w:w="933" w:type="dxa"/>
          </w:tcPr>
          <w:p w:rsidR="00C2712E" w:rsidRDefault="00ED15E0">
            <w:pPr>
              <w:pBdr>
                <w:top w:val="nil"/>
                <w:left w:val="nil"/>
                <w:bottom w:val="nil"/>
                <w:right w:val="nil"/>
                <w:between w:val="nil"/>
              </w:pBdr>
              <w:spacing w:after="160" w:line="259" w:lineRule="auto"/>
              <w:jc w:val="center"/>
              <w:rPr>
                <w:color w:val="000000"/>
              </w:rPr>
            </w:pPr>
            <w:r>
              <w:rPr>
                <w:color w:val="000000"/>
              </w:rPr>
              <w:t>16</w:t>
            </w:r>
          </w:p>
        </w:tc>
        <w:tc>
          <w:tcPr>
            <w:tcW w:w="934" w:type="dxa"/>
          </w:tcPr>
          <w:p w:rsidR="00C2712E" w:rsidRDefault="00ED15E0">
            <w:pPr>
              <w:pBdr>
                <w:top w:val="nil"/>
                <w:left w:val="nil"/>
                <w:bottom w:val="nil"/>
                <w:right w:val="nil"/>
                <w:between w:val="nil"/>
              </w:pBdr>
              <w:spacing w:after="160" w:line="259" w:lineRule="auto"/>
              <w:jc w:val="center"/>
              <w:rPr>
                <w:color w:val="000000"/>
              </w:rPr>
            </w:pPr>
            <w:r>
              <w:rPr>
                <w:color w:val="000000"/>
              </w:rPr>
              <w:t>16</w:t>
            </w:r>
          </w:p>
        </w:tc>
        <w:tc>
          <w:tcPr>
            <w:tcW w:w="935" w:type="dxa"/>
          </w:tcPr>
          <w:p w:rsidR="00C2712E" w:rsidRDefault="00ED15E0">
            <w:pPr>
              <w:pBdr>
                <w:top w:val="nil"/>
                <w:left w:val="nil"/>
                <w:bottom w:val="nil"/>
                <w:right w:val="nil"/>
                <w:between w:val="nil"/>
              </w:pBdr>
              <w:spacing w:after="160" w:line="259" w:lineRule="auto"/>
              <w:jc w:val="center"/>
              <w:rPr>
                <w:color w:val="000000"/>
              </w:rPr>
            </w:pPr>
            <w:r>
              <w:rPr>
                <w:color w:val="000000"/>
              </w:rPr>
              <w:t>4</w:t>
            </w:r>
          </w:p>
        </w:tc>
        <w:tc>
          <w:tcPr>
            <w:tcW w:w="1243" w:type="dxa"/>
          </w:tcPr>
          <w:p w:rsidR="00C2712E" w:rsidRDefault="00382F39">
            <w:pPr>
              <w:pBdr>
                <w:top w:val="nil"/>
                <w:left w:val="nil"/>
                <w:bottom w:val="nil"/>
                <w:right w:val="nil"/>
                <w:between w:val="nil"/>
              </w:pBdr>
              <w:spacing w:after="160" w:line="259" w:lineRule="auto"/>
              <w:jc w:val="center"/>
              <w:rPr>
                <w:color w:val="000000"/>
              </w:rPr>
            </w:pPr>
            <w:r>
              <w:rPr>
                <w:color w:val="000000"/>
              </w:rPr>
              <w:t>16</w:t>
            </w:r>
          </w:p>
        </w:tc>
        <w:tc>
          <w:tcPr>
            <w:tcW w:w="1492" w:type="dxa"/>
          </w:tcPr>
          <w:p w:rsidR="00C2712E" w:rsidRDefault="00382F39">
            <w:pPr>
              <w:pBdr>
                <w:top w:val="nil"/>
                <w:left w:val="nil"/>
                <w:bottom w:val="nil"/>
                <w:right w:val="nil"/>
                <w:between w:val="nil"/>
              </w:pBdr>
              <w:spacing w:after="160" w:line="259" w:lineRule="auto"/>
              <w:jc w:val="center"/>
              <w:rPr>
                <w:color w:val="000000"/>
              </w:rPr>
            </w:pPr>
            <w:r>
              <w:rPr>
                <w:color w:val="000000"/>
              </w:rPr>
              <w:t>48</w:t>
            </w:r>
          </w:p>
        </w:tc>
        <w:tc>
          <w:tcPr>
            <w:tcW w:w="1106" w:type="dxa"/>
          </w:tcPr>
          <w:p w:rsidR="00C2712E" w:rsidRDefault="00382F39">
            <w:pPr>
              <w:pBdr>
                <w:top w:val="nil"/>
                <w:left w:val="nil"/>
                <w:bottom w:val="nil"/>
                <w:right w:val="nil"/>
                <w:between w:val="nil"/>
              </w:pBdr>
              <w:spacing w:after="160" w:line="259" w:lineRule="auto"/>
              <w:jc w:val="center"/>
              <w:rPr>
                <w:color w:val="000000"/>
              </w:rPr>
            </w:pPr>
            <w:r w:rsidRPr="00382F39">
              <w:rPr>
                <w:color w:val="000000"/>
              </w:rPr>
              <w:t>768</w:t>
            </w:r>
          </w:p>
        </w:tc>
      </w:tr>
    </w:tbl>
    <w:p w:rsidR="00C2712E" w:rsidRDefault="006C644C" w:rsidP="00BB5187">
      <w:pPr>
        <w:pStyle w:val="ListParagraph"/>
        <w:numPr>
          <w:ilvl w:val="0"/>
          <w:numId w:val="4"/>
        </w:numPr>
        <w:pBdr>
          <w:top w:val="nil"/>
          <w:left w:val="nil"/>
          <w:bottom w:val="nil"/>
          <w:right w:val="nil"/>
          <w:between w:val="nil"/>
        </w:pBdr>
        <w:spacing w:after="0"/>
      </w:pPr>
      <w:r w:rsidRPr="00BB5187">
        <w:rPr>
          <w:color w:val="000000"/>
        </w:rPr>
        <w:t xml:space="preserve">(2p) Explain how the base addresses </w:t>
      </w:r>
      <w:proofErr w:type="spellStart"/>
      <w:r w:rsidRPr="00BB5187">
        <w:rPr>
          <w:color w:val="000000"/>
        </w:rPr>
        <w:t>q_base_addr_weight</w:t>
      </w:r>
      <w:proofErr w:type="spellEnd"/>
      <w:r w:rsidRPr="00BB5187">
        <w:rPr>
          <w:color w:val="000000"/>
        </w:rPr>
        <w:t xml:space="preserve"> </w:t>
      </w:r>
      <w:r w:rsidRPr="00BB5187">
        <w:rPr>
          <w:rFonts w:ascii="Arial" w:eastAsia="Arial" w:hAnsi="Arial" w:cs="Arial"/>
          <w:color w:val="000000"/>
        </w:rPr>
        <w:t xml:space="preserve">and </w:t>
      </w:r>
      <w:proofErr w:type="spellStart"/>
      <w:r w:rsidRPr="00BB5187">
        <w:rPr>
          <w:color w:val="000000"/>
        </w:rPr>
        <w:t>q_base_addr</w:t>
      </w:r>
      <w:r w:rsidRPr="00BB5187">
        <w:rPr>
          <w:rFonts w:ascii="Arial" w:eastAsia="Arial" w:hAnsi="Arial" w:cs="Arial"/>
          <w:color w:val="000000"/>
        </w:rPr>
        <w:t>_param</w:t>
      </w:r>
      <w:proofErr w:type="spellEnd"/>
      <w:r w:rsidRPr="00BB5187">
        <w:rPr>
          <w:color w:val="000000"/>
        </w:rPr>
        <w:t xml:space="preserve"> are used. </w:t>
      </w:r>
    </w:p>
    <w:p w:rsidR="00BB5187" w:rsidRDefault="00BB5187" w:rsidP="00BB5187">
      <w:pPr>
        <w:pBdr>
          <w:top w:val="nil"/>
          <w:left w:val="nil"/>
          <w:bottom w:val="nil"/>
          <w:right w:val="nil"/>
          <w:between w:val="nil"/>
        </w:pBdr>
        <w:rPr>
          <w:b/>
          <w:color w:val="000000"/>
        </w:rPr>
      </w:pPr>
      <w:r>
        <w:rPr>
          <w:b/>
          <w:color w:val="000000"/>
        </w:rPr>
        <w:t xml:space="preserve">Solution </w:t>
      </w:r>
      <w:r w:rsidR="00FF4B53">
        <w:rPr>
          <w:b/>
          <w:color w:val="000000"/>
        </w:rPr>
        <w:t>1</w:t>
      </w:r>
      <w:r>
        <w:rPr>
          <w:b/>
          <w:color w:val="000000"/>
        </w:rPr>
        <w:t>-</w:t>
      </w:r>
      <w:proofErr w:type="gramStart"/>
      <w:r>
        <w:rPr>
          <w:b/>
          <w:color w:val="000000"/>
        </w:rPr>
        <w:t>1 :</w:t>
      </w:r>
      <w:proofErr w:type="gramEnd"/>
      <w:r>
        <w:rPr>
          <w:b/>
          <w:color w:val="000000"/>
        </w:rPr>
        <w:t xml:space="preserve"> Weight/bias/scale Buffers</w:t>
      </w:r>
    </w:p>
    <w:p w:rsidR="00BB5187" w:rsidRDefault="00BB5187" w:rsidP="00BB5187">
      <w:pPr>
        <w:pBdr>
          <w:top w:val="nil"/>
          <w:left w:val="nil"/>
          <w:bottom w:val="nil"/>
          <w:right w:val="nil"/>
          <w:between w:val="nil"/>
        </w:pBdr>
        <w:rPr>
          <w:b/>
          <w:color w:val="000000"/>
        </w:rPr>
      </w:pPr>
      <w:r>
        <w:rPr>
          <w:b/>
          <w:noProof/>
          <w:color w:val="000000"/>
        </w:rPr>
        <w:drawing>
          <wp:inline distT="0" distB="0" distL="0" distR="0">
            <wp:extent cx="5731510" cy="1944370"/>
            <wp:effectExtent l="0" t="0" r="0" b="0"/>
            <wp:docPr id="266171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71084" name="Picture 2661710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44370"/>
                    </a:xfrm>
                    <a:prstGeom prst="rect">
                      <a:avLst/>
                    </a:prstGeom>
                  </pic:spPr>
                </pic:pic>
              </a:graphicData>
            </a:graphic>
          </wp:inline>
        </w:drawing>
      </w:r>
    </w:p>
    <w:p w:rsidR="00BB5187" w:rsidRDefault="00BB5187" w:rsidP="00BB5187">
      <w:pPr>
        <w:pBdr>
          <w:top w:val="nil"/>
          <w:left w:val="nil"/>
          <w:bottom w:val="nil"/>
          <w:right w:val="nil"/>
          <w:between w:val="nil"/>
        </w:pBdr>
        <w:rPr>
          <w:b/>
          <w:color w:val="000000"/>
        </w:rPr>
      </w:pPr>
      <w:r>
        <w:rPr>
          <w:b/>
          <w:noProof/>
          <w:color w:val="000000"/>
        </w:rPr>
        <w:drawing>
          <wp:inline distT="0" distB="0" distL="0" distR="0">
            <wp:extent cx="3232905" cy="1447393"/>
            <wp:effectExtent l="0" t="0" r="5715" b="635"/>
            <wp:docPr id="522605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5188" name="Picture 522605188"/>
                    <pic:cNvPicPr/>
                  </pic:nvPicPr>
                  <pic:blipFill>
                    <a:blip r:embed="rId10">
                      <a:extLst>
                        <a:ext uri="{28A0092B-C50C-407E-A947-70E740481C1C}">
                          <a14:useLocalDpi xmlns:a14="http://schemas.microsoft.com/office/drawing/2010/main" val="0"/>
                        </a:ext>
                      </a:extLst>
                    </a:blip>
                    <a:stretch>
                      <a:fillRect/>
                    </a:stretch>
                  </pic:blipFill>
                  <pic:spPr>
                    <a:xfrm>
                      <a:off x="0" y="0"/>
                      <a:ext cx="3274039" cy="1465809"/>
                    </a:xfrm>
                    <a:prstGeom prst="rect">
                      <a:avLst/>
                    </a:prstGeom>
                  </pic:spPr>
                </pic:pic>
              </a:graphicData>
            </a:graphic>
          </wp:inline>
        </w:drawing>
      </w:r>
    </w:p>
    <w:p w:rsidR="00BB5187" w:rsidRDefault="00BB5187" w:rsidP="00BB5187">
      <w:pPr>
        <w:pBdr>
          <w:top w:val="nil"/>
          <w:left w:val="nil"/>
          <w:bottom w:val="nil"/>
          <w:right w:val="nil"/>
          <w:between w:val="nil"/>
        </w:pBdr>
        <w:rPr>
          <w:b/>
          <w:color w:val="000000"/>
        </w:rPr>
      </w:pPr>
      <w:r>
        <w:rPr>
          <w:b/>
          <w:noProof/>
          <w:color w:val="000000"/>
        </w:rPr>
        <w:drawing>
          <wp:inline distT="0" distB="0" distL="0" distR="0">
            <wp:extent cx="2831819" cy="885061"/>
            <wp:effectExtent l="0" t="0" r="635" b="4445"/>
            <wp:docPr id="48738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8517" name="Picture 487385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5603" cy="920623"/>
                    </a:xfrm>
                    <a:prstGeom prst="rect">
                      <a:avLst/>
                    </a:prstGeom>
                  </pic:spPr>
                </pic:pic>
              </a:graphicData>
            </a:graphic>
          </wp:inline>
        </w:drawing>
      </w:r>
    </w:p>
    <w:p w:rsidR="00BB5187" w:rsidRDefault="00BB5187" w:rsidP="00BB5187">
      <w:pPr>
        <w:pBdr>
          <w:top w:val="nil"/>
          <w:left w:val="nil"/>
          <w:bottom w:val="nil"/>
          <w:right w:val="nil"/>
          <w:between w:val="nil"/>
        </w:pBdr>
        <w:rPr>
          <w:b/>
          <w:color w:val="000000"/>
        </w:rPr>
      </w:pPr>
      <w:r>
        <w:rPr>
          <w:b/>
          <w:noProof/>
          <w:color w:val="000000"/>
        </w:rPr>
        <w:drawing>
          <wp:inline distT="0" distB="0" distL="0" distR="0">
            <wp:extent cx="3109938" cy="1225231"/>
            <wp:effectExtent l="0" t="0" r="1905" b="0"/>
            <wp:docPr id="530074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74060" name="Picture 5300740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5762" cy="1251164"/>
                    </a:xfrm>
                    <a:prstGeom prst="rect">
                      <a:avLst/>
                    </a:prstGeom>
                  </pic:spPr>
                </pic:pic>
              </a:graphicData>
            </a:graphic>
          </wp:inline>
        </w:drawing>
      </w:r>
    </w:p>
    <w:p w:rsidR="00BB5187" w:rsidRDefault="00BB5187" w:rsidP="00BB5187">
      <w:pPr>
        <w:pBdr>
          <w:top w:val="nil"/>
          <w:left w:val="nil"/>
          <w:bottom w:val="nil"/>
          <w:right w:val="nil"/>
          <w:between w:val="nil"/>
        </w:pBdr>
        <w:rPr>
          <w:b/>
          <w:color w:val="000000"/>
        </w:rPr>
      </w:pPr>
      <w:proofErr w:type="gramStart"/>
      <w:r>
        <w:rPr>
          <w:b/>
          <w:color w:val="000000"/>
        </w:rPr>
        <w:t>(d) :</w:t>
      </w:r>
      <w:proofErr w:type="gramEnd"/>
      <w:r>
        <w:rPr>
          <w:b/>
          <w:color w:val="000000"/>
        </w:rPr>
        <w:t xml:space="preserve"> Explain how the base addresses </w:t>
      </w:r>
      <w:proofErr w:type="spellStart"/>
      <w:r>
        <w:rPr>
          <w:b/>
          <w:color w:val="000000"/>
        </w:rPr>
        <w:t>q_base_addr_weight</w:t>
      </w:r>
      <w:proofErr w:type="spellEnd"/>
      <w:r>
        <w:rPr>
          <w:b/>
          <w:color w:val="000000"/>
        </w:rPr>
        <w:t xml:space="preserve"> and </w:t>
      </w:r>
      <w:proofErr w:type="spellStart"/>
      <w:r>
        <w:rPr>
          <w:b/>
          <w:color w:val="000000"/>
        </w:rPr>
        <w:t>q_base_addr_param</w:t>
      </w:r>
      <w:proofErr w:type="spellEnd"/>
      <w:r>
        <w:rPr>
          <w:b/>
          <w:color w:val="000000"/>
        </w:rPr>
        <w:t xml:space="preserve"> are used.</w:t>
      </w:r>
    </w:p>
    <w:p w:rsidR="00ED15E0" w:rsidRDefault="00ED15E0" w:rsidP="00BB5187">
      <w:pPr>
        <w:pBdr>
          <w:top w:val="nil"/>
          <w:left w:val="nil"/>
          <w:bottom w:val="nil"/>
          <w:right w:val="nil"/>
          <w:between w:val="nil"/>
        </w:pBdr>
        <w:rPr>
          <w:b/>
          <w:color w:val="000000"/>
        </w:rPr>
      </w:pPr>
      <w:r>
        <w:rPr>
          <w:b/>
          <w:color w:val="000000"/>
        </w:rPr>
        <w:t xml:space="preserve"> </w:t>
      </w:r>
      <w:proofErr w:type="spellStart"/>
      <w:r>
        <w:rPr>
          <w:b/>
          <w:color w:val="000000"/>
        </w:rPr>
        <w:t>q_base_addr_weight</w:t>
      </w:r>
      <w:proofErr w:type="spellEnd"/>
      <w:r>
        <w:rPr>
          <w:b/>
          <w:color w:val="000000"/>
        </w:rPr>
        <w:t xml:space="preserve"> and </w:t>
      </w:r>
      <w:proofErr w:type="spellStart"/>
      <w:r>
        <w:rPr>
          <w:b/>
          <w:color w:val="000000"/>
        </w:rPr>
        <w:t>q_base_addr_param</w:t>
      </w:r>
      <w:proofErr w:type="spellEnd"/>
      <w:r>
        <w:rPr>
          <w:b/>
          <w:color w:val="000000"/>
        </w:rPr>
        <w:t xml:space="preserve"> are used for calculating the offset to determine where the output of the buffer should locate since the output from the single ram needs an extra clock to give an output.</w:t>
      </w:r>
    </w:p>
    <w:p w:rsidR="00C2712E" w:rsidRDefault="006C644C">
      <w:pPr>
        <w:numPr>
          <w:ilvl w:val="0"/>
          <w:numId w:val="2"/>
        </w:numPr>
        <w:pBdr>
          <w:top w:val="nil"/>
          <w:left w:val="nil"/>
          <w:bottom w:val="nil"/>
          <w:right w:val="nil"/>
          <w:between w:val="nil"/>
        </w:pBdr>
        <w:rPr>
          <w:b/>
          <w:color w:val="000000"/>
        </w:rPr>
      </w:pPr>
      <w:r>
        <w:rPr>
          <w:b/>
          <w:color w:val="000000"/>
        </w:rPr>
        <w:lastRenderedPageBreak/>
        <w:t>Dual buffers for feature maps (20p)</w:t>
      </w:r>
    </w:p>
    <w:p w:rsidR="00C2712E" w:rsidRDefault="006C644C">
      <w:r>
        <w:t>What you have to do:</w:t>
      </w:r>
    </w:p>
    <w:p w:rsidR="00C2712E" w:rsidRDefault="006C644C">
      <w:pPr>
        <w:numPr>
          <w:ilvl w:val="0"/>
          <w:numId w:val="3"/>
        </w:numPr>
        <w:pBdr>
          <w:top w:val="nil"/>
          <w:left w:val="nil"/>
          <w:bottom w:val="nil"/>
          <w:right w:val="nil"/>
          <w:between w:val="nil"/>
        </w:pBdr>
        <w:spacing w:after="0"/>
      </w:pPr>
      <w:r>
        <w:rPr>
          <w:color w:val="000000"/>
        </w:rPr>
        <w:t xml:space="preserve">Complete the missing codes to access the dual buffers in </w:t>
      </w:r>
      <w:proofErr w:type="spellStart"/>
      <w:r>
        <w:rPr>
          <w:color w:val="000000"/>
        </w:rPr>
        <w:t>cnn_accel.v</w:t>
      </w:r>
      <w:proofErr w:type="spellEnd"/>
      <w:r>
        <w:rPr>
          <w:color w:val="000000"/>
        </w:rPr>
        <w:t>.</w:t>
      </w:r>
    </w:p>
    <w:p w:rsidR="00C2712E" w:rsidRDefault="006C644C">
      <w:pPr>
        <w:numPr>
          <w:ilvl w:val="0"/>
          <w:numId w:val="3"/>
        </w:numPr>
        <w:pBdr>
          <w:top w:val="nil"/>
          <w:left w:val="nil"/>
          <w:bottom w:val="nil"/>
          <w:right w:val="nil"/>
          <w:between w:val="nil"/>
        </w:pBdr>
      </w:pPr>
      <w:r>
        <w:rPr>
          <w:color w:val="000000"/>
        </w:rPr>
        <w:t xml:space="preserve">Do </w:t>
      </w:r>
      <w:r w:rsidR="00216363">
        <w:rPr>
          <w:color w:val="000000"/>
        </w:rPr>
        <w:t xml:space="preserve">a </w:t>
      </w:r>
      <w:r>
        <w:rPr>
          <w:color w:val="000000"/>
        </w:rPr>
        <w:t xml:space="preserve">simulation with time = 4,000us and capture the waveform. </w:t>
      </w:r>
    </w:p>
    <w:p w:rsidR="00C2712E" w:rsidRDefault="006C644C">
      <w:r>
        <w:rPr>
          <w:noProof/>
        </w:rPr>
        <w:drawing>
          <wp:inline distT="0" distB="0" distL="0" distR="0">
            <wp:extent cx="5724525" cy="2647950"/>
            <wp:effectExtent l="0" t="0" r="0" b="0"/>
            <wp:docPr id="26" name="image5.png" descr="fig_1.3"/>
            <wp:cNvGraphicFramePr/>
            <a:graphic xmlns:a="http://schemas.openxmlformats.org/drawingml/2006/main">
              <a:graphicData uri="http://schemas.openxmlformats.org/drawingml/2006/picture">
                <pic:pic xmlns:pic="http://schemas.openxmlformats.org/drawingml/2006/picture">
                  <pic:nvPicPr>
                    <pic:cNvPr id="0" name="image5.png" descr="fig_1.3"/>
                    <pic:cNvPicPr preferRelativeResize="0"/>
                  </pic:nvPicPr>
                  <pic:blipFill>
                    <a:blip r:embed="rId13"/>
                    <a:srcRect/>
                    <a:stretch>
                      <a:fillRect/>
                    </a:stretch>
                  </pic:blipFill>
                  <pic:spPr>
                    <a:xfrm>
                      <a:off x="0" y="0"/>
                      <a:ext cx="5724525" cy="2647950"/>
                    </a:xfrm>
                    <a:prstGeom prst="rect">
                      <a:avLst/>
                    </a:prstGeom>
                    <a:ln/>
                  </pic:spPr>
                </pic:pic>
              </a:graphicData>
            </a:graphic>
          </wp:inline>
        </w:drawing>
      </w:r>
    </w:p>
    <w:p w:rsidR="00C2712E" w:rsidRDefault="006C644C">
      <w:pPr>
        <w:pBdr>
          <w:top w:val="nil"/>
          <w:left w:val="nil"/>
          <w:bottom w:val="nil"/>
          <w:right w:val="nil"/>
          <w:between w:val="nil"/>
        </w:pBdr>
        <w:spacing w:after="0"/>
        <w:ind w:left="720"/>
        <w:jc w:val="center"/>
        <w:rPr>
          <w:color w:val="000000"/>
        </w:rPr>
      </w:pPr>
      <w:r>
        <w:rPr>
          <w:color w:val="000000"/>
        </w:rPr>
        <w:t xml:space="preserve">Fig. 7-2: A captured waveform of </w:t>
      </w:r>
      <w:proofErr w:type="spellStart"/>
      <w:r>
        <w:rPr>
          <w:color w:val="000000"/>
        </w:rPr>
        <w:t>cnn_accel</w:t>
      </w:r>
      <w:proofErr w:type="spellEnd"/>
      <w:r>
        <w:rPr>
          <w:color w:val="000000"/>
        </w:rPr>
        <w:t>.</w:t>
      </w:r>
    </w:p>
    <w:p w:rsidR="00C2712E" w:rsidRDefault="006C644C">
      <w:pPr>
        <w:numPr>
          <w:ilvl w:val="0"/>
          <w:numId w:val="3"/>
        </w:numPr>
        <w:pBdr>
          <w:top w:val="nil"/>
          <w:left w:val="nil"/>
          <w:bottom w:val="nil"/>
          <w:right w:val="nil"/>
          <w:between w:val="nil"/>
        </w:pBdr>
        <w:spacing w:after="0"/>
      </w:pPr>
      <w:r>
        <w:rPr>
          <w:color w:val="000000"/>
        </w:rPr>
        <w:t xml:space="preserve">Use </w:t>
      </w:r>
      <w:proofErr w:type="spellStart"/>
      <w:r>
        <w:rPr>
          <w:color w:val="000000"/>
        </w:rPr>
        <w:t>check_hardware_results.m</w:t>
      </w:r>
      <w:proofErr w:type="spellEnd"/>
      <w:r>
        <w:rPr>
          <w:color w:val="000000"/>
        </w:rPr>
        <w:t xml:space="preserve"> to verify the output images generated by the H/W simulation.</w:t>
      </w:r>
    </w:p>
    <w:p w:rsidR="00C2712E" w:rsidRDefault="006C644C">
      <w:pPr>
        <w:numPr>
          <w:ilvl w:val="0"/>
          <w:numId w:val="3"/>
        </w:numPr>
        <w:pBdr>
          <w:top w:val="nil"/>
          <w:left w:val="nil"/>
          <w:bottom w:val="nil"/>
          <w:right w:val="nil"/>
          <w:between w:val="nil"/>
        </w:pBdr>
        <w:spacing w:after="0"/>
      </w:pPr>
      <w:r>
        <w:rPr>
          <w:color w:val="000000"/>
        </w:rPr>
        <w:t xml:space="preserve">(2p) Explain how the flags </w:t>
      </w:r>
      <w:proofErr w:type="spellStart"/>
      <w:r>
        <w:rPr>
          <w:color w:val="000000"/>
        </w:rPr>
        <w:t>q_is_first_layer</w:t>
      </w:r>
      <w:proofErr w:type="spellEnd"/>
      <w:r>
        <w:rPr>
          <w:color w:val="000000"/>
        </w:rPr>
        <w:t xml:space="preserve"> and </w:t>
      </w:r>
      <w:proofErr w:type="spellStart"/>
      <w:r>
        <w:rPr>
          <w:color w:val="000000"/>
        </w:rPr>
        <w:t>out_buff_sel</w:t>
      </w:r>
      <w:proofErr w:type="spellEnd"/>
      <w:r>
        <w:rPr>
          <w:color w:val="000000"/>
        </w:rPr>
        <w:t xml:space="preserve"> are used in this code. </w:t>
      </w:r>
    </w:p>
    <w:p w:rsidR="00C2712E" w:rsidRDefault="006C644C">
      <w:pPr>
        <w:pBdr>
          <w:top w:val="nil"/>
          <w:left w:val="nil"/>
          <w:bottom w:val="nil"/>
          <w:right w:val="nil"/>
          <w:between w:val="nil"/>
        </w:pBdr>
        <w:spacing w:after="0"/>
        <w:ind w:left="720"/>
        <w:jc w:val="center"/>
        <w:rPr>
          <w:color w:val="000000"/>
        </w:rPr>
      </w:pPr>
      <w:r>
        <w:rPr>
          <w:noProof/>
          <w:color w:val="000000"/>
        </w:rPr>
        <w:drawing>
          <wp:inline distT="0" distB="0" distL="0" distR="0">
            <wp:extent cx="3897520" cy="3524007"/>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897520" cy="3524007"/>
                    </a:xfrm>
                    <a:prstGeom prst="rect">
                      <a:avLst/>
                    </a:prstGeom>
                    <a:ln/>
                  </pic:spPr>
                </pic:pic>
              </a:graphicData>
            </a:graphic>
          </wp:inline>
        </w:drawing>
      </w:r>
    </w:p>
    <w:p w:rsidR="00C2712E" w:rsidRDefault="006C644C">
      <w:pPr>
        <w:pBdr>
          <w:top w:val="nil"/>
          <w:left w:val="nil"/>
          <w:bottom w:val="nil"/>
          <w:right w:val="nil"/>
          <w:between w:val="nil"/>
        </w:pBdr>
        <w:spacing w:after="0"/>
        <w:ind w:left="720"/>
        <w:jc w:val="center"/>
        <w:rPr>
          <w:color w:val="000000"/>
        </w:rPr>
      </w:pPr>
      <w:r>
        <w:rPr>
          <w:color w:val="000000"/>
        </w:rPr>
        <w:t>Fig. 1-4: The code used to access dual buffers</w:t>
      </w:r>
    </w:p>
    <w:p w:rsidR="00C2712E" w:rsidRDefault="006C644C">
      <w:pPr>
        <w:numPr>
          <w:ilvl w:val="0"/>
          <w:numId w:val="3"/>
        </w:numPr>
        <w:pBdr>
          <w:top w:val="nil"/>
          <w:left w:val="nil"/>
          <w:bottom w:val="nil"/>
          <w:right w:val="nil"/>
          <w:between w:val="nil"/>
        </w:pBdr>
      </w:pPr>
      <w:r>
        <w:rPr>
          <w:color w:val="000000"/>
        </w:rPr>
        <w:lastRenderedPageBreak/>
        <w:t xml:space="preserve">(3p) Determine the buffer sizes by completing the following table: </w:t>
      </w:r>
    </w:p>
    <w:tbl>
      <w:tblPr>
        <w:tblStyle w:val="a0"/>
        <w:tblW w:w="83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3"/>
        <w:gridCol w:w="2032"/>
        <w:gridCol w:w="2032"/>
        <w:gridCol w:w="2036"/>
      </w:tblGrid>
      <w:tr w:rsidR="00C2712E">
        <w:trPr>
          <w:trHeight w:val="298"/>
          <w:jc w:val="center"/>
        </w:trPr>
        <w:tc>
          <w:tcPr>
            <w:tcW w:w="2203" w:type="dxa"/>
            <w:vMerge w:val="restart"/>
            <w:vAlign w:val="center"/>
          </w:tcPr>
          <w:p w:rsidR="00C2712E" w:rsidRDefault="006C644C">
            <w:pPr>
              <w:pBdr>
                <w:top w:val="nil"/>
                <w:left w:val="nil"/>
                <w:bottom w:val="nil"/>
                <w:right w:val="nil"/>
                <w:between w:val="nil"/>
              </w:pBdr>
              <w:spacing w:after="160" w:line="259" w:lineRule="auto"/>
              <w:jc w:val="center"/>
              <w:rPr>
                <w:color w:val="000000"/>
              </w:rPr>
            </w:pPr>
            <w:r>
              <w:rPr>
                <w:color w:val="000000"/>
              </w:rPr>
              <w:t>Buffer</w:t>
            </w:r>
          </w:p>
        </w:tc>
        <w:tc>
          <w:tcPr>
            <w:tcW w:w="6100" w:type="dxa"/>
            <w:gridSpan w:val="3"/>
          </w:tcPr>
          <w:p w:rsidR="00C2712E" w:rsidRDefault="006C644C">
            <w:pPr>
              <w:pBdr>
                <w:top w:val="nil"/>
                <w:left w:val="nil"/>
                <w:bottom w:val="nil"/>
                <w:right w:val="nil"/>
                <w:between w:val="nil"/>
              </w:pBdr>
              <w:spacing w:after="160" w:line="259" w:lineRule="auto"/>
              <w:jc w:val="center"/>
              <w:rPr>
                <w:color w:val="000000"/>
              </w:rPr>
            </w:pPr>
            <w:r>
              <w:rPr>
                <w:color w:val="000000"/>
              </w:rPr>
              <w:t>Buffer size</w:t>
            </w:r>
          </w:p>
        </w:tc>
      </w:tr>
      <w:tr w:rsidR="00C2712E">
        <w:trPr>
          <w:trHeight w:val="298"/>
          <w:jc w:val="center"/>
        </w:trPr>
        <w:tc>
          <w:tcPr>
            <w:tcW w:w="2203" w:type="dxa"/>
            <w:vMerge/>
            <w:vAlign w:val="center"/>
          </w:tcPr>
          <w:p w:rsidR="00C2712E" w:rsidRDefault="00C2712E">
            <w:pPr>
              <w:pBdr>
                <w:top w:val="nil"/>
                <w:left w:val="nil"/>
                <w:bottom w:val="nil"/>
                <w:right w:val="nil"/>
                <w:between w:val="nil"/>
              </w:pBdr>
              <w:spacing w:line="276" w:lineRule="auto"/>
              <w:jc w:val="left"/>
              <w:rPr>
                <w:color w:val="000000"/>
              </w:rPr>
            </w:pPr>
          </w:p>
        </w:tc>
        <w:tc>
          <w:tcPr>
            <w:tcW w:w="2032" w:type="dxa"/>
          </w:tcPr>
          <w:p w:rsidR="00C2712E" w:rsidRDefault="006C644C">
            <w:pPr>
              <w:pBdr>
                <w:top w:val="nil"/>
                <w:left w:val="nil"/>
                <w:bottom w:val="nil"/>
                <w:right w:val="nil"/>
                <w:between w:val="nil"/>
              </w:pBdr>
              <w:spacing w:after="160" w:line="259" w:lineRule="auto"/>
              <w:jc w:val="center"/>
              <w:rPr>
                <w:color w:val="000000"/>
              </w:rPr>
            </w:pPr>
            <w:r>
              <w:rPr>
                <w:color w:val="000000"/>
              </w:rPr>
              <w:t>Word (bit)</w:t>
            </w:r>
          </w:p>
        </w:tc>
        <w:tc>
          <w:tcPr>
            <w:tcW w:w="2032" w:type="dxa"/>
          </w:tcPr>
          <w:p w:rsidR="00C2712E" w:rsidRDefault="006C644C">
            <w:pPr>
              <w:pBdr>
                <w:top w:val="nil"/>
                <w:left w:val="nil"/>
                <w:bottom w:val="nil"/>
                <w:right w:val="nil"/>
                <w:between w:val="nil"/>
              </w:pBdr>
              <w:spacing w:after="160" w:line="259" w:lineRule="auto"/>
              <w:jc w:val="center"/>
              <w:rPr>
                <w:color w:val="000000"/>
              </w:rPr>
            </w:pPr>
            <w:r>
              <w:rPr>
                <w:color w:val="000000"/>
              </w:rPr>
              <w:t>Number of words</w:t>
            </w:r>
          </w:p>
        </w:tc>
        <w:tc>
          <w:tcPr>
            <w:tcW w:w="2036" w:type="dxa"/>
          </w:tcPr>
          <w:p w:rsidR="00C2712E" w:rsidRDefault="006C644C">
            <w:pPr>
              <w:pBdr>
                <w:top w:val="nil"/>
                <w:left w:val="nil"/>
                <w:bottom w:val="nil"/>
                <w:right w:val="nil"/>
                <w:between w:val="nil"/>
              </w:pBdr>
              <w:spacing w:after="160" w:line="259" w:lineRule="auto"/>
              <w:jc w:val="center"/>
              <w:rPr>
                <w:color w:val="000000"/>
              </w:rPr>
            </w:pPr>
            <w:r>
              <w:rPr>
                <w:color w:val="000000"/>
              </w:rPr>
              <w:t>Size (bit)</w:t>
            </w:r>
          </w:p>
        </w:tc>
      </w:tr>
      <w:tr w:rsidR="00C2712E">
        <w:trPr>
          <w:trHeight w:val="298"/>
          <w:jc w:val="center"/>
        </w:trPr>
        <w:tc>
          <w:tcPr>
            <w:tcW w:w="2203" w:type="dxa"/>
          </w:tcPr>
          <w:p w:rsidR="00C2712E" w:rsidRDefault="006C644C">
            <w:pPr>
              <w:pBdr>
                <w:top w:val="nil"/>
                <w:left w:val="nil"/>
                <w:bottom w:val="nil"/>
                <w:right w:val="nil"/>
                <w:between w:val="nil"/>
              </w:pBdr>
              <w:spacing w:after="160" w:line="259" w:lineRule="auto"/>
              <w:jc w:val="center"/>
              <w:rPr>
                <w:color w:val="000000"/>
              </w:rPr>
            </w:pPr>
            <w:r>
              <w:rPr>
                <w:color w:val="000000"/>
              </w:rPr>
              <w:t>Input buffer (</w:t>
            </w:r>
            <w:proofErr w:type="spellStart"/>
            <w:r>
              <w:rPr>
                <w:color w:val="000000"/>
              </w:rPr>
              <w:t>in_img</w:t>
            </w:r>
            <w:proofErr w:type="spellEnd"/>
            <w:r>
              <w:rPr>
                <w:color w:val="000000"/>
              </w:rPr>
              <w:t>)</w:t>
            </w:r>
          </w:p>
        </w:tc>
        <w:tc>
          <w:tcPr>
            <w:tcW w:w="2032" w:type="dxa"/>
          </w:tcPr>
          <w:p w:rsidR="00C2712E" w:rsidRDefault="00A618FE">
            <w:pPr>
              <w:pBdr>
                <w:top w:val="nil"/>
                <w:left w:val="nil"/>
                <w:bottom w:val="nil"/>
                <w:right w:val="nil"/>
                <w:between w:val="nil"/>
              </w:pBdr>
              <w:spacing w:after="160" w:line="259" w:lineRule="auto"/>
              <w:jc w:val="center"/>
              <w:rPr>
                <w:color w:val="000000"/>
              </w:rPr>
            </w:pPr>
            <w:r>
              <w:rPr>
                <w:color w:val="000000"/>
              </w:rPr>
              <w:t>8</w:t>
            </w:r>
          </w:p>
        </w:tc>
        <w:tc>
          <w:tcPr>
            <w:tcW w:w="2032" w:type="dxa"/>
          </w:tcPr>
          <w:p w:rsidR="00C2712E" w:rsidRDefault="00A618FE">
            <w:pPr>
              <w:pBdr>
                <w:top w:val="nil"/>
                <w:left w:val="nil"/>
                <w:bottom w:val="nil"/>
                <w:right w:val="nil"/>
                <w:between w:val="nil"/>
              </w:pBdr>
              <w:spacing w:after="160" w:line="259" w:lineRule="auto"/>
              <w:jc w:val="center"/>
              <w:rPr>
                <w:color w:val="000000"/>
              </w:rPr>
            </w:pPr>
            <w:r>
              <w:rPr>
                <w:color w:val="000000"/>
              </w:rPr>
              <w:t>16384</w:t>
            </w:r>
          </w:p>
        </w:tc>
        <w:tc>
          <w:tcPr>
            <w:tcW w:w="2036" w:type="dxa"/>
          </w:tcPr>
          <w:p w:rsidR="00C2712E" w:rsidRDefault="00A618FE">
            <w:pPr>
              <w:pBdr>
                <w:top w:val="nil"/>
                <w:left w:val="nil"/>
                <w:bottom w:val="nil"/>
                <w:right w:val="nil"/>
                <w:between w:val="nil"/>
              </w:pBdr>
              <w:spacing w:after="160" w:line="259" w:lineRule="auto"/>
              <w:jc w:val="center"/>
              <w:rPr>
                <w:color w:val="000000"/>
              </w:rPr>
            </w:pPr>
            <w:r>
              <w:rPr>
                <w:color w:val="000000"/>
              </w:rPr>
              <w:t>131072</w:t>
            </w:r>
          </w:p>
        </w:tc>
      </w:tr>
      <w:tr w:rsidR="00C2712E">
        <w:trPr>
          <w:trHeight w:val="298"/>
          <w:jc w:val="center"/>
        </w:trPr>
        <w:tc>
          <w:tcPr>
            <w:tcW w:w="2203" w:type="dxa"/>
          </w:tcPr>
          <w:p w:rsidR="00C2712E" w:rsidRDefault="006C644C">
            <w:pPr>
              <w:pBdr>
                <w:top w:val="nil"/>
                <w:left w:val="nil"/>
                <w:bottom w:val="nil"/>
                <w:right w:val="nil"/>
                <w:between w:val="nil"/>
              </w:pBdr>
              <w:spacing w:after="160" w:line="259" w:lineRule="auto"/>
              <w:jc w:val="center"/>
              <w:rPr>
                <w:color w:val="000000"/>
              </w:rPr>
            </w:pPr>
            <w:r>
              <w:rPr>
                <w:color w:val="000000"/>
              </w:rPr>
              <w:t>Buffer 1</w:t>
            </w:r>
          </w:p>
        </w:tc>
        <w:tc>
          <w:tcPr>
            <w:tcW w:w="2032" w:type="dxa"/>
          </w:tcPr>
          <w:p w:rsidR="00C2712E" w:rsidRDefault="00A618FE">
            <w:pPr>
              <w:pBdr>
                <w:top w:val="nil"/>
                <w:left w:val="nil"/>
                <w:bottom w:val="nil"/>
                <w:right w:val="nil"/>
                <w:between w:val="nil"/>
              </w:pBdr>
              <w:spacing w:after="160" w:line="259" w:lineRule="auto"/>
              <w:jc w:val="center"/>
              <w:rPr>
                <w:color w:val="000000"/>
              </w:rPr>
            </w:pPr>
            <w:r>
              <w:rPr>
                <w:color w:val="000000"/>
              </w:rPr>
              <w:t>128</w:t>
            </w:r>
          </w:p>
        </w:tc>
        <w:tc>
          <w:tcPr>
            <w:tcW w:w="2032" w:type="dxa"/>
          </w:tcPr>
          <w:p w:rsidR="00C2712E" w:rsidRDefault="00A618FE">
            <w:pPr>
              <w:pBdr>
                <w:top w:val="nil"/>
                <w:left w:val="nil"/>
                <w:bottom w:val="nil"/>
                <w:right w:val="nil"/>
                <w:between w:val="nil"/>
              </w:pBdr>
              <w:spacing w:after="160" w:line="259" w:lineRule="auto"/>
              <w:jc w:val="center"/>
              <w:rPr>
                <w:color w:val="000000"/>
              </w:rPr>
            </w:pPr>
            <w:r>
              <w:rPr>
                <w:color w:val="000000"/>
              </w:rPr>
              <w:t>16384</w:t>
            </w:r>
          </w:p>
        </w:tc>
        <w:tc>
          <w:tcPr>
            <w:tcW w:w="2036" w:type="dxa"/>
          </w:tcPr>
          <w:p w:rsidR="00C2712E" w:rsidRDefault="00A618FE">
            <w:pPr>
              <w:pBdr>
                <w:top w:val="nil"/>
                <w:left w:val="nil"/>
                <w:bottom w:val="nil"/>
                <w:right w:val="nil"/>
                <w:between w:val="nil"/>
              </w:pBdr>
              <w:spacing w:after="160" w:line="259" w:lineRule="auto"/>
              <w:jc w:val="center"/>
              <w:rPr>
                <w:color w:val="000000"/>
              </w:rPr>
            </w:pPr>
            <w:r>
              <w:rPr>
                <w:color w:val="000000"/>
              </w:rPr>
              <w:t>2097152</w:t>
            </w:r>
          </w:p>
        </w:tc>
      </w:tr>
      <w:tr w:rsidR="00C2712E">
        <w:trPr>
          <w:trHeight w:val="298"/>
          <w:jc w:val="center"/>
        </w:trPr>
        <w:tc>
          <w:tcPr>
            <w:tcW w:w="2203" w:type="dxa"/>
          </w:tcPr>
          <w:p w:rsidR="00C2712E" w:rsidRDefault="006C644C">
            <w:pPr>
              <w:pBdr>
                <w:top w:val="nil"/>
                <w:left w:val="nil"/>
                <w:bottom w:val="nil"/>
                <w:right w:val="nil"/>
                <w:between w:val="nil"/>
              </w:pBdr>
              <w:spacing w:after="160" w:line="259" w:lineRule="auto"/>
              <w:jc w:val="center"/>
              <w:rPr>
                <w:color w:val="000000"/>
              </w:rPr>
            </w:pPr>
            <w:r>
              <w:rPr>
                <w:color w:val="000000"/>
              </w:rPr>
              <w:t>Buffer 2</w:t>
            </w:r>
          </w:p>
        </w:tc>
        <w:tc>
          <w:tcPr>
            <w:tcW w:w="2032" w:type="dxa"/>
          </w:tcPr>
          <w:p w:rsidR="00C2712E" w:rsidRDefault="00A618FE">
            <w:pPr>
              <w:pBdr>
                <w:top w:val="nil"/>
                <w:left w:val="nil"/>
                <w:bottom w:val="nil"/>
                <w:right w:val="nil"/>
                <w:between w:val="nil"/>
              </w:pBdr>
              <w:spacing w:after="160" w:line="259" w:lineRule="auto"/>
              <w:jc w:val="center"/>
              <w:rPr>
                <w:color w:val="000000"/>
              </w:rPr>
            </w:pPr>
            <w:r>
              <w:rPr>
                <w:color w:val="000000"/>
              </w:rPr>
              <w:t>128</w:t>
            </w:r>
          </w:p>
        </w:tc>
        <w:tc>
          <w:tcPr>
            <w:tcW w:w="2032" w:type="dxa"/>
          </w:tcPr>
          <w:p w:rsidR="00C2712E" w:rsidRDefault="00A618FE">
            <w:pPr>
              <w:pBdr>
                <w:top w:val="nil"/>
                <w:left w:val="nil"/>
                <w:bottom w:val="nil"/>
                <w:right w:val="nil"/>
                <w:between w:val="nil"/>
              </w:pBdr>
              <w:spacing w:after="160" w:line="259" w:lineRule="auto"/>
              <w:jc w:val="center"/>
              <w:rPr>
                <w:color w:val="000000"/>
              </w:rPr>
            </w:pPr>
            <w:r>
              <w:rPr>
                <w:color w:val="000000"/>
              </w:rPr>
              <w:t>16384</w:t>
            </w:r>
          </w:p>
        </w:tc>
        <w:tc>
          <w:tcPr>
            <w:tcW w:w="2036" w:type="dxa"/>
          </w:tcPr>
          <w:p w:rsidR="00C2712E" w:rsidRDefault="00A618FE">
            <w:pPr>
              <w:pBdr>
                <w:top w:val="nil"/>
                <w:left w:val="nil"/>
                <w:bottom w:val="nil"/>
                <w:right w:val="nil"/>
                <w:between w:val="nil"/>
              </w:pBdr>
              <w:spacing w:after="160" w:line="259" w:lineRule="auto"/>
              <w:jc w:val="center"/>
              <w:rPr>
                <w:color w:val="000000"/>
              </w:rPr>
            </w:pPr>
            <w:r>
              <w:rPr>
                <w:color w:val="000000"/>
              </w:rPr>
              <w:t>2097152</w:t>
            </w:r>
          </w:p>
        </w:tc>
      </w:tr>
    </w:tbl>
    <w:p w:rsidR="00C2712E" w:rsidRDefault="006C644C">
      <w:pPr>
        <w:numPr>
          <w:ilvl w:val="0"/>
          <w:numId w:val="3"/>
        </w:numPr>
        <w:pBdr>
          <w:top w:val="nil"/>
          <w:left w:val="nil"/>
          <w:bottom w:val="nil"/>
          <w:right w:val="nil"/>
          <w:between w:val="nil"/>
        </w:pBdr>
      </w:pPr>
      <w:r>
        <w:rPr>
          <w:color w:val="000000"/>
        </w:rPr>
        <w:t>(2p) As explained in the class, in our CNN accelerator (</w:t>
      </w:r>
      <w:proofErr w:type="spellStart"/>
      <w:r>
        <w:rPr>
          <w:color w:val="000000"/>
        </w:rPr>
        <w:t>cnn_</w:t>
      </w:r>
      <w:proofErr w:type="gramStart"/>
      <w:r>
        <w:rPr>
          <w:color w:val="000000"/>
        </w:rPr>
        <w:t>accel.v</w:t>
      </w:r>
      <w:proofErr w:type="spellEnd"/>
      <w:proofErr w:type="gramEnd"/>
      <w:r>
        <w:rPr>
          <w:color w:val="000000"/>
        </w:rPr>
        <w:t>), each convolution kernel (</w:t>
      </w:r>
      <w:proofErr w:type="spellStart"/>
      <w:r>
        <w:rPr>
          <w:color w:val="000000"/>
        </w:rPr>
        <w:t>conv_kern.v</w:t>
      </w:r>
      <w:proofErr w:type="spellEnd"/>
      <w:r>
        <w:rPr>
          <w:color w:val="000000"/>
        </w:rPr>
        <w:t xml:space="preserve">) is used to generate an output feature map. In each convolution kernel, Ti multipliers are used to do convolution on the pixels from multiple input feature maps. Fig. 1-5 shows the captured waveform of convolution kernels 0 and 8 when doing the simulation with time = 375us. Explain why the outputs of multipliers 9~15 are zero. </w:t>
      </w:r>
    </w:p>
    <w:p w:rsidR="00C2712E" w:rsidRDefault="006C644C">
      <w:pPr>
        <w:jc w:val="center"/>
      </w:pPr>
      <w:r>
        <w:rPr>
          <w:noProof/>
        </w:rPr>
        <w:drawing>
          <wp:inline distT="0" distB="0" distL="0" distR="0">
            <wp:extent cx="5915211" cy="2709227"/>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15211" cy="2709227"/>
                    </a:xfrm>
                    <a:prstGeom prst="rect">
                      <a:avLst/>
                    </a:prstGeom>
                    <a:ln/>
                  </pic:spPr>
                </pic:pic>
              </a:graphicData>
            </a:graphic>
          </wp:inline>
        </w:drawing>
      </w:r>
    </w:p>
    <w:p w:rsidR="00C2712E" w:rsidRDefault="006C644C">
      <w:pPr>
        <w:jc w:val="center"/>
      </w:pPr>
      <w:r>
        <w:t>Fig. 1-5: A captured waveform of convolution kernel 0 and 8.</w:t>
      </w:r>
    </w:p>
    <w:p w:rsidR="00C2712E" w:rsidRDefault="006C644C">
      <w:pPr>
        <w:numPr>
          <w:ilvl w:val="0"/>
          <w:numId w:val="3"/>
        </w:numPr>
        <w:pBdr>
          <w:top w:val="nil"/>
          <w:left w:val="nil"/>
          <w:bottom w:val="nil"/>
          <w:right w:val="nil"/>
          <w:between w:val="nil"/>
        </w:pBdr>
        <w:spacing w:after="0"/>
      </w:pPr>
      <w:r>
        <w:rPr>
          <w:color w:val="000000"/>
        </w:rPr>
        <w:t xml:space="preserve">(2p) After </w:t>
      </w:r>
      <w:r w:rsidR="00216363">
        <w:rPr>
          <w:color w:val="000000"/>
        </w:rPr>
        <w:t xml:space="preserve">the </w:t>
      </w:r>
      <w:r>
        <w:rPr>
          <w:color w:val="000000"/>
        </w:rPr>
        <w:t>simulation, the output of the last layer is stored in conv_output_L03.txt</w:t>
      </w:r>
      <w:r w:rsidR="00216363">
        <w:rPr>
          <w:color w:val="000000"/>
        </w:rPr>
        <w:t>,</w:t>
      </w:r>
      <w:r>
        <w:rPr>
          <w:color w:val="000000"/>
        </w:rPr>
        <w:t xml:space="preserve"> as shown in Fig. 6. Explain the </w:t>
      </w:r>
      <w:r w:rsidR="00216363">
        <w:rPr>
          <w:color w:val="000000"/>
        </w:rPr>
        <w:t>file’s data format</w:t>
      </w:r>
      <w:r>
        <w:rPr>
          <w:color w:val="000000"/>
        </w:rPr>
        <w:t xml:space="preserve">. </w:t>
      </w:r>
    </w:p>
    <w:p w:rsidR="00C2712E" w:rsidRDefault="006C644C">
      <w:pPr>
        <w:pBdr>
          <w:top w:val="nil"/>
          <w:left w:val="nil"/>
          <w:bottom w:val="nil"/>
          <w:right w:val="nil"/>
          <w:between w:val="nil"/>
        </w:pBdr>
        <w:ind w:left="720"/>
        <w:jc w:val="center"/>
        <w:rPr>
          <w:color w:val="000000"/>
        </w:rPr>
      </w:pPr>
      <w:r>
        <w:rPr>
          <w:noProof/>
          <w:color w:val="000000"/>
        </w:rPr>
        <w:lastRenderedPageBreak/>
        <w:drawing>
          <wp:inline distT="0" distB="0" distL="0" distR="0">
            <wp:extent cx="3113898" cy="168945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113898" cy="1689455"/>
                    </a:xfrm>
                    <a:prstGeom prst="rect">
                      <a:avLst/>
                    </a:prstGeom>
                    <a:ln/>
                  </pic:spPr>
                </pic:pic>
              </a:graphicData>
            </a:graphic>
          </wp:inline>
        </w:drawing>
      </w:r>
    </w:p>
    <w:p w:rsidR="00C2712E" w:rsidRDefault="006C644C">
      <w:pPr>
        <w:jc w:val="center"/>
      </w:pPr>
      <w:r>
        <w:t xml:space="preserve">Fig. 1-6: The captured output file of the network after simulation. </w:t>
      </w:r>
    </w:p>
    <w:p w:rsidR="00FF4B53" w:rsidRDefault="00FF4B53">
      <w:pPr>
        <w:rPr>
          <w:b/>
          <w:color w:val="000000"/>
        </w:rPr>
      </w:pPr>
      <w:r>
        <w:rPr>
          <w:b/>
        </w:rPr>
        <w:t>Solution 1-</w:t>
      </w:r>
      <w:proofErr w:type="gramStart"/>
      <w:r>
        <w:rPr>
          <w:b/>
        </w:rPr>
        <w:t>2 :</w:t>
      </w:r>
      <w:proofErr w:type="gramEnd"/>
      <w:r>
        <w:rPr>
          <w:b/>
        </w:rPr>
        <w:t xml:space="preserve"> </w:t>
      </w:r>
      <w:r>
        <w:rPr>
          <w:b/>
          <w:color w:val="000000"/>
        </w:rPr>
        <w:t>Dual buffers for feature maps</w:t>
      </w:r>
    </w:p>
    <w:p w:rsidR="00FF4B53" w:rsidRDefault="00CE07B4">
      <w:pPr>
        <w:rPr>
          <w:b/>
          <w:color w:val="000000"/>
        </w:rPr>
      </w:pPr>
      <w:r>
        <w:rPr>
          <w:b/>
          <w:noProof/>
          <w:color w:val="000000"/>
        </w:rPr>
        <w:drawing>
          <wp:inline distT="0" distB="0" distL="0" distR="0">
            <wp:extent cx="5731510" cy="2874645"/>
            <wp:effectExtent l="0" t="0" r="0" b="0"/>
            <wp:docPr id="1773766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66776" name="Picture 17737667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FF4B53" w:rsidRDefault="00CE07B4">
      <w:pPr>
        <w:rPr>
          <w:b/>
          <w:color w:val="000000"/>
        </w:rPr>
      </w:pPr>
      <w:r>
        <w:rPr>
          <w:b/>
          <w:noProof/>
          <w:color w:val="000000"/>
        </w:rPr>
        <w:drawing>
          <wp:inline distT="0" distB="0" distL="0" distR="0">
            <wp:extent cx="5731510" cy="2573021"/>
            <wp:effectExtent l="0" t="0" r="0" b="5080"/>
            <wp:docPr id="1668344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44314" name="Picture 16683443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3259" cy="2623188"/>
                    </a:xfrm>
                    <a:prstGeom prst="rect">
                      <a:avLst/>
                    </a:prstGeom>
                  </pic:spPr>
                </pic:pic>
              </a:graphicData>
            </a:graphic>
          </wp:inline>
        </w:drawing>
      </w:r>
    </w:p>
    <w:p w:rsidR="00FF4B53" w:rsidRDefault="00CE07B4">
      <w:pPr>
        <w:rPr>
          <w:b/>
        </w:rPr>
      </w:pPr>
      <w:r>
        <w:rPr>
          <w:b/>
          <w:noProof/>
        </w:rPr>
        <w:lastRenderedPageBreak/>
        <w:drawing>
          <wp:inline distT="0" distB="0" distL="0" distR="0">
            <wp:extent cx="5491290" cy="2035659"/>
            <wp:effectExtent l="0" t="0" r="0" b="0"/>
            <wp:docPr id="224650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0601" name="Picture 224650601"/>
                    <pic:cNvPicPr/>
                  </pic:nvPicPr>
                  <pic:blipFill>
                    <a:blip r:embed="rId19">
                      <a:extLst>
                        <a:ext uri="{28A0092B-C50C-407E-A947-70E740481C1C}">
                          <a14:useLocalDpi xmlns:a14="http://schemas.microsoft.com/office/drawing/2010/main" val="0"/>
                        </a:ext>
                      </a:extLst>
                    </a:blip>
                    <a:stretch>
                      <a:fillRect/>
                    </a:stretch>
                  </pic:blipFill>
                  <pic:spPr>
                    <a:xfrm>
                      <a:off x="0" y="0"/>
                      <a:ext cx="5652434" cy="2095396"/>
                    </a:xfrm>
                    <a:prstGeom prst="rect">
                      <a:avLst/>
                    </a:prstGeom>
                  </pic:spPr>
                </pic:pic>
              </a:graphicData>
            </a:graphic>
          </wp:inline>
        </w:drawing>
      </w:r>
    </w:p>
    <w:p w:rsidR="00CE07B4" w:rsidRDefault="00CE07B4">
      <w:pPr>
        <w:rPr>
          <w:b/>
        </w:rPr>
      </w:pPr>
      <w:r>
        <w:rPr>
          <w:b/>
          <w:noProof/>
        </w:rPr>
        <w:drawing>
          <wp:inline distT="0" distB="0" distL="0" distR="0">
            <wp:extent cx="4130369" cy="2317784"/>
            <wp:effectExtent l="0" t="0" r="0" b="0"/>
            <wp:docPr id="1040270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70483" name="Picture 104027048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037" cy="2329943"/>
                    </a:xfrm>
                    <a:prstGeom prst="rect">
                      <a:avLst/>
                    </a:prstGeom>
                  </pic:spPr>
                </pic:pic>
              </a:graphicData>
            </a:graphic>
          </wp:inline>
        </w:drawing>
      </w:r>
    </w:p>
    <w:p w:rsidR="00CE07B4" w:rsidRDefault="00CE07B4">
      <w:pPr>
        <w:rPr>
          <w:b/>
        </w:rPr>
      </w:pPr>
      <w:r>
        <w:rPr>
          <w:b/>
          <w:noProof/>
        </w:rPr>
        <w:drawing>
          <wp:inline distT="0" distB="0" distL="0" distR="0">
            <wp:extent cx="3273191" cy="2596504"/>
            <wp:effectExtent l="0" t="0" r="3810" b="0"/>
            <wp:docPr id="174080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0574" name="Picture 1740805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2733" cy="2619939"/>
                    </a:xfrm>
                    <a:prstGeom prst="rect">
                      <a:avLst/>
                    </a:prstGeom>
                  </pic:spPr>
                </pic:pic>
              </a:graphicData>
            </a:graphic>
          </wp:inline>
        </w:drawing>
      </w:r>
    </w:p>
    <w:p w:rsidR="00CE07B4" w:rsidRDefault="00CE07B4">
      <w:pPr>
        <w:rPr>
          <w:b/>
        </w:rPr>
      </w:pPr>
      <w:r>
        <w:rPr>
          <w:b/>
          <w:noProof/>
        </w:rPr>
        <w:drawing>
          <wp:inline distT="0" distB="0" distL="0" distR="0">
            <wp:extent cx="3143421" cy="1202900"/>
            <wp:effectExtent l="0" t="0" r="0" b="3810"/>
            <wp:docPr id="87006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6142" name="Picture 870061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2581" cy="1217886"/>
                    </a:xfrm>
                    <a:prstGeom prst="rect">
                      <a:avLst/>
                    </a:prstGeom>
                  </pic:spPr>
                </pic:pic>
              </a:graphicData>
            </a:graphic>
          </wp:inline>
        </w:drawing>
      </w:r>
    </w:p>
    <w:p w:rsidR="00CE07B4" w:rsidRDefault="00CE07B4">
      <w:pPr>
        <w:rPr>
          <w:b/>
        </w:rPr>
      </w:pPr>
      <w:r>
        <w:rPr>
          <w:b/>
        </w:rPr>
        <w:lastRenderedPageBreak/>
        <w:t>(f): The reason why the 9~15</w:t>
      </w:r>
      <w:r w:rsidRPr="00CE07B4">
        <w:rPr>
          <w:b/>
          <w:vertAlign w:val="superscript"/>
        </w:rPr>
        <w:t>th</w:t>
      </w:r>
      <w:r>
        <w:rPr>
          <w:b/>
        </w:rPr>
        <w:t xml:space="preserve"> multipliers have 0 as result is </w:t>
      </w:r>
      <w:r w:rsidR="006163AE">
        <w:rPr>
          <w:b/>
        </w:rPr>
        <w:t xml:space="preserve">that we had given the din with only 9 inputs to the mac module. This can be seen in the generation of din signal for the first layer in </w:t>
      </w:r>
      <w:proofErr w:type="spellStart"/>
      <w:r w:rsidR="006163AE">
        <w:rPr>
          <w:b/>
        </w:rPr>
        <w:t>cnn_</w:t>
      </w:r>
      <w:proofErr w:type="gramStart"/>
      <w:r w:rsidR="006163AE">
        <w:rPr>
          <w:b/>
        </w:rPr>
        <w:t>accel.v</w:t>
      </w:r>
      <w:proofErr w:type="spellEnd"/>
      <w:proofErr w:type="gramEnd"/>
    </w:p>
    <w:p w:rsidR="00CE07B4" w:rsidRDefault="00CE07B4">
      <w:pPr>
        <w:rPr>
          <w:b/>
        </w:rPr>
      </w:pPr>
      <w:r>
        <w:rPr>
          <w:b/>
        </w:rPr>
        <w:t>(g): Final output of the 3</w:t>
      </w:r>
      <w:r w:rsidRPr="00CE07B4">
        <w:rPr>
          <w:b/>
          <w:vertAlign w:val="superscript"/>
        </w:rPr>
        <w:t>rd</w:t>
      </w:r>
      <w:r>
        <w:rPr>
          <w:b/>
        </w:rPr>
        <w:t xml:space="preserve"> layer consists of total 4 images. Each image has 128x128x1 dimension and each pixel points are given line by line. In each line, the rightmost two numbers represent the pixel of the first image in hexadecimal representation. And the next 3</w:t>
      </w:r>
      <w:r w:rsidRPr="00CE07B4">
        <w:rPr>
          <w:b/>
          <w:vertAlign w:val="superscript"/>
        </w:rPr>
        <w:t>rd</w:t>
      </w:r>
      <w:r>
        <w:rPr>
          <w:b/>
        </w:rPr>
        <w:t xml:space="preserve"> and 4</w:t>
      </w:r>
      <w:r w:rsidRPr="00CE07B4">
        <w:rPr>
          <w:b/>
          <w:vertAlign w:val="superscript"/>
        </w:rPr>
        <w:t>th</w:t>
      </w:r>
      <w:r>
        <w:rPr>
          <w:b/>
        </w:rPr>
        <w:t xml:space="preserve"> numbers from the right side of a line represent the pixel of the second image. This notation keeps going through the numbers until the 8</w:t>
      </w:r>
      <w:r w:rsidRPr="00CE07B4">
        <w:rPr>
          <w:b/>
          <w:vertAlign w:val="superscript"/>
        </w:rPr>
        <w:t>th</w:t>
      </w:r>
      <w:r>
        <w:rPr>
          <w:b/>
        </w:rPr>
        <w:t xml:space="preserve"> number from </w:t>
      </w:r>
      <w:proofErr w:type="gramStart"/>
      <w:r>
        <w:rPr>
          <w:b/>
        </w:rPr>
        <w:t>the  right</w:t>
      </w:r>
      <w:proofErr w:type="gramEnd"/>
      <w:r>
        <w:rPr>
          <w:b/>
        </w:rPr>
        <w:t xml:space="preserve"> side.</w:t>
      </w:r>
    </w:p>
    <w:p w:rsidR="00C2712E" w:rsidRDefault="006C644C">
      <w:pPr>
        <w:rPr>
          <w:b/>
        </w:rPr>
      </w:pPr>
      <w:r>
        <w:rPr>
          <w:b/>
        </w:rPr>
        <w:t>Problem 2 (</w:t>
      </w:r>
      <w:r>
        <w:rPr>
          <w:rFonts w:ascii="Arial" w:eastAsia="Arial" w:hAnsi="Arial" w:cs="Arial"/>
          <w:b/>
        </w:rPr>
        <w:t>1</w:t>
      </w:r>
      <w:r>
        <w:rPr>
          <w:b/>
        </w:rPr>
        <w:t>0p): DMA</w:t>
      </w:r>
    </w:p>
    <w:p w:rsidR="00C2712E" w:rsidRDefault="006C644C">
      <w:r>
        <w:t>Implement a CNN accelerator in Verilog. Please see the description in lecture 13 for details.</w:t>
      </w:r>
    </w:p>
    <w:p w:rsidR="00C2712E" w:rsidRDefault="006C644C">
      <w:r>
        <w:t>What you have to do:</w:t>
      </w:r>
    </w:p>
    <w:p w:rsidR="00C2712E" w:rsidRDefault="006C644C">
      <w:pPr>
        <w:numPr>
          <w:ilvl w:val="0"/>
          <w:numId w:val="1"/>
        </w:numPr>
        <w:pBdr>
          <w:top w:val="nil"/>
          <w:left w:val="nil"/>
          <w:bottom w:val="nil"/>
          <w:right w:val="nil"/>
          <w:between w:val="nil"/>
        </w:pBdr>
        <w:spacing w:after="0"/>
      </w:pPr>
      <w:r>
        <w:rPr>
          <w:color w:val="000000"/>
        </w:rPr>
        <w:t xml:space="preserve">Complete the missing codes in </w:t>
      </w:r>
      <w:proofErr w:type="spellStart"/>
      <w:r>
        <w:rPr>
          <w:color w:val="000000"/>
        </w:rPr>
        <w:t>cnn_</w:t>
      </w:r>
      <w:proofErr w:type="gramStart"/>
      <w:r>
        <w:rPr>
          <w:color w:val="000000"/>
        </w:rPr>
        <w:t>accel.v</w:t>
      </w:r>
      <w:proofErr w:type="spellEnd"/>
      <w:proofErr w:type="gramEnd"/>
    </w:p>
    <w:p w:rsidR="00C2712E" w:rsidRDefault="006C644C">
      <w:pPr>
        <w:numPr>
          <w:ilvl w:val="0"/>
          <w:numId w:val="1"/>
        </w:numPr>
        <w:pBdr>
          <w:top w:val="nil"/>
          <w:left w:val="nil"/>
          <w:bottom w:val="nil"/>
          <w:right w:val="nil"/>
          <w:between w:val="nil"/>
        </w:pBdr>
        <w:spacing w:after="0"/>
      </w:pPr>
      <w:r>
        <w:rPr>
          <w:color w:val="000000"/>
        </w:rPr>
        <w:t xml:space="preserve">Do </w:t>
      </w:r>
      <w:r w:rsidR="00216363">
        <w:rPr>
          <w:color w:val="000000"/>
        </w:rPr>
        <w:t xml:space="preserve">a </w:t>
      </w:r>
      <w:r>
        <w:rPr>
          <w:color w:val="000000"/>
        </w:rPr>
        <w:t xml:space="preserve">simulation and capture the waveform. </w:t>
      </w:r>
    </w:p>
    <w:p w:rsidR="00C2712E" w:rsidRDefault="006C644C">
      <w:pPr>
        <w:numPr>
          <w:ilvl w:val="0"/>
          <w:numId w:val="1"/>
        </w:numPr>
        <w:pBdr>
          <w:top w:val="nil"/>
          <w:left w:val="nil"/>
          <w:bottom w:val="nil"/>
          <w:right w:val="nil"/>
          <w:between w:val="nil"/>
        </w:pBdr>
      </w:pPr>
      <w:r>
        <w:rPr>
          <w:color w:val="000000"/>
        </w:rPr>
        <w:t xml:space="preserve">Use </w:t>
      </w:r>
      <w:proofErr w:type="spellStart"/>
      <w:r>
        <w:rPr>
          <w:color w:val="000000"/>
        </w:rPr>
        <w:t>check_input.m</w:t>
      </w:r>
      <w:proofErr w:type="spellEnd"/>
      <w:r>
        <w:rPr>
          <w:color w:val="000000"/>
        </w:rPr>
        <w:t xml:space="preserve"> to verify the output images generated by the H/W simulation.</w:t>
      </w:r>
    </w:p>
    <w:p w:rsidR="00C2712E" w:rsidRDefault="006C644C">
      <w:r>
        <w:rPr>
          <w:noProof/>
        </w:rPr>
        <w:drawing>
          <wp:inline distT="0" distB="0" distL="0" distR="0">
            <wp:extent cx="5724525" cy="3771900"/>
            <wp:effectExtent l="0" t="0" r="0" b="0"/>
            <wp:docPr id="29" name="image4.png" descr="fig_2.1"/>
            <wp:cNvGraphicFramePr/>
            <a:graphic xmlns:a="http://schemas.openxmlformats.org/drawingml/2006/main">
              <a:graphicData uri="http://schemas.openxmlformats.org/drawingml/2006/picture">
                <pic:pic xmlns:pic="http://schemas.openxmlformats.org/drawingml/2006/picture">
                  <pic:nvPicPr>
                    <pic:cNvPr id="0" name="image4.png" descr="fig_2.1"/>
                    <pic:cNvPicPr preferRelativeResize="0"/>
                  </pic:nvPicPr>
                  <pic:blipFill>
                    <a:blip r:embed="rId23"/>
                    <a:srcRect/>
                    <a:stretch>
                      <a:fillRect/>
                    </a:stretch>
                  </pic:blipFill>
                  <pic:spPr>
                    <a:xfrm>
                      <a:off x="0" y="0"/>
                      <a:ext cx="5724525" cy="3771900"/>
                    </a:xfrm>
                    <a:prstGeom prst="rect">
                      <a:avLst/>
                    </a:prstGeom>
                    <a:ln/>
                  </pic:spPr>
                </pic:pic>
              </a:graphicData>
            </a:graphic>
          </wp:inline>
        </w:drawing>
      </w:r>
    </w:p>
    <w:p w:rsidR="00C2712E" w:rsidRDefault="006C644C">
      <w:pPr>
        <w:jc w:val="center"/>
      </w:pPr>
      <w:r>
        <w:t xml:space="preserve">Fig. 8-1: The captured waveform of </w:t>
      </w:r>
      <w:proofErr w:type="spellStart"/>
      <w:r>
        <w:t>cnn_accel</w:t>
      </w:r>
      <w:proofErr w:type="spellEnd"/>
      <w:r>
        <w:t>.</w:t>
      </w:r>
    </w:p>
    <w:p w:rsidR="00C2712E" w:rsidRPr="00CE07B4" w:rsidRDefault="006C644C" w:rsidP="00CE07B4">
      <w:pPr>
        <w:numPr>
          <w:ilvl w:val="0"/>
          <w:numId w:val="1"/>
        </w:numPr>
        <w:pBdr>
          <w:top w:val="nil"/>
          <w:left w:val="nil"/>
          <w:bottom w:val="nil"/>
          <w:right w:val="nil"/>
          <w:between w:val="nil"/>
        </w:pBdr>
        <w:jc w:val="left"/>
      </w:pPr>
      <w:r>
        <w:rPr>
          <w:color w:val="000000"/>
        </w:rPr>
        <w:t xml:space="preserve">(2p) By analyzing the data patterns of the AHB master port and the AHB slave port of </w:t>
      </w:r>
      <w:proofErr w:type="spellStart"/>
      <w:r>
        <w:rPr>
          <w:color w:val="000000"/>
        </w:rPr>
        <w:lastRenderedPageBreak/>
        <w:t>cnn_accel</w:t>
      </w:r>
      <w:proofErr w:type="spellEnd"/>
      <w:r>
        <w:rPr>
          <w:color w:val="000000"/>
        </w:rPr>
        <w:t xml:space="preserve"> in Problem 2, explain how DMA can speed up the data reading process compared to </w:t>
      </w:r>
      <w:r w:rsidR="00216363">
        <w:rPr>
          <w:color w:val="000000"/>
        </w:rPr>
        <w:t xml:space="preserve">the </w:t>
      </w:r>
      <w:r>
        <w:rPr>
          <w:color w:val="000000"/>
        </w:rPr>
        <w:t xml:space="preserve">CPU. </w:t>
      </w:r>
    </w:p>
    <w:p w:rsidR="00C2712E" w:rsidRDefault="00CE07B4">
      <w:pPr>
        <w:rPr>
          <w:b/>
          <w:bCs/>
        </w:rPr>
      </w:pPr>
      <w:r>
        <w:rPr>
          <w:b/>
          <w:bCs/>
        </w:rPr>
        <w:t xml:space="preserve">Solution </w:t>
      </w:r>
      <w:proofErr w:type="gramStart"/>
      <w:r>
        <w:rPr>
          <w:b/>
          <w:bCs/>
        </w:rPr>
        <w:t>2 :</w:t>
      </w:r>
      <w:proofErr w:type="gramEnd"/>
      <w:r>
        <w:rPr>
          <w:b/>
          <w:bCs/>
        </w:rPr>
        <w:t xml:space="preserve"> DMA</w:t>
      </w:r>
    </w:p>
    <w:p w:rsidR="00CE07B4" w:rsidRDefault="00CE07B4">
      <w:pPr>
        <w:rPr>
          <w:b/>
          <w:bCs/>
        </w:rPr>
      </w:pPr>
      <w:r>
        <w:rPr>
          <w:b/>
          <w:bCs/>
          <w:noProof/>
        </w:rPr>
        <w:drawing>
          <wp:inline distT="0" distB="0" distL="0" distR="0">
            <wp:extent cx="5731510" cy="2905125"/>
            <wp:effectExtent l="0" t="0" r="0" b="3175"/>
            <wp:docPr id="18405057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5718" name="Picture 18405057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rsidR="00CE07B4" w:rsidRDefault="00CE07B4">
      <w:pPr>
        <w:rPr>
          <w:b/>
          <w:bCs/>
        </w:rPr>
      </w:pPr>
      <w:r>
        <w:rPr>
          <w:b/>
          <w:bCs/>
          <w:noProof/>
        </w:rPr>
        <w:drawing>
          <wp:inline distT="0" distB="0" distL="0" distR="0" wp14:anchorId="1F9DD2D8" wp14:editId="04AE7A12">
            <wp:extent cx="5731510" cy="2564130"/>
            <wp:effectExtent l="0" t="0" r="0" b="1270"/>
            <wp:docPr id="7560322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32216" name="Picture 7560322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r>
        <w:rPr>
          <w:b/>
          <w:bCs/>
          <w:noProof/>
        </w:rPr>
        <w:drawing>
          <wp:inline distT="0" distB="0" distL="0" distR="0">
            <wp:extent cx="3222404" cy="1844689"/>
            <wp:effectExtent l="0" t="0" r="3810" b="0"/>
            <wp:docPr id="18834194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9477" name="Picture 1883419477"/>
                    <pic:cNvPicPr/>
                  </pic:nvPicPr>
                  <pic:blipFill>
                    <a:blip r:embed="rId26">
                      <a:extLst>
                        <a:ext uri="{28A0092B-C50C-407E-A947-70E740481C1C}">
                          <a14:useLocalDpi xmlns:a14="http://schemas.microsoft.com/office/drawing/2010/main" val="0"/>
                        </a:ext>
                      </a:extLst>
                    </a:blip>
                    <a:stretch>
                      <a:fillRect/>
                    </a:stretch>
                  </pic:blipFill>
                  <pic:spPr>
                    <a:xfrm>
                      <a:off x="0" y="0"/>
                      <a:ext cx="3273029" cy="1873669"/>
                    </a:xfrm>
                    <a:prstGeom prst="rect">
                      <a:avLst/>
                    </a:prstGeom>
                  </pic:spPr>
                </pic:pic>
              </a:graphicData>
            </a:graphic>
          </wp:inline>
        </w:drawing>
      </w:r>
    </w:p>
    <w:p w:rsidR="00CE07B4" w:rsidRDefault="00CE07B4">
      <w:pPr>
        <w:rPr>
          <w:b/>
          <w:bCs/>
        </w:rPr>
      </w:pPr>
      <w:r>
        <w:rPr>
          <w:b/>
          <w:bCs/>
          <w:noProof/>
        </w:rPr>
        <w:lastRenderedPageBreak/>
        <w:drawing>
          <wp:inline distT="0" distB="0" distL="0" distR="0">
            <wp:extent cx="4029138" cy="2131970"/>
            <wp:effectExtent l="0" t="0" r="0" b="1905"/>
            <wp:docPr id="20704595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59560" name="Picture 2070459560"/>
                    <pic:cNvPicPr/>
                  </pic:nvPicPr>
                  <pic:blipFill>
                    <a:blip r:embed="rId27">
                      <a:extLst>
                        <a:ext uri="{28A0092B-C50C-407E-A947-70E740481C1C}">
                          <a14:useLocalDpi xmlns:a14="http://schemas.microsoft.com/office/drawing/2010/main" val="0"/>
                        </a:ext>
                      </a:extLst>
                    </a:blip>
                    <a:stretch>
                      <a:fillRect/>
                    </a:stretch>
                  </pic:blipFill>
                  <pic:spPr>
                    <a:xfrm>
                      <a:off x="0" y="0"/>
                      <a:ext cx="4047778" cy="2141833"/>
                    </a:xfrm>
                    <a:prstGeom prst="rect">
                      <a:avLst/>
                    </a:prstGeom>
                  </pic:spPr>
                </pic:pic>
              </a:graphicData>
            </a:graphic>
          </wp:inline>
        </w:drawing>
      </w:r>
    </w:p>
    <w:p w:rsidR="006163AE" w:rsidRPr="00CE07B4" w:rsidRDefault="006163AE">
      <w:pPr>
        <w:rPr>
          <w:b/>
          <w:bCs/>
        </w:rPr>
      </w:pPr>
      <w:proofErr w:type="gramStart"/>
      <w:r>
        <w:rPr>
          <w:b/>
          <w:bCs/>
        </w:rPr>
        <w:t>(d) :</w:t>
      </w:r>
      <w:proofErr w:type="gramEnd"/>
      <w:r>
        <w:rPr>
          <w:b/>
          <w:bCs/>
        </w:rPr>
        <w:t xml:space="preserve"> When reading the image data from memory through the CPU indirectly, CNN accelerator needs total four arbitrary steps. Request to CPU from CNN accel. – Request to Memory from CPU – Retrieve to CPU from Memory – Retrieve to CNN accel. from CPU But, using AHB interface, all operations need to be executed on AHB ports, which will take extra time. But, using DMA, we don’t need to go through the CPU for the image data from memory. </w:t>
      </w:r>
      <w:r w:rsidR="00DB6F54">
        <w:rPr>
          <w:b/>
          <w:bCs/>
        </w:rPr>
        <w:t>In addition, since we don’t use HWRITE signal, we can significantly reduce the execution time.</w:t>
      </w:r>
    </w:p>
    <w:sectPr w:rsidR="006163AE" w:rsidRPr="00CE07B4">
      <w:headerReference w:type="default" r:id="rId28"/>
      <w:footerReference w:type="default" r:id="rId29"/>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1708" w:rsidRDefault="00EA1708">
      <w:pPr>
        <w:spacing w:after="0" w:line="240" w:lineRule="auto"/>
      </w:pPr>
      <w:r>
        <w:separator/>
      </w:r>
    </w:p>
  </w:endnote>
  <w:endnote w:type="continuationSeparator" w:id="0">
    <w:p w:rsidR="00EA1708" w:rsidRDefault="00EA1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712E" w:rsidRDefault="006C644C">
    <w:pPr>
      <w:pBdr>
        <w:top w:val="nil"/>
        <w:left w:val="nil"/>
        <w:bottom w:val="nil"/>
        <w:right w:val="nil"/>
        <w:between w:val="nil"/>
      </w:pBdr>
      <w:tabs>
        <w:tab w:val="center" w:pos="4513"/>
        <w:tab w:val="right" w:pos="9026"/>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216363">
      <w:rPr>
        <w:smallCaps/>
        <w:noProof/>
        <w:color w:val="000000"/>
      </w:rPr>
      <w:t>5</w:t>
    </w:r>
    <w:r>
      <w:rPr>
        <w:smallCaps/>
        <w:color w:val="000000"/>
      </w:rPr>
      <w:fldChar w:fldCharType="end"/>
    </w:r>
  </w:p>
  <w:p w:rsidR="00C2712E" w:rsidRDefault="00C2712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1708" w:rsidRDefault="00EA1708">
      <w:pPr>
        <w:spacing w:after="0" w:line="240" w:lineRule="auto"/>
      </w:pPr>
      <w:r>
        <w:separator/>
      </w:r>
    </w:p>
  </w:footnote>
  <w:footnote w:type="continuationSeparator" w:id="0">
    <w:p w:rsidR="00EA1708" w:rsidRDefault="00EA1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0743E" w:rsidRDefault="0030743E" w:rsidP="0030743E">
    <w:pPr>
      <w:pBdr>
        <w:top w:val="nil"/>
        <w:left w:val="nil"/>
        <w:bottom w:val="nil"/>
        <w:right w:val="nil"/>
        <w:between w:val="nil"/>
      </w:pBdr>
      <w:tabs>
        <w:tab w:val="center" w:pos="4513"/>
        <w:tab w:val="right" w:pos="9026"/>
      </w:tabs>
      <w:spacing w:after="0" w:line="240" w:lineRule="auto"/>
      <w:jc w:val="right"/>
      <w:rPr>
        <w:color w:val="000000"/>
      </w:rPr>
    </w:pPr>
    <w:r>
      <w:rPr>
        <w:color w:val="000000"/>
      </w:rPr>
      <w:t>AI Hardware System Design Project (2023-1_M3238.000400/M3500.001500)</w:t>
    </w:r>
  </w:p>
  <w:p w:rsidR="00C2712E" w:rsidRPr="0030743E" w:rsidRDefault="00C2712E">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6434D"/>
    <w:multiLevelType w:val="multilevel"/>
    <w:tmpl w:val="47CCB5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4A793B9A"/>
    <w:multiLevelType w:val="multilevel"/>
    <w:tmpl w:val="7F7E8C1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1B97AD4"/>
    <w:multiLevelType w:val="multilevel"/>
    <w:tmpl w:val="CEB811B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07D5612"/>
    <w:multiLevelType w:val="multilevel"/>
    <w:tmpl w:val="713EBA5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8A4139"/>
    <w:multiLevelType w:val="multilevel"/>
    <w:tmpl w:val="7F7E8C1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7652159">
    <w:abstractNumId w:val="2"/>
  </w:num>
  <w:num w:numId="2" w16cid:durableId="66802363">
    <w:abstractNumId w:val="0"/>
  </w:num>
  <w:num w:numId="3" w16cid:durableId="2038499787">
    <w:abstractNumId w:val="3"/>
  </w:num>
  <w:num w:numId="4" w16cid:durableId="278953813">
    <w:abstractNumId w:val="1"/>
  </w:num>
  <w:num w:numId="5" w16cid:durableId="1729381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12E"/>
    <w:rsid w:val="00216363"/>
    <w:rsid w:val="0030743E"/>
    <w:rsid w:val="00382F39"/>
    <w:rsid w:val="006163AE"/>
    <w:rsid w:val="006C644C"/>
    <w:rsid w:val="00A618FE"/>
    <w:rsid w:val="00A66E4C"/>
    <w:rsid w:val="00AF5AB5"/>
    <w:rsid w:val="00BB5187"/>
    <w:rsid w:val="00C2712E"/>
    <w:rsid w:val="00CE07B4"/>
    <w:rsid w:val="00DB6F54"/>
    <w:rsid w:val="00EA1708"/>
    <w:rsid w:val="00ED15E0"/>
    <w:rsid w:val="00F17C7C"/>
    <w:rsid w:val="00FF4B5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1E782"/>
  <w15:docId w15:val="{38C9478A-779A-487A-AB90-CE63953FB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Malgun Gothic"/>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ordWrap w:val="0"/>
      <w:autoSpaceDE w:val="0"/>
      <w:autoSpaceDN w:val="0"/>
    </w:p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E92398"/>
    <w:rPr>
      <w:color w:val="0000FF"/>
      <w:u w:val="single"/>
    </w:rPr>
  </w:style>
  <w:style w:type="paragraph" w:styleId="Header">
    <w:name w:val="header"/>
    <w:basedOn w:val="Normal"/>
    <w:link w:val="HeaderChar"/>
    <w:uiPriority w:val="99"/>
    <w:unhideWhenUsed/>
    <w:rsid w:val="00593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F55"/>
  </w:style>
  <w:style w:type="paragraph" w:styleId="Footer">
    <w:name w:val="footer"/>
    <w:basedOn w:val="Normal"/>
    <w:link w:val="FooterChar"/>
    <w:uiPriority w:val="99"/>
    <w:unhideWhenUsed/>
    <w:rsid w:val="00593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F55"/>
  </w:style>
  <w:style w:type="paragraph" w:styleId="ListParagraph">
    <w:name w:val="List Paragraph"/>
    <w:basedOn w:val="Normal"/>
    <w:uiPriority w:val="34"/>
    <w:qFormat/>
    <w:rsid w:val="00693F1B"/>
    <w:pPr>
      <w:ind w:left="720"/>
      <w:contextualSpacing/>
    </w:pPr>
  </w:style>
  <w:style w:type="table" w:styleId="TableGrid">
    <w:name w:val="Table Grid"/>
    <w:basedOn w:val="TableNormal"/>
    <w:uiPriority w:val="39"/>
    <w:rsid w:val="00112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12C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BA42E2"/>
    <w:pPr>
      <w:widowControl/>
      <w:wordWrap/>
      <w:autoSpaceDE/>
      <w:autoSpaceDN/>
      <w:spacing w:before="100" w:beforeAutospacing="1" w:after="100" w:afterAutospacing="1" w:line="240" w:lineRule="auto"/>
      <w:jc w:val="left"/>
    </w:pPr>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AvNRqcPaO0xK4IQFw9B6yMfpFA==">AMUW2mWUpnEMJLkwk3EFIDJelGxdtJtsr61F+24yh9hjvd0zjS7RUEH2kLqw4FA6lNtd1bKdEjUVEqXj6wAyp5/J+8yhd2TitLO5pKdg2CDnPyal7RouKxsTf/LI+8ESRK03ITHNx/jt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724</Words>
  <Characters>4131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5</cp:revision>
  <dcterms:created xsi:type="dcterms:W3CDTF">2021-03-11T00:40:00Z</dcterms:created>
  <dcterms:modified xsi:type="dcterms:W3CDTF">2023-06-02T20:16:00Z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02a22cd860e26b91effc863247546f6934a4c65553a18ab39dac27bcf146e13f</vt:lpwstr>
  </property>
</Properties>
</file>