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eastAsia="Malgun Gothic"/>
          <w:b/>
          <w:color w:val="59616E"/>
          <w:sz w:val="21"/>
        </w:rPr>
        <w:t>SERVERCORE RUNTIME PORTFOLIO</w:t>
      </w:r>
    </w:p>
    <w:p>
      <w:pPr>
        <w:spacing w:before="160" w:after="120"/>
      </w:pPr>
      <w:r>
        <w:rPr>
          <w:rFonts w:ascii="Calibri" w:hAnsi="Calibri" w:eastAsia="Malgun Gothic"/>
          <w:b/>
          <w:color w:val="0B2545"/>
          <w:sz w:val="52"/>
        </w:rPr>
        <w:t>ServerCore 기술 문서</w:t>
      </w:r>
    </w:p>
    <w:p>
      <w:pPr>
        <w:spacing w:after="280"/>
      </w:pPr>
      <w:r>
        <w:rPr>
          <w:rFonts w:ascii="Calibri" w:hAnsi="Calibri" w:eastAsia="Malgun Gothic"/>
          <w:color w:val="59616E"/>
          <w:sz w:val="24"/>
        </w:rPr>
        <w:t>io_uring 기반 비동기 서버 런타임 구조, 수명주기, 버퍼, 동시성, 백프레셔 정리</w:t>
      </w:r>
    </w:p>
    <w:p>
      <w:pPr>
        <w:spacing w:after="40"/>
      </w:pPr>
      <w:r>
        <w:rPr>
          <w:rFonts w:ascii="Calibri" w:hAnsi="Calibri" w:eastAsia="Malgun Gothic"/>
          <w:b/>
          <w:color w:val="0B2545"/>
          <w:sz w:val="21"/>
        </w:rPr>
        <w:t xml:space="preserve">원문: </w:t>
      </w:r>
      <w:r>
        <w:rPr>
          <w:rFonts w:ascii="Calibri" w:hAnsi="Calibri" w:eastAsia="Malgun Gothic"/>
          <w:color w:val="59616E"/>
          <w:sz w:val="21"/>
        </w:rPr>
        <w:t>Obsidian Vault / docs Markdown</w:t>
      </w:r>
    </w:p>
    <w:p>
      <w:pPr>
        <w:spacing w:after="40"/>
      </w:pPr>
      <w:r>
        <w:rPr>
          <w:rFonts w:ascii="Calibri" w:hAnsi="Calibri" w:eastAsia="Malgun Gothic"/>
          <w:b/>
          <w:color w:val="0B2545"/>
          <w:sz w:val="21"/>
        </w:rPr>
        <w:t xml:space="preserve">형식: </w:t>
      </w:r>
      <w:r>
        <w:rPr>
          <w:rFonts w:ascii="Calibri" w:hAnsi="Calibri" w:eastAsia="Malgun Gothic"/>
          <w:color w:val="59616E"/>
          <w:sz w:val="21"/>
        </w:rPr>
        <w:t>DOCX 변환본</w:t>
      </w:r>
    </w:p>
    <w:p>
      <w:pPr>
        <w:spacing w:after="40"/>
      </w:pPr>
      <w:r>
        <w:rPr>
          <w:rFonts w:ascii="Calibri" w:hAnsi="Calibri" w:eastAsia="Malgun Gothic"/>
          <w:b/>
          <w:color w:val="0B2545"/>
          <w:sz w:val="21"/>
        </w:rPr>
        <w:t xml:space="preserve">생성일: </w:t>
      </w:r>
      <w:r>
        <w:rPr>
          <w:rFonts w:ascii="Calibri" w:hAnsi="Calibri" w:eastAsia="Malgun Gothic"/>
          <w:color w:val="59616E"/>
          <w:sz w:val="21"/>
        </w:rPr>
        <w:t>2026-06-02</w:t>
      </w:r>
    </w:p>
    <w:p>
      <w:pPr>
        <w:spacing w:before="240" w:after="280"/>
        <w:pBdr>
          <w:bottom w:val="single" w:sz="8" w:space="4" w:color="D7DBE2"/>
        </w:pBdr>
      </w:pPr>
    </w:p>
    <w:p>
      <w:pPr>
        <w:pStyle w:val="Heading2"/>
      </w:pPr>
      <w:r>
        <w:t>목차</w:t>
      </w:r>
    </w:p>
    <w:p>
      <w:pPr>
        <w:pStyle w:val="ListNumber"/>
      </w:pPr>
      <w:r>
        <w:rPr>
          <w:rFonts w:ascii="Calibri" w:hAnsi="Calibri" w:eastAsia="Malgun Gothic"/>
        </w:rPr>
        <w:t>전체 구조</w:t>
      </w:r>
    </w:p>
    <w:p>
      <w:pPr>
        <w:pStyle w:val="ListNumber"/>
      </w:pPr>
      <w:r>
        <w:rPr>
          <w:rFonts w:ascii="Calibri" w:hAnsi="Calibri" w:eastAsia="Malgun Gothic"/>
        </w:rPr>
        <w:t>수명주기 관리</w:t>
      </w:r>
    </w:p>
    <w:p>
      <w:pPr>
        <w:pStyle w:val="ListNumber"/>
      </w:pPr>
      <w:r>
        <w:rPr>
          <w:rFonts w:ascii="Calibri" w:hAnsi="Calibri" w:eastAsia="Malgun Gothic"/>
        </w:rPr>
        <w:t>버퍼 관리</w:t>
      </w:r>
    </w:p>
    <w:p>
      <w:pPr>
        <w:pStyle w:val="ListNumber"/>
      </w:pPr>
      <w:r>
        <w:rPr>
          <w:rFonts w:ascii="Calibri" w:hAnsi="Calibri" w:eastAsia="Malgun Gothic"/>
        </w:rPr>
        <w:t>동시성 관리</w:t>
      </w:r>
    </w:p>
    <w:p>
      <w:pPr>
        <w:pStyle w:val="ListNumber"/>
      </w:pPr>
      <w:r>
        <w:rPr>
          <w:rFonts w:ascii="Calibri" w:hAnsi="Calibri" w:eastAsia="Malgun Gothic"/>
        </w:rPr>
        <w:t>생산자-소비자 백프레셔</w:t>
      </w:r>
    </w:p>
    <w:p>
      <w:pPr>
        <w:pStyle w:val="ListNumber"/>
      </w:pPr>
      <w:r>
        <w:rPr>
          <w:rFonts w:ascii="Calibri" w:hAnsi="Calibri" w:eastAsia="Malgun Gothic"/>
        </w:rPr>
        <w:t>모듈 확장과 검증 요약</w:t>
      </w:r>
    </w:p>
    <w:p>
      <w:r>
        <w:br w:type="page"/>
      </w:r>
    </w:p>
    <w:p>
      <w:pPr>
        <w:pStyle w:val="Heading1"/>
      </w:pPr>
      <w:r>
        <w:rPr>
          <w:rFonts w:ascii="Calibri" w:hAnsi="Calibri" w:eastAsia="Malgun Gothic"/>
        </w:rPr>
        <w:t>1. 전체 구조</w:t>
      </w:r>
    </w:p>
    <w:p>
      <w:pPr>
        <w:pStyle w:val="Heading2"/>
      </w:pPr>
      <w:r>
        <w:rPr>
          <w:rFonts w:ascii="Calibri" w:hAnsi="Calibri" w:eastAsia="Malgun Gothic"/>
        </w:rPr>
        <w:t>전체 구조</w:t>
      </w:r>
    </w:p>
    <w:p>
      <w:r>
        <w:rPr>
          <w:rFonts w:ascii="Consolas" w:hAnsi="Consolas" w:eastAsia="Malgun Gothic"/>
          <w:color w:val="0B2545"/>
          <w:sz w:val="20"/>
        </w:rPr>
        <w:t>ServerCore</w:t>
      </w:r>
      <w:r>
        <w:rPr>
          <w:rFonts w:ascii="Calibri" w:hAnsi="Calibri" w:eastAsia="Malgun Gothic"/>
        </w:rPr>
        <w:t xml:space="preserve">는 Linux </w:t>
      </w:r>
      <w:r>
        <w:rPr>
          <w:rFonts w:ascii="Consolas" w:hAnsi="Consolas" w:eastAsia="Malgun Gothic"/>
          <w:color w:val="0B2545"/>
          <w:sz w:val="20"/>
        </w:rPr>
        <w:t>io_uring</w:t>
      </w:r>
      <w:r>
        <w:rPr>
          <w:rFonts w:ascii="Calibri" w:hAnsi="Calibri" w:eastAsia="Malgun Gothic"/>
        </w:rPr>
        <w:t>을 기반으로 구현한 비동기 서버 런타임입니다.</w:t>
      </w:r>
    </w:p>
    <w:p>
      <w:r>
        <w:rPr>
          <w:rFonts w:ascii="Calibri" w:hAnsi="Calibri" w:eastAsia="Malgun Gothic"/>
        </w:rPr>
        <w:t>처음에는 게임 서버를 만들기 위한 기반 코드로 시작했지만, 구현을 진행하면서 TCP 연결 수락, 수신/송신, 시간 초과와 취소, 버퍼 소유권, 세션 수명주기, 스레드 간 작업 전달과 같은 요소들이 특정 게임 로직에만 종속되는 기능이 아니라는 점을 알게 되었습니다. 이들은 여러 서버 애플리케이션에서 공통적으로 필요한 실행 기반에 가깝다고 판단했고, 해당 기능들을 게임 서버 코드에 직접 묶어두지 않고 여러 프로토콜과 서비스가 공유할 수 있는 Core 런타임으로 분리했습니다.</w:t>
      </w:r>
    </w:p>
    <w:p>
      <w:r>
        <w:rPr>
          <w:rFonts w:ascii="Calibri" w:hAnsi="Calibri" w:eastAsia="Malgun Gothic"/>
        </w:rPr>
        <w:t>Core의 역할은 바이트 스트림을 수신하고 송신하며, 비동기 I/O 완료 통지를 처리하는 것입니다. 다만 수신된 바이트가 HTTP 요청인지, 프록시 스트림인지, 게임 패킷인지는 Core가 해석하지 않습니다. HTTP, Proxy, Game은 Core 위에 올라가는 선택 모듈로 분리되며, 각 모듈은 자신에게 필요한 파서, 라우팅, 패킷 프레이밍, Room 실행 모델과 같은 기능만 추가합니다.</w:t>
      </w:r>
    </w:p>
    <w:p>
      <w:r>
        <w:rPr>
          <w:rFonts w:ascii="Calibri" w:hAnsi="Calibri" w:eastAsia="Malgun Gothic"/>
        </w:rPr>
        <w:t xml:space="preserve">따라서 </w:t>
      </w:r>
      <w:r>
        <w:rPr>
          <w:rFonts w:ascii="Consolas" w:hAnsi="Consolas" w:eastAsia="Malgun Gothic"/>
          <w:color w:val="0B2545"/>
          <w:sz w:val="20"/>
        </w:rPr>
        <w:t>ServerCore</w:t>
      </w:r>
      <w:r>
        <w:rPr>
          <w:rFonts w:ascii="Calibri" w:hAnsi="Calibri" w:eastAsia="Malgun Gothic"/>
        </w:rPr>
        <w:t>의 책임은 특정 프로토콜을 처리하는 서버 자체를 구현하는 것이 아니라, 여러 프로토콜이 공통으로 사용할 수 있는 비동기 I/O와 세션 실행 기반을 제공하는 것입니다.</w:t>
      </w:r>
    </w:p>
    <w:p>
      <w:r>
        <w:rPr>
          <w:rFonts w:ascii="Calibri" w:hAnsi="Calibri" w:eastAsia="Malgun Gothic"/>
        </w:rPr>
        <w:t xml:space="preserve">구현된 런타임은 </w:t>
      </w:r>
      <w:r>
        <w:rPr>
          <w:rFonts w:ascii="Consolas" w:hAnsi="Consolas" w:eastAsia="Malgun Gothic"/>
          <w:color w:val="0B2545"/>
          <w:sz w:val="20"/>
        </w:rPr>
        <w:t>io_uring</w:t>
      </w:r>
      <w:r>
        <w:rPr>
          <w:rFonts w:ascii="Calibri" w:hAnsi="Calibri" w:eastAsia="Malgun Gothic"/>
        </w:rPr>
        <w:t xml:space="preserve"> 기반 TCP 비동기 I/O 처리와 그 수명주기를 관리합니다. 각 소켓은 </w:t>
      </w:r>
      <w:r>
        <w:rPr>
          <w:rFonts w:ascii="Consolas" w:hAnsi="Consolas" w:eastAsia="Malgun Gothic"/>
          <w:color w:val="0B2545"/>
          <w:sz w:val="20"/>
        </w:rPr>
        <w:t>Session</w:t>
      </w:r>
      <w:r>
        <w:rPr>
          <w:rFonts w:ascii="Calibri" w:hAnsi="Calibri" w:eastAsia="Malgun Gothic"/>
        </w:rPr>
        <w:t xml:space="preserve"> 단위로 감싸지며, 연결 수락, 수신/송신, 버퍼 관리, 시간 초과, 취소, 동시성 제어, 세션 수명주기 처리는 Core에서 담당합니다.</w:t>
      </w:r>
    </w:p>
    <w:p>
      <w:r>
        <w:rPr>
          <w:rFonts w:ascii="Calibri" w:hAnsi="Calibri" w:eastAsia="Malgun Gothic"/>
        </w:rPr>
        <w:t xml:space="preserve">프로토콜 해석과 애플리케이션 정책은 상위 모듈로 분리됩니다. 예를 들어 Web 요청은 Core의 </w:t>
      </w:r>
      <w:r>
        <w:rPr>
          <w:rFonts w:ascii="Consolas" w:hAnsi="Consolas" w:eastAsia="Malgun Gothic"/>
          <w:color w:val="0B2545"/>
          <w:sz w:val="20"/>
        </w:rPr>
        <w:t>Session</w:t>
      </w:r>
      <w:r>
        <w:rPr>
          <w:rFonts w:ascii="Calibri" w:hAnsi="Calibri" w:eastAsia="Malgun Gothic"/>
        </w:rPr>
        <w:t xml:space="preserve">을 통해 수신된 뒤 </w:t>
      </w:r>
      <w:r>
        <w:rPr>
          <w:rFonts w:ascii="Consolas" w:hAnsi="Consolas" w:eastAsia="Malgun Gothic"/>
          <w:color w:val="0B2545"/>
          <w:sz w:val="20"/>
        </w:rPr>
        <w:t>HttpSession::OnRecv()</w:t>
      </w:r>
      <w:r>
        <w:rPr>
          <w:rFonts w:ascii="Calibri" w:hAnsi="Calibri" w:eastAsia="Malgun Gothic"/>
        </w:rPr>
        <w:t xml:space="preserve">로 전달되고, HTTP 파싱, 라우팅, 핸들러 실행은 Web 모듈에서 처리됩니다. 응답 데이터는 다시 Core의 </w:t>
      </w:r>
      <w:r>
        <w:rPr>
          <w:rFonts w:ascii="Consolas" w:hAnsi="Consolas" w:eastAsia="Malgun Gothic"/>
          <w:color w:val="0B2545"/>
          <w:sz w:val="20"/>
        </w:rPr>
        <w:t>Session::Send()</w:t>
      </w:r>
      <w:r>
        <w:rPr>
          <w:rFonts w:ascii="Calibri" w:hAnsi="Calibri" w:eastAsia="Malgun Gothic"/>
        </w:rPr>
        <w:t>를 통해 송신 경로로 내려갑니다.</w:t>
      </w:r>
    </w:p>
    <w:p>
      <w:r>
        <w:rPr>
          <w:rFonts w:ascii="Consolas" w:hAnsi="Consolas" w:eastAsia="Malgun Gothic"/>
          <w:color w:val="0B2545"/>
          <w:sz w:val="20"/>
        </w:rPr>
        <w:t>HttpSession</w:t>
      </w:r>
      <w:r>
        <w:rPr>
          <w:rFonts w:ascii="Calibri" w:hAnsi="Calibri" w:eastAsia="Malgun Gothic"/>
        </w:rPr>
        <w:t xml:space="preserve">과 </w:t>
      </w:r>
      <w:r>
        <w:rPr>
          <w:rFonts w:ascii="Consolas" w:hAnsi="Consolas" w:eastAsia="Malgun Gothic"/>
          <w:color w:val="0B2545"/>
          <w:sz w:val="20"/>
        </w:rPr>
        <w:t>PacketSession</w:t>
      </w:r>
      <w:r>
        <w:rPr>
          <w:rFonts w:ascii="Calibri" w:hAnsi="Calibri" w:eastAsia="Malgun Gothic"/>
        </w:rPr>
        <w:t xml:space="preserve">은 모두 Core의 </w:t>
      </w:r>
      <w:r>
        <w:rPr>
          <w:rFonts w:ascii="Consolas" w:hAnsi="Consolas" w:eastAsia="Malgun Gothic"/>
          <w:color w:val="0B2545"/>
          <w:sz w:val="20"/>
        </w:rPr>
        <w:t>Session</w:t>
      </w:r>
      <w:r>
        <w:rPr>
          <w:rFonts w:ascii="Calibri" w:hAnsi="Calibri" w:eastAsia="Malgun Gothic"/>
        </w:rPr>
        <w:t xml:space="preserve">을 기반으로 동작하지만, 수신된 TCP 바이트 스트림을 메시지 단위로 해석하는 방식이 다릅니다. </w:t>
      </w:r>
      <w:r>
        <w:rPr>
          <w:rFonts w:ascii="Consolas" w:hAnsi="Consolas" w:eastAsia="Malgun Gothic"/>
          <w:color w:val="0B2545"/>
          <w:sz w:val="20"/>
        </w:rPr>
        <w:t>PacketSession</w:t>
      </w:r>
      <w:r>
        <w:rPr>
          <w:rFonts w:ascii="Calibri" w:hAnsi="Calibri" w:eastAsia="Malgun Gothic"/>
        </w:rPr>
        <w:t xml:space="preserve">은 </w:t>
      </w:r>
      <w:r>
        <w:rPr>
          <w:rFonts w:ascii="Consolas" w:hAnsi="Consolas" w:eastAsia="Malgun Gothic"/>
          <w:color w:val="0B2545"/>
          <w:sz w:val="20"/>
        </w:rPr>
        <w:t>[size][id][payload]</w:t>
      </w:r>
      <w:r>
        <w:rPr>
          <w:rFonts w:ascii="Calibri" w:hAnsi="Calibri" w:eastAsia="Malgun Gothic"/>
        </w:rPr>
        <w:t xml:space="preserve"> 형식의 고정 헤더를 기준으로 패킷 경계를 판단하고, </w:t>
      </w:r>
      <w:r>
        <w:rPr>
          <w:rFonts w:ascii="Consolas" w:hAnsi="Consolas" w:eastAsia="Malgun Gothic"/>
          <w:color w:val="0B2545"/>
          <w:sz w:val="20"/>
        </w:rPr>
        <w:t>HttpSession</w:t>
      </w:r>
      <w:r>
        <w:rPr>
          <w:rFonts w:ascii="Calibri" w:hAnsi="Calibri" w:eastAsia="Malgun Gothic"/>
        </w:rPr>
        <w:t xml:space="preserve">은 HTTP 파서 상태를 유지하며 헤더 종료, </w:t>
      </w:r>
      <w:r>
        <w:rPr>
          <w:rFonts w:ascii="Consolas" w:hAnsi="Consolas" w:eastAsia="Malgun Gothic"/>
          <w:color w:val="0B2545"/>
          <w:sz w:val="20"/>
        </w:rPr>
        <w:t>Content-Length</w:t>
      </w:r>
      <w:r>
        <w:rPr>
          <w:rFonts w:ascii="Calibri" w:hAnsi="Calibri" w:eastAsia="Malgun Gothic"/>
        </w:rPr>
        <w:t>, chunked 본문, 파이프라이닝 여부를 해석합니다.</w:t>
      </w:r>
    </w:p>
    <w:p>
      <w:r>
        <w:rPr>
          <w:rFonts w:ascii="Calibri" w:hAnsi="Calibri" w:eastAsia="Malgun Gothic"/>
        </w:rPr>
        <w:t>즉, Core는 연결 수명주기와 비동기 I/O 처리, 버퍼 및 완료 이벤트 관리를 공통으로 담당하고, 스트림을 어떤 메시지 모델로 변환할지는 각 프로토콜 세션이 담당합니다. 이를 통해 게임 서버뿐 아니라 HTTP 서버, 프록시 서버, 패킷 기반 서비스 등 다양한 서버 모듈이 동일한 Core 런타임 위에서 동작할 수 있도록 설계했습니다.</w:t>
      </w:r>
    </w:p>
    <w:p>
      <w:pPr>
        <w:pStyle w:val="Heading2"/>
      </w:pPr>
      <w:r>
        <w:rPr>
          <w:rFonts w:ascii="Calibri" w:hAnsi="Calibri" w:eastAsia="Malgun Gothic"/>
        </w:rPr>
        <w:t>주요 클래스</w:t>
      </w:r>
    </w:p>
    <w:tbl>
      <w:tblPr>
        <w:tblStyle w:val="TableGrid"/>
        <w:tblW w:type="dxa" w:w="9360"/>
        <w:jc w:val="left"/>
        <w:tblLook w:firstColumn="1" w:firstRow="1" w:lastColumn="0" w:lastRow="0" w:noHBand="0" w:noVBand="1" w:val="04A0"/>
        <w:tblInd w:w="120" w:type="dxa"/>
        <w:tblLayout w:type="fixed"/>
      </w:tblPr>
      <w:tblGrid>
        <w:gridCol w:w="3009"/>
        <w:gridCol w:w="6351"/>
      </w:tblGrid>
      <w:tr>
        <w:trPr>
          <w:tblHeader w:val="true"/>
        </w:trPr>
        <w:tc>
          <w:tcPr>
            <w:tcW w:type="dxa" w:w="3009"/>
            <w:vAlign w:val="center"/>
            <w:tcMar>
              <w:top w:w="80" w:type="dxa"/>
              <w:bottom w:w="80" w:type="dxa"/>
              <w:start w:w="120" w:type="dxa"/>
              <w:end w:w="120" w:type="dxa"/>
            </w:tcMar>
            <w:shd w:fill="E8EEF5"/>
          </w:tcPr>
          <w:p>
            <w:pPr>
              <w:spacing w:after="0"/>
            </w:pPr>
            <w:r>
              <w:rPr>
                <w:rFonts w:ascii="Calibri" w:hAnsi="Calibri" w:eastAsia="Malgun Gothic"/>
                <w:b/>
                <w:sz w:val="20"/>
              </w:rPr>
              <w:t>Core</w:t>
            </w:r>
          </w:p>
        </w:tc>
        <w:tc>
          <w:tcPr>
            <w:tcW w:type="dxa" w:w="6351"/>
            <w:vAlign w:val="center"/>
            <w:tcMar>
              <w:top w:w="80" w:type="dxa"/>
              <w:bottom w:w="80" w:type="dxa"/>
              <w:start w:w="120" w:type="dxa"/>
              <w:end w:w="120" w:type="dxa"/>
            </w:tcMar>
            <w:shd w:fill="E8EEF5"/>
          </w:tcPr>
          <w:p>
            <w:pPr>
              <w:spacing w:after="0"/>
            </w:pPr>
            <w:r>
              <w:rPr>
                <w:rFonts w:ascii="Calibri" w:hAnsi="Calibri" w:eastAsia="Malgun Gothic"/>
                <w:b/>
                <w:sz w:val="20"/>
              </w:rPr>
              <w:t>설명</w:t>
            </w:r>
          </w:p>
        </w:tc>
      </w:tr>
      <w:tr>
        <w:tc>
          <w:tcPr>
            <w:tcW w:type="dxa" w:w="3009"/>
            <w:vAlign w:val="center"/>
            <w:tcMar>
              <w:top w:w="80" w:type="dxa"/>
              <w:bottom w:w="80" w:type="dxa"/>
              <w:start w:w="120" w:type="dxa"/>
              <w:end w:w="120" w:type="dxa"/>
            </w:tcMar>
          </w:tcPr>
          <w:p>
            <w:pPr>
              <w:spacing w:after="0"/>
            </w:pPr>
            <w:r>
              <w:rPr>
                <w:rFonts w:ascii="Consolas" w:hAnsi="Consolas" w:eastAsia="Malgun Gothic"/>
                <w:color w:val="0B2545"/>
                <w:sz w:val="20"/>
              </w:rPr>
              <w:t>Listener</w:t>
            </w:r>
          </w:p>
        </w:tc>
        <w:tc>
          <w:tcPr>
            <w:tcW w:type="dxa" w:w="6351"/>
            <w:vAlign w:val="center"/>
            <w:tcMar>
              <w:top w:w="80" w:type="dxa"/>
              <w:bottom w:w="80" w:type="dxa"/>
              <w:start w:w="120" w:type="dxa"/>
              <w:end w:w="120" w:type="dxa"/>
            </w:tcMar>
          </w:tcPr>
          <w:p>
            <w:pPr>
              <w:spacing w:after="0"/>
            </w:pPr>
            <w:r>
              <w:rPr>
                <w:rFonts w:ascii="Calibri" w:hAnsi="Calibri" w:eastAsia="Malgun Gothic"/>
                <w:sz w:val="20"/>
              </w:rPr>
              <w:t>소켓 bind/listen, 다중 완료 연결 수락, 연결 분산</w:t>
            </w:r>
          </w:p>
        </w:tc>
      </w:tr>
      <w:tr>
        <w:tc>
          <w:tcPr>
            <w:tcW w:type="dxa" w:w="3009"/>
            <w:vAlign w:val="center"/>
            <w:tcMar>
              <w:top w:w="80" w:type="dxa"/>
              <w:bottom w:w="80" w:type="dxa"/>
              <w:start w:w="120" w:type="dxa"/>
              <w:end w:w="120" w:type="dxa"/>
            </w:tcMar>
          </w:tcPr>
          <w:p>
            <w:pPr>
              <w:spacing w:after="0"/>
            </w:pPr>
            <w:r>
              <w:rPr>
                <w:rFonts w:ascii="Consolas" w:hAnsi="Consolas" w:eastAsia="Malgun Gothic"/>
                <w:color w:val="0B2545"/>
                <w:sz w:val="20"/>
              </w:rPr>
              <w:t>Session</w:t>
            </w:r>
          </w:p>
        </w:tc>
        <w:tc>
          <w:tcPr>
            <w:tcW w:type="dxa" w:w="6351"/>
            <w:vAlign w:val="center"/>
            <w:tcMar>
              <w:top w:w="80" w:type="dxa"/>
              <w:bottom w:w="80" w:type="dxa"/>
              <w:start w:w="120" w:type="dxa"/>
              <w:end w:w="120" w:type="dxa"/>
            </w:tcMar>
          </w:tcPr>
          <w:p>
            <w:pPr>
              <w:spacing w:after="0"/>
            </w:pPr>
            <w:r>
              <w:rPr>
                <w:rFonts w:ascii="Calibri" w:hAnsi="Calibri" w:eastAsia="Malgun Gothic"/>
                <w:sz w:val="20"/>
              </w:rPr>
              <w:t>fd 상태, 수신/송신 흐름, 닫힘 상태 전환</w:t>
            </w:r>
          </w:p>
        </w:tc>
      </w:tr>
      <w:tr>
        <w:tc>
          <w:tcPr>
            <w:tcW w:type="dxa" w:w="3009"/>
            <w:vAlign w:val="center"/>
            <w:tcMar>
              <w:top w:w="80" w:type="dxa"/>
              <w:bottom w:w="80" w:type="dxa"/>
              <w:start w:w="120" w:type="dxa"/>
              <w:end w:w="120" w:type="dxa"/>
            </w:tcMar>
          </w:tcPr>
          <w:p>
            <w:pPr>
              <w:spacing w:after="0"/>
            </w:pPr>
            <w:r>
              <w:rPr>
                <w:rFonts w:ascii="Consolas" w:hAnsi="Consolas" w:eastAsia="Malgun Gothic"/>
                <w:color w:val="0B2545"/>
                <w:sz w:val="20"/>
              </w:rPr>
              <w:t>IoRing</w:t>
            </w:r>
          </w:p>
        </w:tc>
        <w:tc>
          <w:tcPr>
            <w:tcW w:type="dxa" w:w="6351"/>
            <w:vAlign w:val="center"/>
            <w:tcMar>
              <w:top w:w="80" w:type="dxa"/>
              <w:bottom w:w="80" w:type="dxa"/>
              <w:start w:w="120" w:type="dxa"/>
              <w:end w:w="120" w:type="dxa"/>
            </w:tcMar>
          </w:tcPr>
          <w:p>
            <w:pPr>
              <w:spacing w:after="0"/>
            </w:pPr>
            <w:r>
              <w:rPr>
                <w:rFonts w:ascii="Calibri" w:hAnsi="Calibri" w:eastAsia="Malgun Gothic"/>
                <w:sz w:val="19"/>
              </w:rPr>
              <w:t xml:space="preserve">SQE 제출, CQE 비우기, </w:t>
            </w:r>
            <w:r>
              <w:rPr>
                <w:rFonts w:ascii="Consolas" w:hAnsi="Consolas" w:eastAsia="Malgun Gothic"/>
                <w:color w:val="0B2545"/>
                <w:sz w:val="19"/>
              </w:rPr>
              <w:t>user_data</w:t>
            </w:r>
            <w:r>
              <w:rPr>
                <w:rFonts w:ascii="Calibri" w:hAnsi="Calibri" w:eastAsia="Malgun Gothic"/>
                <w:sz w:val="19"/>
              </w:rPr>
              <w:t xml:space="preserve"> 기반 이벤트 복원</w:t>
            </w:r>
          </w:p>
        </w:tc>
      </w:tr>
      <w:tr>
        <w:tc>
          <w:tcPr>
            <w:tcW w:type="dxa" w:w="3009"/>
            <w:vAlign w:val="center"/>
            <w:tcMar>
              <w:top w:w="80" w:type="dxa"/>
              <w:bottom w:w="80" w:type="dxa"/>
              <w:start w:w="120" w:type="dxa"/>
              <w:end w:w="120" w:type="dxa"/>
            </w:tcMar>
          </w:tcPr>
          <w:p>
            <w:pPr>
              <w:spacing w:after="0"/>
            </w:pPr>
            <w:r>
              <w:rPr>
                <w:rFonts w:ascii="Consolas" w:hAnsi="Consolas" w:eastAsia="Malgun Gothic"/>
                <w:color w:val="0B2545"/>
                <w:sz w:val="20"/>
              </w:rPr>
              <w:t>RingBuffer</w:t>
            </w:r>
          </w:p>
        </w:tc>
        <w:tc>
          <w:tcPr>
            <w:tcW w:type="dxa" w:w="6351"/>
            <w:vAlign w:val="center"/>
            <w:tcMar>
              <w:top w:w="80" w:type="dxa"/>
              <w:bottom w:w="80" w:type="dxa"/>
              <w:start w:w="120" w:type="dxa"/>
              <w:end w:w="120" w:type="dxa"/>
            </w:tcMar>
          </w:tcPr>
          <w:p>
            <w:pPr>
              <w:spacing w:after="0"/>
            </w:pPr>
            <w:r>
              <w:rPr>
                <w:rFonts w:ascii="Calibri" w:hAnsi="Calibri" w:eastAsia="Malgun Gothic"/>
                <w:sz w:val="20"/>
              </w:rPr>
              <w:t>제공 버퍼 관리, 뷰 생성, 반환 정책</w:t>
            </w:r>
          </w:p>
        </w:tc>
      </w:tr>
      <w:tr>
        <w:tc>
          <w:tcPr>
            <w:tcW w:type="dxa" w:w="3009"/>
            <w:vAlign w:val="center"/>
            <w:tcMar>
              <w:top w:w="80" w:type="dxa"/>
              <w:bottom w:w="80" w:type="dxa"/>
              <w:start w:w="120" w:type="dxa"/>
              <w:end w:w="120" w:type="dxa"/>
            </w:tcMar>
          </w:tcPr>
          <w:p>
            <w:pPr>
              <w:spacing w:after="0"/>
            </w:pPr>
            <w:r>
              <w:rPr>
                <w:rFonts w:ascii="Consolas" w:hAnsi="Consolas" w:eastAsia="Malgun Gothic"/>
                <w:color w:val="0B2545"/>
                <w:sz w:val="20"/>
              </w:rPr>
              <w:t>SendQueue</w:t>
            </w:r>
          </w:p>
        </w:tc>
        <w:tc>
          <w:tcPr>
            <w:tcW w:type="dxa" w:w="6351"/>
            <w:vAlign w:val="center"/>
            <w:tcMar>
              <w:top w:w="80" w:type="dxa"/>
              <w:bottom w:w="80" w:type="dxa"/>
              <w:start w:w="120" w:type="dxa"/>
              <w:end w:w="120" w:type="dxa"/>
            </w:tcMar>
          </w:tcPr>
          <w:p>
            <w:pPr>
              <w:spacing w:after="0"/>
            </w:pPr>
            <w:r>
              <w:rPr>
                <w:rFonts w:ascii="Calibri" w:hAnsi="Calibri" w:eastAsia="Malgun Gothic"/>
                <w:sz w:val="20"/>
              </w:rPr>
              <w:t>대기 중인 송신 관리, 부분 송신 재시도, watermark</w:t>
            </w:r>
          </w:p>
        </w:tc>
      </w:tr>
      <w:tr>
        <w:tc>
          <w:tcPr>
            <w:tcW w:type="dxa" w:w="3009"/>
            <w:vAlign w:val="center"/>
            <w:tcMar>
              <w:top w:w="80" w:type="dxa"/>
              <w:bottom w:w="80" w:type="dxa"/>
              <w:start w:w="120" w:type="dxa"/>
              <w:end w:w="120" w:type="dxa"/>
            </w:tcMar>
          </w:tcPr>
          <w:p>
            <w:pPr>
              <w:spacing w:after="0"/>
            </w:pPr>
            <w:r>
              <w:rPr>
                <w:rFonts w:ascii="Consolas" w:hAnsi="Consolas" w:eastAsia="Malgun Gothic"/>
                <w:color w:val="0B2545"/>
                <w:sz w:val="20"/>
              </w:rPr>
              <w:t>Timeout / Cancel</w:t>
            </w:r>
          </w:p>
        </w:tc>
        <w:tc>
          <w:tcPr>
            <w:tcW w:type="dxa" w:w="6351"/>
            <w:vAlign w:val="center"/>
            <w:tcMar>
              <w:top w:w="80" w:type="dxa"/>
              <w:bottom w:w="80" w:type="dxa"/>
              <w:start w:w="120" w:type="dxa"/>
              <w:end w:w="120" w:type="dxa"/>
            </w:tcMar>
          </w:tcPr>
          <w:p>
            <w:pPr>
              <w:spacing w:after="0"/>
            </w:pPr>
            <w:r>
              <w:rPr>
                <w:rFonts w:ascii="Calibri" w:hAnsi="Calibri" w:eastAsia="Malgun Gothic"/>
                <w:sz w:val="20"/>
              </w:rPr>
              <w:t>비활성 시간, deadline, 취소 요청</w:t>
            </w:r>
          </w:p>
        </w:tc>
      </w:tr>
      <w:tr>
        <w:tc>
          <w:tcPr>
            <w:tcW w:type="dxa" w:w="3009"/>
            <w:vAlign w:val="center"/>
            <w:tcMar>
              <w:top w:w="80" w:type="dxa"/>
              <w:bottom w:w="80" w:type="dxa"/>
              <w:start w:w="120" w:type="dxa"/>
              <w:end w:w="120" w:type="dxa"/>
            </w:tcMar>
          </w:tcPr>
          <w:p>
            <w:pPr>
              <w:spacing w:after="0"/>
            </w:pPr>
            <w:r>
              <w:rPr>
                <w:rFonts w:ascii="Consolas" w:hAnsi="Consolas" w:eastAsia="Malgun Gothic"/>
                <w:color w:val="0B2545"/>
                <w:sz w:val="20"/>
              </w:rPr>
              <w:t>Owner Ring</w:t>
            </w:r>
          </w:p>
        </w:tc>
        <w:tc>
          <w:tcPr>
            <w:tcW w:type="dxa" w:w="6351"/>
            <w:vAlign w:val="center"/>
            <w:tcMar>
              <w:top w:w="80" w:type="dxa"/>
              <w:bottom w:w="80" w:type="dxa"/>
              <w:start w:w="120" w:type="dxa"/>
              <w:end w:w="120" w:type="dxa"/>
            </w:tcMar>
          </w:tcPr>
          <w:p>
            <w:pPr>
              <w:spacing w:after="0"/>
            </w:pPr>
            <w:r>
              <w:rPr>
                <w:rFonts w:ascii="Calibri" w:hAnsi="Calibri" w:eastAsia="Malgun Gothic"/>
                <w:sz w:val="20"/>
              </w:rPr>
              <w:t>세션 I/O 상태 직렬화</w:t>
            </w:r>
          </w:p>
        </w:tc>
      </w:tr>
    </w:tbl>
    <w:p>
      <w:pPr>
        <w:spacing w:after="80"/>
      </w:pPr>
    </w:p>
    <w:p>
      <w:pPr>
        <w:pStyle w:val="Heading2"/>
      </w:pPr>
      <w:r>
        <w:rPr>
          <w:rFonts w:ascii="Calibri" w:hAnsi="Calibri" w:eastAsia="Malgun Gothic"/>
        </w:rPr>
        <w:t>실행 루프</w:t>
      </w:r>
    </w:p>
    <w:p>
      <w:r>
        <w:rPr>
          <w:rFonts w:ascii="Calibri" w:hAnsi="Calibri" w:eastAsia="Malgun Gothic"/>
        </w:rPr>
        <w:t xml:space="preserve">실행 흐름의 중심은 </w:t>
      </w:r>
      <w:r>
        <w:rPr>
          <w:rFonts w:ascii="Consolas" w:hAnsi="Consolas" w:eastAsia="Malgun Gothic"/>
          <w:color w:val="0B2545"/>
          <w:sz w:val="20"/>
        </w:rPr>
        <w:t>IoRing</w:t>
      </w:r>
      <w:r>
        <w:rPr>
          <w:rFonts w:ascii="Calibri" w:hAnsi="Calibri" w:eastAsia="Malgun Gothic"/>
        </w:rPr>
        <w:t xml:space="preserve">입니다. </w:t>
      </w:r>
      <w:r>
        <w:rPr>
          <w:rFonts w:ascii="Consolas" w:hAnsi="Consolas" w:eastAsia="Malgun Gothic"/>
          <w:color w:val="0B2545"/>
          <w:sz w:val="20"/>
        </w:rPr>
        <w:t>IoRing</w:t>
      </w:r>
      <w:r>
        <w:rPr>
          <w:rFonts w:ascii="Calibri" w:hAnsi="Calibri" w:eastAsia="Malgun Gothic"/>
        </w:rPr>
        <w:t xml:space="preserve">은 사용자 객체를 </w:t>
      </w:r>
      <w:r>
        <w:rPr>
          <w:rFonts w:ascii="Consolas" w:hAnsi="Consolas" w:eastAsia="Malgun Gothic"/>
          <w:color w:val="0B2545"/>
          <w:sz w:val="20"/>
        </w:rPr>
        <w:t>IoEvent</w:t>
      </w:r>
      <w:r>
        <w:rPr>
          <w:rFonts w:ascii="Calibri" w:hAnsi="Calibri" w:eastAsia="Malgun Gothic"/>
        </w:rPr>
        <w:t xml:space="preserve">로 감싼 뒤 SQE에 연결해 커널에 제출하고, CQE가 도착하면 </w:t>
      </w:r>
      <w:r>
        <w:rPr>
          <w:rFonts w:ascii="Consolas" w:hAnsi="Consolas" w:eastAsia="Malgun Gothic"/>
          <w:color w:val="0B2545"/>
          <w:sz w:val="20"/>
        </w:rPr>
        <w:t>user_data</w:t>
      </w:r>
      <w:r>
        <w:rPr>
          <w:rFonts w:ascii="Calibri" w:hAnsi="Calibri" w:eastAsia="Malgun Gothic"/>
        </w:rPr>
        <w:t xml:space="preserve">에서 다시 </w:t>
      </w:r>
      <w:r>
        <w:rPr>
          <w:rFonts w:ascii="Consolas" w:hAnsi="Consolas" w:eastAsia="Malgun Gothic"/>
          <w:color w:val="0B2545"/>
          <w:sz w:val="20"/>
        </w:rPr>
        <w:t>IoEvent</w:t>
      </w:r>
      <w:r>
        <w:rPr>
          <w:rFonts w:ascii="Calibri" w:hAnsi="Calibri" w:eastAsia="Malgun Gothic"/>
        </w:rPr>
        <w:t xml:space="preserve">를 복원합니다. 복원된 이벤트는 해당 </w:t>
      </w:r>
      <w:r>
        <w:rPr>
          <w:rFonts w:ascii="Consolas" w:hAnsi="Consolas" w:eastAsia="Malgun Gothic"/>
          <w:color w:val="0B2545"/>
          <w:sz w:val="20"/>
        </w:rPr>
        <w:t>Session</w:t>
      </w:r>
      <w:r>
        <w:rPr>
          <w:rFonts w:ascii="Calibri" w:hAnsi="Calibri" w:eastAsia="Malgun Gothic"/>
        </w:rPr>
        <w:t xml:space="preserve"> 또는 </w:t>
      </w:r>
      <w:r>
        <w:rPr>
          <w:rFonts w:ascii="Consolas" w:hAnsi="Consolas" w:eastAsia="Malgun Gothic"/>
          <w:color w:val="0B2545"/>
          <w:sz w:val="20"/>
        </w:rPr>
        <w:t>Listener</w:t>
      </w:r>
      <w:r>
        <w:rPr>
          <w:rFonts w:ascii="Calibri" w:hAnsi="Calibri" w:eastAsia="Malgun Gothic"/>
        </w:rPr>
        <w:t>로 dispatch됩니다.</w:t>
      </w:r>
    </w:p>
    <w:p>
      <w:r>
        <w:rPr>
          <w:rFonts w:ascii="Calibri" w:hAnsi="Calibri" w:eastAsia="Malgun Gothic"/>
        </w:rPr>
        <w:t xml:space="preserve">이때 </w:t>
      </w:r>
      <w:r>
        <w:rPr>
          <w:rFonts w:ascii="Consolas" w:hAnsi="Consolas" w:eastAsia="Malgun Gothic"/>
          <w:color w:val="0B2545"/>
          <w:sz w:val="20"/>
        </w:rPr>
        <w:t>IoRing</w:t>
      </w:r>
      <w:r>
        <w:rPr>
          <w:rFonts w:ascii="Calibri" w:hAnsi="Calibri" w:eastAsia="Malgun Gothic"/>
        </w:rPr>
        <w:t xml:space="preserve">은 완료 통지를 사용자 객체로 되돌리는 실행 장치이고, </w:t>
      </w:r>
      <w:r>
        <w:rPr>
          <w:rFonts w:ascii="Consolas" w:hAnsi="Consolas" w:eastAsia="Malgun Gothic"/>
          <w:color w:val="0B2545"/>
          <w:sz w:val="20"/>
        </w:rPr>
        <w:t>Session</w:t>
      </w:r>
      <w:r>
        <w:rPr>
          <w:rFonts w:ascii="Calibri" w:hAnsi="Calibri" w:eastAsia="Malgun Gothic"/>
        </w:rPr>
        <w:t>은 그 완료가 연결 상태, 수신/송신 큐, 버퍼 반환, 종료 절차에 어떤 의미를 갖는지 판단하는 소유 객체입니다.</w:t>
      </w:r>
    </w:p>
    <w:p>
      <w:r>
        <w:rPr>
          <w:rFonts w:ascii="Calibri" w:hAnsi="Calibri" w:eastAsia="Malgun Gothic"/>
        </w:rPr>
        <w:t>실행 루프는 다음 다섯 구간으로 나눌 수 있습니다.</w:t>
      </w:r>
    </w:p>
    <w:tbl>
      <w:tblPr>
        <w:tblStyle w:val="TableGrid"/>
        <w:tblW w:type="dxa" w:w="9360"/>
        <w:jc w:val="left"/>
        <w:tblLook w:firstColumn="1" w:firstRow="1" w:lastColumn="0" w:lastRow="0" w:noHBand="0" w:noVBand="1" w:val="04A0"/>
        <w:tblInd w:w="120" w:type="dxa"/>
        <w:tblLayout w:type="fixed"/>
      </w:tblPr>
      <w:tblGrid>
        <w:gridCol w:w="1391"/>
        <w:gridCol w:w="5059"/>
        <w:gridCol w:w="2910"/>
      </w:tblGrid>
      <w:tr>
        <w:trPr>
          <w:tblHeader w:val="true"/>
        </w:trPr>
        <w:tc>
          <w:tcPr>
            <w:tcW w:type="dxa" w:w="1391"/>
            <w:vAlign w:val="center"/>
            <w:tcMar>
              <w:top w:w="80" w:type="dxa"/>
              <w:bottom w:w="80" w:type="dxa"/>
              <w:start w:w="120" w:type="dxa"/>
              <w:end w:w="120" w:type="dxa"/>
            </w:tcMar>
            <w:shd w:fill="E8EEF5"/>
          </w:tcPr>
          <w:p>
            <w:pPr>
              <w:spacing w:after="0"/>
            </w:pPr>
            <w:r>
              <w:rPr>
                <w:rFonts w:ascii="Calibri" w:hAnsi="Calibri" w:eastAsia="Malgun Gothic"/>
                <w:b/>
                <w:sz w:val="20"/>
              </w:rPr>
              <w:t>구간</w:t>
            </w:r>
          </w:p>
        </w:tc>
        <w:tc>
          <w:tcPr>
            <w:tcW w:type="dxa" w:w="5059"/>
            <w:vAlign w:val="center"/>
            <w:tcMar>
              <w:top w:w="80" w:type="dxa"/>
              <w:bottom w:w="80" w:type="dxa"/>
              <w:start w:w="120" w:type="dxa"/>
              <w:end w:w="120" w:type="dxa"/>
            </w:tcMar>
            <w:shd w:fill="E8EEF5"/>
          </w:tcPr>
          <w:p>
            <w:pPr>
              <w:spacing w:after="0"/>
            </w:pPr>
            <w:r>
              <w:rPr>
                <w:rFonts w:ascii="Calibri" w:hAnsi="Calibri" w:eastAsia="Malgun Gothic"/>
                <w:b/>
                <w:sz w:val="20"/>
              </w:rPr>
              <w:t>책임</w:t>
            </w:r>
          </w:p>
        </w:tc>
        <w:tc>
          <w:tcPr>
            <w:tcW w:type="dxa" w:w="2910"/>
            <w:vAlign w:val="center"/>
            <w:tcMar>
              <w:top w:w="80" w:type="dxa"/>
              <w:bottom w:w="80" w:type="dxa"/>
              <w:start w:w="120" w:type="dxa"/>
              <w:end w:w="120" w:type="dxa"/>
            </w:tcMar>
            <w:shd w:fill="E8EEF5"/>
          </w:tcPr>
          <w:p>
            <w:pPr>
              <w:spacing w:after="0"/>
            </w:pPr>
            <w:r>
              <w:rPr>
                <w:rFonts w:ascii="Calibri" w:hAnsi="Calibri" w:eastAsia="Malgun Gothic"/>
                <w:b/>
                <w:sz w:val="20"/>
              </w:rPr>
              <w:t>의미</w:t>
            </w:r>
          </w:p>
        </w:tc>
      </w:tr>
      <w:tr>
        <w:tc>
          <w:tcPr>
            <w:tcW w:type="dxa" w:w="1391"/>
            <w:vAlign w:val="center"/>
            <w:tcMar>
              <w:top w:w="80" w:type="dxa"/>
              <w:bottom w:w="80" w:type="dxa"/>
              <w:start w:w="120" w:type="dxa"/>
              <w:end w:w="120" w:type="dxa"/>
            </w:tcMar>
          </w:tcPr>
          <w:p>
            <w:pPr>
              <w:spacing w:after="0"/>
            </w:pPr>
            <w:r>
              <w:rPr>
                <w:rFonts w:ascii="Calibri" w:hAnsi="Calibri" w:eastAsia="Malgun Gothic"/>
                <w:sz w:val="20"/>
              </w:rPr>
              <w:t>submit</w:t>
            </w:r>
          </w:p>
        </w:tc>
        <w:tc>
          <w:tcPr>
            <w:tcW w:type="dxa" w:w="5059"/>
            <w:vAlign w:val="center"/>
            <w:tcMar>
              <w:top w:w="80" w:type="dxa"/>
              <w:bottom w:w="80" w:type="dxa"/>
              <w:start w:w="120" w:type="dxa"/>
              <w:end w:w="120" w:type="dxa"/>
            </w:tcMar>
          </w:tcPr>
          <w:p>
            <w:pPr>
              <w:spacing w:after="0"/>
            </w:pPr>
            <w:r>
              <w:rPr>
                <w:rFonts w:ascii="Consolas" w:hAnsi="Consolas" w:eastAsia="Malgun Gothic"/>
                <w:color w:val="0B2545"/>
                <w:sz w:val="20"/>
              </w:rPr>
              <w:t>IoEvent</w:t>
            </w:r>
            <w:r>
              <w:rPr>
                <w:rFonts w:ascii="Calibri" w:hAnsi="Calibri" w:eastAsia="Malgun Gothic"/>
                <w:sz w:val="20"/>
              </w:rPr>
              <w:t>를 SQE에 연결하고 커널에 제출</w:t>
            </w:r>
          </w:p>
        </w:tc>
        <w:tc>
          <w:tcPr>
            <w:tcW w:type="dxa" w:w="2910"/>
            <w:vAlign w:val="center"/>
            <w:tcMar>
              <w:top w:w="80" w:type="dxa"/>
              <w:bottom w:w="80" w:type="dxa"/>
              <w:start w:w="120" w:type="dxa"/>
              <w:end w:w="120" w:type="dxa"/>
            </w:tcMar>
          </w:tcPr>
          <w:p>
            <w:pPr>
              <w:spacing w:after="0"/>
            </w:pPr>
            <w:r>
              <w:rPr>
                <w:rFonts w:ascii="Calibri" w:hAnsi="Calibri" w:eastAsia="Malgun Gothic"/>
                <w:sz w:val="20"/>
              </w:rPr>
              <w:t>사용자 객체와 커널 작업을 묶는 지점</w:t>
            </w:r>
          </w:p>
        </w:tc>
      </w:tr>
      <w:tr>
        <w:tc>
          <w:tcPr>
            <w:tcW w:type="dxa" w:w="1391"/>
            <w:vAlign w:val="center"/>
            <w:tcMar>
              <w:top w:w="80" w:type="dxa"/>
              <w:bottom w:w="80" w:type="dxa"/>
              <w:start w:w="120" w:type="dxa"/>
              <w:end w:w="120" w:type="dxa"/>
            </w:tcMar>
          </w:tcPr>
          <w:p>
            <w:pPr>
              <w:spacing w:after="0"/>
            </w:pPr>
            <w:r>
              <w:rPr>
                <w:rFonts w:ascii="Calibri" w:hAnsi="Calibri" w:eastAsia="Malgun Gothic"/>
                <w:sz w:val="20"/>
              </w:rPr>
              <w:t>kernel</w:t>
            </w:r>
          </w:p>
        </w:tc>
        <w:tc>
          <w:tcPr>
            <w:tcW w:type="dxa" w:w="5059"/>
            <w:vAlign w:val="center"/>
            <w:tcMar>
              <w:top w:w="80" w:type="dxa"/>
              <w:bottom w:w="80" w:type="dxa"/>
              <w:start w:w="120" w:type="dxa"/>
              <w:end w:w="120" w:type="dxa"/>
            </w:tcMar>
          </w:tcPr>
          <w:p>
            <w:pPr>
              <w:spacing w:after="0"/>
            </w:pPr>
            <w:r>
              <w:rPr>
                <w:rFonts w:ascii="Consolas" w:hAnsi="Consolas" w:eastAsia="Malgun Gothic"/>
                <w:color w:val="0B2545"/>
                <w:sz w:val="20"/>
              </w:rPr>
              <w:t>io_uring</w:t>
            </w:r>
            <w:r>
              <w:rPr>
                <w:rFonts w:ascii="Calibri" w:hAnsi="Calibri" w:eastAsia="Malgun Gothic"/>
                <w:sz w:val="20"/>
              </w:rPr>
              <w:t>이 비동기 작업을 수행하고 CQE 생성</w:t>
            </w:r>
          </w:p>
        </w:tc>
        <w:tc>
          <w:tcPr>
            <w:tcW w:type="dxa" w:w="2910"/>
            <w:vAlign w:val="center"/>
            <w:tcMar>
              <w:top w:w="80" w:type="dxa"/>
              <w:bottom w:w="80" w:type="dxa"/>
              <w:start w:w="120" w:type="dxa"/>
              <w:end w:w="120" w:type="dxa"/>
            </w:tcMar>
          </w:tcPr>
          <w:p>
            <w:pPr>
              <w:spacing w:after="0"/>
            </w:pPr>
            <w:r>
              <w:rPr>
                <w:rFonts w:ascii="Calibri" w:hAnsi="Calibri" w:eastAsia="Malgun Gothic"/>
                <w:sz w:val="20"/>
              </w:rPr>
              <w:t>사용자 코드 밖에서 I/O가 진행되는 구간</w:t>
            </w:r>
          </w:p>
        </w:tc>
      </w:tr>
      <w:tr>
        <w:tc>
          <w:tcPr>
            <w:tcW w:type="dxa" w:w="1391"/>
            <w:vAlign w:val="center"/>
            <w:tcMar>
              <w:top w:w="80" w:type="dxa"/>
              <w:bottom w:w="80" w:type="dxa"/>
              <w:start w:w="120" w:type="dxa"/>
              <w:end w:w="120" w:type="dxa"/>
            </w:tcMar>
          </w:tcPr>
          <w:p>
            <w:pPr>
              <w:spacing w:after="0"/>
            </w:pPr>
            <w:r>
              <w:rPr>
                <w:rFonts w:ascii="Calibri" w:hAnsi="Calibri" w:eastAsia="Malgun Gothic"/>
                <w:sz w:val="20"/>
              </w:rPr>
              <w:t>cqe restore</w:t>
            </w:r>
          </w:p>
        </w:tc>
        <w:tc>
          <w:tcPr>
            <w:tcW w:type="dxa" w:w="5059"/>
            <w:vAlign w:val="center"/>
            <w:tcMar>
              <w:top w:w="80" w:type="dxa"/>
              <w:bottom w:w="80" w:type="dxa"/>
              <w:start w:w="120" w:type="dxa"/>
              <w:end w:w="120" w:type="dxa"/>
            </w:tcMar>
          </w:tcPr>
          <w:p>
            <w:pPr>
              <w:spacing w:after="0"/>
            </w:pPr>
            <w:r>
              <w:rPr>
                <w:rFonts w:ascii="Consolas" w:hAnsi="Consolas" w:eastAsia="Malgun Gothic"/>
                <w:color w:val="0B2545"/>
                <w:sz w:val="19"/>
              </w:rPr>
              <w:t>IoRing</w:t>
            </w:r>
            <w:r>
              <w:rPr>
                <w:rFonts w:ascii="Calibri" w:hAnsi="Calibri" w:eastAsia="Malgun Gothic"/>
                <w:sz w:val="19"/>
              </w:rPr>
              <w:t xml:space="preserve">이 CQE를 꺼내 </w:t>
            </w:r>
            <w:r>
              <w:rPr>
                <w:rFonts w:ascii="Consolas" w:hAnsi="Consolas" w:eastAsia="Malgun Gothic"/>
                <w:color w:val="0B2545"/>
                <w:sz w:val="19"/>
              </w:rPr>
              <w:t>user_data</w:t>
            </w:r>
            <w:r>
              <w:rPr>
                <w:rFonts w:ascii="Calibri" w:hAnsi="Calibri" w:eastAsia="Malgun Gothic"/>
                <w:sz w:val="19"/>
              </w:rPr>
              <w:t>에서 이벤트 복원</w:t>
            </w:r>
          </w:p>
        </w:tc>
        <w:tc>
          <w:tcPr>
            <w:tcW w:type="dxa" w:w="2910"/>
            <w:vAlign w:val="center"/>
            <w:tcMar>
              <w:top w:w="80" w:type="dxa"/>
              <w:bottom w:w="80" w:type="dxa"/>
              <w:start w:w="120" w:type="dxa"/>
              <w:end w:w="120" w:type="dxa"/>
            </w:tcMar>
          </w:tcPr>
          <w:p>
            <w:pPr>
              <w:spacing w:after="0"/>
            </w:pPr>
            <w:r>
              <w:rPr>
                <w:rFonts w:ascii="Calibri" w:hAnsi="Calibri" w:eastAsia="Malgun Gothic"/>
                <w:sz w:val="20"/>
              </w:rPr>
              <w:t>커널 완료가 런타임 객체로 돌아오는 경계</w:t>
            </w:r>
          </w:p>
        </w:tc>
      </w:tr>
      <w:tr>
        <w:tc>
          <w:tcPr>
            <w:tcW w:type="dxa" w:w="1391"/>
            <w:vAlign w:val="center"/>
            <w:tcMar>
              <w:top w:w="80" w:type="dxa"/>
              <w:bottom w:w="80" w:type="dxa"/>
              <w:start w:w="120" w:type="dxa"/>
              <w:end w:w="120" w:type="dxa"/>
            </w:tcMar>
          </w:tcPr>
          <w:p>
            <w:pPr>
              <w:spacing w:after="0"/>
            </w:pPr>
            <w:r>
              <w:rPr>
                <w:rFonts w:ascii="Calibri" w:hAnsi="Calibri" w:eastAsia="Malgun Gothic"/>
                <w:sz w:val="20"/>
              </w:rPr>
              <w:t>dispatch</w:t>
            </w:r>
          </w:p>
        </w:tc>
        <w:tc>
          <w:tcPr>
            <w:tcW w:type="dxa" w:w="5059"/>
            <w:vAlign w:val="center"/>
            <w:tcMar>
              <w:top w:w="80" w:type="dxa"/>
              <w:bottom w:w="80" w:type="dxa"/>
              <w:start w:w="120" w:type="dxa"/>
              <w:end w:w="120" w:type="dxa"/>
            </w:tcMar>
          </w:tcPr>
          <w:p>
            <w:pPr>
              <w:spacing w:after="0"/>
            </w:pPr>
            <w:r>
              <w:rPr>
                <w:rFonts w:ascii="Calibri" w:hAnsi="Calibri" w:eastAsia="Malgun Gothic"/>
                <w:sz w:val="19"/>
              </w:rPr>
              <w:t xml:space="preserve">복원된 이벤트를 </w:t>
            </w:r>
            <w:r>
              <w:rPr>
                <w:rFonts w:ascii="Consolas" w:hAnsi="Consolas" w:eastAsia="Malgun Gothic"/>
                <w:color w:val="0B2545"/>
                <w:sz w:val="19"/>
              </w:rPr>
              <w:t>Session</w:t>
            </w:r>
            <w:r>
              <w:rPr>
                <w:rFonts w:ascii="Calibri" w:hAnsi="Calibri" w:eastAsia="Malgun Gothic"/>
                <w:sz w:val="19"/>
              </w:rPr>
              <w:t xml:space="preserve"> 또는 </w:t>
            </w:r>
            <w:r>
              <w:rPr>
                <w:rFonts w:ascii="Consolas" w:hAnsi="Consolas" w:eastAsia="Malgun Gothic"/>
                <w:color w:val="0B2545"/>
                <w:sz w:val="19"/>
              </w:rPr>
              <w:t>Listener</w:t>
            </w:r>
            <w:r>
              <w:rPr>
                <w:rFonts w:ascii="Calibri" w:hAnsi="Calibri" w:eastAsia="Malgun Gothic"/>
                <w:sz w:val="19"/>
              </w:rPr>
              <w:t xml:space="preserve"> 콜백으로 전달</w:t>
            </w:r>
          </w:p>
        </w:tc>
        <w:tc>
          <w:tcPr>
            <w:tcW w:type="dxa" w:w="2910"/>
            <w:vAlign w:val="center"/>
            <w:tcMar>
              <w:top w:w="80" w:type="dxa"/>
              <w:bottom w:w="80" w:type="dxa"/>
              <w:start w:w="120" w:type="dxa"/>
              <w:end w:w="120" w:type="dxa"/>
            </w:tcMar>
          </w:tcPr>
          <w:p>
            <w:pPr>
              <w:spacing w:after="0"/>
            </w:pPr>
            <w:r>
              <w:rPr>
                <w:rFonts w:ascii="Calibri" w:hAnsi="Calibri" w:eastAsia="Malgun Gothic"/>
                <w:sz w:val="20"/>
              </w:rPr>
              <w:t>완료 통지를 소유 객체에 넘기는 경계</w:t>
            </w:r>
          </w:p>
        </w:tc>
      </w:tr>
      <w:tr>
        <w:tc>
          <w:tcPr>
            <w:tcW w:type="dxa" w:w="1391"/>
            <w:vAlign w:val="center"/>
            <w:tcMar>
              <w:top w:w="80" w:type="dxa"/>
              <w:bottom w:w="80" w:type="dxa"/>
              <w:start w:w="120" w:type="dxa"/>
              <w:end w:w="120" w:type="dxa"/>
            </w:tcMar>
          </w:tcPr>
          <w:p>
            <w:pPr>
              <w:spacing w:after="0"/>
            </w:pPr>
            <w:r>
              <w:rPr>
                <w:rFonts w:ascii="Calibri" w:hAnsi="Calibri" w:eastAsia="Malgun Gothic"/>
                <w:sz w:val="20"/>
              </w:rPr>
              <w:t>disposition</w:t>
            </w:r>
          </w:p>
        </w:tc>
        <w:tc>
          <w:tcPr>
            <w:tcW w:type="dxa" w:w="5059"/>
            <w:vAlign w:val="center"/>
            <w:tcMar>
              <w:top w:w="80" w:type="dxa"/>
              <w:bottom w:w="80" w:type="dxa"/>
              <w:start w:w="120" w:type="dxa"/>
              <w:end w:w="120" w:type="dxa"/>
            </w:tcMar>
          </w:tcPr>
          <w:p>
            <w:pPr>
              <w:spacing w:after="0"/>
            </w:pPr>
            <w:r>
              <w:rPr>
                <w:rFonts w:ascii="Calibri" w:hAnsi="Calibri" w:eastAsia="Malgun Gothic"/>
                <w:sz w:val="20"/>
              </w:rPr>
              <w:t>콜백 결과로 이벤트 처분 결정</w:t>
            </w:r>
          </w:p>
        </w:tc>
        <w:tc>
          <w:tcPr>
            <w:tcW w:type="dxa" w:w="2910"/>
            <w:vAlign w:val="center"/>
            <w:tcMar>
              <w:top w:w="80" w:type="dxa"/>
              <w:bottom w:w="80" w:type="dxa"/>
              <w:start w:w="120" w:type="dxa"/>
              <w:end w:w="120" w:type="dxa"/>
            </w:tcMar>
          </w:tcPr>
          <w:p>
            <w:pPr>
              <w:spacing w:after="0"/>
            </w:pPr>
            <w:r>
              <w:rPr>
                <w:rFonts w:ascii="Calibri" w:hAnsi="Calibri" w:eastAsia="Malgun Gothic"/>
                <w:sz w:val="20"/>
              </w:rPr>
              <w:t>완료, 유지, 재제출 중 무엇을 할지 판단</w:t>
            </w:r>
          </w:p>
        </w:tc>
      </w:tr>
    </w:tbl>
    <w:p>
      <w:pPr>
        <w:spacing w:after="80"/>
      </w:pPr>
    </w:p>
    <w:p>
      <w:r>
        <w:rPr>
          <w:rFonts w:ascii="Calibri" w:hAnsi="Calibri" w:eastAsia="Malgun Gothic"/>
        </w:rPr>
        <w:t xml:space="preserve">세션 콜백은 이번 CQE로 이벤트가 끝났는지, 같은 multishot 제출이 계속 살아 있는지, 또는 같은 이벤트 객체로 새 SQE를 재제출했는지를 반환합니다. 이 결과에 따라 </w:t>
      </w:r>
      <w:r>
        <w:rPr>
          <w:rFonts w:ascii="Consolas" w:hAnsi="Consolas" w:eastAsia="Malgun Gothic"/>
          <w:color w:val="0B2545"/>
          <w:sz w:val="20"/>
        </w:rPr>
        <w:t>IoRing</w:t>
      </w:r>
      <w:r>
        <w:rPr>
          <w:rFonts w:ascii="Calibri" w:hAnsi="Calibri" w:eastAsia="Malgun Gothic"/>
        </w:rPr>
        <w:t>은 이벤트를 정리하거나 유지하거나 다시 제출 상태로 둡니다.</w:t>
      </w:r>
    </w:p>
    <w:p>
      <w:r>
        <w:rPr>
          <w:rFonts w:ascii="Calibri" w:hAnsi="Calibri" w:eastAsia="Malgun Gothic"/>
        </w:rPr>
        <w:t>전체 흐름은 다음과 같습니다.</w:t>
      </w:r>
    </w:p>
    <w:p>
      <w:pPr>
        <w:pStyle w:val="CodeBlock"/>
        <w:shd w:fill="F4F6F9"/>
        <w:pBdr>
          <w:top w:val="single" w:sz="4" w:space="4" w:color="D7DBE2"/>
          <w:left w:val="single" w:sz="4" w:space="4" w:color="D7DBE2"/>
          <w:bottom w:val="single" w:sz="4" w:space="4" w:color="D7DBE2"/>
          <w:right w:val="single" w:sz="4" w:space="4" w:color="D7DBE2"/>
        </w:pBdr>
      </w:pPr>
      <w:r>
        <w:rPr>
          <w:rFonts w:ascii="Consolas" w:hAnsi="Consolas" w:eastAsia="Malgun Gothic"/>
          <w:color w:val="0B2545"/>
          <w:sz w:val="18"/>
        </w:rPr>
        <w:t>상위 모듈</w:t>
      </w:r>
      <w:r>
        <w:br/>
      </w:r>
      <w:r>
        <w:rPr>
          <w:rFonts w:ascii="Consolas" w:hAnsi="Consolas" w:eastAsia="Malgun Gothic"/>
          <w:color w:val="0B2545"/>
          <w:sz w:val="18"/>
        </w:rPr>
        <w:t xml:space="preserve">  -&gt; Session::Send() / OnRecv()</w:t>
      </w:r>
      <w:r>
        <w:br/>
      </w:r>
      <w:r>
        <w:rPr>
          <w:rFonts w:ascii="Consolas" w:hAnsi="Consolas" w:eastAsia="Malgun Gothic"/>
          <w:color w:val="0B2545"/>
          <w:sz w:val="18"/>
        </w:rPr>
        <w:t xml:space="preserve">  -&gt; Core Session 상태 변경</w:t>
      </w:r>
      <w:r>
        <w:br/>
      </w:r>
      <w:r>
        <w:rPr>
          <w:rFonts w:ascii="Consolas" w:hAnsi="Consolas" w:eastAsia="Malgun Gothic"/>
          <w:color w:val="0B2545"/>
          <w:sz w:val="18"/>
        </w:rPr>
        <w:t xml:space="preserve">  -&gt; IoEvent 생성</w:t>
      </w:r>
      <w:r>
        <w:br/>
      </w:r>
      <w:r>
        <w:rPr>
          <w:rFonts w:ascii="Consolas" w:hAnsi="Consolas" w:eastAsia="Malgun Gothic"/>
          <w:color w:val="0B2545"/>
          <w:sz w:val="18"/>
        </w:rPr>
        <w:t xml:space="preserve">  -&gt; IoRing submit</w:t>
      </w:r>
      <w:r>
        <w:br/>
      </w:r>
      <w:r>
        <w:rPr>
          <w:rFonts w:ascii="Consolas" w:hAnsi="Consolas" w:eastAsia="Malgun Gothic"/>
          <w:color w:val="0B2545"/>
          <w:sz w:val="18"/>
        </w:rPr>
        <w:t xml:space="preserve">  -&gt; kernel io_uring 처리</w:t>
      </w:r>
      <w:r>
        <w:br/>
      </w:r>
      <w:r>
        <w:rPr>
          <w:rFonts w:ascii="Consolas" w:hAnsi="Consolas" w:eastAsia="Malgun Gothic"/>
          <w:color w:val="0B2545"/>
          <w:sz w:val="18"/>
        </w:rPr>
        <w:t xml:space="preserve">  -&gt; CQE 도착</w:t>
      </w:r>
      <w:r>
        <w:br/>
      </w:r>
      <w:r>
        <w:rPr>
          <w:rFonts w:ascii="Consolas" w:hAnsi="Consolas" w:eastAsia="Malgun Gothic"/>
          <w:color w:val="0B2545"/>
          <w:sz w:val="18"/>
        </w:rPr>
        <w:t xml:space="preserve">  -&gt; IoRing user_data 복원</w:t>
      </w:r>
      <w:r>
        <w:br/>
      </w:r>
      <w:r>
        <w:rPr>
          <w:rFonts w:ascii="Consolas" w:hAnsi="Consolas" w:eastAsia="Malgun Gothic"/>
          <w:color w:val="0B2545"/>
          <w:sz w:val="18"/>
        </w:rPr>
        <w:t xml:space="preserve">  -&gt; Session / Listener dispatch</w:t>
      </w:r>
      <w:r>
        <w:br/>
      </w:r>
      <w:r>
        <w:rPr>
          <w:rFonts w:ascii="Consolas" w:hAnsi="Consolas" w:eastAsia="Malgun Gothic"/>
          <w:color w:val="0B2545"/>
          <w:sz w:val="18"/>
        </w:rPr>
        <w:t xml:space="preserve">  -&gt; DispatchResult에 따라 완료, 유지, 재제출</w:t>
      </w:r>
    </w:p>
    <w:p>
      <w:pPr>
        <w:spacing w:after="80"/>
      </w:pPr>
    </w:p>
    <w:p>
      <w:r>
        <w:rPr>
          <w:rFonts w:ascii="Calibri" w:hAnsi="Calibri" w:eastAsia="Malgun Gothic"/>
        </w:rPr>
        <w:t>이 구조 덕분에 Core는 프로토콜을 해석하지 않으면서도, 비동기 I/O 완료, 버퍼 수명, 세션 종료, 재제출 여부를 일관된 실행 모델 안에서 처리할 수 있습니다.</w:t>
      </w:r>
    </w:p>
    <w:p>
      <w:pPr>
        <w:sectPr>
          <w:headerReference w:type="default" r:id="rId9"/>
          <w:footerReference w:type="default" r:id="rId10"/>
          <w:pgSz w:w="12240" w:h="15840"/>
          <w:pgMar w:top="1440" w:right="1440" w:bottom="1440" w:left="1440" w:header="708" w:footer="708" w:gutter="0"/>
          <w:cols w:space="720"/>
          <w:docGrid w:linePitch="360"/>
        </w:sectPr>
      </w:pPr>
    </w:p>
    <w:p>
      <w:pPr>
        <w:pStyle w:val="Heading1"/>
      </w:pPr>
      <w:r>
        <w:rPr>
          <w:rFonts w:ascii="Calibri" w:hAnsi="Calibri" w:eastAsia="Malgun Gothic"/>
        </w:rPr>
        <w:t>2. 수명주기 관리</w:t>
      </w:r>
    </w:p>
    <w:p>
      <w:r>
        <w:rPr>
          <w:rFonts w:ascii="Calibri" w:hAnsi="Calibri" w:eastAsia="Malgun Gothic"/>
        </w:rPr>
        <w:t xml:space="preserve">클라이언트와 서버 간의 연결을 </w:t>
      </w:r>
      <w:r>
        <w:rPr>
          <w:rFonts w:ascii="Consolas" w:hAnsi="Consolas" w:eastAsia="Malgun Gothic"/>
          <w:color w:val="0B2545"/>
          <w:sz w:val="20"/>
        </w:rPr>
        <w:t>Session</w:t>
      </w:r>
      <w:r>
        <w:rPr>
          <w:rFonts w:ascii="Calibri" w:hAnsi="Calibri" w:eastAsia="Malgun Gothic"/>
        </w:rPr>
        <w:t>으로 추상화하면 “세션이 살아 있다”는 말이 여러 의미로 나누어집니다.</w:t>
      </w:r>
    </w:p>
    <w:tbl>
      <w:tblPr>
        <w:tblStyle w:val="TableGrid"/>
        <w:tblW w:type="dxa" w:w="9360"/>
        <w:jc w:val="left"/>
        <w:tblLook w:firstColumn="1" w:firstRow="1" w:lastColumn="0" w:lastRow="0" w:noHBand="0" w:noVBand="1" w:val="04A0"/>
        <w:tblInd w:w="120" w:type="dxa"/>
        <w:tblLayout w:type="fixed"/>
      </w:tblPr>
      <w:tblGrid>
        <w:gridCol w:w="1831"/>
        <w:gridCol w:w="7529"/>
      </w:tblGrid>
      <w:tr>
        <w:trPr>
          <w:tblHeader w:val="true"/>
        </w:trPr>
        <w:tc>
          <w:tcPr>
            <w:tcW w:type="dxa" w:w="1831"/>
            <w:vAlign w:val="center"/>
            <w:tcMar>
              <w:top w:w="80" w:type="dxa"/>
              <w:bottom w:w="80" w:type="dxa"/>
              <w:start w:w="120" w:type="dxa"/>
              <w:end w:w="120" w:type="dxa"/>
            </w:tcMar>
            <w:shd w:fill="E8EEF5"/>
          </w:tcPr>
          <w:p>
            <w:pPr>
              <w:spacing w:after="0"/>
            </w:pPr>
            <w:r>
              <w:rPr>
                <w:rFonts w:ascii="Calibri" w:hAnsi="Calibri" w:eastAsia="Malgun Gothic"/>
                <w:b/>
                <w:sz w:val="20"/>
              </w:rPr>
              <w:t>의미</w:t>
            </w:r>
          </w:p>
        </w:tc>
        <w:tc>
          <w:tcPr>
            <w:tcW w:type="dxa" w:w="7529"/>
            <w:vAlign w:val="center"/>
            <w:tcMar>
              <w:top w:w="80" w:type="dxa"/>
              <w:bottom w:w="80" w:type="dxa"/>
              <w:start w:w="120" w:type="dxa"/>
              <w:end w:w="120" w:type="dxa"/>
            </w:tcMar>
            <w:shd w:fill="E8EEF5"/>
          </w:tcPr>
          <w:p>
            <w:pPr>
              <w:spacing w:after="0"/>
            </w:pPr>
            <w:r>
              <w:rPr>
                <w:rFonts w:ascii="Calibri" w:hAnsi="Calibri" w:eastAsia="Malgun Gothic"/>
                <w:b/>
                <w:sz w:val="20"/>
              </w:rPr>
              <w:t>설명</w:t>
            </w:r>
          </w:p>
        </w:tc>
      </w:tr>
      <w:tr>
        <w:tc>
          <w:tcPr>
            <w:tcW w:type="dxa" w:w="1831"/>
            <w:vAlign w:val="center"/>
            <w:tcMar>
              <w:top w:w="80" w:type="dxa"/>
              <w:bottom w:w="80" w:type="dxa"/>
              <w:start w:w="120" w:type="dxa"/>
              <w:end w:w="120" w:type="dxa"/>
            </w:tcMar>
          </w:tcPr>
          <w:p>
            <w:pPr>
              <w:spacing w:after="0"/>
            </w:pPr>
            <w:r>
              <w:rPr>
                <w:rFonts w:ascii="Calibri" w:hAnsi="Calibri" w:eastAsia="Malgun Gothic"/>
                <w:sz w:val="20"/>
              </w:rPr>
              <w:t>관리 대상 생존</w:t>
            </w:r>
          </w:p>
        </w:tc>
        <w:tc>
          <w:tcPr>
            <w:tcW w:type="dxa" w:w="7529"/>
            <w:vAlign w:val="center"/>
            <w:tcMar>
              <w:top w:w="80" w:type="dxa"/>
              <w:bottom w:w="80" w:type="dxa"/>
              <w:start w:w="120" w:type="dxa"/>
              <w:end w:w="120" w:type="dxa"/>
            </w:tcMar>
          </w:tcPr>
          <w:p>
            <w:pPr>
              <w:spacing w:after="0"/>
            </w:pPr>
            <w:r>
              <w:rPr>
                <w:rFonts w:ascii="Consolas" w:hAnsi="Consolas" w:eastAsia="Malgun Gothic"/>
                <w:color w:val="0B2545"/>
                <w:sz w:val="20"/>
              </w:rPr>
              <w:t>SessionManager</w:t>
            </w:r>
            <w:r>
              <w:rPr>
                <w:rFonts w:ascii="Calibri" w:hAnsi="Calibri" w:eastAsia="Malgun Gothic"/>
                <w:sz w:val="20"/>
              </w:rPr>
              <w:t>의 연결 목록에 남아 있음</w:t>
            </w:r>
          </w:p>
        </w:tc>
      </w:tr>
      <w:tr>
        <w:tc>
          <w:tcPr>
            <w:tcW w:type="dxa" w:w="1831"/>
            <w:vAlign w:val="center"/>
            <w:tcMar>
              <w:top w:w="80" w:type="dxa"/>
              <w:bottom w:w="80" w:type="dxa"/>
              <w:start w:w="120" w:type="dxa"/>
              <w:end w:w="120" w:type="dxa"/>
            </w:tcMar>
          </w:tcPr>
          <w:p>
            <w:pPr>
              <w:spacing w:after="0"/>
            </w:pPr>
            <w:r>
              <w:rPr>
                <w:rFonts w:ascii="Calibri" w:hAnsi="Calibri" w:eastAsia="Malgun Gothic"/>
                <w:sz w:val="20"/>
              </w:rPr>
              <w:t>콜백 대상 생존</w:t>
            </w:r>
          </w:p>
        </w:tc>
        <w:tc>
          <w:tcPr>
            <w:tcW w:type="dxa" w:w="7529"/>
            <w:vAlign w:val="center"/>
            <w:tcMar>
              <w:top w:w="80" w:type="dxa"/>
              <w:bottom w:w="80" w:type="dxa"/>
              <w:start w:w="120" w:type="dxa"/>
              <w:end w:w="120" w:type="dxa"/>
            </w:tcMar>
          </w:tcPr>
          <w:p>
            <w:pPr>
              <w:spacing w:after="0"/>
            </w:pPr>
            <w:r>
              <w:rPr>
                <w:rFonts w:ascii="Calibri" w:hAnsi="Calibri" w:eastAsia="Malgun Gothic"/>
                <w:sz w:val="19"/>
              </w:rPr>
              <w:t xml:space="preserve">CQE 콜백을 실행하는 동안 </w:t>
            </w:r>
            <w:r>
              <w:rPr>
                <w:rFonts w:ascii="Consolas" w:hAnsi="Consolas" w:eastAsia="Malgun Gothic"/>
                <w:color w:val="0B2545"/>
                <w:sz w:val="19"/>
              </w:rPr>
              <w:t>Session</w:t>
            </w:r>
            <w:r>
              <w:rPr>
                <w:rFonts w:ascii="Calibri" w:hAnsi="Calibri" w:eastAsia="Malgun Gothic"/>
                <w:sz w:val="19"/>
              </w:rPr>
              <w:t xml:space="preserve"> 객체가 파괴되지 않음</w:t>
            </w:r>
          </w:p>
        </w:tc>
      </w:tr>
      <w:tr>
        <w:tc>
          <w:tcPr>
            <w:tcW w:type="dxa" w:w="1831"/>
            <w:vAlign w:val="center"/>
            <w:tcMar>
              <w:top w:w="80" w:type="dxa"/>
              <w:bottom w:w="80" w:type="dxa"/>
              <w:start w:w="120" w:type="dxa"/>
              <w:end w:w="120" w:type="dxa"/>
            </w:tcMar>
          </w:tcPr>
          <w:p>
            <w:pPr>
              <w:spacing w:after="0"/>
            </w:pPr>
            <w:r>
              <w:rPr>
                <w:rFonts w:ascii="Calibri" w:hAnsi="Calibri" w:eastAsia="Malgun Gothic"/>
                <w:sz w:val="20"/>
              </w:rPr>
              <w:t>제출 I/O 생존</w:t>
            </w:r>
          </w:p>
        </w:tc>
        <w:tc>
          <w:tcPr>
            <w:tcW w:type="dxa" w:w="7529"/>
            <w:vAlign w:val="center"/>
            <w:tcMar>
              <w:top w:w="80" w:type="dxa"/>
              <w:bottom w:w="80" w:type="dxa"/>
              <w:start w:w="120" w:type="dxa"/>
              <w:end w:w="120" w:type="dxa"/>
            </w:tcMar>
          </w:tcPr>
          <w:p>
            <w:pPr>
              <w:spacing w:after="0"/>
            </w:pPr>
            <w:r>
              <w:rPr>
                <w:rFonts w:ascii="Calibri" w:hAnsi="Calibri" w:eastAsia="Malgun Gothic"/>
                <w:sz w:val="20"/>
              </w:rPr>
              <w:t>이미 커널에 제출된 I/O의 CQE가 아직 돌아올 수 있음</w:t>
            </w:r>
          </w:p>
        </w:tc>
      </w:tr>
      <w:tr>
        <w:tc>
          <w:tcPr>
            <w:tcW w:type="dxa" w:w="1831"/>
            <w:vAlign w:val="center"/>
            <w:tcMar>
              <w:top w:w="80" w:type="dxa"/>
              <w:bottom w:w="80" w:type="dxa"/>
              <w:start w:w="120" w:type="dxa"/>
              <w:end w:w="120" w:type="dxa"/>
            </w:tcMar>
          </w:tcPr>
          <w:p>
            <w:pPr>
              <w:spacing w:after="0"/>
            </w:pPr>
            <w:r>
              <w:rPr>
                <w:rFonts w:ascii="Calibri" w:hAnsi="Calibri" w:eastAsia="Malgun Gothic"/>
                <w:sz w:val="20"/>
              </w:rPr>
              <w:t>논리 상태 생존</w:t>
            </w:r>
          </w:p>
        </w:tc>
        <w:tc>
          <w:tcPr>
            <w:tcW w:type="dxa" w:w="7529"/>
            <w:vAlign w:val="center"/>
            <w:tcMar>
              <w:top w:w="80" w:type="dxa"/>
              <w:bottom w:w="80" w:type="dxa"/>
              <w:start w:w="120" w:type="dxa"/>
              <w:end w:w="120" w:type="dxa"/>
            </w:tcMar>
          </w:tcPr>
          <w:p>
            <w:pPr>
              <w:spacing w:after="0"/>
            </w:pPr>
            <w:r>
              <w:rPr>
                <w:rFonts w:ascii="Calibri" w:hAnsi="Calibri" w:eastAsia="Malgun Gothic"/>
                <w:sz w:val="20"/>
              </w:rPr>
              <w:t>새 수신, 송신, 등록 작업을 받아도 되는 상태임</w:t>
            </w:r>
          </w:p>
        </w:tc>
      </w:tr>
    </w:tbl>
    <w:p>
      <w:pPr>
        <w:spacing w:after="80"/>
      </w:pPr>
    </w:p>
    <w:p>
      <w:r>
        <w:rPr>
          <w:rFonts w:ascii="Calibri" w:hAnsi="Calibri" w:eastAsia="Malgun Gothic"/>
        </w:rPr>
        <w:t xml:space="preserve">이 의미들을 하나의 소유권 규칙으로 합치면 종료 경로가 불명확해집니다. 예를 들어 </w:t>
      </w:r>
      <w:r>
        <w:rPr>
          <w:rFonts w:ascii="Consolas" w:hAnsi="Consolas" w:eastAsia="Malgun Gothic"/>
          <w:color w:val="0B2545"/>
          <w:sz w:val="20"/>
        </w:rPr>
        <w:t>SessionManager</w:t>
      </w:r>
      <w:r>
        <w:rPr>
          <w:rFonts w:ascii="Calibri" w:hAnsi="Calibri" w:eastAsia="Malgun Gothic"/>
        </w:rPr>
        <w:t>에서 세션을 제거했다고 해서 이미 제출된 CQE가 더 이상 오지 않는 것은 아닙니다. 반대로 pending I/O가 남아 있다고 해서 외부에서 정상 연결된 세션으로 취급해야 하는 것도 아닙니다.</w:t>
      </w:r>
    </w:p>
    <w:p>
      <w:r>
        <w:rPr>
          <w:rFonts w:ascii="Calibri" w:hAnsi="Calibri" w:eastAsia="Malgun Gothic"/>
        </w:rPr>
        <w:t>따라서 이 코드에서는 수명 관리 장치를 하나의 소유권 이야기로 합치지 않고, 각 장치가 판단하는 범위를 분리했습니다.</w:t>
      </w:r>
    </w:p>
    <w:tbl>
      <w:tblPr>
        <w:tblStyle w:val="TableGrid"/>
        <w:tblW w:type="dxa" w:w="9360"/>
        <w:jc w:val="left"/>
        <w:tblLook w:firstColumn="1" w:firstRow="1" w:lastColumn="0" w:lastRow="0" w:noHBand="0" w:noVBand="1" w:val="04A0"/>
        <w:tblInd w:w="120" w:type="dxa"/>
        <w:tblLayout w:type="fixed"/>
      </w:tblPr>
      <w:tblGrid>
        <w:gridCol w:w="2448"/>
        <w:gridCol w:w="1584"/>
        <w:gridCol w:w="5328"/>
      </w:tblGrid>
      <w:tr>
        <w:trPr>
          <w:tblHeader w:val="true"/>
        </w:trPr>
        <w:tc>
          <w:tcPr>
            <w:tcW w:type="dxa" w:w="2448"/>
            <w:vAlign w:val="center"/>
            <w:tcMar>
              <w:top w:w="80" w:type="dxa"/>
              <w:bottom w:w="80" w:type="dxa"/>
              <w:start w:w="120" w:type="dxa"/>
              <w:end w:w="120" w:type="dxa"/>
            </w:tcMar>
            <w:shd w:fill="E8EEF5"/>
          </w:tcPr>
          <w:p>
            <w:pPr>
              <w:spacing w:after="0"/>
            </w:pPr>
            <w:r>
              <w:rPr>
                <w:rFonts w:ascii="Calibri" w:hAnsi="Calibri" w:eastAsia="Malgun Gothic"/>
                <w:b/>
                <w:sz w:val="20"/>
              </w:rPr>
              <w:t>장치</w:t>
            </w:r>
          </w:p>
        </w:tc>
        <w:tc>
          <w:tcPr>
            <w:tcW w:type="dxa" w:w="1584"/>
            <w:vAlign w:val="center"/>
            <w:tcMar>
              <w:top w:w="80" w:type="dxa"/>
              <w:bottom w:w="80" w:type="dxa"/>
              <w:start w:w="120" w:type="dxa"/>
              <w:end w:w="120" w:type="dxa"/>
            </w:tcMar>
            <w:shd w:fill="E8EEF5"/>
          </w:tcPr>
          <w:p>
            <w:pPr>
              <w:spacing w:after="0"/>
            </w:pPr>
            <w:r>
              <w:rPr>
                <w:rFonts w:ascii="Calibri" w:hAnsi="Calibri" w:eastAsia="Malgun Gothic"/>
                <w:b/>
                <w:sz w:val="20"/>
              </w:rPr>
              <w:t>판단 범위</w:t>
            </w:r>
          </w:p>
        </w:tc>
        <w:tc>
          <w:tcPr>
            <w:tcW w:type="dxa" w:w="5328"/>
            <w:vAlign w:val="center"/>
            <w:tcMar>
              <w:top w:w="80" w:type="dxa"/>
              <w:bottom w:w="80" w:type="dxa"/>
              <w:start w:w="120" w:type="dxa"/>
              <w:end w:w="120" w:type="dxa"/>
            </w:tcMar>
            <w:shd w:fill="E8EEF5"/>
          </w:tcPr>
          <w:p>
            <w:pPr>
              <w:spacing w:after="0"/>
            </w:pPr>
            <w:r>
              <w:rPr>
                <w:rFonts w:ascii="Calibri" w:hAnsi="Calibri" w:eastAsia="Malgun Gothic"/>
                <w:b/>
                <w:sz w:val="20"/>
              </w:rPr>
              <w:t>결정하는 것</w:t>
            </w:r>
          </w:p>
        </w:tc>
      </w:tr>
      <w:tr>
        <w:tc>
          <w:tcPr>
            <w:tcW w:type="dxa" w:w="2448"/>
            <w:vAlign w:val="center"/>
            <w:tcMar>
              <w:top w:w="80" w:type="dxa"/>
              <w:bottom w:w="80" w:type="dxa"/>
              <w:start w:w="120" w:type="dxa"/>
              <w:end w:w="120" w:type="dxa"/>
            </w:tcMar>
          </w:tcPr>
          <w:p>
            <w:pPr>
              <w:spacing w:after="0"/>
            </w:pPr>
            <w:r>
              <w:rPr>
                <w:rFonts w:ascii="Consolas" w:hAnsi="Consolas" w:eastAsia="Malgun Gothic"/>
                <w:color w:val="0B2545"/>
                <w:sz w:val="20"/>
              </w:rPr>
              <w:t>SessionManager</w:t>
            </w:r>
          </w:p>
        </w:tc>
        <w:tc>
          <w:tcPr>
            <w:tcW w:type="dxa" w:w="1584"/>
            <w:vAlign w:val="center"/>
            <w:tcMar>
              <w:top w:w="80" w:type="dxa"/>
              <w:bottom w:w="80" w:type="dxa"/>
              <w:start w:w="120" w:type="dxa"/>
              <w:end w:w="120" w:type="dxa"/>
            </w:tcMar>
          </w:tcPr>
          <w:p>
            <w:pPr>
              <w:spacing w:after="0"/>
            </w:pPr>
            <w:r>
              <w:rPr>
                <w:rFonts w:ascii="Calibri" w:hAnsi="Calibri" w:eastAsia="Malgun Gothic"/>
                <w:sz w:val="20"/>
              </w:rPr>
              <w:t>애플리케이션 관리</w:t>
            </w:r>
          </w:p>
        </w:tc>
        <w:tc>
          <w:tcPr>
            <w:tcW w:type="dxa" w:w="5328"/>
            <w:vAlign w:val="center"/>
            <w:tcMar>
              <w:top w:w="80" w:type="dxa"/>
              <w:bottom w:w="80" w:type="dxa"/>
              <w:start w:w="120" w:type="dxa"/>
              <w:end w:w="120" w:type="dxa"/>
            </w:tcMar>
          </w:tcPr>
          <w:p>
            <w:pPr>
              <w:spacing w:after="0"/>
            </w:pPr>
            <w:r>
              <w:rPr>
                <w:rFonts w:ascii="Calibri" w:hAnsi="Calibri" w:eastAsia="Malgun Gothic"/>
                <w:sz w:val="20"/>
              </w:rPr>
              <w:t>외부에서 연결된 세션으로 취급할지</w:t>
            </w:r>
          </w:p>
        </w:tc>
      </w:tr>
      <w:tr>
        <w:tc>
          <w:tcPr>
            <w:tcW w:type="dxa" w:w="2448"/>
            <w:vAlign w:val="center"/>
            <w:tcMar>
              <w:top w:w="80" w:type="dxa"/>
              <w:bottom w:w="80" w:type="dxa"/>
              <w:start w:w="120" w:type="dxa"/>
              <w:end w:w="120" w:type="dxa"/>
            </w:tcMar>
          </w:tcPr>
          <w:p>
            <w:pPr>
              <w:spacing w:after="0"/>
            </w:pPr>
            <w:r>
              <w:rPr>
                <w:rFonts w:ascii="Consolas" w:hAnsi="Consolas" w:eastAsia="Malgun Gothic"/>
                <w:color w:val="0B2545"/>
                <w:sz w:val="20"/>
              </w:rPr>
              <w:t>OwnerBoundEvent</w:t>
            </w:r>
          </w:p>
        </w:tc>
        <w:tc>
          <w:tcPr>
            <w:tcW w:type="dxa" w:w="1584"/>
            <w:vAlign w:val="center"/>
            <w:tcMar>
              <w:top w:w="80" w:type="dxa"/>
              <w:bottom w:w="80" w:type="dxa"/>
              <w:start w:w="120" w:type="dxa"/>
              <w:end w:w="120" w:type="dxa"/>
            </w:tcMar>
          </w:tcPr>
          <w:p>
            <w:pPr>
              <w:spacing w:after="0"/>
            </w:pPr>
            <w:r>
              <w:rPr>
                <w:rFonts w:ascii="Calibri" w:hAnsi="Calibri" w:eastAsia="Malgun Gothic"/>
                <w:sz w:val="20"/>
              </w:rPr>
              <w:t>콜백 내부 생존</w:t>
            </w:r>
          </w:p>
        </w:tc>
        <w:tc>
          <w:tcPr>
            <w:tcW w:type="dxa" w:w="5328"/>
            <w:vAlign w:val="center"/>
            <w:tcMar>
              <w:top w:w="80" w:type="dxa"/>
              <w:bottom w:w="80" w:type="dxa"/>
              <w:start w:w="120" w:type="dxa"/>
              <w:end w:w="120" w:type="dxa"/>
            </w:tcMar>
          </w:tcPr>
          <w:p>
            <w:pPr>
              <w:spacing w:after="0"/>
            </w:pPr>
            <w:r>
              <w:rPr>
                <w:rFonts w:ascii="Calibri" w:hAnsi="Calibri" w:eastAsia="Malgun Gothic"/>
                <w:sz w:val="19"/>
              </w:rPr>
              <w:t>제출 이벤트가 owner 생존과 handler 호출을 함께 보장할지</w:t>
            </w:r>
          </w:p>
        </w:tc>
      </w:tr>
      <w:tr>
        <w:tc>
          <w:tcPr>
            <w:tcW w:type="dxa" w:w="2448"/>
            <w:vAlign w:val="center"/>
            <w:tcMar>
              <w:top w:w="80" w:type="dxa"/>
              <w:bottom w:w="80" w:type="dxa"/>
              <w:start w:w="120" w:type="dxa"/>
              <w:end w:w="120" w:type="dxa"/>
            </w:tcMar>
          </w:tcPr>
          <w:p>
            <w:pPr>
              <w:spacing w:after="0"/>
            </w:pPr>
            <w:r>
              <w:rPr>
                <w:rFonts w:ascii="Consolas" w:hAnsi="Consolas" w:eastAsia="Malgun Gothic"/>
                <w:color w:val="0B2545"/>
                <w:sz w:val="20"/>
              </w:rPr>
              <w:t>DispatchResult</w:t>
            </w:r>
          </w:p>
        </w:tc>
        <w:tc>
          <w:tcPr>
            <w:tcW w:type="dxa" w:w="1584"/>
            <w:vAlign w:val="center"/>
            <w:tcMar>
              <w:top w:w="80" w:type="dxa"/>
              <w:bottom w:w="80" w:type="dxa"/>
              <w:start w:w="120" w:type="dxa"/>
              <w:end w:w="120" w:type="dxa"/>
            </w:tcMar>
          </w:tcPr>
          <w:p>
            <w:pPr>
              <w:spacing w:after="0"/>
            </w:pPr>
            <w:r>
              <w:rPr>
                <w:rFonts w:ascii="Calibri" w:hAnsi="Calibri" w:eastAsia="Malgun Gothic"/>
                <w:sz w:val="20"/>
              </w:rPr>
              <w:t>이벤트 객체 생존</w:t>
            </w:r>
          </w:p>
        </w:tc>
        <w:tc>
          <w:tcPr>
            <w:tcW w:type="dxa" w:w="5328"/>
            <w:vAlign w:val="center"/>
            <w:tcMar>
              <w:top w:w="80" w:type="dxa"/>
              <w:bottom w:w="80" w:type="dxa"/>
              <w:start w:w="120" w:type="dxa"/>
              <w:end w:w="120" w:type="dxa"/>
            </w:tcMar>
          </w:tcPr>
          <w:p>
            <w:pPr>
              <w:spacing w:after="0"/>
            </w:pPr>
            <w:r>
              <w:rPr>
                <w:rFonts w:ascii="Calibri" w:hAnsi="Calibri" w:eastAsia="Malgun Gothic"/>
                <w:sz w:val="20"/>
              </w:rPr>
              <w:t>이번 CQE 이후 이벤트 객체를 완료, 유지, 재사용할지</w:t>
            </w:r>
          </w:p>
        </w:tc>
      </w:tr>
      <w:tr>
        <w:tc>
          <w:tcPr>
            <w:tcW w:type="dxa" w:w="2448"/>
            <w:vAlign w:val="center"/>
            <w:tcMar>
              <w:top w:w="80" w:type="dxa"/>
              <w:bottom w:w="80" w:type="dxa"/>
              <w:start w:w="120" w:type="dxa"/>
              <w:end w:w="120" w:type="dxa"/>
            </w:tcMar>
          </w:tcPr>
          <w:p>
            <w:pPr>
              <w:spacing w:after="0"/>
            </w:pPr>
            <w:r>
              <w:rPr>
                <w:rFonts w:ascii="Consolas" w:hAnsi="Consolas" w:eastAsia="Malgun Gothic"/>
                <w:color w:val="0B2545"/>
                <w:sz w:val="20"/>
              </w:rPr>
              <w:t>pending_io_</w:t>
            </w:r>
          </w:p>
        </w:tc>
        <w:tc>
          <w:tcPr>
            <w:tcW w:type="dxa" w:w="1584"/>
            <w:vAlign w:val="center"/>
            <w:tcMar>
              <w:top w:w="80" w:type="dxa"/>
              <w:bottom w:w="80" w:type="dxa"/>
              <w:start w:w="120" w:type="dxa"/>
              <w:end w:w="120" w:type="dxa"/>
            </w:tcMar>
          </w:tcPr>
          <w:p>
            <w:pPr>
              <w:spacing w:after="0"/>
            </w:pPr>
            <w:r>
              <w:rPr>
                <w:rFonts w:ascii="Calibri" w:hAnsi="Calibri" w:eastAsia="Malgun Gothic"/>
                <w:sz w:val="20"/>
              </w:rPr>
              <w:t>세션 전체 제출 추적</w:t>
            </w:r>
          </w:p>
        </w:tc>
        <w:tc>
          <w:tcPr>
            <w:tcW w:type="dxa" w:w="5328"/>
            <w:vAlign w:val="center"/>
            <w:tcMar>
              <w:top w:w="80" w:type="dxa"/>
              <w:bottom w:w="80" w:type="dxa"/>
              <w:start w:w="120" w:type="dxa"/>
              <w:end w:w="120" w:type="dxa"/>
            </w:tcMar>
          </w:tcPr>
          <w:p>
            <w:pPr>
              <w:spacing w:after="0"/>
            </w:pPr>
            <w:r>
              <w:rPr>
                <w:rFonts w:ascii="Calibri" w:hAnsi="Calibri" w:eastAsia="Malgun Gothic"/>
                <w:sz w:val="20"/>
              </w:rPr>
              <w:t>아직 최종 CQE가 돌아오지 않은 제출 I/O가 있는지</w:t>
            </w:r>
          </w:p>
        </w:tc>
      </w:tr>
      <w:tr>
        <w:tc>
          <w:tcPr>
            <w:tcW w:type="dxa" w:w="2448"/>
            <w:vAlign w:val="center"/>
            <w:tcMar>
              <w:top w:w="80" w:type="dxa"/>
              <w:bottom w:w="80" w:type="dxa"/>
              <w:start w:w="120" w:type="dxa"/>
              <w:end w:w="120" w:type="dxa"/>
            </w:tcMar>
          </w:tcPr>
          <w:p>
            <w:pPr>
              <w:spacing w:after="0"/>
            </w:pPr>
            <w:r>
              <w:rPr>
                <w:rFonts w:ascii="Consolas" w:hAnsi="Consolas" w:eastAsia="Malgun Gothic"/>
                <w:color w:val="0B2545"/>
                <w:sz w:val="20"/>
              </w:rPr>
              <w:t>SessionState</w:t>
            </w:r>
          </w:p>
        </w:tc>
        <w:tc>
          <w:tcPr>
            <w:tcW w:type="dxa" w:w="1584"/>
            <w:vAlign w:val="center"/>
            <w:tcMar>
              <w:top w:w="80" w:type="dxa"/>
              <w:bottom w:w="80" w:type="dxa"/>
              <w:start w:w="120" w:type="dxa"/>
              <w:end w:w="120" w:type="dxa"/>
            </w:tcMar>
          </w:tcPr>
          <w:p>
            <w:pPr>
              <w:spacing w:after="0"/>
            </w:pPr>
            <w:r>
              <w:rPr>
                <w:rFonts w:ascii="Calibri" w:hAnsi="Calibri" w:eastAsia="Malgun Gothic"/>
                <w:sz w:val="20"/>
              </w:rPr>
              <w:t>세션 논리 상태</w:t>
            </w:r>
          </w:p>
        </w:tc>
        <w:tc>
          <w:tcPr>
            <w:tcW w:type="dxa" w:w="5328"/>
            <w:vAlign w:val="center"/>
            <w:tcMar>
              <w:top w:w="80" w:type="dxa"/>
              <w:bottom w:w="80" w:type="dxa"/>
              <w:start w:w="120" w:type="dxa"/>
              <w:end w:w="120" w:type="dxa"/>
            </w:tcMar>
          </w:tcPr>
          <w:p>
            <w:pPr>
              <w:spacing w:after="0"/>
            </w:pPr>
            <w:r>
              <w:rPr>
                <w:rFonts w:ascii="Calibri" w:hAnsi="Calibri" w:eastAsia="Malgun Gothic"/>
                <w:sz w:val="20"/>
              </w:rPr>
              <w:t>새 작업 허용 여부와 종료 단계</w:t>
            </w:r>
          </w:p>
        </w:tc>
      </w:tr>
    </w:tbl>
    <w:p>
      <w:pPr>
        <w:spacing w:after="80"/>
      </w:pPr>
    </w:p>
    <w:p>
      <w:pPr>
        <w:pStyle w:val="Heading2"/>
      </w:pPr>
      <w:r>
        <w:rPr>
          <w:rFonts w:ascii="Calibri" w:hAnsi="Calibri" w:eastAsia="Malgun Gothic"/>
        </w:rPr>
        <w:t>제출된 I/O와 콜백 대상 생존</w:t>
      </w:r>
    </w:p>
    <w:p>
      <w:r>
        <w:rPr>
          <w:rFonts w:ascii="Consolas" w:hAnsi="Consolas" w:eastAsia="Malgun Gothic"/>
          <w:color w:val="0B2545"/>
          <w:sz w:val="20"/>
        </w:rPr>
        <w:t>SessionManager</w:t>
      </w:r>
      <w:r>
        <w:rPr>
          <w:rFonts w:ascii="Calibri" w:hAnsi="Calibri" w:eastAsia="Malgun Gothic"/>
        </w:rPr>
        <w:t xml:space="preserve">는 외부에서 세션을 “현재 연결된 세션”으로 취급하는 동안의 소유자입니다. 하지만 이것만으로는 이미 </w:t>
      </w:r>
      <w:r>
        <w:rPr>
          <w:rFonts w:ascii="Consolas" w:hAnsi="Consolas" w:eastAsia="Malgun Gothic"/>
          <w:color w:val="0B2545"/>
          <w:sz w:val="20"/>
        </w:rPr>
        <w:t>io_uring</w:t>
      </w:r>
      <w:r>
        <w:rPr>
          <w:rFonts w:ascii="Calibri" w:hAnsi="Calibri" w:eastAsia="Malgun Gothic"/>
        </w:rPr>
        <w:t>에 제출된 I/O의 CQE 콜백 대상 생존을 보장할 수 없습니다.</w:t>
      </w:r>
    </w:p>
    <w:p>
      <w:r>
        <w:rPr>
          <w:rFonts w:ascii="Consolas" w:hAnsi="Consolas" w:eastAsia="Malgun Gothic"/>
          <w:color w:val="0B2545"/>
          <w:sz w:val="20"/>
        </w:rPr>
        <w:t>io_uring</w:t>
      </w:r>
      <w:r>
        <w:rPr>
          <w:rFonts w:ascii="Calibri" w:hAnsi="Calibri" w:eastAsia="Malgun Gothic"/>
        </w:rPr>
        <w:t xml:space="preserve">에는 콜백 객체를 직접 실을 수 없습니다. SQE의 </w:t>
      </w:r>
      <w:r>
        <w:rPr>
          <w:rFonts w:ascii="Consolas" w:hAnsi="Consolas" w:eastAsia="Malgun Gothic"/>
          <w:color w:val="0B2545"/>
          <w:sz w:val="20"/>
        </w:rPr>
        <w:t>user_data</w:t>
      </w:r>
      <w:r>
        <w:rPr>
          <w:rFonts w:ascii="Calibri" w:hAnsi="Calibri" w:eastAsia="Malgun Gothic"/>
        </w:rPr>
        <w:t xml:space="preserve">에는 제출된 I/O 하나를 대표하는 </w:t>
      </w:r>
      <w:r>
        <w:rPr>
          <w:rFonts w:ascii="Consolas" w:hAnsi="Consolas" w:eastAsia="Malgun Gothic"/>
          <w:color w:val="0B2545"/>
          <w:sz w:val="20"/>
        </w:rPr>
        <w:t>IoEvent*</w:t>
      </w:r>
      <w:r>
        <w:rPr>
          <w:rFonts w:ascii="Calibri" w:hAnsi="Calibri" w:eastAsia="Malgun Gothic"/>
        </w:rPr>
        <w:t xml:space="preserve">만 저장하고, CQE가 도착하면 같은 </w:t>
      </w:r>
      <w:r>
        <w:rPr>
          <w:rFonts w:ascii="Consolas" w:hAnsi="Consolas" w:eastAsia="Malgun Gothic"/>
          <w:color w:val="0B2545"/>
          <w:sz w:val="20"/>
        </w:rPr>
        <w:t>IoEvent*</w:t>
      </w:r>
      <w:r>
        <w:rPr>
          <w:rFonts w:ascii="Calibri" w:hAnsi="Calibri" w:eastAsia="Malgun Gothic"/>
        </w:rPr>
        <w:t>를 복원해 완료 처리를 위임합니다.</w:t>
      </w:r>
    </w:p>
    <w:p>
      <w:pPr>
        <w:pStyle w:val="CodeBlock"/>
        <w:shd w:fill="F4F6F9"/>
        <w:pBdr>
          <w:top w:val="single" w:sz="4" w:space="4" w:color="D7DBE2"/>
          <w:left w:val="single" w:sz="4" w:space="4" w:color="D7DBE2"/>
          <w:bottom w:val="single" w:sz="4" w:space="4" w:color="D7DBE2"/>
          <w:right w:val="single" w:sz="4" w:space="4" w:color="D7DBE2"/>
        </w:pBdr>
      </w:pPr>
      <w:r>
        <w:rPr>
          <w:rFonts w:ascii="Consolas" w:hAnsi="Consolas" w:eastAsia="Malgun Gothic"/>
          <w:color w:val="0B2545"/>
          <w:sz w:val="18"/>
        </w:rPr>
        <w:t>auto* ev = reinterpret_cast&lt;IoEvent*&gt;(data);</w:t>
      </w:r>
      <w:r>
        <w:br/>
      </w:r>
      <w:r>
        <w:rPr>
          <w:rFonts w:ascii="Consolas" w:hAnsi="Consolas" w:eastAsia="Malgun Gothic"/>
          <w:color w:val="0B2545"/>
          <w:sz w:val="18"/>
        </w:rPr>
        <w:t>const auto dispatch_result = ev-&gt;Complete(result, flags);</w:t>
      </w:r>
    </w:p>
    <w:p>
      <w:pPr>
        <w:spacing w:after="80"/>
      </w:pPr>
    </w:p>
    <w:p>
      <w:r>
        <w:rPr>
          <w:rFonts w:ascii="Consolas" w:hAnsi="Consolas" w:eastAsia="Malgun Gothic"/>
          <w:color w:val="0B2545"/>
          <w:sz w:val="20"/>
        </w:rPr>
        <w:t>IoRing</w:t>
      </w:r>
      <w:r>
        <w:rPr>
          <w:rFonts w:ascii="Calibri" w:hAnsi="Calibri" w:eastAsia="Malgun Gothic"/>
        </w:rPr>
        <w:t xml:space="preserve">은 이 이벤트가 </w:t>
      </w:r>
      <w:r>
        <w:rPr>
          <w:rFonts w:ascii="Consolas" w:hAnsi="Consolas" w:eastAsia="Malgun Gothic"/>
          <w:color w:val="0B2545"/>
          <w:sz w:val="20"/>
        </w:rPr>
        <w:t>Session</w:t>
      </w:r>
      <w:r>
        <w:rPr>
          <w:rFonts w:ascii="Calibri" w:hAnsi="Calibri" w:eastAsia="Malgun Gothic"/>
        </w:rPr>
        <w:t xml:space="preserve"> 작업인지, </w:t>
      </w:r>
      <w:r>
        <w:rPr>
          <w:rFonts w:ascii="Consolas" w:hAnsi="Consolas" w:eastAsia="Malgun Gothic"/>
          <w:color w:val="0B2545"/>
          <w:sz w:val="20"/>
        </w:rPr>
        <w:t>Listener</w:t>
      </w:r>
      <w:r>
        <w:rPr>
          <w:rFonts w:ascii="Calibri" w:hAnsi="Calibri" w:eastAsia="Malgun Gothic"/>
        </w:rPr>
        <w:t xml:space="preserve"> 작업인지 알 필요가 없습니다. </w:t>
      </w:r>
      <w:r>
        <w:rPr>
          <w:rFonts w:ascii="Consolas" w:hAnsi="Consolas" w:eastAsia="Malgun Gothic"/>
          <w:color w:val="0B2545"/>
          <w:sz w:val="20"/>
        </w:rPr>
        <w:t>IoEvent::Complete()</w:t>
      </w:r>
      <w:r>
        <w:rPr>
          <w:rFonts w:ascii="Calibri" w:hAnsi="Calibri" w:eastAsia="Malgun Gothic"/>
        </w:rPr>
        <w:t xml:space="preserve">를 호출하면, 이벤트 객체의 가상 </w:t>
      </w:r>
      <w:r>
        <w:rPr>
          <w:rFonts w:ascii="Consolas" w:hAnsi="Consolas" w:eastAsia="Malgun Gothic"/>
          <w:color w:val="0B2545"/>
          <w:sz w:val="20"/>
        </w:rPr>
        <w:t>Dispatch()</w:t>
      </w:r>
      <w:r>
        <w:rPr>
          <w:rFonts w:ascii="Calibri" w:hAnsi="Calibri" w:eastAsia="Malgun Gothic"/>
        </w:rPr>
        <w:t>가 실행되고 각 operation 타입이 자기 owner의 처리 함수로 넘깁니다.</w:t>
      </w:r>
    </w:p>
    <w:p>
      <w:pPr>
        <w:pStyle w:val="CodeBlock"/>
        <w:shd w:fill="F4F6F9"/>
        <w:pBdr>
          <w:top w:val="single" w:sz="4" w:space="4" w:color="D7DBE2"/>
          <w:left w:val="single" w:sz="4" w:space="4" w:color="D7DBE2"/>
          <w:bottom w:val="single" w:sz="4" w:space="4" w:color="D7DBE2"/>
          <w:right w:val="single" w:sz="4" w:space="4" w:color="D7DBE2"/>
        </w:pBdr>
      </w:pPr>
      <w:r>
        <w:rPr>
          <w:rFonts w:ascii="Consolas" w:hAnsi="Consolas" w:eastAsia="Malgun Gothic"/>
          <w:color w:val="0B2545"/>
          <w:sz w:val="18"/>
        </w:rPr>
        <w:t>SessionManager</w:t>
      </w:r>
      <w:r>
        <w:br/>
      </w:r>
      <w:r>
        <w:rPr>
          <w:rFonts w:ascii="Consolas" w:hAnsi="Consolas" w:eastAsia="Malgun Gothic"/>
          <w:color w:val="0B2545"/>
          <w:sz w:val="18"/>
        </w:rPr>
        <w:t xml:space="preserve">  └── 외부에서 접근 가능한 현재 연결 목록을 관리</w:t>
      </w:r>
      <w:r>
        <w:br/>
      </w:r>
      <w:r>
        <w:rPr>
          <w:rFonts w:ascii="Consolas" w:hAnsi="Consolas" w:eastAsia="Malgun Gothic"/>
          <w:color w:val="0B2545"/>
          <w:sz w:val="18"/>
        </w:rPr>
      </w:r>
      <w:r>
        <w:br/>
      </w:r>
      <w:r>
        <w:rPr>
          <w:rFonts w:ascii="Consolas" w:hAnsi="Consolas" w:eastAsia="Malgun Gothic"/>
          <w:color w:val="0B2545"/>
          <w:sz w:val="18"/>
        </w:rPr>
        <w:t>RecvOp / SendOp / DisconnectOp / AcceptOp</w:t>
      </w:r>
      <w:r>
        <w:br/>
      </w:r>
      <w:r>
        <w:rPr>
          <w:rFonts w:ascii="Consolas" w:hAnsi="Consolas" w:eastAsia="Malgun Gothic"/>
          <w:color w:val="0B2545"/>
          <w:sz w:val="18"/>
        </w:rPr>
        <w:t xml:space="preserve">  ├── 제출된 I/O 하나를 대표</w:t>
      </w:r>
      <w:r>
        <w:br/>
      </w:r>
      <w:r>
        <w:rPr>
          <w:rFonts w:ascii="Consolas" w:hAnsi="Consolas" w:eastAsia="Malgun Gothic"/>
          <w:color w:val="0B2545"/>
          <w:sz w:val="18"/>
        </w:rPr>
        <w:t xml:space="preserve">  ├── owner shared_ptr 보관</w:t>
      </w:r>
      <w:r>
        <w:br/>
      </w:r>
      <w:r>
        <w:rPr>
          <w:rFonts w:ascii="Consolas" w:hAnsi="Consolas" w:eastAsia="Malgun Gothic"/>
          <w:color w:val="0B2545"/>
          <w:sz w:val="18"/>
        </w:rPr>
        <w:t xml:space="preserve">  ├── CQE 완료 시 Dispatch() 실행</w:t>
      </w:r>
      <w:r>
        <w:br/>
      </w:r>
      <w:r>
        <w:rPr>
          <w:rFonts w:ascii="Consolas" w:hAnsi="Consolas" w:eastAsia="Malgun Gothic"/>
          <w:color w:val="0B2545"/>
          <w:sz w:val="18"/>
        </w:rPr>
        <w:t xml:space="preserve">  └── owner의 실제 handler 호출</w:t>
      </w:r>
      <w:r>
        <w:br/>
      </w:r>
      <w:r>
        <w:rPr>
          <w:rFonts w:ascii="Consolas" w:hAnsi="Consolas" w:eastAsia="Malgun Gothic"/>
          <w:color w:val="0B2545"/>
          <w:sz w:val="18"/>
        </w:rPr>
      </w:r>
      <w:r>
        <w:br/>
      </w:r>
      <w:r>
        <w:rPr>
          <w:rFonts w:ascii="Consolas" w:hAnsi="Consolas" w:eastAsia="Malgun Gothic"/>
          <w:color w:val="0B2545"/>
          <w:sz w:val="18"/>
        </w:rPr>
        <w:t>IoRing</w:t>
      </w:r>
      <w:r>
        <w:br/>
      </w:r>
      <w:r>
        <w:rPr>
          <w:rFonts w:ascii="Consolas" w:hAnsi="Consolas" w:eastAsia="Malgun Gothic"/>
          <w:color w:val="0B2545"/>
          <w:sz w:val="18"/>
        </w:rPr>
        <w:t xml:space="preserve">  └── owner 타입을 모르고 IoEvent::Complete()만 호출</w:t>
      </w:r>
    </w:p>
    <w:p>
      <w:pPr>
        <w:spacing w:after="80"/>
      </w:pPr>
    </w:p>
    <w:p>
      <w:r>
        <w:rPr>
          <w:rFonts w:ascii="Calibri" w:hAnsi="Calibri" w:eastAsia="Malgun Gothic"/>
        </w:rPr>
        <w:t xml:space="preserve">따라서 콜백 대상 생존은 </w:t>
      </w:r>
      <w:r>
        <w:rPr>
          <w:rFonts w:ascii="Consolas" w:hAnsi="Consolas" w:eastAsia="Malgun Gothic"/>
          <w:color w:val="0B2545"/>
          <w:sz w:val="20"/>
        </w:rPr>
        <w:t>SessionManager</w:t>
      </w:r>
      <w:r>
        <w:rPr>
          <w:rFonts w:ascii="Calibri" w:hAnsi="Calibri" w:eastAsia="Malgun Gothic"/>
        </w:rPr>
        <w:t xml:space="preserve">가 아니라 제출된 operation 객체가 보장합니다. </w:t>
      </w:r>
      <w:r>
        <w:rPr>
          <w:rFonts w:ascii="Consolas" w:hAnsi="Consolas" w:eastAsia="Malgun Gothic"/>
          <w:color w:val="0B2545"/>
          <w:sz w:val="20"/>
        </w:rPr>
        <w:t>SessionManager</w:t>
      </w:r>
      <w:r>
        <w:rPr>
          <w:rFonts w:ascii="Calibri" w:hAnsi="Calibri" w:eastAsia="Malgun Gothic"/>
        </w:rPr>
        <w:t xml:space="preserve">는 “현재 연결 목록”을 관리하고, </w:t>
      </w:r>
      <w:r>
        <w:rPr>
          <w:rFonts w:ascii="Consolas" w:hAnsi="Consolas" w:eastAsia="Malgun Gothic"/>
          <w:color w:val="0B2545"/>
          <w:sz w:val="20"/>
        </w:rPr>
        <w:t>RecvOp</w:t>
      </w:r>
      <w:r>
        <w:rPr>
          <w:rFonts w:ascii="Calibri" w:hAnsi="Calibri" w:eastAsia="Malgun Gothic"/>
        </w:rPr>
        <w:t xml:space="preserve">나 </w:t>
      </w:r>
      <w:r>
        <w:rPr>
          <w:rFonts w:ascii="Consolas" w:hAnsi="Consolas" w:eastAsia="Malgun Gothic"/>
          <w:color w:val="0B2545"/>
          <w:sz w:val="20"/>
        </w:rPr>
        <w:t>SendOp</w:t>
      </w:r>
      <w:r>
        <w:rPr>
          <w:rFonts w:ascii="Calibri" w:hAnsi="Calibri" w:eastAsia="Malgun Gothic"/>
        </w:rPr>
        <w:t xml:space="preserve"> 같은 제출 이벤트는 “이미 커널에 제출된 I/O가 완료될 때까지 콜백 대상을 살려두는 책임”을 가집니다.</w:t>
      </w:r>
    </w:p>
    <w:p>
      <w:pPr>
        <w:pStyle w:val="Heading2"/>
      </w:pPr>
      <w:r>
        <w:rPr>
          <w:rFonts w:ascii="Consolas" w:hAnsi="Consolas" w:eastAsia="Malgun Gothic"/>
          <w:color w:val="0B2545"/>
          <w:sz w:val="20"/>
        </w:rPr>
        <w:t>DispatchResult</w:t>
      </w:r>
      <w:r>
        <w:rPr>
          <w:rFonts w:ascii="Calibri" w:hAnsi="Calibri" w:eastAsia="Malgun Gothic"/>
        </w:rPr>
        <w:t xml:space="preserve">와 </w:t>
      </w:r>
      <w:r>
        <w:rPr>
          <w:rFonts w:ascii="Consolas" w:hAnsi="Consolas" w:eastAsia="Malgun Gothic"/>
          <w:color w:val="0B2545"/>
          <w:sz w:val="20"/>
        </w:rPr>
        <w:t>pending_io_</w:t>
      </w:r>
    </w:p>
    <w:p>
      <w:r>
        <w:rPr>
          <w:rFonts w:ascii="Calibri" w:hAnsi="Calibri" w:eastAsia="Malgun Gothic"/>
        </w:rPr>
        <w:t>CQE를 처리한 뒤에는 두 가지를 따로 판단해야 합니다.</w:t>
      </w:r>
    </w:p>
    <w:p>
      <w:pPr>
        <w:pStyle w:val="ListNumber"/>
      </w:pPr>
      <w:r>
        <w:rPr>
          <w:rFonts w:ascii="Calibri" w:hAnsi="Calibri" w:eastAsia="Malgun Gothic"/>
        </w:rPr>
        <w:t xml:space="preserve">이번 CQE를 받은 </w:t>
      </w:r>
      <w:r>
        <w:rPr>
          <w:rFonts w:ascii="Consolas" w:hAnsi="Consolas" w:eastAsia="Malgun Gothic"/>
          <w:color w:val="0B2545"/>
          <w:sz w:val="20"/>
        </w:rPr>
        <w:t>IoEvent</w:t>
      </w:r>
      <w:r>
        <w:rPr>
          <w:rFonts w:ascii="Calibri" w:hAnsi="Calibri" w:eastAsia="Malgun Gothic"/>
        </w:rPr>
        <w:t xml:space="preserve"> 객체를 끝내도 되는지</w:t>
      </w:r>
    </w:p>
    <w:p>
      <w:pPr>
        <w:pStyle w:val="ListNumber"/>
      </w:pPr>
      <w:r>
        <w:rPr>
          <w:rFonts w:ascii="Calibri" w:hAnsi="Calibri" w:eastAsia="Malgun Gothic"/>
        </w:rPr>
        <w:t>세션 전체에서 아직 돌아오지 않은 제출 I/O가 남아 있는지</w:t>
      </w:r>
    </w:p>
    <w:p>
      <w:r>
        <w:rPr>
          <w:rFonts w:ascii="Calibri" w:hAnsi="Calibri" w:eastAsia="Malgun Gothic"/>
        </w:rPr>
        <w:t>multishot 수신에서는 하나의 SQE가 여러 CQE를 만들 수 있습니다. 중간 CQE는 데이터를 하나 전달하지만, 같은 수신 제출은 계속 살아 있을 수 있습니다. 따라서 CQE 하나를 받았다고 해서 항상 제출 I/O 하나가 끝났다고 볼 수 없었습니다.</w:t>
      </w:r>
    </w:p>
    <w:p>
      <w:r>
        <w:rPr>
          <w:rFonts w:ascii="Calibri" w:hAnsi="Calibri" w:eastAsia="Malgun Gothic"/>
        </w:rPr>
        <w:t xml:space="preserve">이를 분리하기 위해 이벤트 콜백은 </w:t>
      </w:r>
      <w:r>
        <w:rPr>
          <w:rFonts w:ascii="Consolas" w:hAnsi="Consolas" w:eastAsia="Malgun Gothic"/>
          <w:color w:val="0B2545"/>
          <w:sz w:val="20"/>
        </w:rPr>
        <w:t>DispatchResult</w:t>
      </w:r>
      <w:r>
        <w:rPr>
          <w:rFonts w:ascii="Calibri" w:hAnsi="Calibri" w:eastAsia="Malgun Gothic"/>
        </w:rPr>
        <w:t xml:space="preserve">를 반환하고, 세션은 제출 I/O 단위로 </w:t>
      </w:r>
      <w:r>
        <w:rPr>
          <w:rFonts w:ascii="Consolas" w:hAnsi="Consolas" w:eastAsia="Malgun Gothic"/>
          <w:color w:val="0B2545"/>
          <w:sz w:val="20"/>
        </w:rPr>
        <w:t>pending_io_</w:t>
      </w:r>
      <w:r>
        <w:rPr>
          <w:rFonts w:ascii="Calibri" w:hAnsi="Calibri" w:eastAsia="Malgun Gothic"/>
        </w:rPr>
        <w:t>를 관리합니다.</w:t>
      </w:r>
    </w:p>
    <w:p>
      <w:pPr>
        <w:pStyle w:val="CodeBlock"/>
        <w:shd w:fill="F4F6F9"/>
        <w:pBdr>
          <w:top w:val="single" w:sz="4" w:space="4" w:color="D7DBE2"/>
          <w:left w:val="single" w:sz="4" w:space="4" w:color="D7DBE2"/>
          <w:bottom w:val="single" w:sz="4" w:space="4" w:color="D7DBE2"/>
          <w:right w:val="single" w:sz="4" w:space="4" w:color="D7DBE2"/>
        </w:pBdr>
      </w:pPr>
      <w:r>
        <w:rPr>
          <w:rFonts w:ascii="Consolas" w:hAnsi="Consolas" w:eastAsia="Malgun Gothic"/>
          <w:color w:val="0B2545"/>
          <w:sz w:val="18"/>
        </w:rPr>
        <w:t>auto* ev = reinterpret_cast&lt;IoEvent*&gt;(data);</w:t>
      </w:r>
      <w:r>
        <w:br/>
      </w:r>
      <w:r>
        <w:rPr>
          <w:rFonts w:ascii="Consolas" w:hAnsi="Consolas" w:eastAsia="Malgun Gothic"/>
          <w:color w:val="0B2545"/>
          <w:sz w:val="18"/>
        </w:rPr>
        <w:t>const auto dispatch_result = ev-&gt;Complete(result, flags);</w:t>
      </w:r>
    </w:p>
    <w:p>
      <w:pPr>
        <w:spacing w:after="80"/>
      </w:pPr>
    </w:p>
    <w:tbl>
      <w:tblPr>
        <w:tblStyle w:val="TableGrid"/>
        <w:tblW w:type="dxa" w:w="9360"/>
        <w:jc w:val="left"/>
        <w:tblLook w:firstColumn="1" w:firstRow="1" w:lastColumn="0" w:lastRow="0" w:noHBand="0" w:noVBand="1" w:val="04A0"/>
        <w:tblInd w:w="120" w:type="dxa"/>
        <w:tblLayout w:type="fixed"/>
      </w:tblPr>
      <w:tblGrid>
        <w:gridCol w:w="2451"/>
        <w:gridCol w:w="6909"/>
      </w:tblGrid>
      <w:tr>
        <w:trPr>
          <w:tblHeader w:val="true"/>
        </w:trPr>
        <w:tc>
          <w:tcPr>
            <w:tcW w:type="dxa" w:w="2451"/>
            <w:vAlign w:val="center"/>
            <w:tcMar>
              <w:top w:w="80" w:type="dxa"/>
              <w:bottom w:w="80" w:type="dxa"/>
              <w:start w:w="120" w:type="dxa"/>
              <w:end w:w="120" w:type="dxa"/>
            </w:tcMar>
            <w:shd w:fill="E8EEF5"/>
          </w:tcPr>
          <w:p>
            <w:pPr>
              <w:spacing w:after="0"/>
            </w:pPr>
            <w:r>
              <w:rPr>
                <w:rFonts w:ascii="Calibri" w:hAnsi="Calibri" w:eastAsia="Malgun Gothic"/>
                <w:b/>
                <w:sz w:val="20"/>
              </w:rPr>
              <w:t>값</w:t>
            </w:r>
          </w:p>
        </w:tc>
        <w:tc>
          <w:tcPr>
            <w:tcW w:type="dxa" w:w="6909"/>
            <w:vAlign w:val="center"/>
            <w:tcMar>
              <w:top w:w="80" w:type="dxa"/>
              <w:bottom w:w="80" w:type="dxa"/>
              <w:start w:w="120" w:type="dxa"/>
              <w:end w:w="120" w:type="dxa"/>
            </w:tcMar>
            <w:shd w:fill="E8EEF5"/>
          </w:tcPr>
          <w:p>
            <w:pPr>
              <w:spacing w:after="0"/>
            </w:pPr>
            <w:r>
              <w:rPr>
                <w:rFonts w:ascii="Calibri" w:hAnsi="Calibri" w:eastAsia="Malgun Gothic"/>
                <w:b/>
                <w:sz w:val="20"/>
              </w:rPr>
              <w:t>의미</w:t>
            </w:r>
          </w:p>
        </w:tc>
      </w:tr>
      <w:tr>
        <w:tc>
          <w:tcPr>
            <w:tcW w:type="dxa" w:w="2451"/>
            <w:vAlign w:val="center"/>
            <w:tcMar>
              <w:top w:w="80" w:type="dxa"/>
              <w:bottom w:w="80" w:type="dxa"/>
              <w:start w:w="120" w:type="dxa"/>
              <w:end w:w="120" w:type="dxa"/>
            </w:tcMar>
          </w:tcPr>
          <w:p>
            <w:pPr>
              <w:spacing w:after="0"/>
            </w:pPr>
            <w:r>
              <w:rPr>
                <w:rFonts w:ascii="Consolas" w:hAnsi="Consolas" w:eastAsia="Malgun Gothic"/>
                <w:color w:val="0B2545"/>
                <w:sz w:val="20"/>
              </w:rPr>
              <w:t>kComplete</w:t>
            </w:r>
          </w:p>
        </w:tc>
        <w:tc>
          <w:tcPr>
            <w:tcW w:type="dxa" w:w="6909"/>
            <w:vAlign w:val="center"/>
            <w:tcMar>
              <w:top w:w="80" w:type="dxa"/>
              <w:bottom w:w="80" w:type="dxa"/>
              <w:start w:w="120" w:type="dxa"/>
              <w:end w:w="120" w:type="dxa"/>
            </w:tcMar>
          </w:tcPr>
          <w:p>
            <w:pPr>
              <w:spacing w:after="0"/>
            </w:pPr>
            <w:r>
              <w:rPr>
                <w:rFonts w:ascii="Calibri" w:hAnsi="Calibri" w:eastAsia="Malgun Gothic"/>
                <w:sz w:val="20"/>
              </w:rPr>
              <w:t>이번 CQE 처리 뒤 이벤트 객체를 완료 처리할 수 있음</w:t>
            </w:r>
          </w:p>
        </w:tc>
      </w:tr>
      <w:tr>
        <w:tc>
          <w:tcPr>
            <w:tcW w:type="dxa" w:w="2451"/>
            <w:vAlign w:val="center"/>
            <w:tcMar>
              <w:top w:w="80" w:type="dxa"/>
              <w:bottom w:w="80" w:type="dxa"/>
              <w:start w:w="120" w:type="dxa"/>
              <w:end w:w="120" w:type="dxa"/>
            </w:tcMar>
          </w:tcPr>
          <w:p>
            <w:pPr>
              <w:spacing w:after="0"/>
            </w:pPr>
            <w:r>
              <w:rPr>
                <w:rFonts w:ascii="Consolas" w:hAnsi="Consolas" w:eastAsia="Malgun Gothic"/>
                <w:color w:val="0B2545"/>
                <w:sz w:val="20"/>
              </w:rPr>
              <w:t>kPending</w:t>
            </w:r>
          </w:p>
        </w:tc>
        <w:tc>
          <w:tcPr>
            <w:tcW w:type="dxa" w:w="6909"/>
            <w:vAlign w:val="center"/>
            <w:tcMar>
              <w:top w:w="80" w:type="dxa"/>
              <w:bottom w:w="80" w:type="dxa"/>
              <w:start w:w="120" w:type="dxa"/>
              <w:end w:w="120" w:type="dxa"/>
            </w:tcMar>
          </w:tcPr>
          <w:p>
            <w:pPr>
              <w:spacing w:after="0"/>
            </w:pPr>
            <w:r>
              <w:rPr>
                <w:rFonts w:ascii="Calibri" w:hAnsi="Calibri" w:eastAsia="Malgun Gothic"/>
                <w:sz w:val="20"/>
              </w:rPr>
              <w:t>이번 CQE 처리 뒤에도 이벤트 객체를 유지해야 함</w:t>
            </w:r>
          </w:p>
        </w:tc>
      </w:tr>
    </w:tbl>
    <w:p>
      <w:pPr>
        <w:spacing w:after="80"/>
      </w:pPr>
    </w:p>
    <w:tbl>
      <w:tblPr>
        <w:tblStyle w:val="TableGrid"/>
        <w:tblW w:type="dxa" w:w="9360"/>
        <w:jc w:val="left"/>
        <w:tblLook w:firstColumn="1" w:firstRow="1" w:lastColumn="0" w:lastRow="0" w:noHBand="0" w:noVBand="1" w:val="04A0"/>
        <w:tblInd w:w="120" w:type="dxa"/>
        <w:tblLayout w:type="fixed"/>
      </w:tblPr>
      <w:tblGrid>
        <w:gridCol w:w="1892"/>
        <w:gridCol w:w="3883"/>
        <w:gridCol w:w="1593"/>
        <w:gridCol w:w="1992"/>
      </w:tblGrid>
      <w:tr>
        <w:trPr>
          <w:tblHeader w:val="true"/>
        </w:trPr>
        <w:tc>
          <w:tcPr>
            <w:tcW w:type="dxa" w:w="1892"/>
            <w:vAlign w:val="center"/>
            <w:tcMar>
              <w:top w:w="80" w:type="dxa"/>
              <w:bottom w:w="80" w:type="dxa"/>
              <w:start w:w="120" w:type="dxa"/>
              <w:end w:w="120" w:type="dxa"/>
            </w:tcMar>
            <w:shd w:fill="E8EEF5"/>
          </w:tcPr>
          <w:p>
            <w:pPr>
              <w:spacing w:after="0"/>
            </w:pPr>
            <w:r>
              <w:rPr>
                <w:rFonts w:ascii="Calibri" w:hAnsi="Calibri" w:eastAsia="Malgun Gothic"/>
                <w:b/>
                <w:sz w:val="20"/>
              </w:rPr>
              <w:t>경로</w:t>
            </w:r>
          </w:p>
        </w:tc>
        <w:tc>
          <w:tcPr>
            <w:tcW w:type="dxa" w:w="3883"/>
            <w:vAlign w:val="center"/>
            <w:tcMar>
              <w:top w:w="80" w:type="dxa"/>
              <w:bottom w:w="80" w:type="dxa"/>
              <w:start w:w="120" w:type="dxa"/>
              <w:end w:w="120" w:type="dxa"/>
            </w:tcMar>
            <w:shd w:fill="E8EEF5"/>
          </w:tcPr>
          <w:p>
            <w:pPr>
              <w:spacing w:after="0"/>
            </w:pPr>
            <w:r>
              <w:rPr>
                <w:rFonts w:ascii="Calibri" w:hAnsi="Calibri" w:eastAsia="Malgun Gothic"/>
                <w:b/>
                <w:sz w:val="20"/>
              </w:rPr>
              <w:t>CQE 의미</w:t>
            </w:r>
          </w:p>
        </w:tc>
        <w:tc>
          <w:tcPr>
            <w:tcW w:type="dxa" w:w="1593"/>
            <w:vAlign w:val="center"/>
            <w:tcMar>
              <w:top w:w="80" w:type="dxa"/>
              <w:bottom w:w="80" w:type="dxa"/>
              <w:start w:w="120" w:type="dxa"/>
              <w:end w:w="120" w:type="dxa"/>
            </w:tcMar>
            <w:shd w:fill="E8EEF5"/>
          </w:tcPr>
          <w:p>
            <w:pPr>
              <w:spacing w:after="0"/>
            </w:pPr>
            <w:r>
              <w:rPr>
                <w:rFonts w:ascii="Consolas" w:hAnsi="Consolas" w:eastAsia="Malgun Gothic"/>
                <w:b/>
                <w:color w:val="0B2545"/>
                <w:sz w:val="20"/>
              </w:rPr>
              <w:t>DispatchResult</w:t>
            </w:r>
          </w:p>
        </w:tc>
        <w:tc>
          <w:tcPr>
            <w:tcW w:type="dxa" w:w="1992"/>
            <w:vAlign w:val="center"/>
            <w:tcMar>
              <w:top w:w="80" w:type="dxa"/>
              <w:bottom w:w="80" w:type="dxa"/>
              <w:start w:w="120" w:type="dxa"/>
              <w:end w:w="120" w:type="dxa"/>
            </w:tcMar>
            <w:shd w:fill="E8EEF5"/>
          </w:tcPr>
          <w:p>
            <w:pPr>
              <w:spacing w:after="0"/>
            </w:pPr>
            <w:r>
              <w:rPr>
                <w:rFonts w:ascii="Consolas" w:hAnsi="Consolas" w:eastAsia="Malgun Gothic"/>
                <w:b/>
                <w:color w:val="0B2545"/>
                <w:sz w:val="20"/>
              </w:rPr>
              <w:t>pending_io_</w:t>
            </w:r>
            <w:r>
              <w:rPr>
                <w:rFonts w:ascii="Calibri" w:hAnsi="Calibri" w:eastAsia="Malgun Gothic"/>
                <w:b/>
                <w:sz w:val="20"/>
              </w:rPr>
              <w:t xml:space="preserve"> 처리</w:t>
            </w:r>
          </w:p>
        </w:tc>
      </w:tr>
      <w:tr>
        <w:tc>
          <w:tcPr>
            <w:tcW w:type="dxa" w:w="1892"/>
            <w:vAlign w:val="center"/>
            <w:tcMar>
              <w:top w:w="80" w:type="dxa"/>
              <w:bottom w:w="80" w:type="dxa"/>
              <w:start w:w="120" w:type="dxa"/>
              <w:end w:w="120" w:type="dxa"/>
            </w:tcMar>
          </w:tcPr>
          <w:p>
            <w:pPr>
              <w:spacing w:after="0"/>
            </w:pPr>
            <w:r>
              <w:rPr>
                <w:rFonts w:ascii="Calibri" w:hAnsi="Calibri" w:eastAsia="Malgun Gothic"/>
                <w:sz w:val="20"/>
              </w:rPr>
              <w:t>단일 송신 완료</w:t>
            </w:r>
          </w:p>
        </w:tc>
        <w:tc>
          <w:tcPr>
            <w:tcW w:type="dxa" w:w="3883"/>
            <w:vAlign w:val="center"/>
            <w:tcMar>
              <w:top w:w="80" w:type="dxa"/>
              <w:bottom w:w="80" w:type="dxa"/>
              <w:start w:w="120" w:type="dxa"/>
              <w:end w:w="120" w:type="dxa"/>
            </w:tcMar>
          </w:tcPr>
          <w:p>
            <w:pPr>
              <w:spacing w:after="0"/>
            </w:pPr>
            <w:r>
              <w:rPr>
                <w:rFonts w:ascii="Calibri" w:hAnsi="Calibri" w:eastAsia="Malgun Gothic"/>
                <w:sz w:val="20"/>
              </w:rPr>
              <w:t>제출한 send 하나가 끝남</w:t>
            </w:r>
          </w:p>
        </w:tc>
        <w:tc>
          <w:tcPr>
            <w:tcW w:type="dxa" w:w="1593"/>
            <w:vAlign w:val="center"/>
            <w:tcMar>
              <w:top w:w="80" w:type="dxa"/>
              <w:bottom w:w="80" w:type="dxa"/>
              <w:start w:w="120" w:type="dxa"/>
              <w:end w:w="120" w:type="dxa"/>
            </w:tcMar>
          </w:tcPr>
          <w:p>
            <w:pPr>
              <w:spacing w:after="0"/>
            </w:pPr>
            <w:r>
              <w:rPr>
                <w:rFonts w:ascii="Consolas" w:hAnsi="Consolas" w:eastAsia="Malgun Gothic"/>
                <w:color w:val="0B2545"/>
                <w:sz w:val="20"/>
              </w:rPr>
              <w:t>kComplete</w:t>
            </w:r>
          </w:p>
        </w:tc>
        <w:tc>
          <w:tcPr>
            <w:tcW w:type="dxa" w:w="1992"/>
            <w:vAlign w:val="center"/>
            <w:tcMar>
              <w:top w:w="80" w:type="dxa"/>
              <w:bottom w:w="80" w:type="dxa"/>
              <w:start w:w="120" w:type="dxa"/>
              <w:end w:w="120" w:type="dxa"/>
            </w:tcMar>
          </w:tcPr>
          <w:p>
            <w:pPr>
              <w:spacing w:after="0"/>
            </w:pPr>
            <w:r>
              <w:rPr>
                <w:rFonts w:ascii="Calibri" w:hAnsi="Calibri" w:eastAsia="Malgun Gothic"/>
                <w:sz w:val="20"/>
              </w:rPr>
              <w:t>감소</w:t>
            </w:r>
          </w:p>
        </w:tc>
      </w:tr>
      <w:tr>
        <w:tc>
          <w:tcPr>
            <w:tcW w:type="dxa" w:w="1892"/>
            <w:vAlign w:val="center"/>
            <w:tcMar>
              <w:top w:w="80" w:type="dxa"/>
              <w:bottom w:w="80" w:type="dxa"/>
              <w:start w:w="120" w:type="dxa"/>
              <w:end w:w="120" w:type="dxa"/>
            </w:tcMar>
          </w:tcPr>
          <w:p>
            <w:pPr>
              <w:spacing w:after="0"/>
            </w:pPr>
            <w:r>
              <w:rPr>
                <w:rFonts w:ascii="Calibri" w:hAnsi="Calibri" w:eastAsia="Malgun Gothic"/>
                <w:sz w:val="20"/>
              </w:rPr>
              <w:t>짧은 쓰기</w:t>
            </w:r>
          </w:p>
        </w:tc>
        <w:tc>
          <w:tcPr>
            <w:tcW w:type="dxa" w:w="3883"/>
            <w:vAlign w:val="center"/>
            <w:tcMar>
              <w:top w:w="80" w:type="dxa"/>
              <w:bottom w:w="80" w:type="dxa"/>
              <w:start w:w="120" w:type="dxa"/>
              <w:end w:w="120" w:type="dxa"/>
            </w:tcMar>
          </w:tcPr>
          <w:p>
            <w:pPr>
              <w:spacing w:after="0"/>
            </w:pPr>
            <w:r>
              <w:rPr>
                <w:rFonts w:ascii="Calibri" w:hAnsi="Calibri" w:eastAsia="Malgun Gothic"/>
                <w:sz w:val="19"/>
              </w:rPr>
              <w:t xml:space="preserve">같은 </w:t>
            </w:r>
            <w:r>
              <w:rPr>
                <w:rFonts w:ascii="Consolas" w:hAnsi="Consolas" w:eastAsia="Malgun Gothic"/>
                <w:color w:val="0B2545"/>
                <w:sz w:val="19"/>
              </w:rPr>
              <w:t>SendOp</w:t>
            </w:r>
            <w:r>
              <w:rPr>
                <w:rFonts w:ascii="Calibri" w:hAnsi="Calibri" w:eastAsia="Malgun Gothic"/>
                <w:sz w:val="19"/>
              </w:rPr>
              <w:t>를 남은 바이트 범위의 새 send SQE에 재제출</w:t>
            </w:r>
          </w:p>
        </w:tc>
        <w:tc>
          <w:tcPr>
            <w:tcW w:type="dxa" w:w="1593"/>
            <w:vAlign w:val="center"/>
            <w:tcMar>
              <w:top w:w="80" w:type="dxa"/>
              <w:bottom w:w="80" w:type="dxa"/>
              <w:start w:w="120" w:type="dxa"/>
              <w:end w:w="120" w:type="dxa"/>
            </w:tcMar>
          </w:tcPr>
          <w:p>
            <w:pPr>
              <w:spacing w:after="0"/>
            </w:pPr>
            <w:r>
              <w:rPr>
                <w:rFonts w:ascii="Consolas" w:hAnsi="Consolas" w:eastAsia="Malgun Gothic"/>
                <w:color w:val="0B2545"/>
                <w:sz w:val="20"/>
              </w:rPr>
              <w:t>kPending</w:t>
            </w:r>
          </w:p>
        </w:tc>
        <w:tc>
          <w:tcPr>
            <w:tcW w:type="dxa" w:w="1992"/>
            <w:vAlign w:val="center"/>
            <w:tcMar>
              <w:top w:w="80" w:type="dxa"/>
              <w:bottom w:w="80" w:type="dxa"/>
              <w:start w:w="120" w:type="dxa"/>
              <w:end w:w="120" w:type="dxa"/>
            </w:tcMar>
          </w:tcPr>
          <w:p>
            <w:pPr>
              <w:spacing w:after="0"/>
            </w:pPr>
            <w:r>
              <w:rPr>
                <w:rFonts w:ascii="Calibri" w:hAnsi="Calibri" w:eastAsia="Malgun Gothic"/>
                <w:sz w:val="20"/>
              </w:rPr>
              <w:t>재제출 성공 시 유지, 실패 시 감소</w:t>
            </w:r>
          </w:p>
        </w:tc>
      </w:tr>
      <w:tr>
        <w:tc>
          <w:tcPr>
            <w:tcW w:type="dxa" w:w="1892"/>
            <w:vAlign w:val="center"/>
            <w:tcMar>
              <w:top w:w="80" w:type="dxa"/>
              <w:bottom w:w="80" w:type="dxa"/>
              <w:start w:w="120" w:type="dxa"/>
              <w:end w:w="120" w:type="dxa"/>
            </w:tcMar>
          </w:tcPr>
          <w:p>
            <w:pPr>
              <w:spacing w:after="0"/>
            </w:pPr>
            <w:r>
              <w:rPr>
                <w:rFonts w:ascii="Calibri" w:hAnsi="Calibri" w:eastAsia="Malgun Gothic"/>
                <w:sz w:val="20"/>
              </w:rPr>
              <w:t>multishot 수신 중간 CQE</w:t>
            </w:r>
          </w:p>
        </w:tc>
        <w:tc>
          <w:tcPr>
            <w:tcW w:type="dxa" w:w="3883"/>
            <w:vAlign w:val="center"/>
            <w:tcMar>
              <w:top w:w="80" w:type="dxa"/>
              <w:bottom w:w="80" w:type="dxa"/>
              <w:start w:w="120" w:type="dxa"/>
              <w:end w:w="120" w:type="dxa"/>
            </w:tcMar>
          </w:tcPr>
          <w:p>
            <w:pPr>
              <w:spacing w:after="0"/>
            </w:pPr>
            <w:r>
              <w:rPr>
                <w:rFonts w:ascii="Calibri" w:hAnsi="Calibri" w:eastAsia="Malgun Gothic"/>
                <w:sz w:val="20"/>
              </w:rPr>
              <w:t>데이터는 받았지만 같은 multishot 제출이 계속 살아 있음</w:t>
            </w:r>
          </w:p>
        </w:tc>
        <w:tc>
          <w:tcPr>
            <w:tcW w:type="dxa" w:w="1593"/>
            <w:vAlign w:val="center"/>
            <w:tcMar>
              <w:top w:w="80" w:type="dxa"/>
              <w:bottom w:w="80" w:type="dxa"/>
              <w:start w:w="120" w:type="dxa"/>
              <w:end w:w="120" w:type="dxa"/>
            </w:tcMar>
          </w:tcPr>
          <w:p>
            <w:pPr>
              <w:spacing w:after="0"/>
            </w:pPr>
            <w:r>
              <w:rPr>
                <w:rFonts w:ascii="Consolas" w:hAnsi="Consolas" w:eastAsia="Malgun Gothic"/>
                <w:color w:val="0B2545"/>
                <w:sz w:val="20"/>
              </w:rPr>
              <w:t>kPending</w:t>
            </w:r>
          </w:p>
        </w:tc>
        <w:tc>
          <w:tcPr>
            <w:tcW w:type="dxa" w:w="1992"/>
            <w:vAlign w:val="center"/>
            <w:tcMar>
              <w:top w:w="80" w:type="dxa"/>
              <w:bottom w:w="80" w:type="dxa"/>
              <w:start w:w="120" w:type="dxa"/>
              <w:end w:w="120" w:type="dxa"/>
            </w:tcMar>
          </w:tcPr>
          <w:p>
            <w:pPr>
              <w:spacing w:after="0"/>
            </w:pPr>
            <w:r>
              <w:rPr>
                <w:rFonts w:ascii="Calibri" w:hAnsi="Calibri" w:eastAsia="Malgun Gothic"/>
                <w:sz w:val="20"/>
              </w:rPr>
              <w:t>유지</w:t>
            </w:r>
          </w:p>
        </w:tc>
      </w:tr>
      <w:tr>
        <w:tc>
          <w:tcPr>
            <w:tcW w:type="dxa" w:w="1892"/>
            <w:vAlign w:val="center"/>
            <w:tcMar>
              <w:top w:w="80" w:type="dxa"/>
              <w:bottom w:w="80" w:type="dxa"/>
              <w:start w:w="120" w:type="dxa"/>
              <w:end w:w="120" w:type="dxa"/>
            </w:tcMar>
          </w:tcPr>
          <w:p>
            <w:pPr>
              <w:spacing w:after="0"/>
            </w:pPr>
            <w:r>
              <w:rPr>
                <w:rFonts w:ascii="Calibri" w:hAnsi="Calibri" w:eastAsia="Malgun Gothic"/>
                <w:sz w:val="20"/>
              </w:rPr>
              <w:t>multishot 수신 최종 CQE</w:t>
            </w:r>
          </w:p>
        </w:tc>
        <w:tc>
          <w:tcPr>
            <w:tcW w:type="dxa" w:w="3883"/>
            <w:vAlign w:val="center"/>
            <w:tcMar>
              <w:top w:w="80" w:type="dxa"/>
              <w:bottom w:w="80" w:type="dxa"/>
              <w:start w:w="120" w:type="dxa"/>
              <w:end w:w="120" w:type="dxa"/>
            </w:tcMar>
          </w:tcPr>
          <w:p>
            <w:pPr>
              <w:spacing w:after="0"/>
            </w:pPr>
            <w:r>
              <w:rPr>
                <w:rFonts w:ascii="Calibri" w:hAnsi="Calibri" w:eastAsia="Malgun Gothic"/>
                <w:sz w:val="20"/>
              </w:rPr>
              <w:t>multishot 제출이 종료됨</w:t>
            </w:r>
          </w:p>
        </w:tc>
        <w:tc>
          <w:tcPr>
            <w:tcW w:type="dxa" w:w="1593"/>
            <w:vAlign w:val="center"/>
            <w:tcMar>
              <w:top w:w="80" w:type="dxa"/>
              <w:bottom w:w="80" w:type="dxa"/>
              <w:start w:w="120" w:type="dxa"/>
              <w:end w:w="120" w:type="dxa"/>
            </w:tcMar>
          </w:tcPr>
          <w:p>
            <w:pPr>
              <w:spacing w:after="0"/>
            </w:pPr>
            <w:r>
              <w:rPr>
                <w:rFonts w:ascii="Consolas" w:hAnsi="Consolas" w:eastAsia="Malgun Gothic"/>
                <w:color w:val="0B2545"/>
                <w:sz w:val="20"/>
              </w:rPr>
              <w:t>kComplete</w:t>
            </w:r>
          </w:p>
        </w:tc>
        <w:tc>
          <w:tcPr>
            <w:tcW w:type="dxa" w:w="1992"/>
            <w:vAlign w:val="center"/>
            <w:tcMar>
              <w:top w:w="80" w:type="dxa"/>
              <w:bottom w:w="80" w:type="dxa"/>
              <w:start w:w="120" w:type="dxa"/>
              <w:end w:w="120" w:type="dxa"/>
            </w:tcMar>
          </w:tcPr>
          <w:p>
            <w:pPr>
              <w:spacing w:after="0"/>
            </w:pPr>
            <w:r>
              <w:rPr>
                <w:rFonts w:ascii="Calibri" w:hAnsi="Calibri" w:eastAsia="Malgun Gothic"/>
                <w:sz w:val="20"/>
              </w:rPr>
              <w:t>감소</w:t>
            </w:r>
          </w:p>
        </w:tc>
      </w:tr>
      <w:tr>
        <w:tc>
          <w:tcPr>
            <w:tcW w:type="dxa" w:w="1892"/>
            <w:vAlign w:val="center"/>
            <w:tcMar>
              <w:top w:w="80" w:type="dxa"/>
              <w:bottom w:w="80" w:type="dxa"/>
              <w:start w:w="120" w:type="dxa"/>
              <w:end w:w="120" w:type="dxa"/>
            </w:tcMar>
          </w:tcPr>
          <w:p>
            <w:pPr>
              <w:spacing w:after="0"/>
            </w:pPr>
            <w:r>
              <w:rPr>
                <w:rFonts w:ascii="Calibri" w:hAnsi="Calibri" w:eastAsia="Malgun Gothic"/>
                <w:sz w:val="20"/>
              </w:rPr>
              <w:t>cancel/shutdown 완료</w:t>
            </w:r>
          </w:p>
        </w:tc>
        <w:tc>
          <w:tcPr>
            <w:tcW w:type="dxa" w:w="3883"/>
            <w:vAlign w:val="center"/>
            <w:tcMar>
              <w:top w:w="80" w:type="dxa"/>
              <w:bottom w:w="80" w:type="dxa"/>
              <w:start w:w="120" w:type="dxa"/>
              <w:end w:w="120" w:type="dxa"/>
            </w:tcMar>
          </w:tcPr>
          <w:p>
            <w:pPr>
              <w:spacing w:after="0"/>
            </w:pPr>
            <w:r>
              <w:rPr>
                <w:rFonts w:ascii="Calibri" w:hAnsi="Calibri" w:eastAsia="Malgun Gothic"/>
                <w:sz w:val="20"/>
              </w:rPr>
              <w:t>종료용 제출이 완료됨</w:t>
            </w:r>
          </w:p>
        </w:tc>
        <w:tc>
          <w:tcPr>
            <w:tcW w:type="dxa" w:w="1593"/>
            <w:vAlign w:val="center"/>
            <w:tcMar>
              <w:top w:w="80" w:type="dxa"/>
              <w:bottom w:w="80" w:type="dxa"/>
              <w:start w:w="120" w:type="dxa"/>
              <w:end w:w="120" w:type="dxa"/>
            </w:tcMar>
          </w:tcPr>
          <w:p>
            <w:pPr>
              <w:spacing w:after="0"/>
            </w:pPr>
            <w:r>
              <w:rPr>
                <w:rFonts w:ascii="Consolas" w:hAnsi="Consolas" w:eastAsia="Malgun Gothic"/>
                <w:color w:val="0B2545"/>
                <w:sz w:val="20"/>
              </w:rPr>
              <w:t>kComplete</w:t>
            </w:r>
          </w:p>
        </w:tc>
        <w:tc>
          <w:tcPr>
            <w:tcW w:type="dxa" w:w="1992"/>
            <w:vAlign w:val="center"/>
            <w:tcMar>
              <w:top w:w="80" w:type="dxa"/>
              <w:bottom w:w="80" w:type="dxa"/>
              <w:start w:w="120" w:type="dxa"/>
              <w:end w:w="120" w:type="dxa"/>
            </w:tcMar>
          </w:tcPr>
          <w:p>
            <w:pPr>
              <w:spacing w:after="0"/>
            </w:pPr>
            <w:r>
              <w:rPr>
                <w:rFonts w:ascii="Calibri" w:hAnsi="Calibri" w:eastAsia="Malgun Gothic"/>
                <w:sz w:val="20"/>
              </w:rPr>
              <w:t>감소</w:t>
            </w:r>
          </w:p>
        </w:tc>
      </w:tr>
    </w:tbl>
    <w:p>
      <w:pPr>
        <w:spacing w:after="80"/>
      </w:pPr>
    </w:p>
    <w:p>
      <w:r>
        <w:rPr>
          <w:rFonts w:ascii="Calibri" w:hAnsi="Calibri" w:eastAsia="Malgun Gothic"/>
        </w:rPr>
        <w:t xml:space="preserve">대표적인 경우는 두 가지입니다. 첫째, multishot receive에서 </w:t>
      </w:r>
      <w:r>
        <w:rPr>
          <w:rFonts w:ascii="Consolas" w:hAnsi="Consolas" w:eastAsia="Malgun Gothic"/>
          <w:color w:val="0B2545"/>
          <w:sz w:val="20"/>
        </w:rPr>
        <w:t>IORING_CQE_F_MORE</w:t>
      </w:r>
      <w:r>
        <w:rPr>
          <w:rFonts w:ascii="Calibri" w:hAnsi="Calibri" w:eastAsia="Malgun Gothic"/>
        </w:rPr>
        <w:t xml:space="preserve">가 붙은 CQE는 중간 완료입니다. 같은 수신 SQE에서 CQE가 더 올 수 있으므로 이벤트 객체를 유지하고, </w:t>
      </w:r>
      <w:r>
        <w:rPr>
          <w:rFonts w:ascii="Consolas" w:hAnsi="Consolas" w:eastAsia="Malgun Gothic"/>
          <w:color w:val="0B2545"/>
          <w:sz w:val="20"/>
        </w:rPr>
        <w:t>pending_io_</w:t>
      </w:r>
      <w:r>
        <w:rPr>
          <w:rFonts w:ascii="Calibri" w:hAnsi="Calibri" w:eastAsia="Malgun Gothic"/>
        </w:rPr>
        <w:t>도 감소시키지 않습니다.</w:t>
      </w:r>
    </w:p>
    <w:p>
      <w:r>
        <w:rPr>
          <w:rFonts w:ascii="Calibri" w:hAnsi="Calibri" w:eastAsia="Malgun Gothic"/>
        </w:rPr>
        <w:t>두번째 문제는 커널에 요청한 send 가 부분적으로 전송되었을때 입니다.</w:t>
      </w:r>
    </w:p>
    <w:p>
      <w:r>
        <w:rPr>
          <w:rFonts w:ascii="Calibri" w:hAnsi="Calibri" w:eastAsia="Malgun Gothic"/>
        </w:rPr>
        <w:t xml:space="preserve">이떄 CQE를 받은 뒤 같은 </w:t>
      </w:r>
      <w:r>
        <w:rPr>
          <w:rFonts w:ascii="Consolas" w:hAnsi="Consolas" w:eastAsia="Malgun Gothic"/>
          <w:color w:val="0B2545"/>
          <w:sz w:val="20"/>
        </w:rPr>
        <w:t>SendOp</w:t>
      </w:r>
      <w:r>
        <w:rPr>
          <w:rFonts w:ascii="Calibri" w:hAnsi="Calibri" w:eastAsia="Malgun Gothic"/>
        </w:rPr>
        <w:t>를 남은 바이트 범위의 새 send SQE에 다시 연결해야 하므로 이벤트 객체를 삭제하지 않고</w:t>
      </w:r>
      <w:r>
        <w:rPr>
          <w:rFonts w:ascii="Consolas" w:hAnsi="Consolas" w:eastAsia="Malgun Gothic"/>
          <w:color w:val="0B2545"/>
          <w:sz w:val="20"/>
        </w:rPr>
        <w:t>kPending</w:t>
      </w:r>
      <w:r>
        <w:rPr>
          <w:rFonts w:ascii="Calibri" w:hAnsi="Calibri" w:eastAsia="Malgun Gothic"/>
        </w:rPr>
        <w:t xml:space="preserve">을 반환합니다. 재제출이 성공하면 그대로 유지하고 재제출이 실패한 경우에만 </w:t>
      </w:r>
      <w:r>
        <w:rPr>
          <w:rFonts w:ascii="Consolas" w:hAnsi="Consolas" w:eastAsia="Malgun Gothic"/>
          <w:color w:val="0B2545"/>
          <w:sz w:val="20"/>
        </w:rPr>
        <w:t>CompletePendingIo()</w:t>
      </w:r>
      <w:r>
        <w:rPr>
          <w:rFonts w:ascii="Calibri" w:hAnsi="Calibri" w:eastAsia="Malgun Gothic"/>
        </w:rPr>
        <w:t>로 기존 제출분을 정리합니다.</w:t>
      </w:r>
    </w:p>
    <w:p>
      <w:r>
        <w:rPr>
          <w:rFonts w:ascii="Consolas" w:hAnsi="Consolas" w:eastAsia="Malgun Gothic"/>
          <w:color w:val="0B2545"/>
          <w:sz w:val="20"/>
        </w:rPr>
        <w:t>kComplete</w:t>
      </w:r>
      <w:r>
        <w:rPr>
          <w:rFonts w:ascii="Calibri" w:hAnsi="Calibri" w:eastAsia="Malgun Gothic"/>
        </w:rPr>
        <w:t xml:space="preserve">는 이번 CQE 처리 뒤 이벤트 객체를 완료 처리할 수 있다는 뜻입니다. 단일 send 완료, cancel 완료, shutdown 완료, 또는 </w:t>
      </w:r>
      <w:r>
        <w:rPr>
          <w:rFonts w:ascii="Consolas" w:hAnsi="Consolas" w:eastAsia="Malgun Gothic"/>
          <w:color w:val="0B2545"/>
          <w:sz w:val="20"/>
        </w:rPr>
        <w:t>IORING_CQE_F_MORE</w:t>
      </w:r>
      <w:r>
        <w:rPr>
          <w:rFonts w:ascii="Calibri" w:hAnsi="Calibri" w:eastAsia="Malgun Gothic"/>
        </w:rPr>
        <w:t>가 없는 multishot 최종 CQE가 여기에 해당합니다.</w:t>
      </w:r>
    </w:p>
    <w:p>
      <w:pPr>
        <w:pStyle w:val="Heading2"/>
      </w:pPr>
      <w:r>
        <w:rPr>
          <w:rFonts w:ascii="Calibri" w:hAnsi="Calibri" w:eastAsia="Malgun Gothic"/>
        </w:rPr>
        <w:t>종료 가능 상태</w:t>
      </w:r>
    </w:p>
    <w:p>
      <w:r>
        <w:rPr>
          <w:rFonts w:ascii="Consolas" w:hAnsi="Consolas" w:eastAsia="Malgun Gothic"/>
          <w:color w:val="0B2545"/>
          <w:sz w:val="20"/>
        </w:rPr>
        <w:t>pending_io_</w:t>
      </w:r>
      <w:r>
        <w:rPr>
          <w:rFonts w:ascii="Calibri" w:hAnsi="Calibri" w:eastAsia="Malgun Gothic"/>
        </w:rPr>
        <w:t>는 이미 제출된 I/O가 남았는지만 셉니다. 하지만 종료가 시작된 세션이 새 수신, 송신, 등록 작업을 받아도 되는지는 별도의 상태 판단입니다.</w:t>
      </w:r>
    </w:p>
    <w:p>
      <w:r>
        <w:rPr>
          <w:rFonts w:ascii="Calibri" w:hAnsi="Calibri" w:eastAsia="Malgun Gothic"/>
        </w:rPr>
        <w:t>이를 위해 세션은 논리 상태를 가집니다.</w:t>
      </w:r>
    </w:p>
    <w:tbl>
      <w:tblPr>
        <w:tblStyle w:val="TableGrid"/>
        <w:tblW w:type="dxa" w:w="9360"/>
        <w:jc w:val="left"/>
        <w:tblLook w:firstColumn="1" w:firstRow="1" w:lastColumn="0" w:lastRow="0" w:noHBand="0" w:noVBand="1" w:val="04A0"/>
        <w:tblInd w:w="120" w:type="dxa"/>
        <w:tblLayout w:type="fixed"/>
      </w:tblPr>
      <w:tblGrid>
        <w:gridCol w:w="3202"/>
        <w:gridCol w:w="6158"/>
      </w:tblGrid>
      <w:tr>
        <w:trPr>
          <w:tblHeader w:val="true"/>
        </w:trPr>
        <w:tc>
          <w:tcPr>
            <w:tcW w:type="dxa" w:w="3202"/>
            <w:vAlign w:val="center"/>
            <w:tcMar>
              <w:top w:w="80" w:type="dxa"/>
              <w:bottom w:w="80" w:type="dxa"/>
              <w:start w:w="120" w:type="dxa"/>
              <w:end w:w="120" w:type="dxa"/>
            </w:tcMar>
            <w:shd w:fill="E8EEF5"/>
          </w:tcPr>
          <w:p>
            <w:pPr>
              <w:spacing w:after="0"/>
            </w:pPr>
            <w:r>
              <w:rPr>
                <w:rFonts w:ascii="Calibri" w:hAnsi="Calibri" w:eastAsia="Malgun Gothic"/>
                <w:b/>
                <w:sz w:val="20"/>
              </w:rPr>
              <w:t>SessionState`</w:t>
            </w:r>
          </w:p>
        </w:tc>
        <w:tc>
          <w:tcPr>
            <w:tcW w:type="dxa" w:w="6158"/>
            <w:vAlign w:val="center"/>
            <w:tcMar>
              <w:top w:w="80" w:type="dxa"/>
              <w:bottom w:w="80" w:type="dxa"/>
              <w:start w:w="120" w:type="dxa"/>
              <w:end w:w="120" w:type="dxa"/>
            </w:tcMar>
            <w:shd w:fill="E8EEF5"/>
          </w:tcPr>
          <w:p>
            <w:pPr>
              <w:spacing w:after="0"/>
            </w:pPr>
            <w:r>
              <w:rPr>
                <w:rFonts w:ascii="Calibri" w:hAnsi="Calibri" w:eastAsia="Malgun Gothic"/>
                <w:b/>
                <w:sz w:val="20"/>
              </w:rPr>
              <w:t>의미</w:t>
            </w:r>
          </w:p>
        </w:tc>
      </w:tr>
      <w:tr>
        <w:tc>
          <w:tcPr>
            <w:tcW w:type="dxa" w:w="3202"/>
            <w:vAlign w:val="center"/>
            <w:tcMar>
              <w:top w:w="80" w:type="dxa"/>
              <w:bottom w:w="80" w:type="dxa"/>
              <w:start w:w="120" w:type="dxa"/>
              <w:end w:w="120" w:type="dxa"/>
            </w:tcMar>
          </w:tcPr>
          <w:p>
            <w:pPr>
              <w:spacing w:after="0"/>
            </w:pPr>
            <w:r>
              <w:rPr>
                <w:rFonts w:ascii="Consolas" w:hAnsi="Consolas" w:eastAsia="Malgun Gothic"/>
                <w:color w:val="0B2545"/>
                <w:sz w:val="20"/>
              </w:rPr>
              <w:t>kOpen</w:t>
            </w:r>
          </w:p>
        </w:tc>
        <w:tc>
          <w:tcPr>
            <w:tcW w:type="dxa" w:w="6158"/>
            <w:vAlign w:val="center"/>
            <w:tcMar>
              <w:top w:w="80" w:type="dxa"/>
              <w:bottom w:w="80" w:type="dxa"/>
              <w:start w:w="120" w:type="dxa"/>
              <w:end w:w="120" w:type="dxa"/>
            </w:tcMar>
          </w:tcPr>
          <w:p>
            <w:pPr>
              <w:spacing w:after="0"/>
            </w:pPr>
            <w:r>
              <w:rPr>
                <w:rFonts w:ascii="Calibri" w:hAnsi="Calibri" w:eastAsia="Malgun Gothic"/>
                <w:sz w:val="20"/>
              </w:rPr>
              <w:t>정상 송수신 가능</w:t>
            </w:r>
          </w:p>
        </w:tc>
      </w:tr>
      <w:tr>
        <w:tc>
          <w:tcPr>
            <w:tcW w:type="dxa" w:w="3202"/>
            <w:vAlign w:val="center"/>
            <w:tcMar>
              <w:top w:w="80" w:type="dxa"/>
              <w:bottom w:w="80" w:type="dxa"/>
              <w:start w:w="120" w:type="dxa"/>
              <w:end w:w="120" w:type="dxa"/>
            </w:tcMar>
          </w:tcPr>
          <w:p>
            <w:pPr>
              <w:spacing w:after="0"/>
            </w:pPr>
            <w:r>
              <w:rPr>
                <w:rFonts w:ascii="Consolas" w:hAnsi="Consolas" w:eastAsia="Malgun Gothic"/>
                <w:color w:val="0B2545"/>
                <w:sz w:val="20"/>
              </w:rPr>
              <w:t>kClosing</w:t>
            </w:r>
          </w:p>
        </w:tc>
        <w:tc>
          <w:tcPr>
            <w:tcW w:type="dxa" w:w="6158"/>
            <w:vAlign w:val="center"/>
            <w:tcMar>
              <w:top w:w="80" w:type="dxa"/>
              <w:bottom w:w="80" w:type="dxa"/>
              <w:start w:w="120" w:type="dxa"/>
              <w:end w:w="120" w:type="dxa"/>
            </w:tcMar>
          </w:tcPr>
          <w:p>
            <w:pPr>
              <w:spacing w:after="0"/>
            </w:pPr>
            <w:r>
              <w:rPr>
                <w:rFonts w:ascii="Calibri" w:hAnsi="Calibri" w:eastAsia="Malgun Gothic"/>
                <w:sz w:val="20"/>
              </w:rPr>
              <w:t>종료 시작, 새 일반 작업 차단</w:t>
            </w:r>
          </w:p>
        </w:tc>
      </w:tr>
      <w:tr>
        <w:tc>
          <w:tcPr>
            <w:tcW w:type="dxa" w:w="3202"/>
            <w:vAlign w:val="center"/>
            <w:tcMar>
              <w:top w:w="80" w:type="dxa"/>
              <w:bottom w:w="80" w:type="dxa"/>
              <w:start w:w="120" w:type="dxa"/>
              <w:end w:w="120" w:type="dxa"/>
            </w:tcMar>
          </w:tcPr>
          <w:p>
            <w:pPr>
              <w:spacing w:after="0"/>
            </w:pPr>
            <w:r>
              <w:rPr>
                <w:rFonts w:ascii="Consolas" w:hAnsi="Consolas" w:eastAsia="Malgun Gothic"/>
                <w:color w:val="0B2545"/>
                <w:sz w:val="20"/>
              </w:rPr>
              <w:t>kDraining</w:t>
            </w:r>
          </w:p>
        </w:tc>
        <w:tc>
          <w:tcPr>
            <w:tcW w:type="dxa" w:w="6158"/>
            <w:vAlign w:val="center"/>
            <w:tcMar>
              <w:top w:w="80" w:type="dxa"/>
              <w:bottom w:w="80" w:type="dxa"/>
              <w:start w:w="120" w:type="dxa"/>
              <w:end w:w="120" w:type="dxa"/>
            </w:tcMar>
          </w:tcPr>
          <w:p>
            <w:pPr>
              <w:spacing w:after="0"/>
            </w:pPr>
            <w:r>
              <w:rPr>
                <w:rFonts w:ascii="Calibri" w:hAnsi="Calibri" w:eastAsia="Malgun Gothic"/>
                <w:sz w:val="20"/>
              </w:rPr>
              <w:t>종료 관련 제출 이후 남은 CQE를 비우는 중</w:t>
            </w:r>
          </w:p>
        </w:tc>
      </w:tr>
      <w:tr>
        <w:tc>
          <w:tcPr>
            <w:tcW w:type="dxa" w:w="3202"/>
            <w:vAlign w:val="center"/>
            <w:tcMar>
              <w:top w:w="80" w:type="dxa"/>
              <w:bottom w:w="80" w:type="dxa"/>
              <w:start w:w="120" w:type="dxa"/>
              <w:end w:w="120" w:type="dxa"/>
            </w:tcMar>
          </w:tcPr>
          <w:p>
            <w:pPr>
              <w:spacing w:after="0"/>
            </w:pPr>
            <w:r>
              <w:rPr>
                <w:rFonts w:ascii="Consolas" w:hAnsi="Consolas" w:eastAsia="Malgun Gothic"/>
                <w:color w:val="0B2545"/>
                <w:sz w:val="20"/>
              </w:rPr>
              <w:t>kClosed</w:t>
            </w:r>
          </w:p>
        </w:tc>
        <w:tc>
          <w:tcPr>
            <w:tcW w:type="dxa" w:w="6158"/>
            <w:vAlign w:val="center"/>
            <w:tcMar>
              <w:top w:w="80" w:type="dxa"/>
              <w:bottom w:w="80" w:type="dxa"/>
              <w:start w:w="120" w:type="dxa"/>
              <w:end w:w="120" w:type="dxa"/>
            </w:tcMar>
          </w:tcPr>
          <w:p>
            <w:pPr>
              <w:spacing w:after="0"/>
            </w:pPr>
            <w:r>
              <w:rPr>
                <w:rFonts w:ascii="Calibri" w:hAnsi="Calibri" w:eastAsia="Malgun Gothic"/>
                <w:sz w:val="20"/>
              </w:rPr>
              <w:t>연결 종료 통지와 manager 해제 완료</w:t>
            </w:r>
          </w:p>
        </w:tc>
      </w:tr>
    </w:tbl>
    <w:p>
      <w:pPr>
        <w:spacing w:after="80"/>
      </w:pPr>
    </w:p>
    <w:p>
      <w:r>
        <w:rPr>
          <w:rFonts w:ascii="Calibri" w:hAnsi="Calibri" w:eastAsia="Malgun Gothic"/>
        </w:rPr>
        <w:t>종료 흐름은 “새 작업 차단 → 종료 관련 작업 제출 → 남은 CQE 비우기 → 한 번만 해제” 순서로 진행됩니다.</w:t>
      </w:r>
    </w:p>
    <w:p>
      <w:pPr>
        <w:pStyle w:val="ListNumber"/>
      </w:pPr>
      <w:r>
        <w:rPr>
          <w:rFonts w:ascii="Consolas" w:hAnsi="Consolas" w:eastAsia="Malgun Gothic"/>
          <w:color w:val="0B2545"/>
          <w:sz w:val="20"/>
        </w:rPr>
        <w:t>Disconnect()</w:t>
      </w:r>
      <w:r>
        <w:rPr>
          <w:rFonts w:ascii="Calibri" w:hAnsi="Calibri" w:eastAsia="Malgun Gothic"/>
        </w:rPr>
        <w:t xml:space="preserve">가 호출되면 </w:t>
      </w:r>
      <w:r>
        <w:rPr>
          <w:rFonts w:ascii="Consolas" w:hAnsi="Consolas" w:eastAsia="Malgun Gothic"/>
          <w:color w:val="0B2545"/>
          <w:sz w:val="20"/>
        </w:rPr>
        <w:t>SessionState</w:t>
      </w:r>
      <w:r>
        <w:rPr>
          <w:rFonts w:ascii="Calibri" w:hAnsi="Calibri" w:eastAsia="Malgun Gothic"/>
        </w:rPr>
        <w:t xml:space="preserve">를 </w:t>
      </w:r>
      <w:r>
        <w:rPr>
          <w:rFonts w:ascii="Consolas" w:hAnsi="Consolas" w:eastAsia="Malgun Gothic"/>
          <w:color w:val="0B2545"/>
          <w:sz w:val="20"/>
        </w:rPr>
        <w:t>kClosing</w:t>
      </w:r>
      <w:r>
        <w:rPr>
          <w:rFonts w:ascii="Calibri" w:hAnsi="Calibri" w:eastAsia="Malgun Gothic"/>
        </w:rPr>
        <w:t>으로 전환</w:t>
      </w:r>
    </w:p>
    <w:p>
      <w:pPr>
        <w:pStyle w:val="ListNumber"/>
      </w:pPr>
      <w:r>
        <w:rPr>
          <w:rFonts w:ascii="Consolas" w:hAnsi="Consolas" w:eastAsia="Malgun Gothic"/>
          <w:color w:val="0B2545"/>
          <w:sz w:val="20"/>
        </w:rPr>
        <w:t>kOpen</w:t>
      </w:r>
      <w:r>
        <w:rPr>
          <w:rFonts w:ascii="Calibri" w:hAnsi="Calibri" w:eastAsia="Malgun Gothic"/>
        </w:rPr>
        <w:t>이 아니면 새 수신, 새 송신, 새 등록 작업을 차단</w:t>
      </w:r>
    </w:p>
    <w:p>
      <w:pPr>
        <w:pStyle w:val="ListNumber"/>
      </w:pPr>
      <w:r>
        <w:rPr>
          <w:rFonts w:ascii="Calibri" w:hAnsi="Calibri" w:eastAsia="Malgun Gothic"/>
        </w:rPr>
        <w:t>이미 큐에 들어간 송신 데이터는 정책에 따라 폐기하거나, 종료 전에 drain할지 결정</w:t>
      </w:r>
    </w:p>
    <w:p>
      <w:pPr>
        <w:pStyle w:val="ListNumber"/>
      </w:pPr>
      <w:r>
        <w:rPr>
          <w:rFonts w:ascii="Calibri" w:hAnsi="Calibri" w:eastAsia="Malgun Gothic"/>
        </w:rPr>
        <w:t xml:space="preserve">취소, </w:t>
      </w:r>
      <w:r>
        <w:rPr>
          <w:rFonts w:ascii="Consolas" w:hAnsi="Consolas" w:eastAsia="Malgun Gothic"/>
          <w:color w:val="0B2545"/>
          <w:sz w:val="20"/>
        </w:rPr>
        <w:t>shutdown</w:t>
      </w:r>
      <w:r>
        <w:rPr>
          <w:rFonts w:ascii="Calibri" w:hAnsi="Calibri" w:eastAsia="Malgun Gothic"/>
        </w:rPr>
        <w:t>, close 관련 정리처럼 커널 제출이 필요한 종료 작업을 등록</w:t>
      </w:r>
    </w:p>
    <w:p>
      <w:pPr>
        <w:pStyle w:val="ListNumber"/>
      </w:pPr>
      <w:r>
        <w:rPr>
          <w:rFonts w:ascii="Calibri" w:hAnsi="Calibri" w:eastAsia="Malgun Gothic"/>
        </w:rPr>
        <w:t xml:space="preserve">제출에 성공한 종료 작업은 </w:t>
      </w:r>
      <w:r>
        <w:rPr>
          <w:rFonts w:ascii="Consolas" w:hAnsi="Consolas" w:eastAsia="Malgun Gothic"/>
          <w:color w:val="0B2545"/>
          <w:sz w:val="20"/>
        </w:rPr>
        <w:t>pending_io_</w:t>
      </w:r>
      <w:r>
        <w:rPr>
          <w:rFonts w:ascii="Calibri" w:hAnsi="Calibri" w:eastAsia="Malgun Gothic"/>
        </w:rPr>
        <w:t>에 반영</w:t>
      </w:r>
    </w:p>
    <w:p>
      <w:pPr>
        <w:pStyle w:val="ListNumber"/>
      </w:pPr>
      <w:r>
        <w:rPr>
          <w:rFonts w:ascii="Calibri" w:hAnsi="Calibri" w:eastAsia="Malgun Gothic"/>
        </w:rPr>
        <w:t xml:space="preserve">CQE가 도착할 때마다 이벤트 dispatch가 </w:t>
      </w:r>
      <w:r>
        <w:rPr>
          <w:rFonts w:ascii="Consolas" w:hAnsi="Consolas" w:eastAsia="Malgun Gothic"/>
          <w:color w:val="0B2545"/>
          <w:sz w:val="20"/>
        </w:rPr>
        <w:t>DispatchResult</w:t>
      </w:r>
      <w:r>
        <w:rPr>
          <w:rFonts w:ascii="Calibri" w:hAnsi="Calibri" w:eastAsia="Malgun Gothic"/>
        </w:rPr>
        <w:t>를 반환</w:t>
      </w:r>
    </w:p>
    <w:p>
      <w:pPr>
        <w:pStyle w:val="ListNumber"/>
      </w:pPr>
      <w:r>
        <w:rPr>
          <w:rFonts w:ascii="Calibri" w:hAnsi="Calibri" w:eastAsia="Malgun Gothic"/>
        </w:rPr>
        <w:t xml:space="preserve">최종 완료 CQE는 </w:t>
      </w:r>
      <w:r>
        <w:rPr>
          <w:rFonts w:ascii="Consolas" w:hAnsi="Consolas" w:eastAsia="Malgun Gothic"/>
          <w:color w:val="0B2545"/>
          <w:sz w:val="20"/>
        </w:rPr>
        <w:t>pending_io_</w:t>
      </w:r>
      <w:r>
        <w:rPr>
          <w:rFonts w:ascii="Calibri" w:hAnsi="Calibri" w:eastAsia="Malgun Gothic"/>
        </w:rPr>
        <w:t>를 감소</w:t>
      </w:r>
    </w:p>
    <w:p>
      <w:pPr>
        <w:pStyle w:val="ListNumber"/>
      </w:pPr>
      <w:r>
        <w:rPr>
          <w:rFonts w:ascii="Consolas" w:hAnsi="Consolas" w:eastAsia="Malgun Gothic"/>
          <w:color w:val="0B2545"/>
          <w:sz w:val="20"/>
        </w:rPr>
        <w:t>ClosingStarted() &amp;&amp; pending_io_ == 0 &amp;&amp; !disconnected_notified_</w:t>
      </w:r>
      <w:r>
        <w:rPr>
          <w:rFonts w:ascii="Calibri" w:hAnsi="Calibri" w:eastAsia="Malgun Gothic"/>
        </w:rPr>
        <w:t xml:space="preserve"> 조건을 통과하면 </w:t>
      </w:r>
      <w:r>
        <w:rPr>
          <w:rFonts w:ascii="Consolas" w:hAnsi="Consolas" w:eastAsia="Malgun Gothic"/>
          <w:color w:val="0B2545"/>
          <w:sz w:val="20"/>
        </w:rPr>
        <w:t>TryRelease()</w:t>
      </w:r>
      <w:r>
        <w:rPr>
          <w:rFonts w:ascii="Calibri" w:hAnsi="Calibri" w:eastAsia="Malgun Gothic"/>
        </w:rPr>
        <w:t xml:space="preserve">가 </w:t>
      </w:r>
      <w:r>
        <w:rPr>
          <w:rFonts w:ascii="Consolas" w:hAnsi="Consolas" w:eastAsia="Malgun Gothic"/>
          <w:color w:val="0B2545"/>
          <w:sz w:val="20"/>
        </w:rPr>
        <w:t>OnDisconnected()</w:t>
      </w:r>
      <w:r>
        <w:rPr>
          <w:rFonts w:ascii="Calibri" w:hAnsi="Calibri" w:eastAsia="Malgun Gothic"/>
        </w:rPr>
        <w:t>와 manager 해제를 한 번만 실행</w:t>
      </w:r>
    </w:p>
    <w:p>
      <w:pPr>
        <w:pStyle w:val="ListNumber"/>
      </w:pPr>
      <w:r>
        <w:rPr>
          <w:rFonts w:ascii="Calibri" w:hAnsi="Calibri" w:eastAsia="Malgun Gothic"/>
        </w:rPr>
        <w:t xml:space="preserve">해제가 끝나면 상태를 </w:t>
      </w:r>
      <w:r>
        <w:rPr>
          <w:rFonts w:ascii="Consolas" w:hAnsi="Consolas" w:eastAsia="Malgun Gothic"/>
          <w:color w:val="0B2545"/>
          <w:sz w:val="20"/>
        </w:rPr>
        <w:t>kClosed</w:t>
      </w:r>
      <w:r>
        <w:rPr>
          <w:rFonts w:ascii="Calibri" w:hAnsi="Calibri" w:eastAsia="Malgun Gothic"/>
        </w:rPr>
        <w:t>로 전환</w:t>
      </w:r>
    </w:p>
    <w:p>
      <w:r>
        <w:rPr>
          <w:rFonts w:ascii="Consolas" w:hAnsi="Consolas" w:eastAsia="Malgun Gothic"/>
          <w:color w:val="0B2545"/>
          <w:sz w:val="20"/>
        </w:rPr>
        <w:t>SessionState</w:t>
      </w:r>
      <w:r>
        <w:rPr>
          <w:rFonts w:ascii="Calibri" w:hAnsi="Calibri" w:eastAsia="Malgun Gothic"/>
        </w:rPr>
        <w:t xml:space="preserve">가 없으면 이미 종료가 시작된 세션에 새 작업이 다시 들어갈 수 있습니다. 예를 들어 수신 CQE에서 </w:t>
      </w:r>
      <w:r>
        <w:rPr>
          <w:rFonts w:ascii="Consolas" w:hAnsi="Consolas" w:eastAsia="Malgun Gothic"/>
          <w:color w:val="0B2545"/>
          <w:sz w:val="20"/>
        </w:rPr>
        <w:t>res == 0</w:t>
      </w:r>
      <w:r>
        <w:rPr>
          <w:rFonts w:ascii="Calibri" w:hAnsi="Calibri" w:eastAsia="Malgun Gothic"/>
        </w:rPr>
        <w:t xml:space="preserve">을 보고 peer close를 감지해 종료를 시작했는데, 다른 경로의 </w:t>
      </w:r>
      <w:r>
        <w:rPr>
          <w:rFonts w:ascii="Consolas" w:hAnsi="Consolas" w:eastAsia="Malgun Gothic"/>
          <w:color w:val="0B2545"/>
          <w:sz w:val="20"/>
        </w:rPr>
        <w:t>Send()</w:t>
      </w:r>
      <w:r>
        <w:rPr>
          <w:rFonts w:ascii="Calibri" w:hAnsi="Calibri" w:eastAsia="Malgun Gothic"/>
        </w:rPr>
        <w:t xml:space="preserve">나 </w:t>
      </w:r>
      <w:r>
        <w:rPr>
          <w:rFonts w:ascii="Consolas" w:hAnsi="Consolas" w:eastAsia="Malgun Gothic"/>
          <w:color w:val="0B2545"/>
          <w:sz w:val="20"/>
        </w:rPr>
        <w:t>RegisterRecv()</w:t>
      </w:r>
      <w:r>
        <w:rPr>
          <w:rFonts w:ascii="Calibri" w:hAnsi="Calibri" w:eastAsia="Malgun Gothic"/>
        </w:rPr>
        <w:t>가 아직 세션을 정상 상태로 보고 새 SQE를 제출할 수 있습니다.</w:t>
      </w:r>
    </w:p>
    <w:p>
      <w:r>
        <w:rPr>
          <w:rFonts w:ascii="Calibri" w:hAnsi="Calibri" w:eastAsia="Malgun Gothic"/>
        </w:rPr>
        <w:t>이 경우 다음과 같은 버그가 생길 수 있습니다.</w:t>
      </w:r>
    </w:p>
    <w:tbl>
      <w:tblPr>
        <w:tblStyle w:val="TableGrid"/>
        <w:tblW w:type="dxa" w:w="9360"/>
        <w:jc w:val="left"/>
        <w:tblLook w:firstColumn="1" w:firstRow="1" w:lastColumn="0" w:lastRow="0" w:noHBand="0" w:noVBand="1" w:val="04A0"/>
        <w:tblInd w:w="120" w:type="dxa"/>
        <w:tblLayout w:type="fixed"/>
      </w:tblPr>
      <w:tblGrid>
        <w:gridCol w:w="2014"/>
        <w:gridCol w:w="7346"/>
      </w:tblGrid>
      <w:tr>
        <w:trPr>
          <w:tblHeader w:val="true"/>
        </w:trPr>
        <w:tc>
          <w:tcPr>
            <w:tcW w:type="dxa" w:w="2014"/>
            <w:vAlign w:val="center"/>
            <w:tcMar>
              <w:top w:w="80" w:type="dxa"/>
              <w:bottom w:w="80" w:type="dxa"/>
              <w:start w:w="120" w:type="dxa"/>
              <w:end w:w="120" w:type="dxa"/>
            </w:tcMar>
            <w:shd w:fill="E8EEF5"/>
          </w:tcPr>
          <w:p>
            <w:pPr>
              <w:spacing w:after="0"/>
            </w:pPr>
            <w:r>
              <w:rPr>
                <w:rFonts w:ascii="Calibri" w:hAnsi="Calibri" w:eastAsia="Malgun Gothic"/>
                <w:b/>
                <w:sz w:val="20"/>
              </w:rPr>
              <w:t>버그</w:t>
            </w:r>
          </w:p>
        </w:tc>
        <w:tc>
          <w:tcPr>
            <w:tcW w:type="dxa" w:w="7346"/>
            <w:vAlign w:val="center"/>
            <w:tcMar>
              <w:top w:w="80" w:type="dxa"/>
              <w:bottom w:w="80" w:type="dxa"/>
              <w:start w:w="120" w:type="dxa"/>
              <w:end w:w="120" w:type="dxa"/>
            </w:tcMar>
            <w:shd w:fill="E8EEF5"/>
          </w:tcPr>
          <w:p>
            <w:pPr>
              <w:spacing w:after="0"/>
            </w:pPr>
            <w:r>
              <w:rPr>
                <w:rFonts w:ascii="Calibri" w:hAnsi="Calibri" w:eastAsia="Malgun Gothic"/>
                <w:b/>
                <w:sz w:val="20"/>
              </w:rPr>
              <w:t>설명</w:t>
            </w:r>
          </w:p>
        </w:tc>
      </w:tr>
      <w:tr>
        <w:tc>
          <w:tcPr>
            <w:tcW w:type="dxa" w:w="2014"/>
            <w:vAlign w:val="center"/>
            <w:tcMar>
              <w:top w:w="80" w:type="dxa"/>
              <w:bottom w:w="80" w:type="dxa"/>
              <w:start w:w="120" w:type="dxa"/>
              <w:end w:w="120" w:type="dxa"/>
            </w:tcMar>
          </w:tcPr>
          <w:p>
            <w:pPr>
              <w:spacing w:after="0"/>
            </w:pPr>
            <w:r>
              <w:rPr>
                <w:rFonts w:ascii="Calibri" w:hAnsi="Calibri" w:eastAsia="Malgun Gothic"/>
                <w:sz w:val="20"/>
              </w:rPr>
              <w:t>종료 중 새 recv 등록</w:t>
            </w:r>
          </w:p>
        </w:tc>
        <w:tc>
          <w:tcPr>
            <w:tcW w:type="dxa" w:w="7346"/>
            <w:vAlign w:val="center"/>
            <w:tcMar>
              <w:top w:w="80" w:type="dxa"/>
              <w:bottom w:w="80" w:type="dxa"/>
              <w:start w:w="120" w:type="dxa"/>
              <w:end w:w="120" w:type="dxa"/>
            </w:tcMar>
          </w:tcPr>
          <w:p>
            <w:pPr>
              <w:spacing w:after="0"/>
            </w:pPr>
            <w:r>
              <w:rPr>
                <w:rFonts w:ascii="Calibri" w:hAnsi="Calibri" w:eastAsia="Malgun Gothic"/>
                <w:sz w:val="19"/>
              </w:rPr>
              <w:t>닫히는 세션에 multishot recv가 다시 걸려 종료가 끝나지 않음</w:t>
            </w:r>
          </w:p>
        </w:tc>
      </w:tr>
      <w:tr>
        <w:tc>
          <w:tcPr>
            <w:tcW w:type="dxa" w:w="2014"/>
            <w:vAlign w:val="center"/>
            <w:tcMar>
              <w:top w:w="80" w:type="dxa"/>
              <w:bottom w:w="80" w:type="dxa"/>
              <w:start w:w="120" w:type="dxa"/>
              <w:end w:w="120" w:type="dxa"/>
            </w:tcMar>
          </w:tcPr>
          <w:p>
            <w:pPr>
              <w:spacing w:after="0"/>
            </w:pPr>
            <w:r>
              <w:rPr>
                <w:rFonts w:ascii="Calibri" w:hAnsi="Calibri" w:eastAsia="Malgun Gothic"/>
                <w:sz w:val="20"/>
              </w:rPr>
              <w:t>send after close</w:t>
            </w:r>
          </w:p>
        </w:tc>
        <w:tc>
          <w:tcPr>
            <w:tcW w:type="dxa" w:w="7346"/>
            <w:vAlign w:val="center"/>
            <w:tcMar>
              <w:top w:w="80" w:type="dxa"/>
              <w:bottom w:w="80" w:type="dxa"/>
              <w:start w:w="120" w:type="dxa"/>
              <w:end w:w="120" w:type="dxa"/>
            </w:tcMar>
          </w:tcPr>
          <w:p>
            <w:pPr>
              <w:spacing w:after="0"/>
            </w:pPr>
            <w:r>
              <w:rPr>
                <w:rFonts w:ascii="Calibri" w:hAnsi="Calibri" w:eastAsia="Malgun Gothic"/>
                <w:sz w:val="19"/>
              </w:rPr>
              <w:t xml:space="preserve">이미 닫히는 소켓에 새 송신이 들어가 </w:t>
            </w:r>
            <w:r>
              <w:rPr>
                <w:rFonts w:ascii="Consolas" w:hAnsi="Consolas" w:eastAsia="Malgun Gothic"/>
                <w:color w:val="0B2545"/>
                <w:sz w:val="19"/>
              </w:rPr>
              <w:t>EBADF</w:t>
            </w:r>
            <w:r>
              <w:rPr>
                <w:rFonts w:ascii="Calibri" w:hAnsi="Calibri" w:eastAsia="Malgun Gothic"/>
                <w:sz w:val="19"/>
              </w:rPr>
              <w:t xml:space="preserve">, </w:t>
            </w:r>
            <w:r>
              <w:rPr>
                <w:rFonts w:ascii="Consolas" w:hAnsi="Consolas" w:eastAsia="Malgun Gothic"/>
                <w:color w:val="0B2545"/>
                <w:sz w:val="19"/>
              </w:rPr>
              <w:t>ECANCELED</w:t>
            </w:r>
            <w:r>
              <w:rPr>
                <w:rFonts w:ascii="Calibri" w:hAnsi="Calibri" w:eastAsia="Malgun Gothic"/>
                <w:sz w:val="19"/>
              </w:rPr>
              <w:t xml:space="preserve">, </w:t>
            </w:r>
            <w:r>
              <w:rPr>
                <w:rFonts w:ascii="Consolas" w:hAnsi="Consolas" w:eastAsia="Malgun Gothic"/>
                <w:color w:val="0B2545"/>
                <w:sz w:val="19"/>
              </w:rPr>
              <w:t>EPIPE</w:t>
            </w:r>
            <w:r>
              <w:rPr>
                <w:rFonts w:ascii="Calibri" w:hAnsi="Calibri" w:eastAsia="Malgun Gothic"/>
                <w:sz w:val="19"/>
              </w:rPr>
              <w:t>류 오류가 뒤늦게 발생</w:t>
            </w:r>
          </w:p>
        </w:tc>
      </w:tr>
      <w:tr>
        <w:tc>
          <w:tcPr>
            <w:tcW w:type="dxa" w:w="2014"/>
            <w:vAlign w:val="center"/>
            <w:tcMar>
              <w:top w:w="80" w:type="dxa"/>
              <w:bottom w:w="80" w:type="dxa"/>
              <w:start w:w="120" w:type="dxa"/>
              <w:end w:w="120" w:type="dxa"/>
            </w:tcMar>
          </w:tcPr>
          <w:p>
            <w:pPr>
              <w:spacing w:after="0"/>
            </w:pPr>
            <w:r>
              <w:rPr>
                <w:rFonts w:ascii="Consolas" w:hAnsi="Consolas" w:eastAsia="Malgun Gothic"/>
                <w:color w:val="0B2545"/>
                <w:sz w:val="20"/>
              </w:rPr>
              <w:t>pending_io_</w:t>
            </w:r>
            <w:r>
              <w:rPr>
                <w:rFonts w:ascii="Calibri" w:hAnsi="Calibri" w:eastAsia="Malgun Gothic"/>
                <w:sz w:val="20"/>
              </w:rPr>
              <w:t xml:space="preserve"> 재증가</w:t>
            </w:r>
          </w:p>
        </w:tc>
        <w:tc>
          <w:tcPr>
            <w:tcW w:type="dxa" w:w="7346"/>
            <w:vAlign w:val="center"/>
            <w:tcMar>
              <w:top w:w="80" w:type="dxa"/>
              <w:bottom w:w="80" w:type="dxa"/>
              <w:start w:w="120" w:type="dxa"/>
              <w:end w:w="120" w:type="dxa"/>
            </w:tcMar>
          </w:tcPr>
          <w:p>
            <w:pPr>
              <w:spacing w:after="0"/>
            </w:pPr>
            <w:r>
              <w:rPr>
                <w:rFonts w:ascii="Calibri" w:hAnsi="Calibri" w:eastAsia="Malgun Gothic"/>
                <w:sz w:val="19"/>
              </w:rPr>
              <w:t>drain 중이던 세션의 pending 카운터가 다시 증가해 해제 조건이 흔들림</w:t>
            </w:r>
          </w:p>
        </w:tc>
      </w:tr>
      <w:tr>
        <w:tc>
          <w:tcPr>
            <w:tcW w:type="dxa" w:w="2014"/>
            <w:vAlign w:val="center"/>
            <w:tcMar>
              <w:top w:w="80" w:type="dxa"/>
              <w:bottom w:w="80" w:type="dxa"/>
              <w:start w:w="120" w:type="dxa"/>
              <w:end w:w="120" w:type="dxa"/>
            </w:tcMar>
          </w:tcPr>
          <w:p>
            <w:pPr>
              <w:spacing w:after="0"/>
            </w:pPr>
            <w:r>
              <w:rPr>
                <w:rFonts w:ascii="Calibri" w:hAnsi="Calibri" w:eastAsia="Malgun Gothic"/>
                <w:sz w:val="20"/>
              </w:rPr>
              <w:t>이중 연결 종료 통지</w:t>
            </w:r>
          </w:p>
        </w:tc>
        <w:tc>
          <w:tcPr>
            <w:tcW w:type="dxa" w:w="7346"/>
            <w:vAlign w:val="center"/>
            <w:tcMar>
              <w:top w:w="80" w:type="dxa"/>
              <w:bottom w:w="80" w:type="dxa"/>
              <w:start w:w="120" w:type="dxa"/>
              <w:end w:w="120" w:type="dxa"/>
            </w:tcMar>
          </w:tcPr>
          <w:p>
            <w:pPr>
              <w:spacing w:after="0"/>
            </w:pPr>
            <w:r>
              <w:rPr>
                <w:rFonts w:ascii="Calibri" w:hAnsi="Calibri" w:eastAsia="Malgun Gothic"/>
                <w:sz w:val="19"/>
              </w:rPr>
              <w:t xml:space="preserve">서로 다른 CQE 경로가 동시에 종료 조건을 만족해 </w:t>
            </w:r>
            <w:r>
              <w:rPr>
                <w:rFonts w:ascii="Consolas" w:hAnsi="Consolas" w:eastAsia="Malgun Gothic"/>
                <w:color w:val="0B2545"/>
                <w:sz w:val="19"/>
              </w:rPr>
              <w:t>OnDisconnected()</w:t>
            </w:r>
            <w:r>
              <w:rPr>
                <w:rFonts w:ascii="Calibri" w:hAnsi="Calibri" w:eastAsia="Malgun Gothic"/>
                <w:sz w:val="19"/>
              </w:rPr>
              <w:t>가 중복 호출될 수 있음</w:t>
            </w:r>
          </w:p>
        </w:tc>
      </w:tr>
      <w:tr>
        <w:tc>
          <w:tcPr>
            <w:tcW w:type="dxa" w:w="2014"/>
            <w:vAlign w:val="center"/>
            <w:tcMar>
              <w:top w:w="80" w:type="dxa"/>
              <w:bottom w:w="80" w:type="dxa"/>
              <w:start w:w="120" w:type="dxa"/>
              <w:end w:w="120" w:type="dxa"/>
            </w:tcMar>
          </w:tcPr>
          <w:p>
            <w:pPr>
              <w:spacing w:after="0"/>
            </w:pPr>
            <w:r>
              <w:rPr>
                <w:rFonts w:ascii="Calibri" w:hAnsi="Calibri" w:eastAsia="Malgun Gothic"/>
                <w:sz w:val="20"/>
              </w:rPr>
              <w:t>이벤트/버퍼 수명 꼬임</w:t>
            </w:r>
          </w:p>
        </w:tc>
        <w:tc>
          <w:tcPr>
            <w:tcW w:type="dxa" w:w="7346"/>
            <w:vAlign w:val="center"/>
            <w:tcMar>
              <w:top w:w="80" w:type="dxa"/>
              <w:bottom w:w="80" w:type="dxa"/>
              <w:start w:w="120" w:type="dxa"/>
              <w:end w:w="120" w:type="dxa"/>
            </w:tcMar>
          </w:tcPr>
          <w:p>
            <w:pPr>
              <w:spacing w:after="0"/>
            </w:pPr>
            <w:r>
              <w:rPr>
                <w:rFonts w:ascii="Calibri" w:hAnsi="Calibri" w:eastAsia="Malgun Gothic"/>
                <w:sz w:val="19"/>
              </w:rPr>
              <w:t>종료 중 폐기한 송신 버퍼나 이벤트 객체를 늦은 CQE가 다시 참조할 수 있음</w:t>
            </w:r>
          </w:p>
        </w:tc>
      </w:tr>
      <w:tr>
        <w:tc>
          <w:tcPr>
            <w:tcW w:type="dxa" w:w="2014"/>
            <w:vAlign w:val="center"/>
            <w:tcMar>
              <w:top w:w="80" w:type="dxa"/>
              <w:bottom w:w="80" w:type="dxa"/>
              <w:start w:w="120" w:type="dxa"/>
              <w:end w:w="120" w:type="dxa"/>
            </w:tcMar>
          </w:tcPr>
          <w:p>
            <w:pPr>
              <w:spacing w:after="0"/>
            </w:pPr>
            <w:r>
              <w:rPr>
                <w:rFonts w:ascii="Calibri" w:hAnsi="Calibri" w:eastAsia="Malgun Gothic"/>
                <w:sz w:val="20"/>
              </w:rPr>
              <w:t>세션 부활</w:t>
            </w:r>
          </w:p>
        </w:tc>
        <w:tc>
          <w:tcPr>
            <w:tcW w:type="dxa" w:w="7346"/>
            <w:vAlign w:val="center"/>
            <w:tcMar>
              <w:top w:w="80" w:type="dxa"/>
              <w:bottom w:w="80" w:type="dxa"/>
              <w:start w:w="120" w:type="dxa"/>
              <w:end w:w="120" w:type="dxa"/>
            </w:tcMar>
          </w:tcPr>
          <w:p>
            <w:pPr>
              <w:spacing w:after="0"/>
            </w:pPr>
            <w:r>
              <w:rPr>
                <w:rFonts w:ascii="Calibri" w:hAnsi="Calibri" w:eastAsia="Malgun Gothic"/>
                <w:sz w:val="19"/>
              </w:rPr>
              <w:t>manager에서 제거해야 할 세션에 새 작업이 붙으면서 외부 관점의 종료 상태와 내부 I/O 상태가 어긋남</w:t>
            </w:r>
          </w:p>
        </w:tc>
      </w:tr>
    </w:tbl>
    <w:p>
      <w:pPr>
        <w:spacing w:after="80"/>
      </w:pPr>
    </w:p>
    <w:p>
      <w:r>
        <w:rPr>
          <w:rFonts w:ascii="Calibri" w:hAnsi="Calibri" w:eastAsia="Malgun Gothic"/>
        </w:rPr>
        <w:t xml:space="preserve">따라서 </w:t>
      </w:r>
      <w:r>
        <w:rPr>
          <w:rFonts w:ascii="Consolas" w:hAnsi="Consolas" w:eastAsia="Malgun Gothic"/>
          <w:color w:val="0B2545"/>
          <w:sz w:val="20"/>
        </w:rPr>
        <w:t>SessionState</w:t>
      </w:r>
      <w:r>
        <w:rPr>
          <w:rFonts w:ascii="Calibri" w:hAnsi="Calibri" w:eastAsia="Malgun Gothic"/>
        </w:rPr>
        <w:t xml:space="preserve">는 </w:t>
      </w:r>
      <w:r>
        <w:rPr>
          <w:rFonts w:ascii="Consolas" w:hAnsi="Consolas" w:eastAsia="Malgun Gothic"/>
          <w:color w:val="0B2545"/>
          <w:sz w:val="20"/>
        </w:rPr>
        <w:t>pending_io_</w:t>
      </w:r>
      <w:r>
        <w:rPr>
          <w:rFonts w:ascii="Calibri" w:hAnsi="Calibri" w:eastAsia="Malgun Gothic"/>
        </w:rPr>
        <w:t xml:space="preserve">와 별개로 이미 제출한 I/O가 남았는지를 판단하고, </w:t>
      </w:r>
      <w:r>
        <w:rPr>
          <w:rFonts w:ascii="Consolas" w:hAnsi="Consolas" w:eastAsia="Malgun Gothic"/>
          <w:color w:val="0B2545"/>
          <w:sz w:val="20"/>
        </w:rPr>
        <w:t>SessionState</w:t>
      </w:r>
      <w:r>
        <w:rPr>
          <w:rFonts w:ascii="Calibri" w:hAnsi="Calibri" w:eastAsia="Malgun Gothic"/>
        </w:rPr>
        <w:t>는 “지금 새 I/O를 받아도 되는지를 판단합니다.</w:t>
      </w:r>
    </w:p>
    <w:p>
      <w:pPr>
        <w:pStyle w:val="Heading2"/>
      </w:pPr>
      <w:r>
        <w:rPr>
          <w:rFonts w:ascii="Calibri" w:hAnsi="Calibri" w:eastAsia="Malgun Gothic"/>
        </w:rPr>
        <w:t>해제 조건</w:t>
      </w:r>
    </w:p>
    <w:p>
      <w:r>
        <w:rPr>
          <w:rFonts w:ascii="Calibri" w:hAnsi="Calibri" w:eastAsia="Malgun Gothic"/>
        </w:rPr>
        <w:t>세션 해제는 다음 조건이 모두 만족되어야 합니다.</w:t>
      </w:r>
    </w:p>
    <w:p>
      <w:pPr>
        <w:pStyle w:val="CodeBlock"/>
        <w:shd w:fill="F4F6F9"/>
        <w:pBdr>
          <w:top w:val="single" w:sz="4" w:space="4" w:color="D7DBE2"/>
          <w:left w:val="single" w:sz="4" w:space="4" w:color="D7DBE2"/>
          <w:bottom w:val="single" w:sz="4" w:space="4" w:color="D7DBE2"/>
          <w:right w:val="single" w:sz="4" w:space="4" w:color="D7DBE2"/>
        </w:pBdr>
      </w:pPr>
      <w:r>
        <w:rPr>
          <w:rFonts w:ascii="Consolas" w:hAnsi="Consolas" w:eastAsia="Malgun Gothic"/>
          <w:color w:val="0B2545"/>
          <w:sz w:val="18"/>
        </w:rPr>
        <w:t>1. 세션이 종료를 시작한 상태.</w:t>
      </w:r>
      <w:r>
        <w:br/>
      </w:r>
      <w:r>
        <w:rPr>
          <w:rFonts w:ascii="Consolas" w:hAnsi="Consolas" w:eastAsia="Malgun Gothic"/>
          <w:color w:val="0B2545"/>
          <w:sz w:val="18"/>
        </w:rPr>
        <w:t>2. 새 일반 작업이 차단되어 있음.</w:t>
      </w:r>
      <w:r>
        <w:br/>
      </w:r>
      <w:r>
        <w:rPr>
          <w:rFonts w:ascii="Consolas" w:hAnsi="Consolas" w:eastAsia="Malgun Gothic"/>
          <w:color w:val="0B2545"/>
          <w:sz w:val="18"/>
        </w:rPr>
        <w:t>3. 이미 제출된 I/O의 최종 CQE가 모두 돌아왔다.</w:t>
      </w:r>
      <w:r>
        <w:br/>
      </w:r>
      <w:r>
        <w:rPr>
          <w:rFonts w:ascii="Consolas" w:hAnsi="Consolas" w:eastAsia="Malgun Gothic"/>
          <w:color w:val="0B2545"/>
          <w:sz w:val="18"/>
        </w:rPr>
        <w:t>4. 종료 통지가 아직 실행되지 않았다.</w:t>
      </w:r>
    </w:p>
    <w:p>
      <w:pPr>
        <w:spacing w:after="80"/>
      </w:pPr>
    </w:p>
    <w:p>
      <w:r>
        <w:rPr>
          <w:rFonts w:ascii="Calibri" w:hAnsi="Calibri" w:eastAsia="Malgun Gothic"/>
        </w:rPr>
        <w:t>이를 코드 관점으로 표현하면 다음과 같습니다.</w:t>
      </w:r>
    </w:p>
    <w:p>
      <w:pPr>
        <w:pStyle w:val="CodeBlock"/>
        <w:shd w:fill="F4F6F9"/>
        <w:pBdr>
          <w:top w:val="single" w:sz="4" w:space="4" w:color="D7DBE2"/>
          <w:left w:val="single" w:sz="4" w:space="4" w:color="D7DBE2"/>
          <w:bottom w:val="single" w:sz="4" w:space="4" w:color="D7DBE2"/>
          <w:right w:val="single" w:sz="4" w:space="4" w:color="D7DBE2"/>
        </w:pBdr>
      </w:pPr>
      <w:r>
        <w:rPr>
          <w:rFonts w:ascii="Consolas" w:hAnsi="Consolas" w:eastAsia="Malgun Gothic"/>
          <w:color w:val="0B2545"/>
          <w:sz w:val="18"/>
        </w:rPr>
        <w:t>bool Session::CanRelease() const {</w:t>
      </w:r>
      <w:r>
        <w:br/>
      </w:r>
      <w:r>
        <w:rPr>
          <w:rFonts w:ascii="Consolas" w:hAnsi="Consolas" w:eastAsia="Malgun Gothic"/>
          <w:color w:val="0B2545"/>
          <w:sz w:val="18"/>
        </w:rPr>
        <w:t xml:space="preserve">    return state_ != SessionState::kOpen</w:t>
      </w:r>
      <w:r>
        <w:br/>
      </w:r>
      <w:r>
        <w:rPr>
          <w:rFonts w:ascii="Consolas" w:hAnsi="Consolas" w:eastAsia="Malgun Gothic"/>
          <w:color w:val="0B2545"/>
          <w:sz w:val="18"/>
        </w:rPr>
        <w:t xml:space="preserve">        &amp;&amp; pending_io_ == 0</w:t>
      </w:r>
      <w:r>
        <w:br/>
      </w:r>
      <w:r>
        <w:rPr>
          <w:rFonts w:ascii="Consolas" w:hAnsi="Consolas" w:eastAsia="Malgun Gothic"/>
          <w:color w:val="0B2545"/>
          <w:sz w:val="18"/>
        </w:rPr>
        <w:t xml:space="preserve">        &amp;&amp; !disconnected_notified_;</w:t>
      </w:r>
      <w:r>
        <w:br/>
      </w:r>
      <w:r>
        <w:rPr>
          <w:rFonts w:ascii="Consolas" w:hAnsi="Consolas" w:eastAsia="Malgun Gothic"/>
          <w:color w:val="0B2545"/>
          <w:sz w:val="18"/>
        </w:rPr>
        <w:t>}</w:t>
      </w:r>
    </w:p>
    <w:p>
      <w:pPr>
        <w:spacing w:after="80"/>
      </w:pPr>
    </w:p>
    <w:p>
      <w:r>
        <w:rPr>
          <w:rFonts w:ascii="Consolas" w:hAnsi="Consolas" w:eastAsia="Malgun Gothic"/>
          <w:color w:val="0B2545"/>
          <w:sz w:val="20"/>
        </w:rPr>
        <w:t>TryRelease()</w:t>
      </w:r>
      <w:r>
        <w:rPr>
          <w:rFonts w:ascii="Calibri" w:hAnsi="Calibri" w:eastAsia="Malgun Gothic"/>
        </w:rPr>
        <w:t xml:space="preserve">는 이 조건을 통과한 경우에만 </w:t>
      </w:r>
      <w:r>
        <w:rPr>
          <w:rFonts w:ascii="Consolas" w:hAnsi="Consolas" w:eastAsia="Malgun Gothic"/>
          <w:color w:val="0B2545"/>
          <w:sz w:val="20"/>
        </w:rPr>
        <w:t>OnDisconnected()</w:t>
      </w:r>
      <w:r>
        <w:rPr>
          <w:rFonts w:ascii="Calibri" w:hAnsi="Calibri" w:eastAsia="Malgun Gothic"/>
        </w:rPr>
        <w:t xml:space="preserve">와 </w:t>
      </w:r>
      <w:r>
        <w:rPr>
          <w:rFonts w:ascii="Consolas" w:hAnsi="Consolas" w:eastAsia="Malgun Gothic"/>
          <w:color w:val="0B2545"/>
          <w:sz w:val="20"/>
        </w:rPr>
        <w:t>SessionManager</w:t>
      </w:r>
      <w:r>
        <w:rPr>
          <w:rFonts w:ascii="Calibri" w:hAnsi="Calibri" w:eastAsia="Malgun Gothic"/>
        </w:rPr>
        <w:t xml:space="preserve"> 해제를 수행합니다. 또한 </w:t>
      </w:r>
      <w:r>
        <w:rPr>
          <w:rFonts w:ascii="Consolas" w:hAnsi="Consolas" w:eastAsia="Malgun Gothic"/>
          <w:color w:val="0B2545"/>
          <w:sz w:val="20"/>
        </w:rPr>
        <w:t>disconnected_notified_</w:t>
      </w:r>
      <w:r>
        <w:rPr>
          <w:rFonts w:ascii="Calibri" w:hAnsi="Calibri" w:eastAsia="Malgun Gothic"/>
        </w:rPr>
        <w:t>를 통해 동일 세션의 종료 통지가 한 번만 실행되도록 막습니다.</w:t>
      </w:r>
    </w:p>
    <w:p>
      <w:pPr>
        <w:pStyle w:val="CodeBlock"/>
        <w:shd w:fill="F4F6F9"/>
        <w:pBdr>
          <w:top w:val="single" w:sz="4" w:space="4" w:color="D7DBE2"/>
          <w:left w:val="single" w:sz="4" w:space="4" w:color="D7DBE2"/>
          <w:bottom w:val="single" w:sz="4" w:space="4" w:color="D7DBE2"/>
          <w:right w:val="single" w:sz="4" w:space="4" w:color="D7DBE2"/>
        </w:pBdr>
      </w:pPr>
      <w:r>
        <w:rPr>
          <w:rFonts w:ascii="Consolas" w:hAnsi="Consolas" w:eastAsia="Malgun Gothic"/>
          <w:color w:val="0B2545"/>
          <w:sz w:val="18"/>
        </w:rPr>
        <w:t>void Session::TryRelease() {</w:t>
      </w:r>
      <w:r>
        <w:br/>
      </w:r>
      <w:r>
        <w:rPr>
          <w:rFonts w:ascii="Consolas" w:hAnsi="Consolas" w:eastAsia="Malgun Gothic"/>
          <w:color w:val="0B2545"/>
          <w:sz w:val="18"/>
        </w:rPr>
        <w:t xml:space="preserve">    if (!CanRelease()) {</w:t>
      </w:r>
      <w:r>
        <w:br/>
      </w:r>
      <w:r>
        <w:rPr>
          <w:rFonts w:ascii="Consolas" w:hAnsi="Consolas" w:eastAsia="Malgun Gothic"/>
          <w:color w:val="0B2545"/>
          <w:sz w:val="18"/>
        </w:rPr>
        <w:t xml:space="preserve">        return;</w:t>
      </w:r>
      <w:r>
        <w:br/>
      </w:r>
      <w:r>
        <w:rPr>
          <w:rFonts w:ascii="Consolas" w:hAnsi="Consolas" w:eastAsia="Malgun Gothic"/>
          <w:color w:val="0B2545"/>
          <w:sz w:val="18"/>
        </w:rPr>
        <w:t xml:space="preserve">    }</w:t>
      </w:r>
      <w:r>
        <w:br/>
      </w:r>
      <w:r>
        <w:rPr>
          <w:rFonts w:ascii="Consolas" w:hAnsi="Consolas" w:eastAsia="Malgun Gothic"/>
          <w:color w:val="0B2545"/>
          <w:sz w:val="18"/>
        </w:rPr>
      </w:r>
      <w:r>
        <w:br/>
      </w:r>
      <w:r>
        <w:rPr>
          <w:rFonts w:ascii="Consolas" w:hAnsi="Consolas" w:eastAsia="Malgun Gothic"/>
          <w:color w:val="0B2545"/>
          <w:sz w:val="18"/>
        </w:rPr>
        <w:t xml:space="preserve">    disconnected_notified_ = true;</w:t>
      </w:r>
      <w:r>
        <w:br/>
      </w:r>
      <w:r>
        <w:rPr>
          <w:rFonts w:ascii="Consolas" w:hAnsi="Consolas" w:eastAsia="Malgun Gothic"/>
          <w:color w:val="0B2545"/>
          <w:sz w:val="18"/>
        </w:rPr>
        <w:t xml:space="preserve">    state_ = SessionState::kClosed;</w:t>
      </w:r>
      <w:r>
        <w:br/>
      </w:r>
      <w:r>
        <w:rPr>
          <w:rFonts w:ascii="Consolas" w:hAnsi="Consolas" w:eastAsia="Malgun Gothic"/>
          <w:color w:val="0B2545"/>
          <w:sz w:val="18"/>
        </w:rPr>
      </w:r>
      <w:r>
        <w:br/>
      </w:r>
      <w:r>
        <w:rPr>
          <w:rFonts w:ascii="Consolas" w:hAnsi="Consolas" w:eastAsia="Malgun Gothic"/>
          <w:color w:val="0B2545"/>
          <w:sz w:val="18"/>
        </w:rPr>
        <w:t xml:space="preserve">    OnDisconnected();</w:t>
      </w:r>
      <w:r>
        <w:br/>
      </w:r>
      <w:r>
        <w:rPr>
          <w:rFonts w:ascii="Consolas" w:hAnsi="Consolas" w:eastAsia="Malgun Gothic"/>
          <w:color w:val="0B2545"/>
          <w:sz w:val="18"/>
        </w:rPr>
        <w:t xml:space="preserve">    manager_-&gt;Remove(session_id_);</w:t>
      </w:r>
      <w:r>
        <w:br/>
      </w:r>
      <w:r>
        <w:rPr>
          <w:rFonts w:ascii="Consolas" w:hAnsi="Consolas" w:eastAsia="Malgun Gothic"/>
          <w:color w:val="0B2545"/>
          <w:sz w:val="18"/>
        </w:rPr>
        <w:t xml:space="preserve">    </w:t>
      </w:r>
      <w:r>
        <w:br/>
      </w:r>
      <w:r>
        <w:rPr>
          <w:rFonts w:ascii="Consolas" w:hAnsi="Consolas" w:eastAsia="Malgun Gothic"/>
          <w:color w:val="0B2545"/>
          <w:sz w:val="18"/>
        </w:rPr>
        <w:t xml:space="preserve">    //세션 소유자 실행 문맥에서 호출되어야 순서가 보장됨</w:t>
      </w:r>
      <w:r>
        <w:br/>
      </w:r>
      <w:r>
        <w:rPr>
          <w:rFonts w:ascii="Consolas" w:hAnsi="Consolas" w:eastAsia="Malgun Gothic"/>
          <w:color w:val="0B2545"/>
          <w:sz w:val="18"/>
        </w:rPr>
        <w:t>}</w:t>
      </w:r>
    </w:p>
    <w:p>
      <w:pPr>
        <w:spacing w:after="80"/>
      </w:pPr>
    </w:p>
    <w:p>
      <w:pPr>
        <w:pStyle w:val="Heading3"/>
      </w:pPr>
      <w:r>
        <w:rPr>
          <w:rFonts w:ascii="Calibri" w:hAnsi="Calibri" w:eastAsia="Malgun Gothic"/>
        </w:rPr>
        <w:t>결론</w:t>
      </w:r>
    </w:p>
    <w:p>
      <w:r>
        <w:rPr>
          <w:rFonts w:ascii="Calibri" w:hAnsi="Calibri" w:eastAsia="Malgun Gothic"/>
        </w:rPr>
        <w:t xml:space="preserve">이 구조에서 각 장치는 같은 </w:t>
      </w:r>
      <w:r>
        <w:rPr>
          <w:rFonts w:ascii="Consolas" w:hAnsi="Consolas" w:eastAsia="Malgun Gothic"/>
          <w:color w:val="0B2545"/>
          <w:sz w:val="20"/>
        </w:rPr>
        <w:t>Session</w:t>
      </w:r>
      <w:r>
        <w:rPr>
          <w:rFonts w:ascii="Calibri" w:hAnsi="Calibri" w:eastAsia="Malgun Gothic"/>
        </w:rPr>
        <w:t>을 다루지만 서로 다른 경계를 다루고 있습니다.</w:t>
      </w:r>
    </w:p>
    <w:tbl>
      <w:tblPr>
        <w:tblStyle w:val="TableGrid"/>
        <w:tblW w:type="dxa" w:w="9360"/>
        <w:jc w:val="left"/>
        <w:tblLook w:firstColumn="1" w:firstRow="1" w:lastColumn="0" w:lastRow="0" w:noHBand="0" w:noVBand="1" w:val="04A0"/>
        <w:tblInd w:w="120" w:type="dxa"/>
        <w:tblLayout w:type="fixed"/>
      </w:tblPr>
      <w:tblGrid>
        <w:gridCol w:w="1875"/>
        <w:gridCol w:w="7485"/>
      </w:tblGrid>
      <w:tr>
        <w:trPr>
          <w:tblHeader w:val="true"/>
        </w:trPr>
        <w:tc>
          <w:tcPr>
            <w:tcW w:type="dxa" w:w="1875"/>
            <w:vAlign w:val="center"/>
            <w:tcMar>
              <w:top w:w="80" w:type="dxa"/>
              <w:bottom w:w="80" w:type="dxa"/>
              <w:start w:w="120" w:type="dxa"/>
              <w:end w:w="120" w:type="dxa"/>
            </w:tcMar>
            <w:shd w:fill="E8EEF5"/>
          </w:tcPr>
          <w:p>
            <w:pPr>
              <w:spacing w:after="0"/>
            </w:pPr>
            <w:r>
              <w:rPr>
                <w:rFonts w:ascii="Calibri" w:hAnsi="Calibri" w:eastAsia="Malgun Gothic"/>
                <w:b/>
                <w:sz w:val="20"/>
              </w:rPr>
              <w:t>구분</w:t>
            </w:r>
          </w:p>
        </w:tc>
        <w:tc>
          <w:tcPr>
            <w:tcW w:type="dxa" w:w="7485"/>
            <w:vAlign w:val="center"/>
            <w:tcMar>
              <w:top w:w="80" w:type="dxa"/>
              <w:bottom w:w="80" w:type="dxa"/>
              <w:start w:w="120" w:type="dxa"/>
              <w:end w:w="120" w:type="dxa"/>
            </w:tcMar>
            <w:shd w:fill="E8EEF5"/>
          </w:tcPr>
          <w:p>
            <w:pPr>
              <w:spacing w:after="0"/>
            </w:pPr>
            <w:r>
              <w:rPr>
                <w:rFonts w:ascii="Calibri" w:hAnsi="Calibri" w:eastAsia="Malgun Gothic"/>
                <w:b/>
                <w:sz w:val="20"/>
              </w:rPr>
              <w:t>대상</w:t>
            </w:r>
          </w:p>
        </w:tc>
      </w:tr>
      <w:tr>
        <w:tc>
          <w:tcPr>
            <w:tcW w:type="dxa" w:w="1875"/>
            <w:vAlign w:val="center"/>
            <w:tcMar>
              <w:top w:w="80" w:type="dxa"/>
              <w:bottom w:w="80" w:type="dxa"/>
              <w:start w:w="120" w:type="dxa"/>
              <w:end w:w="120" w:type="dxa"/>
            </w:tcMar>
          </w:tcPr>
          <w:p>
            <w:pPr>
              <w:spacing w:after="0"/>
            </w:pPr>
            <w:r>
              <w:rPr>
                <w:rFonts w:ascii="Consolas" w:hAnsi="Consolas" w:eastAsia="Malgun Gothic"/>
                <w:b/>
                <w:color w:val="0B2545"/>
                <w:sz w:val="20"/>
              </w:rPr>
              <w:t>SessionManager</w:t>
            </w:r>
          </w:p>
        </w:tc>
        <w:tc>
          <w:tcPr>
            <w:tcW w:type="dxa" w:w="7485"/>
            <w:vAlign w:val="center"/>
            <w:tcMar>
              <w:top w:w="80" w:type="dxa"/>
              <w:bottom w:w="80" w:type="dxa"/>
              <w:start w:w="120" w:type="dxa"/>
              <w:end w:w="120" w:type="dxa"/>
            </w:tcMar>
          </w:tcPr>
          <w:p>
            <w:pPr>
              <w:spacing w:after="0"/>
            </w:pPr>
            <w:r>
              <w:rPr>
                <w:rFonts w:ascii="Calibri" w:hAnsi="Calibri" w:eastAsia="Malgun Gothic"/>
                <w:sz w:val="20"/>
              </w:rPr>
              <w:t>외부 연결 목록</w:t>
            </w:r>
          </w:p>
        </w:tc>
      </w:tr>
      <w:tr>
        <w:tc>
          <w:tcPr>
            <w:tcW w:type="dxa" w:w="1875"/>
            <w:vAlign w:val="center"/>
            <w:tcMar>
              <w:top w:w="80" w:type="dxa"/>
              <w:bottom w:w="80" w:type="dxa"/>
              <w:start w:w="120" w:type="dxa"/>
              <w:end w:w="120" w:type="dxa"/>
            </w:tcMar>
          </w:tcPr>
          <w:p>
            <w:pPr>
              <w:spacing w:after="0"/>
            </w:pPr>
            <w:r>
              <w:rPr>
                <w:rFonts w:ascii="Consolas" w:hAnsi="Consolas" w:eastAsia="Malgun Gothic"/>
                <w:b/>
                <w:color w:val="0B2545"/>
                <w:sz w:val="20"/>
              </w:rPr>
              <w:t>OwnerBoundEvent</w:t>
            </w:r>
          </w:p>
        </w:tc>
        <w:tc>
          <w:tcPr>
            <w:tcW w:type="dxa" w:w="7485"/>
            <w:vAlign w:val="center"/>
            <w:tcMar>
              <w:top w:w="80" w:type="dxa"/>
              <w:bottom w:w="80" w:type="dxa"/>
              <w:start w:w="120" w:type="dxa"/>
              <w:end w:w="120" w:type="dxa"/>
            </w:tcMar>
          </w:tcPr>
          <w:p>
            <w:pPr>
              <w:spacing w:after="0"/>
            </w:pPr>
            <w:r>
              <w:rPr>
                <w:rFonts w:ascii="Calibri" w:hAnsi="Calibri" w:eastAsia="Malgun Gothic"/>
                <w:sz w:val="20"/>
              </w:rPr>
              <w:t>CQE 콜백 대상과 handler 바인딩</w:t>
            </w:r>
          </w:p>
        </w:tc>
      </w:tr>
      <w:tr>
        <w:tc>
          <w:tcPr>
            <w:tcW w:type="dxa" w:w="1875"/>
            <w:vAlign w:val="center"/>
            <w:tcMar>
              <w:top w:w="80" w:type="dxa"/>
              <w:bottom w:w="80" w:type="dxa"/>
              <w:start w:w="120" w:type="dxa"/>
              <w:end w:w="120" w:type="dxa"/>
            </w:tcMar>
          </w:tcPr>
          <w:p>
            <w:pPr>
              <w:spacing w:after="0"/>
            </w:pPr>
            <w:r>
              <w:rPr>
                <w:rFonts w:ascii="Consolas" w:hAnsi="Consolas" w:eastAsia="Malgun Gothic"/>
                <w:b/>
                <w:color w:val="0B2545"/>
                <w:sz w:val="20"/>
              </w:rPr>
              <w:t>SessionState</w:t>
            </w:r>
          </w:p>
        </w:tc>
        <w:tc>
          <w:tcPr>
            <w:tcW w:type="dxa" w:w="7485"/>
            <w:vAlign w:val="center"/>
            <w:tcMar>
              <w:top w:w="80" w:type="dxa"/>
              <w:bottom w:w="80" w:type="dxa"/>
              <w:start w:w="120" w:type="dxa"/>
              <w:end w:w="120" w:type="dxa"/>
            </w:tcMar>
          </w:tcPr>
          <w:p>
            <w:pPr>
              <w:spacing w:after="0"/>
            </w:pPr>
            <w:r>
              <w:rPr>
                <w:rFonts w:ascii="Calibri" w:hAnsi="Calibri" w:eastAsia="Malgun Gothic"/>
                <w:sz w:val="20"/>
              </w:rPr>
              <w:t>세션 전체</w:t>
            </w:r>
          </w:p>
        </w:tc>
      </w:tr>
      <w:tr>
        <w:tc>
          <w:tcPr>
            <w:tcW w:type="dxa" w:w="1875"/>
            <w:vAlign w:val="center"/>
            <w:tcMar>
              <w:top w:w="80" w:type="dxa"/>
              <w:bottom w:w="80" w:type="dxa"/>
              <w:start w:w="120" w:type="dxa"/>
              <w:end w:w="120" w:type="dxa"/>
            </w:tcMar>
          </w:tcPr>
          <w:p>
            <w:pPr>
              <w:spacing w:after="0"/>
            </w:pPr>
            <w:r>
              <w:rPr>
                <w:rFonts w:ascii="Consolas" w:hAnsi="Consolas" w:eastAsia="Malgun Gothic"/>
                <w:b/>
                <w:color w:val="0B2545"/>
                <w:sz w:val="20"/>
              </w:rPr>
              <w:t>DispatchResult</w:t>
            </w:r>
          </w:p>
        </w:tc>
        <w:tc>
          <w:tcPr>
            <w:tcW w:type="dxa" w:w="7485"/>
            <w:vAlign w:val="center"/>
            <w:tcMar>
              <w:top w:w="80" w:type="dxa"/>
              <w:bottom w:w="80" w:type="dxa"/>
              <w:start w:w="120" w:type="dxa"/>
              <w:end w:w="120" w:type="dxa"/>
            </w:tcMar>
          </w:tcPr>
          <w:p>
            <w:pPr>
              <w:spacing w:after="0"/>
            </w:pPr>
            <w:r>
              <w:rPr>
                <w:rFonts w:ascii="Calibri" w:hAnsi="Calibri" w:eastAsia="Malgun Gothic"/>
                <w:sz w:val="20"/>
              </w:rPr>
              <w:t xml:space="preserve">CQE를 받은 </w:t>
            </w:r>
            <w:r>
              <w:rPr>
                <w:rFonts w:ascii="Consolas" w:hAnsi="Consolas" w:eastAsia="Malgun Gothic"/>
                <w:color w:val="0B2545"/>
                <w:sz w:val="20"/>
              </w:rPr>
              <w:t>IoEvent</w:t>
            </w:r>
            <w:r>
              <w:rPr>
                <w:rFonts w:ascii="Calibri" w:hAnsi="Calibri" w:eastAsia="Malgun Gothic"/>
                <w:sz w:val="20"/>
              </w:rPr>
              <w:t xml:space="preserve"> 하나</w:t>
            </w:r>
          </w:p>
        </w:tc>
      </w:tr>
      <w:tr>
        <w:tc>
          <w:tcPr>
            <w:tcW w:type="dxa" w:w="1875"/>
            <w:vAlign w:val="center"/>
            <w:tcMar>
              <w:top w:w="80" w:type="dxa"/>
              <w:bottom w:w="80" w:type="dxa"/>
              <w:start w:w="120" w:type="dxa"/>
              <w:end w:w="120" w:type="dxa"/>
            </w:tcMar>
          </w:tcPr>
          <w:p>
            <w:pPr>
              <w:spacing w:after="0"/>
            </w:pPr>
            <w:r>
              <w:rPr>
                <w:rFonts w:ascii="Consolas" w:hAnsi="Consolas" w:eastAsia="Malgun Gothic"/>
                <w:b/>
                <w:color w:val="0B2545"/>
                <w:sz w:val="20"/>
              </w:rPr>
              <w:t>pending_io_</w:t>
            </w:r>
          </w:p>
        </w:tc>
        <w:tc>
          <w:tcPr>
            <w:tcW w:type="dxa" w:w="7485"/>
            <w:vAlign w:val="center"/>
            <w:tcMar>
              <w:top w:w="80" w:type="dxa"/>
              <w:bottom w:w="80" w:type="dxa"/>
              <w:start w:w="120" w:type="dxa"/>
              <w:end w:w="120" w:type="dxa"/>
            </w:tcMar>
          </w:tcPr>
          <w:p>
            <w:pPr>
              <w:spacing w:after="0"/>
            </w:pPr>
            <w:r>
              <w:rPr>
                <w:rFonts w:ascii="Calibri" w:hAnsi="Calibri" w:eastAsia="Malgun Gothic"/>
                <w:sz w:val="20"/>
              </w:rPr>
              <w:t>세션이 제출한 I/O 전체</w:t>
            </w:r>
          </w:p>
        </w:tc>
      </w:tr>
    </w:tbl>
    <w:p>
      <w:pPr>
        <w:spacing w:after="80"/>
      </w:pPr>
    </w:p>
    <w:tbl>
      <w:tblPr>
        <w:tblStyle w:val="TableGrid"/>
        <w:tblW w:type="dxa" w:w="9360"/>
        <w:jc w:val="left"/>
        <w:tblLook w:firstColumn="1" w:firstRow="1" w:lastColumn="0" w:lastRow="0" w:noHBand="0" w:noVBand="1" w:val="04A0"/>
        <w:tblInd w:w="120" w:type="dxa"/>
        <w:tblLayout w:type="fixed"/>
      </w:tblPr>
      <w:tblGrid>
        <w:gridCol w:w="1875"/>
        <w:gridCol w:w="7485"/>
      </w:tblGrid>
      <w:tr>
        <w:trPr>
          <w:tblHeader w:val="true"/>
        </w:trPr>
        <w:tc>
          <w:tcPr>
            <w:tcW w:type="dxa" w:w="1875"/>
            <w:vAlign w:val="center"/>
            <w:tcMar>
              <w:top w:w="80" w:type="dxa"/>
              <w:bottom w:w="80" w:type="dxa"/>
              <w:start w:w="120" w:type="dxa"/>
              <w:end w:w="120" w:type="dxa"/>
            </w:tcMar>
            <w:shd w:fill="E8EEF5"/>
          </w:tcPr>
          <w:p>
            <w:pPr>
              <w:spacing w:after="0"/>
            </w:pPr>
            <w:r>
              <w:rPr>
                <w:rFonts w:ascii="Calibri" w:hAnsi="Calibri" w:eastAsia="Malgun Gothic"/>
                <w:b/>
                <w:sz w:val="20"/>
              </w:rPr>
              <w:t>구분</w:t>
            </w:r>
          </w:p>
        </w:tc>
        <w:tc>
          <w:tcPr>
            <w:tcW w:type="dxa" w:w="7485"/>
            <w:vAlign w:val="center"/>
            <w:tcMar>
              <w:top w:w="80" w:type="dxa"/>
              <w:bottom w:w="80" w:type="dxa"/>
              <w:start w:w="120" w:type="dxa"/>
              <w:end w:w="120" w:type="dxa"/>
            </w:tcMar>
            <w:shd w:fill="E8EEF5"/>
          </w:tcPr>
          <w:p>
            <w:pPr>
              <w:spacing w:after="0"/>
            </w:pPr>
            <w:r>
              <w:rPr>
                <w:rFonts w:ascii="Calibri" w:hAnsi="Calibri" w:eastAsia="Malgun Gothic"/>
                <w:b/>
                <w:sz w:val="20"/>
              </w:rPr>
              <w:t>질문</w:t>
            </w:r>
          </w:p>
        </w:tc>
      </w:tr>
      <w:tr>
        <w:tc>
          <w:tcPr>
            <w:tcW w:type="dxa" w:w="1875"/>
            <w:vAlign w:val="center"/>
            <w:tcMar>
              <w:top w:w="80" w:type="dxa"/>
              <w:bottom w:w="80" w:type="dxa"/>
              <w:start w:w="120" w:type="dxa"/>
              <w:end w:w="120" w:type="dxa"/>
            </w:tcMar>
          </w:tcPr>
          <w:p>
            <w:pPr>
              <w:spacing w:after="0"/>
            </w:pPr>
            <w:r>
              <w:rPr>
                <w:rFonts w:ascii="Consolas" w:hAnsi="Consolas" w:eastAsia="Malgun Gothic"/>
                <w:b/>
                <w:color w:val="0B2545"/>
                <w:sz w:val="20"/>
              </w:rPr>
              <w:t>SessionManager</w:t>
            </w:r>
          </w:p>
        </w:tc>
        <w:tc>
          <w:tcPr>
            <w:tcW w:type="dxa" w:w="7485"/>
            <w:vAlign w:val="center"/>
            <w:tcMar>
              <w:top w:w="80" w:type="dxa"/>
              <w:bottom w:w="80" w:type="dxa"/>
              <w:start w:w="120" w:type="dxa"/>
              <w:end w:w="120" w:type="dxa"/>
            </w:tcMar>
          </w:tcPr>
          <w:p>
            <w:pPr>
              <w:spacing w:after="0"/>
            </w:pPr>
            <w:r>
              <w:rPr>
                <w:rFonts w:ascii="Calibri" w:hAnsi="Calibri" w:eastAsia="Malgun Gothic"/>
                <w:sz w:val="20"/>
              </w:rPr>
              <w:t>외부에서 연결된 세션인가?</w:t>
            </w:r>
          </w:p>
        </w:tc>
      </w:tr>
      <w:tr>
        <w:tc>
          <w:tcPr>
            <w:tcW w:type="dxa" w:w="1875"/>
            <w:vAlign w:val="center"/>
            <w:tcMar>
              <w:top w:w="80" w:type="dxa"/>
              <w:bottom w:w="80" w:type="dxa"/>
              <w:start w:w="120" w:type="dxa"/>
              <w:end w:w="120" w:type="dxa"/>
            </w:tcMar>
          </w:tcPr>
          <w:p>
            <w:pPr>
              <w:spacing w:after="0"/>
            </w:pPr>
            <w:r>
              <w:rPr>
                <w:rFonts w:ascii="Consolas" w:hAnsi="Consolas" w:eastAsia="Malgun Gothic"/>
                <w:b/>
                <w:color w:val="0B2545"/>
                <w:sz w:val="20"/>
              </w:rPr>
              <w:t>OwnerBoundEvent</w:t>
            </w:r>
          </w:p>
        </w:tc>
        <w:tc>
          <w:tcPr>
            <w:tcW w:type="dxa" w:w="7485"/>
            <w:vAlign w:val="center"/>
            <w:tcMar>
              <w:top w:w="80" w:type="dxa"/>
              <w:bottom w:w="80" w:type="dxa"/>
              <w:start w:w="120" w:type="dxa"/>
              <w:end w:w="120" w:type="dxa"/>
            </w:tcMar>
          </w:tcPr>
          <w:p>
            <w:pPr>
              <w:spacing w:after="0"/>
            </w:pPr>
            <w:r>
              <w:rPr>
                <w:rFonts w:ascii="Calibri" w:hAnsi="Calibri" w:eastAsia="Malgun Gothic"/>
                <w:sz w:val="20"/>
              </w:rPr>
              <w:t>어떤 owner의 어떤 handler를 안전하게 호출할 것인가?</w:t>
            </w:r>
          </w:p>
        </w:tc>
      </w:tr>
      <w:tr>
        <w:tc>
          <w:tcPr>
            <w:tcW w:type="dxa" w:w="1875"/>
            <w:vAlign w:val="center"/>
            <w:tcMar>
              <w:top w:w="80" w:type="dxa"/>
              <w:bottom w:w="80" w:type="dxa"/>
              <w:start w:w="120" w:type="dxa"/>
              <w:end w:w="120" w:type="dxa"/>
            </w:tcMar>
          </w:tcPr>
          <w:p>
            <w:pPr>
              <w:spacing w:after="0"/>
            </w:pPr>
            <w:r>
              <w:rPr>
                <w:rFonts w:ascii="Consolas" w:hAnsi="Consolas" w:eastAsia="Malgun Gothic"/>
                <w:b/>
                <w:color w:val="0B2545"/>
                <w:sz w:val="20"/>
              </w:rPr>
              <w:t>SessionState</w:t>
            </w:r>
          </w:p>
        </w:tc>
        <w:tc>
          <w:tcPr>
            <w:tcW w:type="dxa" w:w="7485"/>
            <w:vAlign w:val="center"/>
            <w:tcMar>
              <w:top w:w="80" w:type="dxa"/>
              <w:bottom w:w="80" w:type="dxa"/>
              <w:start w:w="120" w:type="dxa"/>
              <w:end w:w="120" w:type="dxa"/>
            </w:tcMar>
          </w:tcPr>
          <w:p>
            <w:pPr>
              <w:spacing w:after="0"/>
            </w:pPr>
            <w:r>
              <w:rPr>
                <w:rFonts w:ascii="Calibri" w:hAnsi="Calibri" w:eastAsia="Malgun Gothic"/>
                <w:sz w:val="20"/>
              </w:rPr>
              <w:t>새 작업을 받아도 되는 상태인가?</w:t>
            </w:r>
          </w:p>
        </w:tc>
      </w:tr>
      <w:tr>
        <w:tc>
          <w:tcPr>
            <w:tcW w:type="dxa" w:w="1875"/>
            <w:vAlign w:val="center"/>
            <w:tcMar>
              <w:top w:w="80" w:type="dxa"/>
              <w:bottom w:w="80" w:type="dxa"/>
              <w:start w:w="120" w:type="dxa"/>
              <w:end w:w="120" w:type="dxa"/>
            </w:tcMar>
          </w:tcPr>
          <w:p>
            <w:pPr>
              <w:spacing w:after="0"/>
            </w:pPr>
            <w:r>
              <w:rPr>
                <w:rFonts w:ascii="Consolas" w:hAnsi="Consolas" w:eastAsia="Malgun Gothic"/>
                <w:b/>
                <w:color w:val="0B2545"/>
                <w:sz w:val="20"/>
              </w:rPr>
              <w:t>DispatchResult</w:t>
            </w:r>
          </w:p>
        </w:tc>
        <w:tc>
          <w:tcPr>
            <w:tcW w:type="dxa" w:w="7485"/>
            <w:vAlign w:val="center"/>
            <w:tcMar>
              <w:top w:w="80" w:type="dxa"/>
              <w:bottom w:w="80" w:type="dxa"/>
              <w:start w:w="120" w:type="dxa"/>
              <w:end w:w="120" w:type="dxa"/>
            </w:tcMar>
          </w:tcPr>
          <w:p>
            <w:pPr>
              <w:spacing w:after="0"/>
            </w:pPr>
            <w:r>
              <w:rPr>
                <w:rFonts w:ascii="Calibri" w:hAnsi="Calibri" w:eastAsia="Malgun Gothic"/>
                <w:sz w:val="20"/>
              </w:rPr>
              <w:t>이번 CQE 뒤 이벤트를 유지해야 하나?</w:t>
            </w:r>
          </w:p>
        </w:tc>
      </w:tr>
      <w:tr>
        <w:tc>
          <w:tcPr>
            <w:tcW w:type="dxa" w:w="1875"/>
            <w:vAlign w:val="center"/>
            <w:tcMar>
              <w:top w:w="80" w:type="dxa"/>
              <w:bottom w:w="80" w:type="dxa"/>
              <w:start w:w="120" w:type="dxa"/>
              <w:end w:w="120" w:type="dxa"/>
            </w:tcMar>
          </w:tcPr>
          <w:p>
            <w:pPr>
              <w:spacing w:after="0"/>
            </w:pPr>
            <w:r>
              <w:rPr>
                <w:rFonts w:ascii="Consolas" w:hAnsi="Consolas" w:eastAsia="Malgun Gothic"/>
                <w:b/>
                <w:color w:val="0B2545"/>
                <w:sz w:val="20"/>
              </w:rPr>
              <w:t>pending_io_</w:t>
            </w:r>
          </w:p>
        </w:tc>
        <w:tc>
          <w:tcPr>
            <w:tcW w:type="dxa" w:w="7485"/>
            <w:vAlign w:val="center"/>
            <w:tcMar>
              <w:top w:w="80" w:type="dxa"/>
              <w:bottom w:w="80" w:type="dxa"/>
              <w:start w:w="120" w:type="dxa"/>
              <w:end w:w="120" w:type="dxa"/>
            </w:tcMar>
          </w:tcPr>
          <w:p>
            <w:pPr>
              <w:spacing w:after="0"/>
            </w:pPr>
            <w:r>
              <w:rPr>
                <w:rFonts w:ascii="Calibri" w:hAnsi="Calibri" w:eastAsia="Malgun Gothic"/>
                <w:sz w:val="20"/>
              </w:rPr>
              <w:t>아직 최종 CQE가 남았나?</w:t>
            </w:r>
          </w:p>
        </w:tc>
      </w:tr>
    </w:tbl>
    <w:p>
      <w:pPr>
        <w:spacing w:after="80"/>
      </w:pPr>
    </w:p>
    <w:tbl>
      <w:tblPr>
        <w:tblStyle w:val="TableGrid"/>
        <w:tblW w:type="dxa" w:w="9360"/>
        <w:jc w:val="left"/>
        <w:tblLook w:firstColumn="1" w:firstRow="1" w:lastColumn="0" w:lastRow="0" w:noHBand="0" w:noVBand="1" w:val="04A0"/>
        <w:tblInd w:w="120" w:type="dxa"/>
        <w:tblLayout w:type="fixed"/>
      </w:tblPr>
      <w:tblGrid>
        <w:gridCol w:w="1875"/>
        <w:gridCol w:w="7485"/>
      </w:tblGrid>
      <w:tr>
        <w:trPr>
          <w:tblHeader w:val="true"/>
        </w:trPr>
        <w:tc>
          <w:tcPr>
            <w:tcW w:type="dxa" w:w="1875"/>
            <w:vAlign w:val="center"/>
            <w:tcMar>
              <w:top w:w="80" w:type="dxa"/>
              <w:bottom w:w="80" w:type="dxa"/>
              <w:start w:w="120" w:type="dxa"/>
              <w:end w:w="120" w:type="dxa"/>
            </w:tcMar>
            <w:shd w:fill="E8EEF5"/>
          </w:tcPr>
          <w:p>
            <w:pPr>
              <w:spacing w:after="0"/>
            </w:pPr>
            <w:r>
              <w:rPr>
                <w:rFonts w:ascii="Calibri" w:hAnsi="Calibri" w:eastAsia="Malgun Gothic"/>
                <w:b/>
                <w:sz w:val="20"/>
              </w:rPr>
              <w:t>구분</w:t>
            </w:r>
          </w:p>
        </w:tc>
        <w:tc>
          <w:tcPr>
            <w:tcW w:type="dxa" w:w="7485"/>
            <w:vAlign w:val="center"/>
            <w:tcMar>
              <w:top w:w="80" w:type="dxa"/>
              <w:bottom w:w="80" w:type="dxa"/>
              <w:start w:w="120" w:type="dxa"/>
              <w:end w:w="120" w:type="dxa"/>
            </w:tcMar>
            <w:shd w:fill="E8EEF5"/>
          </w:tcPr>
          <w:p>
            <w:pPr>
              <w:spacing w:after="0"/>
            </w:pPr>
            <w:r>
              <w:rPr>
                <w:rFonts w:ascii="Calibri" w:hAnsi="Calibri" w:eastAsia="Malgun Gothic"/>
                <w:b/>
                <w:sz w:val="20"/>
              </w:rPr>
              <w:t>대표 값</w:t>
            </w:r>
          </w:p>
        </w:tc>
      </w:tr>
      <w:tr>
        <w:tc>
          <w:tcPr>
            <w:tcW w:type="dxa" w:w="1875"/>
            <w:vAlign w:val="center"/>
            <w:tcMar>
              <w:top w:w="80" w:type="dxa"/>
              <w:bottom w:w="80" w:type="dxa"/>
              <w:start w:w="120" w:type="dxa"/>
              <w:end w:w="120" w:type="dxa"/>
            </w:tcMar>
          </w:tcPr>
          <w:p>
            <w:pPr>
              <w:spacing w:after="0"/>
            </w:pPr>
            <w:r>
              <w:rPr>
                <w:rFonts w:ascii="Consolas" w:hAnsi="Consolas" w:eastAsia="Malgun Gothic"/>
                <w:b/>
                <w:color w:val="0B2545"/>
                <w:sz w:val="20"/>
              </w:rPr>
              <w:t>SessionManager</w:t>
            </w:r>
          </w:p>
        </w:tc>
        <w:tc>
          <w:tcPr>
            <w:tcW w:type="dxa" w:w="7485"/>
            <w:vAlign w:val="center"/>
            <w:tcMar>
              <w:top w:w="80" w:type="dxa"/>
              <w:bottom w:w="80" w:type="dxa"/>
              <w:start w:w="120" w:type="dxa"/>
              <w:end w:w="120" w:type="dxa"/>
            </w:tcMar>
          </w:tcPr>
          <w:p>
            <w:pPr>
              <w:spacing w:after="0"/>
            </w:pPr>
            <w:r>
              <w:rPr>
                <w:rFonts w:ascii="Calibri" w:hAnsi="Calibri" w:eastAsia="Malgun Gothic"/>
                <w:sz w:val="20"/>
              </w:rPr>
              <w:t>manager map/list</w:t>
            </w:r>
          </w:p>
        </w:tc>
      </w:tr>
      <w:tr>
        <w:tc>
          <w:tcPr>
            <w:tcW w:type="dxa" w:w="1875"/>
            <w:vAlign w:val="center"/>
            <w:tcMar>
              <w:top w:w="80" w:type="dxa"/>
              <w:bottom w:w="80" w:type="dxa"/>
              <w:start w:w="120" w:type="dxa"/>
              <w:end w:w="120" w:type="dxa"/>
            </w:tcMar>
          </w:tcPr>
          <w:p>
            <w:pPr>
              <w:spacing w:after="0"/>
            </w:pPr>
            <w:r>
              <w:rPr>
                <w:rFonts w:ascii="Consolas" w:hAnsi="Consolas" w:eastAsia="Malgun Gothic"/>
                <w:b/>
                <w:color w:val="0B2545"/>
                <w:sz w:val="20"/>
              </w:rPr>
              <w:t>OwnerBoundEvent</w:t>
            </w:r>
          </w:p>
        </w:tc>
        <w:tc>
          <w:tcPr>
            <w:tcW w:type="dxa" w:w="7485"/>
            <w:vAlign w:val="center"/>
            <w:tcMar>
              <w:top w:w="80" w:type="dxa"/>
              <w:bottom w:w="80" w:type="dxa"/>
              <w:start w:w="120" w:type="dxa"/>
              <w:end w:w="120" w:type="dxa"/>
            </w:tcMar>
          </w:tcPr>
          <w:p>
            <w:pPr>
              <w:spacing w:after="0"/>
            </w:pPr>
            <w:r>
              <w:rPr>
                <w:rFonts w:ascii="Consolas" w:hAnsi="Consolas" w:eastAsia="Malgun Gothic"/>
                <w:color w:val="0B2545"/>
                <w:sz w:val="20"/>
              </w:rPr>
              <w:t>RecvOp</w:t>
            </w:r>
            <w:r>
              <w:rPr>
                <w:rFonts w:ascii="Calibri" w:hAnsi="Calibri" w:eastAsia="Malgun Gothic"/>
                <w:sz w:val="20"/>
              </w:rPr>
              <w:t xml:space="preserve">, </w:t>
            </w:r>
            <w:r>
              <w:rPr>
                <w:rFonts w:ascii="Consolas" w:hAnsi="Consolas" w:eastAsia="Malgun Gothic"/>
                <w:color w:val="0B2545"/>
                <w:sz w:val="20"/>
              </w:rPr>
              <w:t>SendOp</w:t>
            </w:r>
            <w:r>
              <w:rPr>
                <w:rFonts w:ascii="Calibri" w:hAnsi="Calibri" w:eastAsia="Malgun Gothic"/>
                <w:sz w:val="20"/>
              </w:rPr>
              <w:t xml:space="preserve">, </w:t>
            </w:r>
            <w:r>
              <w:rPr>
                <w:rFonts w:ascii="Consolas" w:hAnsi="Consolas" w:eastAsia="Malgun Gothic"/>
                <w:color w:val="0B2545"/>
                <w:sz w:val="20"/>
              </w:rPr>
              <w:t>AcceptOp</w:t>
            </w:r>
            <w:r>
              <w:rPr>
                <w:rFonts w:ascii="Calibri" w:hAnsi="Calibri" w:eastAsia="Malgun Gothic"/>
                <w:sz w:val="20"/>
              </w:rPr>
              <w:t xml:space="preserve">, </w:t>
            </w:r>
            <w:r>
              <w:rPr>
                <w:rFonts w:ascii="Consolas" w:hAnsi="Consolas" w:eastAsia="Malgun Gothic"/>
                <w:color w:val="0B2545"/>
                <w:sz w:val="20"/>
              </w:rPr>
              <w:t>CancelOp</w:t>
            </w:r>
          </w:p>
        </w:tc>
      </w:tr>
      <w:tr>
        <w:tc>
          <w:tcPr>
            <w:tcW w:type="dxa" w:w="1875"/>
            <w:vAlign w:val="center"/>
            <w:tcMar>
              <w:top w:w="80" w:type="dxa"/>
              <w:bottom w:w="80" w:type="dxa"/>
              <w:start w:w="120" w:type="dxa"/>
              <w:end w:w="120" w:type="dxa"/>
            </w:tcMar>
          </w:tcPr>
          <w:p>
            <w:pPr>
              <w:spacing w:after="0"/>
            </w:pPr>
            <w:r>
              <w:rPr>
                <w:rFonts w:ascii="Consolas" w:hAnsi="Consolas" w:eastAsia="Malgun Gothic"/>
                <w:b/>
                <w:color w:val="0B2545"/>
                <w:sz w:val="20"/>
              </w:rPr>
              <w:t>SessionState</w:t>
            </w:r>
          </w:p>
        </w:tc>
        <w:tc>
          <w:tcPr>
            <w:tcW w:type="dxa" w:w="7485"/>
            <w:vAlign w:val="center"/>
            <w:tcMar>
              <w:top w:w="80" w:type="dxa"/>
              <w:bottom w:w="80" w:type="dxa"/>
              <w:start w:w="120" w:type="dxa"/>
              <w:end w:w="120" w:type="dxa"/>
            </w:tcMar>
          </w:tcPr>
          <w:p>
            <w:pPr>
              <w:spacing w:after="0"/>
            </w:pPr>
            <w:r>
              <w:rPr>
                <w:rFonts w:ascii="Consolas" w:hAnsi="Consolas" w:eastAsia="Malgun Gothic"/>
                <w:color w:val="0B2545"/>
                <w:sz w:val="20"/>
              </w:rPr>
              <w:t>kOpen</w:t>
            </w:r>
            <w:r>
              <w:rPr>
                <w:rFonts w:ascii="Calibri" w:hAnsi="Calibri" w:eastAsia="Malgun Gothic"/>
                <w:sz w:val="20"/>
              </w:rPr>
              <w:t xml:space="preserve">, </w:t>
            </w:r>
            <w:r>
              <w:rPr>
                <w:rFonts w:ascii="Consolas" w:hAnsi="Consolas" w:eastAsia="Malgun Gothic"/>
                <w:color w:val="0B2545"/>
                <w:sz w:val="20"/>
              </w:rPr>
              <w:t>kClosing</w:t>
            </w:r>
            <w:r>
              <w:rPr>
                <w:rFonts w:ascii="Calibri" w:hAnsi="Calibri" w:eastAsia="Malgun Gothic"/>
                <w:sz w:val="20"/>
              </w:rPr>
              <w:t xml:space="preserve">, </w:t>
            </w:r>
            <w:r>
              <w:rPr>
                <w:rFonts w:ascii="Consolas" w:hAnsi="Consolas" w:eastAsia="Malgun Gothic"/>
                <w:color w:val="0B2545"/>
                <w:sz w:val="20"/>
              </w:rPr>
              <w:t>kDraining</w:t>
            </w:r>
            <w:r>
              <w:rPr>
                <w:rFonts w:ascii="Calibri" w:hAnsi="Calibri" w:eastAsia="Malgun Gothic"/>
                <w:sz w:val="20"/>
              </w:rPr>
              <w:t xml:space="preserve">, </w:t>
            </w:r>
            <w:r>
              <w:rPr>
                <w:rFonts w:ascii="Consolas" w:hAnsi="Consolas" w:eastAsia="Malgun Gothic"/>
                <w:color w:val="0B2545"/>
                <w:sz w:val="20"/>
              </w:rPr>
              <w:t>kClosed</w:t>
            </w:r>
          </w:p>
        </w:tc>
      </w:tr>
      <w:tr>
        <w:tc>
          <w:tcPr>
            <w:tcW w:type="dxa" w:w="1875"/>
            <w:vAlign w:val="center"/>
            <w:tcMar>
              <w:top w:w="80" w:type="dxa"/>
              <w:bottom w:w="80" w:type="dxa"/>
              <w:start w:w="120" w:type="dxa"/>
              <w:end w:w="120" w:type="dxa"/>
            </w:tcMar>
          </w:tcPr>
          <w:p>
            <w:pPr>
              <w:spacing w:after="0"/>
            </w:pPr>
            <w:r>
              <w:rPr>
                <w:rFonts w:ascii="Consolas" w:hAnsi="Consolas" w:eastAsia="Malgun Gothic"/>
                <w:b/>
                <w:color w:val="0B2545"/>
                <w:sz w:val="20"/>
              </w:rPr>
              <w:t>DispatchResult</w:t>
            </w:r>
          </w:p>
        </w:tc>
        <w:tc>
          <w:tcPr>
            <w:tcW w:type="dxa" w:w="7485"/>
            <w:vAlign w:val="center"/>
            <w:tcMar>
              <w:top w:w="80" w:type="dxa"/>
              <w:bottom w:w="80" w:type="dxa"/>
              <w:start w:w="120" w:type="dxa"/>
              <w:end w:w="120" w:type="dxa"/>
            </w:tcMar>
          </w:tcPr>
          <w:p>
            <w:pPr>
              <w:spacing w:after="0"/>
            </w:pPr>
            <w:r>
              <w:rPr>
                <w:rFonts w:ascii="Consolas" w:hAnsi="Consolas" w:eastAsia="Malgun Gothic"/>
                <w:color w:val="0B2545"/>
                <w:sz w:val="20"/>
              </w:rPr>
              <w:t>kComplete</w:t>
            </w:r>
            <w:r>
              <w:rPr>
                <w:rFonts w:ascii="Calibri" w:hAnsi="Calibri" w:eastAsia="Malgun Gothic"/>
                <w:sz w:val="20"/>
              </w:rPr>
              <w:t xml:space="preserve">, </w:t>
            </w:r>
            <w:r>
              <w:rPr>
                <w:rFonts w:ascii="Consolas" w:hAnsi="Consolas" w:eastAsia="Malgun Gothic"/>
                <w:color w:val="0B2545"/>
                <w:sz w:val="20"/>
              </w:rPr>
              <w:t>kPending</w:t>
            </w:r>
          </w:p>
        </w:tc>
      </w:tr>
      <w:tr>
        <w:tc>
          <w:tcPr>
            <w:tcW w:type="dxa" w:w="1875"/>
            <w:vAlign w:val="center"/>
            <w:tcMar>
              <w:top w:w="80" w:type="dxa"/>
              <w:bottom w:w="80" w:type="dxa"/>
              <w:start w:w="120" w:type="dxa"/>
              <w:end w:w="120" w:type="dxa"/>
            </w:tcMar>
          </w:tcPr>
          <w:p>
            <w:pPr>
              <w:spacing w:after="0"/>
            </w:pPr>
            <w:r>
              <w:rPr>
                <w:rFonts w:ascii="Consolas" w:hAnsi="Consolas" w:eastAsia="Malgun Gothic"/>
                <w:b/>
                <w:color w:val="0B2545"/>
                <w:sz w:val="20"/>
              </w:rPr>
              <w:t>pending_io_</w:t>
            </w:r>
          </w:p>
        </w:tc>
        <w:tc>
          <w:tcPr>
            <w:tcW w:type="dxa" w:w="7485"/>
            <w:vAlign w:val="center"/>
            <w:tcMar>
              <w:top w:w="80" w:type="dxa"/>
              <w:bottom w:w="80" w:type="dxa"/>
              <w:start w:w="120" w:type="dxa"/>
              <w:end w:w="120" w:type="dxa"/>
            </w:tcMar>
          </w:tcPr>
          <w:p>
            <w:pPr>
              <w:spacing w:after="0"/>
            </w:pPr>
            <w:r>
              <w:rPr>
                <w:rFonts w:ascii="Calibri" w:hAnsi="Calibri" w:eastAsia="Malgun Gothic"/>
                <w:sz w:val="20"/>
              </w:rPr>
              <w:t>정수 카운터</w:t>
            </w:r>
          </w:p>
        </w:tc>
      </w:tr>
    </w:tbl>
    <w:p>
      <w:pPr>
        <w:spacing w:after="80"/>
      </w:pPr>
    </w:p>
    <w:tbl>
      <w:tblPr>
        <w:tblStyle w:val="TableGrid"/>
        <w:tblW w:type="dxa" w:w="9360"/>
        <w:jc w:val="left"/>
        <w:tblLook w:firstColumn="1" w:firstRow="1" w:lastColumn="0" w:lastRow="0" w:noHBand="0" w:noVBand="1" w:val="04A0"/>
        <w:tblInd w:w="120" w:type="dxa"/>
        <w:tblLayout w:type="fixed"/>
      </w:tblPr>
      <w:tblGrid>
        <w:gridCol w:w="1875"/>
        <w:gridCol w:w="7485"/>
      </w:tblGrid>
      <w:tr>
        <w:trPr>
          <w:tblHeader w:val="true"/>
        </w:trPr>
        <w:tc>
          <w:tcPr>
            <w:tcW w:type="dxa" w:w="1875"/>
            <w:vAlign w:val="center"/>
            <w:tcMar>
              <w:top w:w="80" w:type="dxa"/>
              <w:bottom w:w="80" w:type="dxa"/>
              <w:start w:w="120" w:type="dxa"/>
              <w:end w:w="120" w:type="dxa"/>
            </w:tcMar>
            <w:shd w:fill="E8EEF5"/>
          </w:tcPr>
          <w:p>
            <w:pPr>
              <w:spacing w:after="0"/>
            </w:pPr>
            <w:r>
              <w:rPr>
                <w:rFonts w:ascii="Calibri" w:hAnsi="Calibri" w:eastAsia="Malgun Gothic"/>
                <w:b/>
                <w:sz w:val="20"/>
              </w:rPr>
              <w:t>구분</w:t>
            </w:r>
          </w:p>
        </w:tc>
        <w:tc>
          <w:tcPr>
            <w:tcW w:type="dxa" w:w="7485"/>
            <w:vAlign w:val="center"/>
            <w:tcMar>
              <w:top w:w="80" w:type="dxa"/>
              <w:bottom w:w="80" w:type="dxa"/>
              <w:start w:w="120" w:type="dxa"/>
              <w:end w:w="120" w:type="dxa"/>
            </w:tcMar>
            <w:shd w:fill="E8EEF5"/>
          </w:tcPr>
          <w:p>
            <w:pPr>
              <w:spacing w:after="0"/>
            </w:pPr>
            <w:r>
              <w:rPr>
                <w:rFonts w:ascii="Calibri" w:hAnsi="Calibri" w:eastAsia="Malgun Gothic"/>
                <w:b/>
                <w:sz w:val="20"/>
              </w:rPr>
              <w:t>판단하는 것</w:t>
            </w:r>
          </w:p>
        </w:tc>
      </w:tr>
      <w:tr>
        <w:tc>
          <w:tcPr>
            <w:tcW w:type="dxa" w:w="1875"/>
            <w:vAlign w:val="center"/>
            <w:tcMar>
              <w:top w:w="80" w:type="dxa"/>
              <w:bottom w:w="80" w:type="dxa"/>
              <w:start w:w="120" w:type="dxa"/>
              <w:end w:w="120" w:type="dxa"/>
            </w:tcMar>
          </w:tcPr>
          <w:p>
            <w:pPr>
              <w:spacing w:after="0"/>
            </w:pPr>
            <w:r>
              <w:rPr>
                <w:rFonts w:ascii="Consolas" w:hAnsi="Consolas" w:eastAsia="Malgun Gothic"/>
                <w:b/>
                <w:color w:val="0B2545"/>
                <w:sz w:val="20"/>
              </w:rPr>
              <w:t>SessionManager</w:t>
            </w:r>
          </w:p>
        </w:tc>
        <w:tc>
          <w:tcPr>
            <w:tcW w:type="dxa" w:w="7485"/>
            <w:vAlign w:val="center"/>
            <w:tcMar>
              <w:top w:w="80" w:type="dxa"/>
              <w:bottom w:w="80" w:type="dxa"/>
              <w:start w:w="120" w:type="dxa"/>
              <w:end w:w="120" w:type="dxa"/>
            </w:tcMar>
          </w:tcPr>
          <w:p>
            <w:pPr>
              <w:spacing w:after="0"/>
            </w:pPr>
            <w:r>
              <w:rPr>
                <w:rFonts w:ascii="Calibri" w:hAnsi="Calibri" w:eastAsia="Malgun Gothic"/>
                <w:sz w:val="20"/>
              </w:rPr>
              <w:t>외부 접근 가능성</w:t>
            </w:r>
          </w:p>
        </w:tc>
      </w:tr>
      <w:tr>
        <w:tc>
          <w:tcPr>
            <w:tcW w:type="dxa" w:w="1875"/>
            <w:vAlign w:val="center"/>
            <w:tcMar>
              <w:top w:w="80" w:type="dxa"/>
              <w:bottom w:w="80" w:type="dxa"/>
              <w:start w:w="120" w:type="dxa"/>
              <w:end w:w="120" w:type="dxa"/>
            </w:tcMar>
          </w:tcPr>
          <w:p>
            <w:pPr>
              <w:spacing w:after="0"/>
            </w:pPr>
            <w:r>
              <w:rPr>
                <w:rFonts w:ascii="Consolas" w:hAnsi="Consolas" w:eastAsia="Malgun Gothic"/>
                <w:b/>
                <w:color w:val="0B2545"/>
                <w:sz w:val="20"/>
              </w:rPr>
              <w:t>OwnerBoundEvent</w:t>
            </w:r>
          </w:p>
        </w:tc>
        <w:tc>
          <w:tcPr>
            <w:tcW w:type="dxa" w:w="7485"/>
            <w:vAlign w:val="center"/>
            <w:tcMar>
              <w:top w:w="80" w:type="dxa"/>
              <w:bottom w:w="80" w:type="dxa"/>
              <w:start w:w="120" w:type="dxa"/>
              <w:end w:w="120" w:type="dxa"/>
            </w:tcMar>
          </w:tcPr>
          <w:p>
            <w:pPr>
              <w:spacing w:after="0"/>
            </w:pPr>
            <w:r>
              <w:rPr>
                <w:rFonts w:ascii="Calibri" w:hAnsi="Calibri" w:eastAsia="Malgun Gothic"/>
                <w:sz w:val="20"/>
              </w:rPr>
              <w:t>keep-alive와 멤버 handler 호출</w:t>
            </w:r>
          </w:p>
        </w:tc>
      </w:tr>
      <w:tr>
        <w:tc>
          <w:tcPr>
            <w:tcW w:type="dxa" w:w="1875"/>
            <w:vAlign w:val="center"/>
            <w:tcMar>
              <w:top w:w="80" w:type="dxa"/>
              <w:bottom w:w="80" w:type="dxa"/>
              <w:start w:w="120" w:type="dxa"/>
              <w:end w:w="120" w:type="dxa"/>
            </w:tcMar>
          </w:tcPr>
          <w:p>
            <w:pPr>
              <w:spacing w:after="0"/>
            </w:pPr>
            <w:r>
              <w:rPr>
                <w:rFonts w:ascii="Consolas" w:hAnsi="Consolas" w:eastAsia="Malgun Gothic"/>
                <w:b/>
                <w:color w:val="0B2545"/>
                <w:sz w:val="20"/>
              </w:rPr>
              <w:t>SessionState</w:t>
            </w:r>
          </w:p>
        </w:tc>
        <w:tc>
          <w:tcPr>
            <w:tcW w:type="dxa" w:w="7485"/>
            <w:vAlign w:val="center"/>
            <w:tcMar>
              <w:top w:w="80" w:type="dxa"/>
              <w:bottom w:w="80" w:type="dxa"/>
              <w:start w:w="120" w:type="dxa"/>
              <w:end w:w="120" w:type="dxa"/>
            </w:tcMar>
          </w:tcPr>
          <w:p>
            <w:pPr>
              <w:spacing w:after="0"/>
            </w:pPr>
            <w:r>
              <w:rPr>
                <w:rFonts w:ascii="Calibri" w:hAnsi="Calibri" w:eastAsia="Malgun Gothic"/>
                <w:sz w:val="20"/>
              </w:rPr>
              <w:t>새 작업 허용과 종료 단계</w:t>
            </w:r>
          </w:p>
        </w:tc>
      </w:tr>
      <w:tr>
        <w:tc>
          <w:tcPr>
            <w:tcW w:type="dxa" w:w="1875"/>
            <w:vAlign w:val="center"/>
            <w:tcMar>
              <w:top w:w="80" w:type="dxa"/>
              <w:bottom w:w="80" w:type="dxa"/>
              <w:start w:w="120" w:type="dxa"/>
              <w:end w:w="120" w:type="dxa"/>
            </w:tcMar>
          </w:tcPr>
          <w:p>
            <w:pPr>
              <w:spacing w:after="0"/>
            </w:pPr>
            <w:r>
              <w:rPr>
                <w:rFonts w:ascii="Consolas" w:hAnsi="Consolas" w:eastAsia="Malgun Gothic"/>
                <w:b/>
                <w:color w:val="0B2545"/>
                <w:sz w:val="20"/>
              </w:rPr>
              <w:t>DispatchResult</w:t>
            </w:r>
          </w:p>
        </w:tc>
        <w:tc>
          <w:tcPr>
            <w:tcW w:type="dxa" w:w="7485"/>
            <w:vAlign w:val="center"/>
            <w:tcMar>
              <w:top w:w="80" w:type="dxa"/>
              <w:bottom w:w="80" w:type="dxa"/>
              <w:start w:w="120" w:type="dxa"/>
              <w:end w:w="120" w:type="dxa"/>
            </w:tcMar>
          </w:tcPr>
          <w:p>
            <w:pPr>
              <w:spacing w:after="0"/>
            </w:pPr>
            <w:r>
              <w:rPr>
                <w:rFonts w:ascii="Calibri" w:hAnsi="Calibri" w:eastAsia="Malgun Gothic"/>
                <w:sz w:val="20"/>
              </w:rPr>
              <w:t>이벤트 완료, 유지, 재사용</w:t>
            </w:r>
          </w:p>
        </w:tc>
      </w:tr>
      <w:tr>
        <w:tc>
          <w:tcPr>
            <w:tcW w:type="dxa" w:w="1875"/>
            <w:vAlign w:val="center"/>
            <w:tcMar>
              <w:top w:w="80" w:type="dxa"/>
              <w:bottom w:w="80" w:type="dxa"/>
              <w:start w:w="120" w:type="dxa"/>
              <w:end w:w="120" w:type="dxa"/>
            </w:tcMar>
          </w:tcPr>
          <w:p>
            <w:pPr>
              <w:spacing w:after="0"/>
            </w:pPr>
            <w:r>
              <w:rPr>
                <w:rFonts w:ascii="Consolas" w:hAnsi="Consolas" w:eastAsia="Malgun Gothic"/>
                <w:b/>
                <w:color w:val="0B2545"/>
                <w:sz w:val="20"/>
              </w:rPr>
              <w:t>pending_io_</w:t>
            </w:r>
          </w:p>
        </w:tc>
        <w:tc>
          <w:tcPr>
            <w:tcW w:type="dxa" w:w="7485"/>
            <w:vAlign w:val="center"/>
            <w:tcMar>
              <w:top w:w="80" w:type="dxa"/>
              <w:bottom w:w="80" w:type="dxa"/>
              <w:start w:w="120" w:type="dxa"/>
              <w:end w:w="120" w:type="dxa"/>
            </w:tcMar>
          </w:tcPr>
          <w:p>
            <w:pPr>
              <w:spacing w:after="0"/>
            </w:pPr>
            <w:r>
              <w:rPr>
                <w:rFonts w:ascii="Calibri" w:hAnsi="Calibri" w:eastAsia="Malgun Gothic"/>
                <w:sz w:val="20"/>
              </w:rPr>
              <w:t>해제 전에 기다릴 I/O 수</w:t>
            </w:r>
          </w:p>
        </w:tc>
      </w:tr>
    </w:tbl>
    <w:p>
      <w:pPr>
        <w:spacing w:after="80"/>
      </w:pPr>
    </w:p>
    <w:tbl>
      <w:tblPr>
        <w:tblStyle w:val="TableGrid"/>
        <w:tblW w:type="dxa" w:w="9360"/>
        <w:jc w:val="left"/>
        <w:tblLook w:firstColumn="1" w:firstRow="1" w:lastColumn="0" w:lastRow="0" w:noHBand="0" w:noVBand="1" w:val="04A0"/>
        <w:tblInd w:w="120" w:type="dxa"/>
        <w:tblLayout w:type="fixed"/>
      </w:tblPr>
      <w:tblGrid>
        <w:gridCol w:w="1875"/>
        <w:gridCol w:w="7485"/>
      </w:tblGrid>
      <w:tr>
        <w:trPr>
          <w:tblHeader w:val="true"/>
        </w:trPr>
        <w:tc>
          <w:tcPr>
            <w:tcW w:type="dxa" w:w="1875"/>
            <w:vAlign w:val="center"/>
            <w:tcMar>
              <w:top w:w="80" w:type="dxa"/>
              <w:bottom w:w="80" w:type="dxa"/>
              <w:start w:w="120" w:type="dxa"/>
              <w:end w:w="120" w:type="dxa"/>
            </w:tcMar>
            <w:shd w:fill="E8EEF5"/>
          </w:tcPr>
          <w:p>
            <w:pPr>
              <w:spacing w:after="0"/>
            </w:pPr>
            <w:r>
              <w:rPr>
                <w:rFonts w:ascii="Calibri" w:hAnsi="Calibri" w:eastAsia="Malgun Gothic"/>
                <w:b/>
                <w:sz w:val="20"/>
              </w:rPr>
              <w:t>구분</w:t>
            </w:r>
          </w:p>
        </w:tc>
        <w:tc>
          <w:tcPr>
            <w:tcW w:type="dxa" w:w="7485"/>
            <w:vAlign w:val="center"/>
            <w:tcMar>
              <w:top w:w="80" w:type="dxa"/>
              <w:bottom w:w="80" w:type="dxa"/>
              <w:start w:w="120" w:type="dxa"/>
              <w:end w:w="120" w:type="dxa"/>
            </w:tcMar>
            <w:shd w:fill="E8EEF5"/>
          </w:tcPr>
          <w:p>
            <w:pPr>
              <w:spacing w:after="0"/>
            </w:pPr>
            <w:r>
              <w:rPr>
                <w:rFonts w:ascii="Calibri" w:hAnsi="Calibri" w:eastAsia="Malgun Gothic"/>
                <w:b/>
                <w:sz w:val="20"/>
              </w:rPr>
              <w:t>최종 해제 관계</w:t>
            </w:r>
          </w:p>
        </w:tc>
      </w:tr>
      <w:tr>
        <w:tc>
          <w:tcPr>
            <w:tcW w:type="dxa" w:w="1875"/>
            <w:vAlign w:val="center"/>
            <w:tcMar>
              <w:top w:w="80" w:type="dxa"/>
              <w:bottom w:w="80" w:type="dxa"/>
              <w:start w:w="120" w:type="dxa"/>
              <w:end w:w="120" w:type="dxa"/>
            </w:tcMar>
          </w:tcPr>
          <w:p>
            <w:pPr>
              <w:spacing w:after="0"/>
            </w:pPr>
            <w:r>
              <w:rPr>
                <w:rFonts w:ascii="Consolas" w:hAnsi="Consolas" w:eastAsia="Malgun Gothic"/>
                <w:b/>
                <w:color w:val="0B2545"/>
                <w:sz w:val="20"/>
              </w:rPr>
              <w:t>SessionManager</w:t>
            </w:r>
          </w:p>
        </w:tc>
        <w:tc>
          <w:tcPr>
            <w:tcW w:type="dxa" w:w="7485"/>
            <w:vAlign w:val="center"/>
            <w:tcMar>
              <w:top w:w="80" w:type="dxa"/>
              <w:bottom w:w="80" w:type="dxa"/>
              <w:start w:w="120" w:type="dxa"/>
              <w:end w:w="120" w:type="dxa"/>
            </w:tcMar>
          </w:tcPr>
          <w:p>
            <w:pPr>
              <w:spacing w:after="0"/>
            </w:pPr>
            <w:r>
              <w:rPr>
                <w:rFonts w:ascii="Calibri" w:hAnsi="Calibri" w:eastAsia="Malgun Gothic"/>
                <w:sz w:val="20"/>
              </w:rPr>
              <w:t>제거 대상</w:t>
            </w:r>
          </w:p>
        </w:tc>
      </w:tr>
      <w:tr>
        <w:tc>
          <w:tcPr>
            <w:tcW w:type="dxa" w:w="1875"/>
            <w:vAlign w:val="center"/>
            <w:tcMar>
              <w:top w:w="80" w:type="dxa"/>
              <w:bottom w:w="80" w:type="dxa"/>
              <w:start w:w="120" w:type="dxa"/>
              <w:end w:w="120" w:type="dxa"/>
            </w:tcMar>
          </w:tcPr>
          <w:p>
            <w:pPr>
              <w:spacing w:after="0"/>
            </w:pPr>
            <w:r>
              <w:rPr>
                <w:rFonts w:ascii="Consolas" w:hAnsi="Consolas" w:eastAsia="Malgun Gothic"/>
                <w:b/>
                <w:color w:val="0B2545"/>
                <w:sz w:val="20"/>
              </w:rPr>
              <w:t>OwnerBoundEvent</w:t>
            </w:r>
          </w:p>
        </w:tc>
        <w:tc>
          <w:tcPr>
            <w:tcW w:type="dxa" w:w="7485"/>
            <w:vAlign w:val="center"/>
            <w:tcMar>
              <w:top w:w="80" w:type="dxa"/>
              <w:bottom w:w="80" w:type="dxa"/>
              <w:start w:w="120" w:type="dxa"/>
              <w:end w:w="120" w:type="dxa"/>
            </w:tcMar>
          </w:tcPr>
          <w:p>
            <w:pPr>
              <w:spacing w:after="0"/>
            </w:pPr>
            <w:r>
              <w:rPr>
                <w:rFonts w:ascii="Calibri" w:hAnsi="Calibri" w:eastAsia="Malgun Gothic"/>
                <w:sz w:val="20"/>
              </w:rPr>
              <w:t>콜백 중 생존 보장</w:t>
            </w:r>
          </w:p>
        </w:tc>
      </w:tr>
      <w:tr>
        <w:tc>
          <w:tcPr>
            <w:tcW w:type="dxa" w:w="1875"/>
            <w:vAlign w:val="center"/>
            <w:tcMar>
              <w:top w:w="80" w:type="dxa"/>
              <w:bottom w:w="80" w:type="dxa"/>
              <w:start w:w="120" w:type="dxa"/>
              <w:end w:w="120" w:type="dxa"/>
            </w:tcMar>
          </w:tcPr>
          <w:p>
            <w:pPr>
              <w:spacing w:after="0"/>
            </w:pPr>
            <w:r>
              <w:rPr>
                <w:rFonts w:ascii="Consolas" w:hAnsi="Consolas" w:eastAsia="Malgun Gothic"/>
                <w:b/>
                <w:color w:val="0B2545"/>
                <w:sz w:val="20"/>
              </w:rPr>
              <w:t>SessionState</w:t>
            </w:r>
          </w:p>
        </w:tc>
        <w:tc>
          <w:tcPr>
            <w:tcW w:type="dxa" w:w="7485"/>
            <w:vAlign w:val="center"/>
            <w:tcMar>
              <w:top w:w="80" w:type="dxa"/>
              <w:bottom w:w="80" w:type="dxa"/>
              <w:start w:w="120" w:type="dxa"/>
              <w:end w:w="120" w:type="dxa"/>
            </w:tcMar>
          </w:tcPr>
          <w:p>
            <w:pPr>
              <w:spacing w:after="0"/>
            </w:pPr>
            <w:r>
              <w:rPr>
                <w:rFonts w:ascii="Consolas" w:hAnsi="Consolas" w:eastAsia="Malgun Gothic"/>
                <w:color w:val="0B2545"/>
                <w:sz w:val="20"/>
              </w:rPr>
              <w:t>kOpen</w:t>
            </w:r>
            <w:r>
              <w:rPr>
                <w:rFonts w:ascii="Calibri" w:hAnsi="Calibri" w:eastAsia="Malgun Gothic"/>
                <w:sz w:val="20"/>
              </w:rPr>
              <w:t>이 아니어야 함</w:t>
            </w:r>
          </w:p>
        </w:tc>
      </w:tr>
      <w:tr>
        <w:tc>
          <w:tcPr>
            <w:tcW w:type="dxa" w:w="1875"/>
            <w:vAlign w:val="center"/>
            <w:tcMar>
              <w:top w:w="80" w:type="dxa"/>
              <w:bottom w:w="80" w:type="dxa"/>
              <w:start w:w="120" w:type="dxa"/>
              <w:end w:w="120" w:type="dxa"/>
            </w:tcMar>
          </w:tcPr>
          <w:p>
            <w:pPr>
              <w:spacing w:after="0"/>
            </w:pPr>
            <w:r>
              <w:rPr>
                <w:rFonts w:ascii="Consolas" w:hAnsi="Consolas" w:eastAsia="Malgun Gothic"/>
                <w:b/>
                <w:color w:val="0B2545"/>
                <w:sz w:val="20"/>
              </w:rPr>
              <w:t>DispatchResult</w:t>
            </w:r>
          </w:p>
        </w:tc>
        <w:tc>
          <w:tcPr>
            <w:tcW w:type="dxa" w:w="7485"/>
            <w:vAlign w:val="center"/>
            <w:tcMar>
              <w:top w:w="80" w:type="dxa"/>
              <w:bottom w:w="80" w:type="dxa"/>
              <w:start w:w="120" w:type="dxa"/>
              <w:end w:w="120" w:type="dxa"/>
            </w:tcMar>
          </w:tcPr>
          <w:p>
            <w:pPr>
              <w:spacing w:after="0"/>
            </w:pPr>
            <w:r>
              <w:rPr>
                <w:rFonts w:ascii="Calibri" w:hAnsi="Calibri" w:eastAsia="Malgun Gothic"/>
                <w:sz w:val="20"/>
              </w:rPr>
              <w:t>직접 판단하지 않음</w:t>
            </w:r>
          </w:p>
        </w:tc>
      </w:tr>
      <w:tr>
        <w:tc>
          <w:tcPr>
            <w:tcW w:type="dxa" w:w="1875"/>
            <w:vAlign w:val="center"/>
            <w:tcMar>
              <w:top w:w="80" w:type="dxa"/>
              <w:bottom w:w="80" w:type="dxa"/>
              <w:start w:w="120" w:type="dxa"/>
              <w:end w:w="120" w:type="dxa"/>
            </w:tcMar>
          </w:tcPr>
          <w:p>
            <w:pPr>
              <w:spacing w:after="0"/>
            </w:pPr>
            <w:r>
              <w:rPr>
                <w:rFonts w:ascii="Consolas" w:hAnsi="Consolas" w:eastAsia="Malgun Gothic"/>
                <w:b/>
                <w:color w:val="0B2545"/>
                <w:sz w:val="20"/>
              </w:rPr>
              <w:t>pending_io_</w:t>
            </w:r>
          </w:p>
        </w:tc>
        <w:tc>
          <w:tcPr>
            <w:tcW w:type="dxa" w:w="7485"/>
            <w:vAlign w:val="center"/>
            <w:tcMar>
              <w:top w:w="80" w:type="dxa"/>
              <w:bottom w:w="80" w:type="dxa"/>
              <w:start w:w="120" w:type="dxa"/>
              <w:end w:w="120" w:type="dxa"/>
            </w:tcMar>
          </w:tcPr>
          <w:p>
            <w:pPr>
              <w:spacing w:after="0"/>
            </w:pPr>
            <w:r>
              <w:rPr>
                <w:rFonts w:ascii="Calibri" w:hAnsi="Calibri" w:eastAsia="Malgun Gothic"/>
                <w:sz w:val="20"/>
              </w:rPr>
              <w:t>0이어야 함</w:t>
            </w:r>
          </w:p>
        </w:tc>
      </w:tr>
    </w:tbl>
    <w:p>
      <w:pPr>
        <w:spacing w:after="80"/>
      </w:pPr>
    </w:p>
    <w:p>
      <w:pPr>
        <w:sectPr>
          <w:pgSz w:w="12240" w:h="15840"/>
          <w:pgMar w:top="1440" w:right="1440" w:bottom="1440" w:left="1440" w:header="708" w:footer="708" w:gutter="0"/>
          <w:cols w:space="720"/>
          <w:docGrid w:linePitch="360"/>
        </w:sectPr>
      </w:pPr>
    </w:p>
    <w:p>
      <w:pPr>
        <w:pStyle w:val="Heading1"/>
      </w:pPr>
      <w:r>
        <w:rPr>
          <w:rFonts w:ascii="Calibri" w:hAnsi="Calibri" w:eastAsia="Malgun Gothic"/>
        </w:rPr>
        <w:t>3. 버퍼 관리</w:t>
      </w:r>
    </w:p>
    <w:p>
      <w:pPr>
        <w:pStyle w:val="Heading2"/>
      </w:pPr>
      <w:r>
        <w:rPr>
          <w:rFonts w:ascii="Calibri" w:hAnsi="Calibri" w:eastAsia="Malgun Gothic"/>
        </w:rPr>
        <w:t>수신 버퍼</w:t>
      </w:r>
    </w:p>
    <w:p>
      <w:pPr>
        <w:pStyle w:val="Heading3"/>
      </w:pPr>
      <w:r>
        <w:rPr>
          <w:rFonts w:ascii="Calibri" w:hAnsi="Calibri" w:eastAsia="Malgun Gothic"/>
        </w:rPr>
        <w:t>버퍼 복사와 비용</w:t>
      </w:r>
    </w:p>
    <w:p>
      <w:r>
        <w:rPr>
          <w:rFonts w:ascii="Calibri" w:hAnsi="Calibri" w:eastAsia="Malgun Gothic"/>
        </w:rPr>
        <w:t>기존 수신 경로에서는 매 수신마다 임시 버퍼의 데이터를 세션별 수신 버퍼로 복사했습니다. 이 방식은 구현은 단순하지만, 대부분의 패킷이 한 번의 수신으로 완성되는 상황에서도 불필요한 복사 비용이 발생합니다.</w:t>
      </w:r>
    </w:p>
    <w:p>
      <w:r>
        <w:rPr>
          <w:rFonts w:ascii="Calibri" w:hAnsi="Calibri" w:eastAsia="Malgun Gothic"/>
        </w:rPr>
        <w:t>그렇다고 커널이 채운 수신 버퍼의 뷰만 그대로 전달할 수도 없습니다. TCP는 바이트 스트림이기 때문에 애플리케이션이 정의한 패킷 경계를 보존하지 않습니다. 하나의 패킷이 여러 번의 수신으로 나뉘어 도착할 수 있고, 반대로 여러 패킷이 한 번의 수신에 합쳐져 들어올 수도 있습니다.</w:t>
      </w:r>
    </w:p>
    <w:p>
      <w:r>
        <w:rPr>
          <w:rFonts w:ascii="Calibri" w:hAnsi="Calibri" w:eastAsia="Malgun Gothic"/>
        </w:rPr>
        <w:t>따라서 수신 버퍼는 단순히 “이번에 받은 데이터”를 담는 공간이 아니라, 다음 역할을 수행할 수 있어야 합니다.</w:t>
      </w:r>
    </w:p>
    <w:tbl>
      <w:tblPr>
        <w:tblStyle w:val="TableGrid"/>
        <w:tblW w:type="dxa" w:w="9360"/>
        <w:jc w:val="left"/>
        <w:tblLook w:firstColumn="1" w:firstRow="1" w:lastColumn="0" w:lastRow="0" w:noHBand="0" w:noVBand="1" w:val="04A0"/>
        <w:tblInd w:w="120" w:type="dxa"/>
        <w:tblLayout w:type="fixed"/>
      </w:tblPr>
      <w:tblGrid>
        <w:gridCol w:w="2340"/>
        <w:gridCol w:w="7020"/>
      </w:tblGrid>
      <w:tr>
        <w:trPr>
          <w:tblHeader w:val="true"/>
        </w:trPr>
        <w:tc>
          <w:tcPr>
            <w:tcW w:type="dxa" w:w="2340"/>
            <w:vAlign w:val="center"/>
            <w:tcMar>
              <w:top w:w="80" w:type="dxa"/>
              <w:bottom w:w="80" w:type="dxa"/>
              <w:start w:w="120" w:type="dxa"/>
              <w:end w:w="120" w:type="dxa"/>
            </w:tcMar>
            <w:shd w:fill="E8EEF5"/>
          </w:tcPr>
          <w:p>
            <w:pPr>
              <w:spacing w:after="0"/>
            </w:pPr>
            <w:r>
              <w:rPr>
                <w:rFonts w:ascii="Calibri" w:hAnsi="Calibri" w:eastAsia="Malgun Gothic"/>
                <w:b/>
                <w:sz w:val="20"/>
              </w:rPr>
              <w:t>역할</w:t>
            </w:r>
          </w:p>
        </w:tc>
        <w:tc>
          <w:tcPr>
            <w:tcW w:type="dxa" w:w="7020"/>
            <w:vAlign w:val="center"/>
            <w:tcMar>
              <w:top w:w="80" w:type="dxa"/>
              <w:bottom w:w="80" w:type="dxa"/>
              <w:start w:w="120" w:type="dxa"/>
              <w:end w:w="120" w:type="dxa"/>
            </w:tcMar>
            <w:shd w:fill="E8EEF5"/>
          </w:tcPr>
          <w:p>
            <w:pPr>
              <w:spacing w:after="0"/>
            </w:pPr>
            <w:r>
              <w:rPr>
                <w:rFonts w:ascii="Calibri" w:hAnsi="Calibri" w:eastAsia="Malgun Gothic"/>
                <w:b/>
                <w:sz w:val="20"/>
              </w:rPr>
              <w:t>의미</w:t>
            </w:r>
          </w:p>
        </w:tc>
      </w:tr>
      <w:tr>
        <w:tc>
          <w:tcPr>
            <w:tcW w:type="dxa" w:w="2340"/>
            <w:vAlign w:val="center"/>
            <w:tcMar>
              <w:top w:w="80" w:type="dxa"/>
              <w:bottom w:w="80" w:type="dxa"/>
              <w:start w:w="120" w:type="dxa"/>
              <w:end w:w="120" w:type="dxa"/>
            </w:tcMar>
          </w:tcPr>
          <w:p>
            <w:pPr>
              <w:spacing w:after="0"/>
            </w:pPr>
            <w:r>
              <w:rPr>
                <w:rFonts w:ascii="Calibri" w:hAnsi="Calibri" w:eastAsia="Malgun Gothic"/>
                <w:sz w:val="20"/>
              </w:rPr>
              <w:t>완전한 프레임 파싱</w:t>
            </w:r>
          </w:p>
        </w:tc>
        <w:tc>
          <w:tcPr>
            <w:tcW w:type="dxa" w:w="7020"/>
            <w:vAlign w:val="center"/>
            <w:tcMar>
              <w:top w:w="80" w:type="dxa"/>
              <w:bottom w:w="80" w:type="dxa"/>
              <w:start w:w="120" w:type="dxa"/>
              <w:end w:w="120" w:type="dxa"/>
            </w:tcMar>
          </w:tcPr>
          <w:p>
            <w:pPr>
              <w:spacing w:after="0"/>
            </w:pPr>
            <w:r>
              <w:rPr>
                <w:rFonts w:ascii="Calibri" w:hAnsi="Calibri" w:eastAsia="Malgun Gothic"/>
                <w:sz w:val="20"/>
              </w:rPr>
              <w:t>이번 수신 데이터 안에서 완성된 패킷을 바로 해석</w:t>
            </w:r>
          </w:p>
        </w:tc>
      </w:tr>
      <w:tr>
        <w:tc>
          <w:tcPr>
            <w:tcW w:type="dxa" w:w="2340"/>
            <w:vAlign w:val="center"/>
            <w:tcMar>
              <w:top w:w="80" w:type="dxa"/>
              <w:bottom w:w="80" w:type="dxa"/>
              <w:start w:w="120" w:type="dxa"/>
              <w:end w:w="120" w:type="dxa"/>
            </w:tcMar>
          </w:tcPr>
          <w:p>
            <w:pPr>
              <w:spacing w:after="0"/>
            </w:pPr>
            <w:r>
              <w:rPr>
                <w:rFonts w:ascii="Calibri" w:hAnsi="Calibri" w:eastAsia="Malgun Gothic"/>
                <w:sz w:val="20"/>
              </w:rPr>
              <w:t>조각난 프레임 보존</w:t>
            </w:r>
          </w:p>
        </w:tc>
        <w:tc>
          <w:tcPr>
            <w:tcW w:type="dxa" w:w="7020"/>
            <w:vAlign w:val="center"/>
            <w:tcMar>
              <w:top w:w="80" w:type="dxa"/>
              <w:bottom w:w="80" w:type="dxa"/>
              <w:start w:w="120" w:type="dxa"/>
              <w:end w:w="120" w:type="dxa"/>
            </w:tcMar>
          </w:tcPr>
          <w:p>
            <w:pPr>
              <w:spacing w:after="0"/>
            </w:pPr>
            <w:r>
              <w:rPr>
                <w:rFonts w:ascii="Calibri" w:hAnsi="Calibri" w:eastAsia="Malgun Gothic"/>
                <w:sz w:val="20"/>
              </w:rPr>
              <w:t>아직 완성되지 않은 패킷의 앞부분을 다음 수신까지 보관</w:t>
            </w:r>
          </w:p>
        </w:tc>
      </w:tr>
      <w:tr>
        <w:tc>
          <w:tcPr>
            <w:tcW w:type="dxa" w:w="2340"/>
            <w:vAlign w:val="center"/>
            <w:tcMar>
              <w:top w:w="80" w:type="dxa"/>
              <w:bottom w:w="80" w:type="dxa"/>
              <w:start w:w="120" w:type="dxa"/>
              <w:end w:w="120" w:type="dxa"/>
            </w:tcMar>
          </w:tcPr>
          <w:p>
            <w:pPr>
              <w:spacing w:after="0"/>
            </w:pPr>
            <w:r>
              <w:rPr>
                <w:rFonts w:ascii="Calibri" w:hAnsi="Calibri" w:eastAsia="Malgun Gothic"/>
                <w:sz w:val="20"/>
              </w:rPr>
              <w:t>소비한 데이터 제거</w:t>
            </w:r>
          </w:p>
        </w:tc>
        <w:tc>
          <w:tcPr>
            <w:tcW w:type="dxa" w:w="7020"/>
            <w:vAlign w:val="center"/>
            <w:tcMar>
              <w:top w:w="80" w:type="dxa"/>
              <w:bottom w:w="80" w:type="dxa"/>
              <w:start w:w="120" w:type="dxa"/>
              <w:end w:w="120" w:type="dxa"/>
            </w:tcMar>
          </w:tcPr>
          <w:p>
            <w:pPr>
              <w:spacing w:after="0"/>
            </w:pPr>
            <w:r>
              <w:rPr>
                <w:rFonts w:ascii="Calibri" w:hAnsi="Calibri" w:eastAsia="Malgun Gothic"/>
                <w:sz w:val="20"/>
              </w:rPr>
              <w:t>이미 파싱한 앞부분을 버리고 남은 데이터만 유지</w:t>
            </w:r>
          </w:p>
        </w:tc>
      </w:tr>
      <w:tr>
        <w:tc>
          <w:tcPr>
            <w:tcW w:type="dxa" w:w="2340"/>
            <w:vAlign w:val="center"/>
            <w:tcMar>
              <w:top w:w="80" w:type="dxa"/>
              <w:bottom w:w="80" w:type="dxa"/>
              <w:start w:w="120" w:type="dxa"/>
              <w:end w:w="120" w:type="dxa"/>
            </w:tcMar>
          </w:tcPr>
          <w:p>
            <w:pPr>
              <w:spacing w:after="0"/>
            </w:pPr>
            <w:r>
              <w:rPr>
                <w:rFonts w:ascii="Calibri" w:hAnsi="Calibri" w:eastAsia="Malgun Gothic"/>
                <w:sz w:val="20"/>
              </w:rPr>
              <w:t>경계 누적</w:t>
            </w:r>
          </w:p>
        </w:tc>
        <w:tc>
          <w:tcPr>
            <w:tcW w:type="dxa" w:w="7020"/>
            <w:vAlign w:val="center"/>
            <w:tcMar>
              <w:top w:w="80" w:type="dxa"/>
              <w:bottom w:w="80" w:type="dxa"/>
              <w:start w:w="120" w:type="dxa"/>
              <w:end w:w="120" w:type="dxa"/>
            </w:tcMar>
          </w:tcPr>
          <w:p>
            <w:pPr>
              <w:spacing w:after="0"/>
            </w:pPr>
            <w:r>
              <w:rPr>
                <w:rFonts w:ascii="Calibri" w:hAnsi="Calibri" w:eastAsia="Malgun Gothic"/>
                <w:sz w:val="20"/>
              </w:rPr>
              <w:t>다음 패킷 경계가 완성될 때까지 데이터를 이어 붙임</w:t>
            </w:r>
          </w:p>
        </w:tc>
      </w:tr>
    </w:tbl>
    <w:p>
      <w:pPr>
        <w:spacing w:after="80"/>
      </w:pPr>
    </w:p>
    <w:p>
      <w:pPr>
        <w:pStyle w:val="Heading3"/>
      </w:pPr>
      <w:r>
        <w:rPr>
          <w:rFonts w:ascii="Calibri" w:hAnsi="Calibri" w:eastAsia="Malgun Gothic"/>
        </w:rPr>
        <w:t>수신 경로 분리</w:t>
      </w:r>
    </w:p>
    <w:p>
      <w:r>
        <w:rPr>
          <w:rFonts w:ascii="Calibri" w:hAnsi="Calibri" w:eastAsia="Malgun Gothic"/>
        </w:rPr>
        <w:t>수신 경로는 빠른 경로와 느린 경로로 분리했습니다.</w:t>
      </w:r>
    </w:p>
    <w:p>
      <w:r>
        <w:rPr>
          <w:rFonts w:ascii="Calibri" w:hAnsi="Calibri" w:eastAsia="Malgun Gothic"/>
        </w:rPr>
        <w:t xml:space="preserve">완전한 프레임이 이번 수신 데이터 안에 모두 들어 있는 경우에는 제공 버퍼의 뷰를 그대로 사용해 파싱합니다. 이때 별도의 세션 수신 버퍼로 복사하지 않습니다. 반대로 프레임이 조각나 있거나, 이전 수신에서 남은 조각과 이어 붙여야 하는 경우에만 프로토콜 </w:t>
      </w:r>
      <w:r>
        <w:rPr>
          <w:rFonts w:ascii="Consolas" w:hAnsi="Consolas" w:eastAsia="Malgun Gothic"/>
          <w:color w:val="0B2545"/>
          <w:sz w:val="20"/>
        </w:rPr>
        <w:t>RecvBuffer</w:t>
      </w:r>
      <w:r>
        <w:rPr>
          <w:rFonts w:ascii="Calibri" w:hAnsi="Calibri" w:eastAsia="Malgun Gothic"/>
        </w:rPr>
        <w:t>에 복사해 누적합니다.</w:t>
      </w:r>
    </w:p>
    <w:tbl>
      <w:tblPr>
        <w:tblStyle w:val="TableGrid"/>
        <w:tblW w:type="dxa" w:w="9360"/>
        <w:jc w:val="left"/>
        <w:tblLook w:firstColumn="1" w:firstRow="1" w:lastColumn="0" w:lastRow="0" w:noHBand="0" w:noVBand="1" w:val="04A0"/>
        <w:tblInd w:w="120" w:type="dxa"/>
        <w:tblLayout w:type="fixed"/>
      </w:tblPr>
      <w:tblGrid>
        <w:gridCol w:w="2589"/>
        <w:gridCol w:w="6771"/>
      </w:tblGrid>
      <w:tr>
        <w:trPr>
          <w:tblHeader w:val="true"/>
        </w:trPr>
        <w:tc>
          <w:tcPr>
            <w:tcW w:type="dxa" w:w="2589"/>
            <w:vAlign w:val="center"/>
            <w:tcMar>
              <w:top w:w="80" w:type="dxa"/>
              <w:bottom w:w="80" w:type="dxa"/>
              <w:start w:w="120" w:type="dxa"/>
              <w:end w:w="120" w:type="dxa"/>
            </w:tcMar>
            <w:shd w:fill="E8EEF5"/>
          </w:tcPr>
          <w:p>
            <w:pPr>
              <w:spacing w:after="0"/>
            </w:pPr>
            <w:r>
              <w:rPr>
                <w:rFonts w:ascii="Calibri" w:hAnsi="Calibri" w:eastAsia="Malgun Gothic"/>
                <w:b/>
                <w:sz w:val="20"/>
              </w:rPr>
              <w:t>상황</w:t>
            </w:r>
          </w:p>
        </w:tc>
        <w:tc>
          <w:tcPr>
            <w:tcW w:type="dxa" w:w="6771"/>
            <w:vAlign w:val="center"/>
            <w:tcMar>
              <w:top w:w="80" w:type="dxa"/>
              <w:bottom w:w="80" w:type="dxa"/>
              <w:start w:w="120" w:type="dxa"/>
              <w:end w:w="120" w:type="dxa"/>
            </w:tcMar>
            <w:shd w:fill="E8EEF5"/>
          </w:tcPr>
          <w:p>
            <w:pPr>
              <w:spacing w:after="0"/>
            </w:pPr>
            <w:r>
              <w:rPr>
                <w:rFonts w:ascii="Calibri" w:hAnsi="Calibri" w:eastAsia="Malgun Gothic"/>
                <w:b/>
                <w:sz w:val="20"/>
              </w:rPr>
              <w:t>처리</w:t>
            </w:r>
          </w:p>
        </w:tc>
      </w:tr>
      <w:tr>
        <w:tc>
          <w:tcPr>
            <w:tcW w:type="dxa" w:w="2589"/>
            <w:vAlign w:val="center"/>
            <w:tcMar>
              <w:top w:w="80" w:type="dxa"/>
              <w:bottom w:w="80" w:type="dxa"/>
              <w:start w:w="120" w:type="dxa"/>
              <w:end w:w="120" w:type="dxa"/>
            </w:tcMar>
          </w:tcPr>
          <w:p>
            <w:pPr>
              <w:spacing w:after="0"/>
            </w:pPr>
            <w:r>
              <w:rPr>
                <w:rFonts w:ascii="Calibri" w:hAnsi="Calibri" w:eastAsia="Malgun Gothic"/>
                <w:sz w:val="20"/>
              </w:rPr>
              <w:t>완전한 프레임</w:t>
            </w:r>
          </w:p>
        </w:tc>
        <w:tc>
          <w:tcPr>
            <w:tcW w:type="dxa" w:w="6771"/>
            <w:vAlign w:val="center"/>
            <w:tcMar>
              <w:top w:w="80" w:type="dxa"/>
              <w:bottom w:w="80" w:type="dxa"/>
              <w:start w:w="120" w:type="dxa"/>
              <w:end w:w="120" w:type="dxa"/>
            </w:tcMar>
          </w:tcPr>
          <w:p>
            <w:pPr>
              <w:spacing w:after="0"/>
            </w:pPr>
            <w:r>
              <w:rPr>
                <w:rFonts w:ascii="Calibri" w:hAnsi="Calibri" w:eastAsia="Malgun Gothic"/>
                <w:sz w:val="20"/>
              </w:rPr>
              <w:t xml:space="preserve">provided 버퍼의 </w:t>
            </w:r>
            <w:r>
              <w:rPr>
                <w:rFonts w:ascii="Consolas" w:hAnsi="Consolas" w:eastAsia="Malgun Gothic"/>
                <w:color w:val="0B2545"/>
                <w:sz w:val="20"/>
              </w:rPr>
              <w:t>span</w:t>
            </w:r>
            <w:r>
              <w:rPr>
                <w:rFonts w:ascii="Calibri" w:hAnsi="Calibri" w:eastAsia="Malgun Gothic"/>
                <w:sz w:val="20"/>
              </w:rPr>
              <w:t xml:space="preserve"> 또는 뷰에서 직접 파싱</w:t>
            </w:r>
          </w:p>
        </w:tc>
      </w:tr>
      <w:tr>
        <w:tc>
          <w:tcPr>
            <w:tcW w:type="dxa" w:w="2589"/>
            <w:vAlign w:val="center"/>
            <w:tcMar>
              <w:top w:w="80" w:type="dxa"/>
              <w:bottom w:w="80" w:type="dxa"/>
              <w:start w:w="120" w:type="dxa"/>
              <w:end w:w="120" w:type="dxa"/>
            </w:tcMar>
          </w:tcPr>
          <w:p>
            <w:pPr>
              <w:spacing w:after="0"/>
            </w:pPr>
            <w:r>
              <w:rPr>
                <w:rFonts w:ascii="Calibri" w:hAnsi="Calibri" w:eastAsia="Malgun Gothic"/>
                <w:sz w:val="20"/>
              </w:rPr>
              <w:t>여러 완전한 프레임</w:t>
            </w:r>
          </w:p>
        </w:tc>
        <w:tc>
          <w:tcPr>
            <w:tcW w:type="dxa" w:w="6771"/>
            <w:vAlign w:val="center"/>
            <w:tcMar>
              <w:top w:w="80" w:type="dxa"/>
              <w:bottom w:w="80" w:type="dxa"/>
              <w:start w:w="120" w:type="dxa"/>
              <w:end w:w="120" w:type="dxa"/>
            </w:tcMar>
          </w:tcPr>
          <w:p>
            <w:pPr>
              <w:spacing w:after="0"/>
            </w:pPr>
            <w:r>
              <w:rPr>
                <w:rFonts w:ascii="Calibri" w:hAnsi="Calibri" w:eastAsia="Malgun Gothic"/>
                <w:sz w:val="20"/>
              </w:rPr>
              <w:t>provided 버퍼 뷰를 순차적으로 소비하며 반복 파싱</w:t>
            </w:r>
          </w:p>
        </w:tc>
      </w:tr>
      <w:tr>
        <w:tc>
          <w:tcPr>
            <w:tcW w:type="dxa" w:w="2589"/>
            <w:vAlign w:val="center"/>
            <w:tcMar>
              <w:top w:w="80" w:type="dxa"/>
              <w:bottom w:w="80" w:type="dxa"/>
              <w:start w:w="120" w:type="dxa"/>
              <w:end w:w="120" w:type="dxa"/>
            </w:tcMar>
          </w:tcPr>
          <w:p>
            <w:pPr>
              <w:spacing w:after="0"/>
            </w:pPr>
            <w:r>
              <w:rPr>
                <w:rFonts w:ascii="Calibri" w:hAnsi="Calibri" w:eastAsia="Malgun Gothic"/>
                <w:sz w:val="20"/>
              </w:rPr>
              <w:t>조각난 프레임</w:t>
            </w:r>
          </w:p>
        </w:tc>
        <w:tc>
          <w:tcPr>
            <w:tcW w:type="dxa" w:w="6771"/>
            <w:vAlign w:val="center"/>
            <w:tcMar>
              <w:top w:w="80" w:type="dxa"/>
              <w:bottom w:w="80" w:type="dxa"/>
              <w:start w:w="120" w:type="dxa"/>
              <w:end w:w="120" w:type="dxa"/>
            </w:tcMar>
          </w:tcPr>
          <w:p>
            <w:pPr>
              <w:spacing w:after="0"/>
            </w:pPr>
            <w:r>
              <w:rPr>
                <w:rFonts w:ascii="Calibri" w:hAnsi="Calibri" w:eastAsia="Malgun Gothic"/>
                <w:sz w:val="20"/>
              </w:rPr>
              <w:t xml:space="preserve">세션 소유 </w:t>
            </w:r>
            <w:r>
              <w:rPr>
                <w:rFonts w:ascii="Consolas" w:hAnsi="Consolas" w:eastAsia="Malgun Gothic"/>
                <w:color w:val="0B2545"/>
                <w:sz w:val="20"/>
              </w:rPr>
              <w:t>RecvBuffer</w:t>
            </w:r>
            <w:r>
              <w:rPr>
                <w:rFonts w:ascii="Calibri" w:hAnsi="Calibri" w:eastAsia="Malgun Gothic"/>
                <w:sz w:val="20"/>
              </w:rPr>
              <w:t>에 복사해 다음 수신까지 보존</w:t>
            </w:r>
          </w:p>
        </w:tc>
      </w:tr>
      <w:tr>
        <w:tc>
          <w:tcPr>
            <w:tcW w:type="dxa" w:w="2589"/>
            <w:vAlign w:val="center"/>
            <w:tcMar>
              <w:top w:w="80" w:type="dxa"/>
              <w:bottom w:w="80" w:type="dxa"/>
              <w:start w:w="120" w:type="dxa"/>
              <w:end w:w="120" w:type="dxa"/>
            </w:tcMar>
          </w:tcPr>
          <w:p>
            <w:pPr>
              <w:spacing w:after="0"/>
            </w:pPr>
            <w:r>
              <w:rPr>
                <w:rFonts w:ascii="Calibri" w:hAnsi="Calibri" w:eastAsia="Malgun Gothic"/>
                <w:sz w:val="20"/>
              </w:rPr>
              <w:t>이전 조각 + 새 데이터</w:t>
            </w:r>
          </w:p>
        </w:tc>
        <w:tc>
          <w:tcPr>
            <w:tcW w:type="dxa" w:w="6771"/>
            <w:vAlign w:val="center"/>
            <w:tcMar>
              <w:top w:w="80" w:type="dxa"/>
              <w:bottom w:w="80" w:type="dxa"/>
              <w:start w:w="120" w:type="dxa"/>
              <w:end w:w="120" w:type="dxa"/>
            </w:tcMar>
          </w:tcPr>
          <w:p>
            <w:pPr>
              <w:spacing w:after="0"/>
            </w:pPr>
            <w:r>
              <w:rPr>
                <w:rFonts w:ascii="Consolas" w:hAnsi="Consolas" w:eastAsia="Malgun Gothic"/>
                <w:color w:val="0B2545"/>
                <w:sz w:val="20"/>
              </w:rPr>
              <w:t>RecvBuffer</w:t>
            </w:r>
            <w:r>
              <w:rPr>
                <w:rFonts w:ascii="Calibri" w:hAnsi="Calibri" w:eastAsia="Malgun Gothic"/>
                <w:sz w:val="20"/>
              </w:rPr>
              <w:t>에 이어 붙인 뒤 완성 여부 확인</w:t>
            </w:r>
          </w:p>
        </w:tc>
      </w:tr>
    </w:tbl>
    <w:p>
      <w:pPr>
        <w:spacing w:after="80"/>
      </w:pPr>
    </w:p>
    <w:p>
      <w:r>
        <w:rPr>
          <w:rFonts w:ascii="Calibri" w:hAnsi="Calibri" w:eastAsia="Malgun Gothic"/>
        </w:rPr>
        <w:t xml:space="preserve">이 구조에서 </w:t>
      </w:r>
      <w:r>
        <w:rPr>
          <w:rFonts w:ascii="Consolas" w:hAnsi="Consolas" w:eastAsia="Malgun Gothic"/>
          <w:color w:val="0B2545"/>
          <w:sz w:val="20"/>
        </w:rPr>
        <w:t>Session</w:t>
      </w:r>
      <w:r>
        <w:rPr>
          <w:rFonts w:ascii="Calibri" w:hAnsi="Calibri" w:eastAsia="Malgun Gothic"/>
        </w:rPr>
        <w:t xml:space="preserve">은 수신 작업의 상태와 제공 버퍼의 반환 타이밍을 관리합니다. 원본 수신 메모리는 </w:t>
      </w:r>
      <w:r>
        <w:rPr>
          <w:rFonts w:ascii="Consolas" w:hAnsi="Consolas" w:eastAsia="Malgun Gothic"/>
          <w:color w:val="0B2545"/>
          <w:sz w:val="20"/>
        </w:rPr>
        <w:t>iouring</w:t>
      </w:r>
      <w:r>
        <w:rPr>
          <w:rFonts w:ascii="Calibri" w:hAnsi="Calibri" w:eastAsia="Malgun Gothic"/>
        </w:rPr>
        <w:t xml:space="preserve"> 가 관리하고, 프로토콜 프레임 재조립은 </w:t>
      </w:r>
      <w:r>
        <w:rPr>
          <w:rFonts w:ascii="Consolas" w:hAnsi="Consolas" w:eastAsia="Malgun Gothic"/>
          <w:color w:val="0B2545"/>
          <w:sz w:val="20"/>
        </w:rPr>
        <w:t>RecvBuffer</w:t>
      </w:r>
      <w:r>
        <w:rPr>
          <w:rFonts w:ascii="Calibri" w:hAnsi="Calibri" w:eastAsia="Malgun Gothic"/>
        </w:rPr>
        <w:t>가 담당합니다.</w:t>
      </w:r>
    </w:p>
    <w:p>
      <w:pPr>
        <w:pStyle w:val="Heading2"/>
      </w:pPr>
      <w:r>
        <w:rPr>
          <w:rFonts w:ascii="Calibri" w:hAnsi="Calibri" w:eastAsia="Malgun Gothic"/>
        </w:rPr>
        <w:t>송신 버퍼</w:t>
      </w:r>
    </w:p>
    <w:p>
      <w:pPr>
        <w:pStyle w:val="Heading3"/>
      </w:pPr>
      <w:r>
        <w:rPr>
          <w:rFonts w:ascii="Calibri" w:hAnsi="Calibri" w:eastAsia="Malgun Gothic"/>
        </w:rPr>
        <w:t>요청한 길이와 실제 처리된 길이의 불일치</w:t>
      </w:r>
    </w:p>
    <w:p>
      <w:r>
        <w:rPr>
          <w:rFonts w:ascii="Calibri" w:hAnsi="Calibri" w:eastAsia="Malgun Gothic"/>
        </w:rPr>
        <w:t xml:space="preserve">송신 경로에서는 애플리케이션이 넘긴 페이로드의 수명이 송신 완료까지 보장되어야 합니다. 스택 버퍼, 임시 문자열, 임시 </w:t>
      </w:r>
      <w:r>
        <w:rPr>
          <w:rFonts w:ascii="Consolas" w:hAnsi="Consolas" w:eastAsia="Malgun Gothic"/>
          <w:color w:val="0B2545"/>
          <w:sz w:val="20"/>
        </w:rPr>
        <w:t>string_view</w:t>
      </w:r>
      <w:r>
        <w:rPr>
          <w:rFonts w:ascii="Calibri" w:hAnsi="Calibri" w:eastAsia="Malgun Gothic"/>
        </w:rPr>
        <w:t>를 그대로 커널 송신 요청에 넘기면, 커널이 아직 해당 메모리를 참조하고 있는 동안 원본 데이터가 먼저 해제되거나 덮어써질 수 있습니다.</w:t>
      </w:r>
    </w:p>
    <w:p>
      <w:r>
        <w:rPr>
          <w:rFonts w:ascii="Calibri" w:hAnsi="Calibri" w:eastAsia="Malgun Gothic"/>
        </w:rPr>
        <w:t xml:space="preserve">또한 송신 완료 통지는 “요청한 버퍼 전체가 전송되었다”는 뜻이 아닙니다. </w:t>
      </w:r>
      <w:r>
        <w:rPr>
          <w:rFonts w:ascii="Consolas" w:hAnsi="Consolas" w:eastAsia="Malgun Gothic"/>
          <w:color w:val="0B2545"/>
          <w:sz w:val="20"/>
        </w:rPr>
        <w:t>sendmsg</w:t>
      </w:r>
      <w:r>
        <w:rPr>
          <w:rFonts w:ascii="Calibri" w:hAnsi="Calibri" w:eastAsia="Malgun Gothic"/>
        </w:rPr>
        <w:t xml:space="preserve">나 </w:t>
      </w:r>
      <w:r>
        <w:rPr>
          <w:rFonts w:ascii="Consolas" w:hAnsi="Consolas" w:eastAsia="Malgun Gothic"/>
          <w:color w:val="0B2545"/>
          <w:sz w:val="20"/>
        </w:rPr>
        <w:t>io_uring send</w:t>
      </w:r>
      <w:r>
        <w:rPr>
          <w:rFonts w:ascii="Calibri" w:hAnsi="Calibri" w:eastAsia="Malgun Gothic"/>
        </w:rPr>
        <w:t>는 성공 완료에서도 요청한 바이트 수보다 작은 값을 반환할 수 있습니다. 이 경우 반환된 값은 실제로 처리된 바이트 수이며, 애플리케이션은 그 바이트 수만큼 현재 페이로드의 송신 커서를 전진시켜야 합니다.</w:t>
      </w:r>
    </w:p>
    <w:p>
      <w:r>
        <w:rPr>
          <w:rFonts w:ascii="Calibri" w:hAnsi="Calibri" w:eastAsia="Malgun Gothic"/>
        </w:rPr>
        <w:t>남은 바이트 범위를 기억하지 못하면 두 가지 문제가 생깁니다.</w:t>
      </w:r>
    </w:p>
    <w:tbl>
      <w:tblPr>
        <w:tblStyle w:val="TableGrid"/>
        <w:tblW w:type="dxa" w:w="9360"/>
        <w:jc w:val="left"/>
        <w:tblLook w:firstColumn="1" w:firstRow="1" w:lastColumn="0" w:lastRow="0" w:noHBand="0" w:noVBand="1" w:val="04A0"/>
        <w:tblInd w:w="120" w:type="dxa"/>
        <w:tblLayout w:type="fixed"/>
      </w:tblPr>
      <w:tblGrid>
        <w:gridCol w:w="1003"/>
        <w:gridCol w:w="8357"/>
      </w:tblGrid>
      <w:tr>
        <w:trPr>
          <w:tblHeader w:val="true"/>
        </w:trPr>
        <w:tc>
          <w:tcPr>
            <w:tcW w:type="dxa" w:w="1003"/>
            <w:vAlign w:val="center"/>
            <w:tcMar>
              <w:top w:w="80" w:type="dxa"/>
              <w:bottom w:w="80" w:type="dxa"/>
              <w:start w:w="120" w:type="dxa"/>
              <w:end w:w="120" w:type="dxa"/>
            </w:tcMar>
            <w:shd w:fill="E8EEF5"/>
          </w:tcPr>
          <w:p>
            <w:pPr>
              <w:spacing w:after="0"/>
            </w:pPr>
            <w:r>
              <w:rPr>
                <w:rFonts w:ascii="Calibri" w:hAnsi="Calibri" w:eastAsia="Malgun Gothic"/>
                <w:b/>
                <w:sz w:val="20"/>
              </w:rPr>
              <w:t>문제</w:t>
            </w:r>
          </w:p>
        </w:tc>
        <w:tc>
          <w:tcPr>
            <w:tcW w:type="dxa" w:w="8357"/>
            <w:vAlign w:val="center"/>
            <w:tcMar>
              <w:top w:w="80" w:type="dxa"/>
              <w:bottom w:w="80" w:type="dxa"/>
              <w:start w:w="120" w:type="dxa"/>
              <w:end w:w="120" w:type="dxa"/>
            </w:tcMar>
            <w:shd w:fill="E8EEF5"/>
          </w:tcPr>
          <w:p>
            <w:pPr>
              <w:spacing w:after="0"/>
            </w:pPr>
            <w:r>
              <w:rPr>
                <w:rFonts w:ascii="Calibri" w:hAnsi="Calibri" w:eastAsia="Malgun Gothic"/>
                <w:b/>
                <w:sz w:val="20"/>
              </w:rPr>
              <w:t>설명</w:t>
            </w:r>
          </w:p>
        </w:tc>
      </w:tr>
      <w:tr>
        <w:tc>
          <w:tcPr>
            <w:tcW w:type="dxa" w:w="1003"/>
            <w:vAlign w:val="center"/>
            <w:tcMar>
              <w:top w:w="80" w:type="dxa"/>
              <w:bottom w:w="80" w:type="dxa"/>
              <w:start w:w="120" w:type="dxa"/>
              <w:end w:w="120" w:type="dxa"/>
            </w:tcMar>
          </w:tcPr>
          <w:p>
            <w:pPr>
              <w:spacing w:after="0"/>
            </w:pPr>
            <w:r>
              <w:rPr>
                <w:rFonts w:ascii="Calibri" w:hAnsi="Calibri" w:eastAsia="Malgun Gothic"/>
                <w:sz w:val="20"/>
              </w:rPr>
              <w:t>데이터 누락</w:t>
            </w:r>
          </w:p>
        </w:tc>
        <w:tc>
          <w:tcPr>
            <w:tcW w:type="dxa" w:w="8357"/>
            <w:vAlign w:val="center"/>
            <w:tcMar>
              <w:top w:w="80" w:type="dxa"/>
              <w:bottom w:w="80" w:type="dxa"/>
              <w:start w:w="120" w:type="dxa"/>
              <w:end w:w="120" w:type="dxa"/>
            </w:tcMar>
          </w:tcPr>
          <w:p>
            <w:pPr>
              <w:spacing w:after="0"/>
            </w:pPr>
            <w:r>
              <w:rPr>
                <w:rFonts w:ascii="Calibri" w:hAnsi="Calibri" w:eastAsia="Malgun Gothic"/>
                <w:sz w:val="19"/>
              </w:rPr>
              <w:t>부분 완료된 뒤 남은 바이트를 다시 보내지 않으면 페이로드 뒷부분이 사라짐</w:t>
            </w:r>
          </w:p>
        </w:tc>
      </w:tr>
      <w:tr>
        <w:tc>
          <w:tcPr>
            <w:tcW w:type="dxa" w:w="1003"/>
            <w:vAlign w:val="center"/>
            <w:tcMar>
              <w:top w:w="80" w:type="dxa"/>
              <w:bottom w:w="80" w:type="dxa"/>
              <w:start w:w="120" w:type="dxa"/>
              <w:end w:w="120" w:type="dxa"/>
            </w:tcMar>
          </w:tcPr>
          <w:p>
            <w:pPr>
              <w:spacing w:after="0"/>
            </w:pPr>
            <w:r>
              <w:rPr>
                <w:rFonts w:ascii="Calibri" w:hAnsi="Calibri" w:eastAsia="Malgun Gothic"/>
                <w:sz w:val="20"/>
              </w:rPr>
              <w:t>순서 훼손</w:t>
            </w:r>
          </w:p>
        </w:tc>
        <w:tc>
          <w:tcPr>
            <w:tcW w:type="dxa" w:w="8357"/>
            <w:vAlign w:val="center"/>
            <w:tcMar>
              <w:top w:w="80" w:type="dxa"/>
              <w:bottom w:w="80" w:type="dxa"/>
              <w:start w:w="120" w:type="dxa"/>
              <w:end w:w="120" w:type="dxa"/>
            </w:tcMar>
          </w:tcPr>
          <w:p>
            <w:pPr>
              <w:spacing w:after="0"/>
            </w:pPr>
            <w:r>
              <w:rPr>
                <w:rFonts w:ascii="Calibri" w:hAnsi="Calibri" w:eastAsia="Malgun Gothic"/>
                <w:sz w:val="19"/>
              </w:rPr>
              <w:t>앞 페이로드가 끝나기 전에 다음 페이로드를 보내면 애플리케이션이 의도한 메시지 순서가 깨짐</w:t>
            </w:r>
          </w:p>
        </w:tc>
      </w:tr>
    </w:tbl>
    <w:p>
      <w:pPr>
        <w:spacing w:after="80"/>
      </w:pPr>
    </w:p>
    <w:p>
      <w:r>
        <w:rPr>
          <w:rFonts w:ascii="Calibri" w:hAnsi="Calibri" w:eastAsia="Malgun Gothic"/>
        </w:rPr>
        <w:t>따라서 송신 버퍼는 페이로드 수명, 송신 커서, 부분 완료 이후의 재제출 순서를 함께 관리해야 합니다.</w:t>
      </w:r>
    </w:p>
    <w:p>
      <w:pPr>
        <w:pStyle w:val="Heading3"/>
      </w:pPr>
      <w:r>
        <w:rPr>
          <w:rFonts w:ascii="Calibri" w:hAnsi="Calibri" w:eastAsia="Malgun Gothic"/>
        </w:rPr>
        <w:t>애플리케이션이 의도한 순서 보장 불가</w:t>
      </w:r>
    </w:p>
    <w:p>
      <w:r>
        <w:rPr>
          <w:rFonts w:ascii="Calibri" w:hAnsi="Calibri" w:eastAsia="Malgun Gothic"/>
        </w:rPr>
        <w:t xml:space="preserve">TCP는 네트워크상에서 바이트의 순서를 보존하지만, 애플리케이션이 호출한 </w:t>
      </w:r>
      <w:r>
        <w:rPr>
          <w:rFonts w:ascii="Consolas" w:hAnsi="Consolas" w:eastAsia="Malgun Gothic"/>
          <w:color w:val="0B2545"/>
          <w:sz w:val="20"/>
        </w:rPr>
        <w:t>Send(A)</w:t>
      </w:r>
      <w:r>
        <w:rPr>
          <w:rFonts w:ascii="Calibri" w:hAnsi="Calibri" w:eastAsia="Malgun Gothic"/>
        </w:rPr>
        <w:t xml:space="preserve">, </w:t>
      </w:r>
      <w:r>
        <w:rPr>
          <w:rFonts w:ascii="Consolas" w:hAnsi="Consolas" w:eastAsia="Malgun Gothic"/>
          <w:color w:val="0B2545"/>
          <w:sz w:val="20"/>
        </w:rPr>
        <w:t>Send(B)</w:t>
      </w:r>
      <w:r>
        <w:rPr>
          <w:rFonts w:ascii="Calibri" w:hAnsi="Calibri" w:eastAsia="Malgun Gothic"/>
        </w:rPr>
        <w:t xml:space="preserve"> 같은 요청 단위나 프로토콜 메시지 경계를 보존하지 않습니다. TCP가 보장하는 것은 소켓 송신 버퍼에 들어간 바이트의 순서이지, 애플리케이션이 의도한 “A 전체가 끝난 뒤 B 전체”라는 의미적 순서가 아닙니다.</w:t>
      </w:r>
    </w:p>
    <w:p>
      <w:r>
        <w:rPr>
          <w:rFonts w:ascii="Calibri" w:hAnsi="Calibri" w:eastAsia="Malgun Gothic"/>
        </w:rPr>
        <w:t>따라서 같은 세션 소켓에 대해 둘 이상의 송신 작업을 동시에 커널에 제출하면, 부분 전송이 발생했을 때 애플리케이션이 의도한 순서가 깨질 수 있습니다.</w:t>
      </w:r>
    </w:p>
    <w:p>
      <w:r>
        <w:rPr>
          <w:rFonts w:ascii="Calibri" w:hAnsi="Calibri" w:eastAsia="Malgun Gothic"/>
        </w:rPr>
        <w:t xml:space="preserve">예를 들어 </w:t>
      </w:r>
      <w:r>
        <w:rPr>
          <w:rFonts w:ascii="Consolas" w:hAnsi="Consolas" w:eastAsia="Malgun Gothic"/>
          <w:color w:val="0B2545"/>
          <w:sz w:val="20"/>
        </w:rPr>
        <w:t>A</w:t>
      </w:r>
      <w:r>
        <w:rPr>
          <w:rFonts w:ascii="Calibri" w:hAnsi="Calibri" w:eastAsia="Malgun Gothic"/>
        </w:rPr>
        <w:t xml:space="preserve">를 먼저 보내고 </w:t>
      </w:r>
      <w:r>
        <w:rPr>
          <w:rFonts w:ascii="Consolas" w:hAnsi="Consolas" w:eastAsia="Malgun Gothic"/>
          <w:color w:val="0B2545"/>
          <w:sz w:val="20"/>
        </w:rPr>
        <w:t>B</w:t>
      </w:r>
      <w:r>
        <w:rPr>
          <w:rFonts w:ascii="Calibri" w:hAnsi="Calibri" w:eastAsia="Malgun Gothic"/>
        </w:rPr>
        <w:t xml:space="preserve">를 그 다음 보냈더라도, </w:t>
      </w:r>
      <w:r>
        <w:rPr>
          <w:rFonts w:ascii="Consolas" w:hAnsi="Consolas" w:eastAsia="Malgun Gothic"/>
          <w:color w:val="0B2545"/>
          <w:sz w:val="20"/>
        </w:rPr>
        <w:t>A</w:t>
      </w:r>
      <w:r>
        <w:rPr>
          <w:rFonts w:ascii="Calibri" w:hAnsi="Calibri" w:eastAsia="Malgun Gothic"/>
        </w:rPr>
        <w:t xml:space="preserve"> 송신이 일부 바이트만 성공한 상태에서 이미 제출된 </w:t>
      </w:r>
      <w:r>
        <w:rPr>
          <w:rFonts w:ascii="Consolas" w:hAnsi="Consolas" w:eastAsia="Malgun Gothic"/>
          <w:color w:val="0B2545"/>
          <w:sz w:val="20"/>
        </w:rPr>
        <w:t>B</w:t>
      </w:r>
      <w:r>
        <w:rPr>
          <w:rFonts w:ascii="Calibri" w:hAnsi="Calibri" w:eastAsia="Malgun Gothic"/>
        </w:rPr>
        <w:t xml:space="preserve"> 송신이 처리될 수 있습니다. 이 경우 TCP 스트림에는 다음과 같은 순서로 바이트가 들어갈 수 있습니다.</w:t>
      </w:r>
    </w:p>
    <w:p>
      <w:pPr>
        <w:pStyle w:val="CodeBlock"/>
        <w:shd w:fill="F4F6F9"/>
        <w:pBdr>
          <w:top w:val="single" w:sz="4" w:space="4" w:color="D7DBE2"/>
          <w:left w:val="single" w:sz="4" w:space="4" w:color="D7DBE2"/>
          <w:bottom w:val="single" w:sz="4" w:space="4" w:color="D7DBE2"/>
          <w:right w:val="single" w:sz="4" w:space="4" w:color="D7DBE2"/>
        </w:pBdr>
      </w:pPr>
      <w:r>
        <w:rPr>
          <w:rFonts w:ascii="Consolas" w:hAnsi="Consolas" w:eastAsia="Malgun Gothic"/>
          <w:color w:val="0B2545"/>
          <w:sz w:val="18"/>
        </w:rPr>
        <w:t>A의 앞부분 + B 전체 + A의 뒷부분</w:t>
      </w:r>
    </w:p>
    <w:p>
      <w:pPr>
        <w:spacing w:after="80"/>
      </w:pPr>
    </w:p>
    <w:p>
      <w:r>
        <w:rPr>
          <w:rFonts w:ascii="Calibri" w:hAnsi="Calibri" w:eastAsia="Malgun Gothic"/>
        </w:rPr>
        <w:t xml:space="preserve">TCP는 이 순서를 잘못된 것으로 보지 않습니다. 실제로 소켓 송신 버퍼에 들어간 순서가 그렇기 때문입니다. TCP는 이 바이트열을 다시 </w:t>
      </w:r>
      <w:r>
        <w:rPr>
          <w:rFonts w:ascii="Consolas" w:hAnsi="Consolas" w:eastAsia="Malgun Gothic"/>
          <w:color w:val="0B2545"/>
          <w:sz w:val="20"/>
        </w:rPr>
        <w:t>A 전체 + B 전체</w:t>
      </w:r>
      <w:r>
        <w:rPr>
          <w:rFonts w:ascii="Calibri" w:hAnsi="Calibri" w:eastAsia="Malgun Gothic"/>
        </w:rPr>
        <w:t>로 복구해주지 않으며, 애플리케이션 프로토콜의 메시지 경계도 알지 못합니다.</w:t>
      </w:r>
    </w:p>
    <w:p>
      <w:r>
        <w:rPr>
          <w:rFonts w:ascii="Calibri" w:hAnsi="Calibri" w:eastAsia="Malgun Gothic"/>
        </w:rPr>
        <w:t>따라서 애플리케이션이 의도한 송신 순서는 Session의 송신 큐가 직접 보장해야 합니다.</w:t>
      </w:r>
    </w:p>
    <w:p>
      <w:pPr>
        <w:pStyle w:val="Heading3"/>
      </w:pPr>
      <w:r>
        <w:rPr>
          <w:rFonts w:ascii="Calibri" w:hAnsi="Calibri" w:eastAsia="Malgun Gothic"/>
        </w:rPr>
        <w:t>세션당 단일 활성 송신 작업</w:t>
      </w:r>
    </w:p>
    <w:p>
      <w:r>
        <w:rPr>
          <w:rFonts w:ascii="Calibri" w:hAnsi="Calibri" w:eastAsia="Malgun Gothic"/>
        </w:rPr>
        <w:t>송신 경로는 세션별 큐와 활성 송신 작업 하나로 구성됩니다. 이를 통해 아직 커널에 제출되지 않은 데이터와, 이미 커널에 제출되어 완료를 기다리는 데이터를 분리합니다.</w:t>
      </w:r>
    </w:p>
    <w:tbl>
      <w:tblPr>
        <w:tblStyle w:val="TableGrid"/>
        <w:tblW w:type="dxa" w:w="9360"/>
        <w:jc w:val="left"/>
        <w:tblLook w:firstColumn="1" w:firstRow="1" w:lastColumn="0" w:lastRow="0" w:noHBand="0" w:noVBand="1" w:val="04A0"/>
        <w:tblInd w:w="120" w:type="dxa"/>
        <w:tblLayout w:type="fixed"/>
      </w:tblPr>
      <w:tblGrid>
        <w:gridCol w:w="2486"/>
        <w:gridCol w:w="6874"/>
      </w:tblGrid>
      <w:tr>
        <w:trPr>
          <w:tblHeader w:val="true"/>
        </w:trPr>
        <w:tc>
          <w:tcPr>
            <w:tcW w:type="dxa" w:w="2486"/>
            <w:vAlign w:val="center"/>
            <w:tcMar>
              <w:top w:w="80" w:type="dxa"/>
              <w:bottom w:w="80" w:type="dxa"/>
              <w:start w:w="120" w:type="dxa"/>
              <w:end w:w="120" w:type="dxa"/>
            </w:tcMar>
            <w:shd w:fill="E8EEF5"/>
          </w:tcPr>
          <w:p>
            <w:pPr>
              <w:spacing w:after="0"/>
            </w:pPr>
            <w:r>
              <w:rPr>
                <w:rFonts w:ascii="Calibri" w:hAnsi="Calibri" w:eastAsia="Malgun Gothic"/>
                <w:b/>
                <w:sz w:val="20"/>
              </w:rPr>
              <w:t>구성 요소</w:t>
            </w:r>
          </w:p>
        </w:tc>
        <w:tc>
          <w:tcPr>
            <w:tcW w:type="dxa" w:w="6874"/>
            <w:vAlign w:val="center"/>
            <w:tcMar>
              <w:top w:w="80" w:type="dxa"/>
              <w:bottom w:w="80" w:type="dxa"/>
              <w:start w:w="120" w:type="dxa"/>
              <w:end w:w="120" w:type="dxa"/>
            </w:tcMar>
            <w:shd w:fill="E8EEF5"/>
          </w:tcPr>
          <w:p>
            <w:pPr>
              <w:spacing w:after="0"/>
            </w:pPr>
            <w:r>
              <w:rPr>
                <w:rFonts w:ascii="Calibri" w:hAnsi="Calibri" w:eastAsia="Malgun Gothic"/>
                <w:b/>
                <w:sz w:val="20"/>
              </w:rPr>
              <w:t>책임</w:t>
            </w:r>
          </w:p>
        </w:tc>
      </w:tr>
      <w:tr>
        <w:tc>
          <w:tcPr>
            <w:tcW w:type="dxa" w:w="2486"/>
            <w:vAlign w:val="center"/>
            <w:tcMar>
              <w:top w:w="80" w:type="dxa"/>
              <w:bottom w:w="80" w:type="dxa"/>
              <w:start w:w="120" w:type="dxa"/>
              <w:end w:w="120" w:type="dxa"/>
            </w:tcMar>
          </w:tcPr>
          <w:p>
            <w:pPr>
              <w:spacing w:after="0"/>
            </w:pPr>
            <w:r>
              <w:rPr>
                <w:rFonts w:ascii="Consolas" w:hAnsi="Consolas" w:eastAsia="Malgun Gothic"/>
                <w:color w:val="0B2545"/>
                <w:sz w:val="20"/>
              </w:rPr>
              <w:t>SendQueue</w:t>
            </w:r>
          </w:p>
        </w:tc>
        <w:tc>
          <w:tcPr>
            <w:tcW w:type="dxa" w:w="6874"/>
            <w:vAlign w:val="center"/>
            <w:tcMar>
              <w:top w:w="80" w:type="dxa"/>
              <w:bottom w:w="80" w:type="dxa"/>
              <w:start w:w="120" w:type="dxa"/>
              <w:end w:w="120" w:type="dxa"/>
            </w:tcMar>
          </w:tcPr>
          <w:p>
            <w:pPr>
              <w:spacing w:after="0"/>
            </w:pPr>
            <w:r>
              <w:rPr>
                <w:rFonts w:ascii="Calibri" w:hAnsi="Calibri" w:eastAsia="Malgun Gothic"/>
                <w:sz w:val="19"/>
              </w:rPr>
              <w:t xml:space="preserve">아직 커널에 제출되지 않은 </w:t>
            </w:r>
            <w:r>
              <w:rPr>
                <w:rFonts w:ascii="Consolas" w:hAnsi="Consolas" w:eastAsia="Malgun Gothic"/>
                <w:color w:val="0B2545"/>
                <w:sz w:val="19"/>
              </w:rPr>
              <w:t>SendBufferRef</w:t>
            </w:r>
            <w:r>
              <w:rPr>
                <w:rFonts w:ascii="Calibri" w:hAnsi="Calibri" w:eastAsia="Malgun Gothic"/>
                <w:sz w:val="19"/>
              </w:rPr>
              <w:t xml:space="preserve"> 대기열과 등록 필요 여부 관리</w:t>
            </w:r>
          </w:p>
        </w:tc>
      </w:tr>
      <w:tr>
        <w:tc>
          <w:tcPr>
            <w:tcW w:type="dxa" w:w="2486"/>
            <w:vAlign w:val="center"/>
            <w:tcMar>
              <w:top w:w="80" w:type="dxa"/>
              <w:bottom w:w="80" w:type="dxa"/>
              <w:start w:w="120" w:type="dxa"/>
              <w:end w:w="120" w:type="dxa"/>
            </w:tcMar>
          </w:tcPr>
          <w:p>
            <w:pPr>
              <w:spacing w:after="0"/>
            </w:pPr>
            <w:r>
              <w:rPr>
                <w:rFonts w:ascii="Consolas" w:hAnsi="Consolas" w:eastAsia="Malgun Gothic"/>
                <w:color w:val="0B2545"/>
                <w:sz w:val="20"/>
              </w:rPr>
              <w:t>SendOp</w:t>
            </w:r>
          </w:p>
        </w:tc>
        <w:tc>
          <w:tcPr>
            <w:tcW w:type="dxa" w:w="6874"/>
            <w:vAlign w:val="center"/>
            <w:tcMar>
              <w:top w:w="80" w:type="dxa"/>
              <w:bottom w:w="80" w:type="dxa"/>
              <w:start w:w="120" w:type="dxa"/>
              <w:end w:w="120" w:type="dxa"/>
            </w:tcMar>
          </w:tcPr>
          <w:p>
            <w:pPr>
              <w:spacing w:after="0"/>
            </w:pPr>
            <w:r>
              <w:rPr>
                <w:rFonts w:ascii="Calibri" w:hAnsi="Calibri" w:eastAsia="Malgun Gothic"/>
                <w:sz w:val="19"/>
              </w:rPr>
              <w:t xml:space="preserve">진행 중인 </w:t>
            </w:r>
            <w:r>
              <w:rPr>
                <w:rFonts w:ascii="Consolas" w:hAnsi="Consolas" w:eastAsia="Malgun Gothic"/>
                <w:color w:val="0B2545"/>
                <w:sz w:val="19"/>
              </w:rPr>
              <w:t>msghdr</w:t>
            </w:r>
            <w:r>
              <w:rPr>
                <w:rFonts w:ascii="Calibri" w:hAnsi="Calibri" w:eastAsia="Malgun Gothic"/>
                <w:sz w:val="19"/>
              </w:rPr>
              <w:t xml:space="preserve">, </w:t>
            </w:r>
            <w:r>
              <w:rPr>
                <w:rFonts w:ascii="Consolas" w:hAnsi="Consolas" w:eastAsia="Malgun Gothic"/>
                <w:color w:val="0B2545"/>
                <w:sz w:val="19"/>
              </w:rPr>
              <w:t>iovec</w:t>
            </w:r>
            <w:r>
              <w:rPr>
                <w:rFonts w:ascii="Calibri" w:hAnsi="Calibri" w:eastAsia="Malgun Gothic"/>
                <w:sz w:val="19"/>
              </w:rPr>
              <w:t>, 페이로드 참조, 송신 커서 유지</w:t>
            </w:r>
          </w:p>
        </w:tc>
      </w:tr>
      <w:tr>
        <w:tc>
          <w:tcPr>
            <w:tcW w:type="dxa" w:w="2486"/>
            <w:vAlign w:val="center"/>
            <w:tcMar>
              <w:top w:w="80" w:type="dxa"/>
              <w:bottom w:w="80" w:type="dxa"/>
              <w:start w:w="120" w:type="dxa"/>
              <w:end w:w="120" w:type="dxa"/>
            </w:tcMar>
          </w:tcPr>
          <w:p>
            <w:pPr>
              <w:spacing w:after="0"/>
            </w:pPr>
            <w:r>
              <w:rPr>
                <w:rFonts w:ascii="Consolas" w:hAnsi="Consolas" w:eastAsia="Malgun Gothic"/>
                <w:color w:val="0B2545"/>
                <w:sz w:val="20"/>
              </w:rPr>
              <w:t>active_send_ev_</w:t>
            </w:r>
          </w:p>
        </w:tc>
        <w:tc>
          <w:tcPr>
            <w:tcW w:type="dxa" w:w="6874"/>
            <w:vAlign w:val="center"/>
            <w:tcMar>
              <w:top w:w="80" w:type="dxa"/>
              <w:bottom w:w="80" w:type="dxa"/>
              <w:start w:w="120" w:type="dxa"/>
              <w:end w:w="120" w:type="dxa"/>
            </w:tcMar>
          </w:tcPr>
          <w:p>
            <w:pPr>
              <w:spacing w:after="0"/>
            </w:pPr>
            <w:r>
              <w:rPr>
                <w:rFonts w:ascii="Calibri" w:hAnsi="Calibri" w:eastAsia="Malgun Gothic"/>
                <w:sz w:val="20"/>
              </w:rPr>
              <w:t>현재 세션에서 커널에 맡긴 단 하나의 활성 송신 작업</w:t>
            </w:r>
          </w:p>
        </w:tc>
      </w:tr>
    </w:tbl>
    <w:p>
      <w:pPr>
        <w:spacing w:after="80"/>
      </w:pPr>
    </w:p>
    <w:p>
      <w:r>
        <w:rPr>
          <w:rFonts w:ascii="Calibri" w:hAnsi="Calibri" w:eastAsia="Malgun Gothic"/>
        </w:rPr>
        <w:t xml:space="preserve">소유자 실행 문맥에 들어온 </w:t>
      </w:r>
      <w:r>
        <w:rPr>
          <w:rFonts w:ascii="Consolas" w:hAnsi="Consolas" w:eastAsia="Malgun Gothic"/>
          <w:color w:val="0B2545"/>
          <w:sz w:val="20"/>
        </w:rPr>
        <w:t>Send()</w:t>
      </w:r>
      <w:r>
        <w:rPr>
          <w:rFonts w:ascii="Calibri" w:hAnsi="Calibri" w:eastAsia="Malgun Gothic"/>
        </w:rPr>
        <w:t xml:space="preserve">는 페이로드를 </w:t>
      </w:r>
      <w:r>
        <w:rPr>
          <w:rFonts w:ascii="Consolas" w:hAnsi="Consolas" w:eastAsia="Malgun Gothic"/>
          <w:color w:val="0B2545"/>
          <w:sz w:val="20"/>
        </w:rPr>
        <w:t>send_queue_</w:t>
      </w:r>
      <w:r>
        <w:rPr>
          <w:rFonts w:ascii="Calibri" w:hAnsi="Calibri" w:eastAsia="Malgun Gothic"/>
        </w:rPr>
        <w:t xml:space="preserve">에 FIFO로 추가합니다. </w:t>
      </w:r>
      <w:r>
        <w:rPr>
          <w:rFonts w:ascii="Consolas" w:hAnsi="Consolas" w:eastAsia="Malgun Gothic"/>
          <w:color w:val="0B2545"/>
          <w:sz w:val="20"/>
        </w:rPr>
        <w:t>SendQueue::Push()</w:t>
      </w:r>
      <w:r>
        <w:rPr>
          <w:rFonts w:ascii="Calibri" w:hAnsi="Calibri" w:eastAsia="Malgun Gothic"/>
        </w:rPr>
        <w:t xml:space="preserve">는 첫 추가 주기에서만 </w:t>
      </w:r>
      <w:r>
        <w:rPr>
          <w:rFonts w:ascii="Consolas" w:hAnsi="Consolas" w:eastAsia="Malgun Gothic"/>
          <w:color w:val="0B2545"/>
          <w:sz w:val="20"/>
        </w:rPr>
        <w:t>needs_register</w:t>
      </w:r>
      <w:r>
        <w:rPr>
          <w:rFonts w:ascii="Calibri" w:hAnsi="Calibri" w:eastAsia="Malgun Gothic"/>
        </w:rPr>
        <w:t xml:space="preserve">를 반환하고, </w:t>
      </w:r>
      <w:r>
        <w:rPr>
          <w:rFonts w:ascii="Consolas" w:hAnsi="Consolas" w:eastAsia="Malgun Gothic"/>
          <w:color w:val="0B2545"/>
          <w:sz w:val="20"/>
        </w:rPr>
        <w:t>RegisterSend()</w:t>
      </w:r>
      <w:r>
        <w:rPr>
          <w:rFonts w:ascii="Calibri" w:hAnsi="Calibri" w:eastAsia="Malgun Gothic"/>
        </w:rPr>
        <w:t xml:space="preserve">는 이미 </w:t>
      </w:r>
      <w:r>
        <w:rPr>
          <w:rFonts w:ascii="Consolas" w:hAnsi="Consolas" w:eastAsia="Malgun Gothic"/>
          <w:color w:val="0B2545"/>
          <w:sz w:val="20"/>
        </w:rPr>
        <w:t>active_send_ev_</w:t>
      </w:r>
      <w:r>
        <w:rPr>
          <w:rFonts w:ascii="Calibri" w:hAnsi="Calibri" w:eastAsia="Malgun Gothic"/>
        </w:rPr>
        <w:t>가 있으면 즉시 반환합니다. 따라서 현재 송신 작업이 진행 중일 때 새 페이로드가 들어와도, 그 페이로드는 큐에 남아 있을 뿐 커널에는 제출되지 않습니다.</w:t>
      </w:r>
    </w:p>
    <w:p>
      <w:r>
        <w:rPr>
          <w:rFonts w:ascii="Calibri" w:hAnsi="Calibri" w:eastAsia="Malgun Gothic"/>
        </w:rPr>
        <w:t>이 구조에서 커널이 알고 있는 현재 세션의 송신 작업은 항상 논리적 FIFO의 맨 앞 조각 하나뿐입니다. 그 앞쪽 조각이 완전히 처리되기 전에는 다음 큐 항목이 커널에 보이지 않습니다.</w:t>
      </w:r>
    </w:p>
    <w:p>
      <w:r>
        <w:rPr>
          <w:rFonts w:ascii="Consolas" w:hAnsi="Consolas" w:eastAsia="Malgun Gothic"/>
          <w:color w:val="0B2545"/>
          <w:sz w:val="20"/>
        </w:rPr>
        <w:t>sendmsg</w:t>
      </w:r>
      <w:r>
        <w:rPr>
          <w:rFonts w:ascii="Calibri" w:hAnsi="Calibri" w:eastAsia="Malgun Gothic"/>
        </w:rPr>
        <w:t xml:space="preserve">의 </w:t>
      </w:r>
      <w:r>
        <w:rPr>
          <w:rFonts w:ascii="Consolas" w:hAnsi="Consolas" w:eastAsia="Malgun Gothic"/>
          <w:color w:val="0B2545"/>
          <w:sz w:val="20"/>
        </w:rPr>
        <w:t>iovec</w:t>
      </w:r>
      <w:r>
        <w:rPr>
          <w:rFonts w:ascii="Calibri" w:hAnsi="Calibri" w:eastAsia="Malgun Gothic"/>
        </w:rPr>
        <w:t xml:space="preserve">은 하나의 바이트 스트림 앞부분으로 해석되고, CQE의 결과 바이트 수는 그 앞부분에서 몇 바이트가 처리되었는지를 의미합니다. 따라서 짧은 쓰기가 발생하더라도 완료된 바이트 수만큼 현재 </w:t>
      </w:r>
      <w:r>
        <w:rPr>
          <w:rFonts w:ascii="Consolas" w:hAnsi="Consolas" w:eastAsia="Malgun Gothic"/>
          <w:color w:val="0B2545"/>
          <w:sz w:val="20"/>
        </w:rPr>
        <w:t>SendOp</w:t>
      </w:r>
      <w:r>
        <w:rPr>
          <w:rFonts w:ascii="Calibri" w:hAnsi="Calibri" w:eastAsia="Malgun Gothic"/>
        </w:rPr>
        <w:t>의 커서를 전진시키면 남은 뒷부분을 정확히 계산할 수 있습니다.</w:t>
      </w:r>
    </w:p>
    <w:p>
      <w:r>
        <w:rPr>
          <w:rFonts w:ascii="Calibri" w:hAnsi="Calibri" w:eastAsia="Malgun Gothic"/>
        </w:rPr>
        <w:t xml:space="preserve">부분 완료가 발생하면 큐를 재구성하지 않습니다. 현재 </w:t>
      </w:r>
      <w:r>
        <w:rPr>
          <w:rFonts w:ascii="Consolas" w:hAnsi="Consolas" w:eastAsia="Malgun Gothic"/>
          <w:color w:val="0B2545"/>
          <w:sz w:val="20"/>
        </w:rPr>
        <w:t>SendOp</w:t>
      </w:r>
      <w:r>
        <w:rPr>
          <w:rFonts w:ascii="Calibri" w:hAnsi="Calibri" w:eastAsia="Malgun Gothic"/>
        </w:rPr>
        <w:t xml:space="preserve">의 커서만 전진시키고, 같은 페이로드의 남은 범위를 다시 제출합니다. 현재 </w:t>
      </w:r>
      <w:r>
        <w:rPr>
          <w:rFonts w:ascii="Consolas" w:hAnsi="Consolas" w:eastAsia="Malgun Gothic"/>
          <w:color w:val="0B2545"/>
          <w:sz w:val="20"/>
        </w:rPr>
        <w:t>SendOp</w:t>
      </w:r>
      <w:r>
        <w:rPr>
          <w:rFonts w:ascii="Calibri" w:hAnsi="Calibri" w:eastAsia="Malgun Gothic"/>
        </w:rPr>
        <w:t>이 완전히 끝나기 전까지는 다음 페이로드를 큐에서 꺼내지 않습니다.</w:t>
      </w:r>
    </w:p>
    <w:p>
      <w:r>
        <w:rPr>
          <w:rFonts w:ascii="Calibri" w:hAnsi="Calibri" w:eastAsia="Malgun Gothic"/>
        </w:rPr>
        <w:t>즉 송신 경로에서 항상 성립해야 하는 조건은 다음과 같습니다.</w:t>
      </w:r>
    </w:p>
    <w:p>
      <w:pPr>
        <w:pStyle w:val="ListNumber"/>
      </w:pPr>
      <w:r>
        <w:rPr>
          <w:rFonts w:ascii="Calibri" w:hAnsi="Calibri" w:eastAsia="Malgun Gothic"/>
          <w:b/>
        </w:rPr>
        <w:t>세션당 활성 송신 작업은 0개 또는 1개</w:t>
      </w:r>
    </w:p>
    <w:p>
      <w:pPr>
        <w:pStyle w:val="ListBullet"/>
      </w:pPr>
      <w:r>
        <w:rPr>
          <w:rFonts w:ascii="Calibri" w:hAnsi="Calibri" w:eastAsia="Malgun Gothic"/>
        </w:rPr>
        <w:t xml:space="preserve">같은 세션 소켓에 동시에 둘 이상의 </w:t>
      </w:r>
      <w:r>
        <w:rPr>
          <w:rFonts w:ascii="Consolas" w:hAnsi="Consolas" w:eastAsia="Malgun Gothic"/>
          <w:color w:val="0B2545"/>
          <w:sz w:val="20"/>
        </w:rPr>
        <w:t>send</w:t>
      </w:r>
      <w:r>
        <w:rPr>
          <w:rFonts w:ascii="Calibri" w:hAnsi="Calibri" w:eastAsia="Malgun Gothic"/>
        </w:rPr>
        <w:t>를 제출하지 않음</w:t>
      </w:r>
    </w:p>
    <w:p>
      <w:pPr>
        <w:pStyle w:val="ListNumber"/>
      </w:pPr>
      <w:r>
        <w:rPr>
          <w:rFonts w:ascii="Calibri" w:hAnsi="Calibri" w:eastAsia="Malgun Gothic"/>
          <w:b/>
        </w:rPr>
        <w:t>활성 `SendOp`은 논리적 FIFO의 맨 앞 항목</w:t>
      </w:r>
    </w:p>
    <w:p>
      <w:pPr>
        <w:pStyle w:val="ListBullet"/>
      </w:pPr>
      <w:r>
        <w:rPr>
          <w:rFonts w:ascii="Calibri" w:hAnsi="Calibri" w:eastAsia="Malgun Gothic"/>
        </w:rPr>
        <w:t>뒤의 페이로드가 앞의 페이로드를 추월할 수 없음.</w:t>
      </w:r>
    </w:p>
    <w:p>
      <w:pPr>
        <w:pStyle w:val="ListNumber"/>
      </w:pPr>
      <w:r>
        <w:rPr>
          <w:rFonts w:ascii="Calibri" w:hAnsi="Calibri" w:eastAsia="Malgun Gothic"/>
          <w:b/>
        </w:rPr>
        <w:t>CQE의 성공 결과는 커서 전진으로 처리</w:t>
      </w:r>
    </w:p>
    <w:p>
      <w:pPr>
        <w:pStyle w:val="ListBullet"/>
      </w:pPr>
      <w:r>
        <w:rPr>
          <w:rFonts w:ascii="Calibri" w:hAnsi="Calibri" w:eastAsia="Malgun Gothic"/>
        </w:rPr>
        <w:t>요청한 길이가 아니라 실제 처리된 바이트 수를 기준으로 진행.</w:t>
      </w:r>
    </w:p>
    <w:p>
      <w:pPr>
        <w:pStyle w:val="ListNumber"/>
      </w:pPr>
      <w:r>
        <w:rPr>
          <w:rFonts w:ascii="Calibri" w:hAnsi="Calibri" w:eastAsia="Malgun Gothic"/>
          <w:b/>
        </w:rPr>
        <w:t>현재 `SendOp` 완료 후 다음 항목으로 이동</w:t>
      </w:r>
    </w:p>
    <w:p>
      <w:pPr>
        <w:pStyle w:val="ListBullet"/>
      </w:pPr>
      <w:r>
        <w:rPr>
          <w:rFonts w:ascii="Calibri" w:hAnsi="Calibri" w:eastAsia="Malgun Gothic"/>
        </w:rPr>
        <w:t>부분 전송된 페이로드의 남은 범위를 먼저 처리.</w:t>
      </w:r>
    </w:p>
    <w:p>
      <w:r>
        <w:rPr>
          <w:rFonts w:ascii="Calibri" w:hAnsi="Calibri" w:eastAsia="Malgun Gothic"/>
        </w:rPr>
        <w:t>결과적으로 수신은 “가능하면 복사하지 않고, 필요할 때만 누적”하는 구조가 되었고, 송신은 “완료까지 페이로드를 붙잡고, 세션당 하나의 활성 send만 진행”하는 구조가 되었습니다.</w:t>
      </w:r>
    </w:p>
    <w:p>
      <w:pPr>
        <w:sectPr>
          <w:pgSz w:w="12240" w:h="15840"/>
          <w:pgMar w:top="1440" w:right="1440" w:bottom="1440" w:left="1440" w:header="708" w:footer="708" w:gutter="0"/>
          <w:cols w:space="720"/>
          <w:docGrid w:linePitch="360"/>
        </w:sectPr>
      </w:pPr>
    </w:p>
    <w:p>
      <w:pPr>
        <w:pStyle w:val="Heading1"/>
      </w:pPr>
      <w:r>
        <w:rPr>
          <w:rFonts w:ascii="Calibri" w:hAnsi="Calibri" w:eastAsia="Malgun Gothic"/>
        </w:rPr>
        <w:t>4. 동시성 관리</w:t>
      </w:r>
    </w:p>
    <w:p>
      <w:pPr>
        <w:pStyle w:val="Heading2"/>
      </w:pPr>
      <w:r>
        <w:rPr>
          <w:rFonts w:ascii="Calibri" w:hAnsi="Calibri" w:eastAsia="Malgun Gothic"/>
        </w:rPr>
        <w:t>Room과 Session 직렬화</w:t>
      </w:r>
    </w:p>
    <w:p>
      <w:pPr>
        <w:pStyle w:val="Heading3"/>
      </w:pPr>
      <w:r>
        <w:rPr>
          <w:rFonts w:ascii="Calibri" w:hAnsi="Calibri" w:eastAsia="Malgun Gothic"/>
        </w:rPr>
        <w:t>Room: 상태 결정의 직렬화 단위</w:t>
      </w:r>
    </w:p>
    <w:p>
      <w:r>
        <w:rPr>
          <w:rFonts w:ascii="Calibri" w:hAnsi="Calibri" w:eastAsia="Malgun Gothic"/>
        </w:rPr>
        <w:t>게임 서버에서는 실시간으로 상태가 변하고, 여러 플레이어가 그 상태를 공유합니다. 하지만 각 플레이어의 입력은 서로 다른 네트워크 레이턴시를 거쳐 서버에 도착하므로, 서버는 도착한 입력들을 어떤 순서로 처리할지 결정해야 합니다.</w:t>
      </w:r>
    </w:p>
    <w:p>
      <w:r>
        <w:rPr>
          <w:rFonts w:ascii="Calibri" w:hAnsi="Calibri" w:eastAsia="Malgun Gothic"/>
        </w:rPr>
        <w:t xml:space="preserve">게임 서버에서 </w:t>
      </w:r>
      <w:r>
        <w:rPr>
          <w:rFonts w:ascii="Consolas" w:hAnsi="Consolas" w:eastAsia="Malgun Gothic"/>
          <w:color w:val="0B2545"/>
          <w:sz w:val="20"/>
        </w:rPr>
        <w:t>Room</w:t>
      </w:r>
      <w:r>
        <w:rPr>
          <w:rFonts w:ascii="Calibri" w:hAnsi="Calibri" w:eastAsia="Malgun Gothic"/>
        </w:rPr>
        <w:t>은 같은 공간, 채널, 전투 인스턴스처럼 함께 상태를 공유하는 최소 단위입니다. 플레이어 입장, 퇴장, 이동, 공격, 포탈 이동, 브로드캐스트 대상 결정처럼 “누가 같은 공간에 있고, 어떤 순서로 상태가 바뀌었는지”를 판단해야 하는 작업은 Room의 상태를 기준으로 처리됩니다.</w:t>
      </w:r>
    </w:p>
    <w:p>
      <w:r>
        <w:rPr>
          <w:rFonts w:ascii="Calibri" w:hAnsi="Calibri" w:eastAsia="Malgun Gothic"/>
        </w:rPr>
        <w:t>Room은 다음 정보를 하나의 상태 단위로 묶습니다.</w:t>
      </w:r>
    </w:p>
    <w:tbl>
      <w:tblPr>
        <w:tblStyle w:val="TableGrid"/>
        <w:tblW w:type="dxa" w:w="9360"/>
        <w:jc w:val="left"/>
        <w:tblLook w:firstColumn="1" w:firstRow="1" w:lastColumn="0" w:lastRow="0" w:noHBand="0" w:noVBand="1" w:val="04A0"/>
        <w:tblInd w:w="120" w:type="dxa"/>
        <w:tblLayout w:type="fixed"/>
      </w:tblPr>
      <w:tblGrid>
        <w:gridCol w:w="1404"/>
        <w:gridCol w:w="7956"/>
      </w:tblGrid>
      <w:tr>
        <w:trPr>
          <w:tblHeader w:val="true"/>
        </w:trPr>
        <w:tc>
          <w:tcPr>
            <w:tcW w:type="dxa" w:w="1404"/>
            <w:vAlign w:val="center"/>
            <w:tcMar>
              <w:top w:w="80" w:type="dxa"/>
              <w:bottom w:w="80" w:type="dxa"/>
              <w:start w:w="120" w:type="dxa"/>
              <w:end w:w="120" w:type="dxa"/>
            </w:tcMar>
            <w:shd w:fill="E8EEF5"/>
          </w:tcPr>
          <w:p>
            <w:pPr>
              <w:spacing w:after="0"/>
            </w:pPr>
            <w:r>
              <w:rPr>
                <w:rFonts w:ascii="Calibri" w:hAnsi="Calibri" w:eastAsia="Malgun Gothic"/>
                <w:b/>
                <w:sz w:val="20"/>
              </w:rPr>
              <w:t>항목</w:t>
            </w:r>
          </w:p>
        </w:tc>
        <w:tc>
          <w:tcPr>
            <w:tcW w:type="dxa" w:w="7956"/>
            <w:vAlign w:val="center"/>
            <w:tcMar>
              <w:top w:w="80" w:type="dxa"/>
              <w:bottom w:w="80" w:type="dxa"/>
              <w:start w:w="120" w:type="dxa"/>
              <w:end w:w="120" w:type="dxa"/>
            </w:tcMar>
            <w:shd w:fill="E8EEF5"/>
          </w:tcPr>
          <w:p>
            <w:pPr>
              <w:spacing w:after="0"/>
            </w:pPr>
            <w:r>
              <w:rPr>
                <w:rFonts w:ascii="Calibri" w:hAnsi="Calibri" w:eastAsia="Malgun Gothic"/>
                <w:b/>
                <w:sz w:val="20"/>
              </w:rPr>
              <w:t>의미</w:t>
            </w:r>
          </w:p>
        </w:tc>
      </w:tr>
      <w:tr>
        <w:tc>
          <w:tcPr>
            <w:tcW w:type="dxa" w:w="1404"/>
            <w:vAlign w:val="center"/>
            <w:tcMar>
              <w:top w:w="80" w:type="dxa"/>
              <w:bottom w:w="80" w:type="dxa"/>
              <w:start w:w="120" w:type="dxa"/>
              <w:end w:w="120" w:type="dxa"/>
            </w:tcMar>
          </w:tcPr>
          <w:p>
            <w:pPr>
              <w:spacing w:after="0"/>
            </w:pPr>
            <w:r>
              <w:rPr>
                <w:rFonts w:ascii="Calibri" w:hAnsi="Calibri" w:eastAsia="Malgun Gothic"/>
                <w:sz w:val="20"/>
              </w:rPr>
              <w:t>멤버 목록</w:t>
            </w:r>
          </w:p>
        </w:tc>
        <w:tc>
          <w:tcPr>
            <w:tcW w:type="dxa" w:w="7956"/>
            <w:vAlign w:val="center"/>
            <w:tcMar>
              <w:top w:w="80" w:type="dxa"/>
              <w:bottom w:w="80" w:type="dxa"/>
              <w:start w:w="120" w:type="dxa"/>
              <w:end w:w="120" w:type="dxa"/>
            </w:tcMar>
          </w:tcPr>
          <w:p>
            <w:pPr>
              <w:spacing w:after="0"/>
            </w:pPr>
            <w:r>
              <w:rPr>
                <w:rFonts w:ascii="Calibri" w:hAnsi="Calibri" w:eastAsia="Malgun Gothic"/>
                <w:sz w:val="20"/>
              </w:rPr>
              <w:t>현재 Room에 들어와 있는 플레이어와 세션</w:t>
            </w:r>
          </w:p>
        </w:tc>
      </w:tr>
      <w:tr>
        <w:tc>
          <w:tcPr>
            <w:tcW w:type="dxa" w:w="1404"/>
            <w:vAlign w:val="center"/>
            <w:tcMar>
              <w:top w:w="80" w:type="dxa"/>
              <w:bottom w:w="80" w:type="dxa"/>
              <w:start w:w="120" w:type="dxa"/>
              <w:end w:w="120" w:type="dxa"/>
            </w:tcMar>
          </w:tcPr>
          <w:p>
            <w:pPr>
              <w:spacing w:after="0"/>
            </w:pPr>
            <w:r>
              <w:rPr>
                <w:rFonts w:ascii="Calibri" w:hAnsi="Calibri" w:eastAsia="Malgun Gothic"/>
                <w:sz w:val="20"/>
              </w:rPr>
              <w:t>도메인 상태</w:t>
            </w:r>
          </w:p>
        </w:tc>
        <w:tc>
          <w:tcPr>
            <w:tcW w:type="dxa" w:w="7956"/>
            <w:vAlign w:val="center"/>
            <w:tcMar>
              <w:top w:w="80" w:type="dxa"/>
              <w:bottom w:w="80" w:type="dxa"/>
              <w:start w:w="120" w:type="dxa"/>
              <w:end w:w="120" w:type="dxa"/>
            </w:tcMar>
          </w:tcPr>
          <w:p>
            <w:pPr>
              <w:spacing w:after="0"/>
            </w:pPr>
            <w:r>
              <w:rPr>
                <w:rFonts w:ascii="Calibri" w:hAnsi="Calibri" w:eastAsia="Malgun Gothic"/>
                <w:sz w:val="20"/>
              </w:rPr>
              <w:t>위치, 이동, 전투 상태처럼 Room 안에서 공유되는 값</w:t>
            </w:r>
          </w:p>
        </w:tc>
      </w:tr>
      <w:tr>
        <w:tc>
          <w:tcPr>
            <w:tcW w:type="dxa" w:w="1404"/>
            <w:vAlign w:val="center"/>
            <w:tcMar>
              <w:top w:w="80" w:type="dxa"/>
              <w:bottom w:w="80" w:type="dxa"/>
              <w:start w:w="120" w:type="dxa"/>
              <w:end w:w="120" w:type="dxa"/>
            </w:tcMar>
          </w:tcPr>
          <w:p>
            <w:pPr>
              <w:spacing w:after="0"/>
            </w:pPr>
            <w:r>
              <w:rPr>
                <w:rFonts w:ascii="Calibri" w:hAnsi="Calibri" w:eastAsia="Malgun Gothic"/>
                <w:sz w:val="20"/>
              </w:rPr>
              <w:t>입력 작업</w:t>
            </w:r>
          </w:p>
        </w:tc>
        <w:tc>
          <w:tcPr>
            <w:tcW w:type="dxa" w:w="7956"/>
            <w:vAlign w:val="center"/>
            <w:tcMar>
              <w:top w:w="80" w:type="dxa"/>
              <w:bottom w:w="80" w:type="dxa"/>
              <w:start w:w="120" w:type="dxa"/>
              <w:end w:w="120" w:type="dxa"/>
            </w:tcMar>
          </w:tcPr>
          <w:p>
            <w:pPr>
              <w:spacing w:after="0"/>
            </w:pPr>
            <w:r>
              <w:rPr>
                <w:rFonts w:ascii="Calibri" w:hAnsi="Calibri" w:eastAsia="Malgun Gothic"/>
                <w:sz w:val="20"/>
              </w:rPr>
              <w:t>입장, 퇴장, 이동, 공격, 포탈 이동처럼 순서가 필요한 요청</w:t>
            </w:r>
          </w:p>
        </w:tc>
      </w:tr>
      <w:tr>
        <w:tc>
          <w:tcPr>
            <w:tcW w:type="dxa" w:w="1404"/>
            <w:vAlign w:val="center"/>
            <w:tcMar>
              <w:top w:w="80" w:type="dxa"/>
              <w:bottom w:w="80" w:type="dxa"/>
              <w:start w:w="120" w:type="dxa"/>
              <w:end w:w="120" w:type="dxa"/>
            </w:tcMar>
          </w:tcPr>
          <w:p>
            <w:pPr>
              <w:spacing w:after="0"/>
            </w:pPr>
            <w:r>
              <w:rPr>
                <w:rFonts w:ascii="Calibri" w:hAnsi="Calibri" w:eastAsia="Malgun Gothic"/>
                <w:sz w:val="20"/>
              </w:rPr>
              <w:t>출력 결정</w:t>
            </w:r>
          </w:p>
        </w:tc>
        <w:tc>
          <w:tcPr>
            <w:tcW w:type="dxa" w:w="7956"/>
            <w:vAlign w:val="center"/>
            <w:tcMar>
              <w:top w:w="80" w:type="dxa"/>
              <w:bottom w:w="80" w:type="dxa"/>
              <w:start w:w="120" w:type="dxa"/>
              <w:end w:w="120" w:type="dxa"/>
            </w:tcMar>
          </w:tcPr>
          <w:p>
            <w:pPr>
              <w:spacing w:after="0"/>
            </w:pPr>
            <w:r>
              <w:rPr>
                <w:rFonts w:ascii="Calibri" w:hAnsi="Calibri" w:eastAsia="Malgun Gothic"/>
                <w:sz w:val="20"/>
              </w:rPr>
              <w:t>어떤 플레이어에게 어떤 패킷을 보낼지에 대한 브로드캐스트 결정</w:t>
            </w:r>
          </w:p>
        </w:tc>
      </w:tr>
    </w:tbl>
    <w:p>
      <w:pPr>
        <w:spacing w:after="80"/>
      </w:pPr>
    </w:p>
    <w:p>
      <w:r>
        <w:rPr>
          <w:rFonts w:ascii="Calibri" w:hAnsi="Calibri" w:eastAsia="Malgun Gothic"/>
        </w:rPr>
        <w:t>Room이 직접 관리하는 것은 Room 내부 상태입니다. 예를 들면 현재 Room에 들어온 플레이어 목록, Room 안에서 처리할 작업 순서, 그리고 어떤 세션에게 어떤 패킷을 보내야 하는지에 대한 결정, 즉 “게임 상태를 어떤 순서로 바꿀지”를 정해야 합니다.</w:t>
      </w:r>
    </w:p>
    <w:p>
      <w:pPr>
        <w:pStyle w:val="Heading3"/>
      </w:pPr>
      <w:r>
        <w:rPr>
          <w:rFonts w:ascii="Calibri" w:hAnsi="Calibri" w:eastAsia="Malgun Gothic"/>
        </w:rPr>
        <w:t>Session: 송신 순서의 직렬화 단위</w:t>
      </w:r>
    </w:p>
    <w:p>
      <w:r>
        <w:rPr>
          <w:rFonts w:ascii="Consolas" w:hAnsi="Consolas" w:eastAsia="Malgun Gothic"/>
          <w:color w:val="0B2545"/>
          <w:sz w:val="20"/>
        </w:rPr>
        <w:t>Session</w:t>
      </w:r>
      <w:r>
        <w:rPr>
          <w:rFonts w:ascii="Calibri" w:hAnsi="Calibri" w:eastAsia="Malgun Gothic"/>
        </w:rPr>
        <w:t>은 하나의 클라이언트 연결을 나타냅니다. Session의 책임은 Room 상태를 판단하는 것이 아니라, 해당 연결에 대해 패킷 바이트를 어떤 순서로 쓸지 보장하는 것입니다.</w:t>
      </w:r>
    </w:p>
    <w:p>
      <w:r>
        <w:rPr>
          <w:rFonts w:ascii="Calibri" w:hAnsi="Calibri" w:eastAsia="Malgun Gothic"/>
        </w:rPr>
        <w:t xml:space="preserve">Room이 브로드캐스트 대상을 결정하더라도, 실제 </w:t>
      </w:r>
      <w:r>
        <w:rPr>
          <w:rFonts w:ascii="Consolas" w:hAnsi="Consolas" w:eastAsia="Malgun Gothic"/>
          <w:color w:val="0B2545"/>
          <w:sz w:val="20"/>
        </w:rPr>
        <w:t>Send()</w:t>
      </w:r>
      <w:r>
        <w:rPr>
          <w:rFonts w:ascii="Calibri" w:hAnsi="Calibri" w:eastAsia="Malgun Gothic"/>
        </w:rPr>
        <w:t>가 어느 스레드에서 어떤 순서로 실행될지는 별도의 문제입니다. 같은 Session에는 Room에서 발생한 이동/전투 패킷뿐 아니라 채팅, 인벤토리, 로그인, 시스템 알림처럼 다른 경로의 패킷도 들어올 수 있습니다.</w:t>
      </w:r>
    </w:p>
    <w:p>
      <w:r>
        <w:rPr>
          <w:rFonts w:ascii="Calibri" w:hAnsi="Calibri" w:eastAsia="Malgun Gothic"/>
        </w:rPr>
        <w:t>따라서 Room과 Session은 서로 다른 순서를 보장합니다.</w:t>
      </w:r>
    </w:p>
    <w:tbl>
      <w:tblPr>
        <w:tblStyle w:val="TableGrid"/>
        <w:tblW w:type="dxa" w:w="9360"/>
        <w:jc w:val="left"/>
        <w:tblLook w:firstColumn="1" w:firstRow="1" w:lastColumn="0" w:lastRow="0" w:noHBand="0" w:noVBand="1" w:val="04A0"/>
        <w:tblInd w:w="120" w:type="dxa"/>
        <w:tblLayout w:type="fixed"/>
      </w:tblPr>
      <w:tblGrid>
        <w:gridCol w:w="2259"/>
        <w:gridCol w:w="7101"/>
      </w:tblGrid>
      <w:tr>
        <w:trPr>
          <w:tblHeader w:val="true"/>
        </w:trPr>
        <w:tc>
          <w:tcPr>
            <w:tcW w:type="dxa" w:w="2259"/>
            <w:vAlign w:val="center"/>
            <w:tcMar>
              <w:top w:w="80" w:type="dxa"/>
              <w:bottom w:w="80" w:type="dxa"/>
              <w:start w:w="120" w:type="dxa"/>
              <w:end w:w="120" w:type="dxa"/>
            </w:tcMar>
            <w:shd w:fill="E8EEF5"/>
          </w:tcPr>
          <w:p>
            <w:pPr>
              <w:spacing w:after="0"/>
            </w:pPr>
            <w:r>
              <w:rPr>
                <w:rFonts w:ascii="Calibri" w:hAnsi="Calibri" w:eastAsia="Malgun Gothic"/>
                <w:b/>
                <w:sz w:val="20"/>
              </w:rPr>
              <w:t>단위</w:t>
            </w:r>
          </w:p>
        </w:tc>
        <w:tc>
          <w:tcPr>
            <w:tcW w:type="dxa" w:w="7101"/>
            <w:vAlign w:val="center"/>
            <w:tcMar>
              <w:top w:w="80" w:type="dxa"/>
              <w:bottom w:w="80" w:type="dxa"/>
              <w:start w:w="120" w:type="dxa"/>
              <w:end w:w="120" w:type="dxa"/>
            </w:tcMar>
            <w:shd w:fill="E8EEF5"/>
          </w:tcPr>
          <w:p>
            <w:pPr>
              <w:spacing w:after="0"/>
            </w:pPr>
            <w:r>
              <w:rPr>
                <w:rFonts w:ascii="Calibri" w:hAnsi="Calibri" w:eastAsia="Malgun Gothic"/>
                <w:b/>
                <w:sz w:val="20"/>
              </w:rPr>
              <w:t>보장하는 순서</w:t>
            </w:r>
          </w:p>
        </w:tc>
      </w:tr>
      <w:tr>
        <w:tc>
          <w:tcPr>
            <w:tcW w:type="dxa" w:w="2259"/>
            <w:vAlign w:val="center"/>
            <w:tcMar>
              <w:top w:w="80" w:type="dxa"/>
              <w:bottom w:w="80" w:type="dxa"/>
              <w:start w:w="120" w:type="dxa"/>
              <w:end w:w="120" w:type="dxa"/>
            </w:tcMar>
          </w:tcPr>
          <w:p>
            <w:pPr>
              <w:spacing w:after="0"/>
            </w:pPr>
            <w:r>
              <w:rPr>
                <w:rFonts w:ascii="Calibri" w:hAnsi="Calibri" w:eastAsia="Malgun Gothic"/>
                <w:sz w:val="20"/>
              </w:rPr>
              <w:t>Room</w:t>
            </w:r>
          </w:p>
        </w:tc>
        <w:tc>
          <w:tcPr>
            <w:tcW w:type="dxa" w:w="7101"/>
            <w:vAlign w:val="center"/>
            <w:tcMar>
              <w:top w:w="80" w:type="dxa"/>
              <w:bottom w:w="80" w:type="dxa"/>
              <w:start w:w="120" w:type="dxa"/>
              <w:end w:w="120" w:type="dxa"/>
            </w:tcMar>
          </w:tcPr>
          <w:p>
            <w:pPr>
              <w:spacing w:after="0"/>
            </w:pPr>
            <w:r>
              <w:rPr>
                <w:rFonts w:ascii="Calibri" w:hAnsi="Calibri" w:eastAsia="Malgun Gothic"/>
                <w:sz w:val="20"/>
              </w:rPr>
              <w:t>공유 게임 상태의 변경 순서</w:t>
            </w:r>
          </w:p>
        </w:tc>
      </w:tr>
      <w:tr>
        <w:tc>
          <w:tcPr>
            <w:tcW w:type="dxa" w:w="2259"/>
            <w:vAlign w:val="center"/>
            <w:tcMar>
              <w:top w:w="80" w:type="dxa"/>
              <w:bottom w:w="80" w:type="dxa"/>
              <w:start w:w="120" w:type="dxa"/>
              <w:end w:w="120" w:type="dxa"/>
            </w:tcMar>
          </w:tcPr>
          <w:p>
            <w:pPr>
              <w:spacing w:after="0"/>
            </w:pPr>
            <w:r>
              <w:rPr>
                <w:rFonts w:ascii="Calibri" w:hAnsi="Calibri" w:eastAsia="Malgun Gothic"/>
                <w:sz w:val="20"/>
              </w:rPr>
              <w:t>Session</w:t>
            </w:r>
          </w:p>
        </w:tc>
        <w:tc>
          <w:tcPr>
            <w:tcW w:type="dxa" w:w="7101"/>
            <w:vAlign w:val="center"/>
            <w:tcMar>
              <w:top w:w="80" w:type="dxa"/>
              <w:bottom w:w="80" w:type="dxa"/>
              <w:start w:w="120" w:type="dxa"/>
              <w:end w:w="120" w:type="dxa"/>
            </w:tcMar>
          </w:tcPr>
          <w:p>
            <w:pPr>
              <w:spacing w:after="0"/>
            </w:pPr>
            <w:r>
              <w:rPr>
                <w:rFonts w:ascii="Calibri" w:hAnsi="Calibri" w:eastAsia="Malgun Gothic"/>
                <w:sz w:val="20"/>
              </w:rPr>
              <w:t>하나의 TCP 연결에 쓰이는 바이트 순서</w:t>
            </w:r>
          </w:p>
        </w:tc>
      </w:tr>
    </w:tbl>
    <w:p>
      <w:pPr>
        <w:spacing w:after="80"/>
      </w:pPr>
    </w:p>
    <w:p>
      <w:r>
        <w:rPr>
          <w:rFonts w:ascii="Calibri" w:hAnsi="Calibri" w:eastAsia="Malgun Gothic"/>
        </w:rPr>
        <w:t>Room은 “게임 상태를 순서대로 바꾸는 곳”이고, Session은 “한 연결에 바이트를 순서대로 쓰는 곳”입니다. Room의 브로드캐스트 결과는 Session 송신 큐에 들어가는 입력일 뿐이며, 실제 커널 송신 제출과 부분 송신 복구는 Session의 책임입니다.</w:t>
      </w:r>
    </w:p>
    <w:p>
      <w:pPr>
        <w:pStyle w:val="Heading3"/>
      </w:pPr>
      <w:r>
        <w:rPr>
          <w:rFonts w:ascii="Calibri" w:hAnsi="Calibri" w:eastAsia="Malgun Gothic"/>
        </w:rPr>
        <w:t>직렬화 경계가 필요한 이유</w:t>
      </w:r>
    </w:p>
    <w:p>
      <w:r>
        <w:rPr>
          <w:rFonts w:ascii="Consolas" w:hAnsi="Consolas" w:eastAsia="Malgun Gothic"/>
          <w:color w:val="0B2545"/>
          <w:sz w:val="20"/>
        </w:rPr>
        <w:t>iouring-runtime</w:t>
      </w:r>
      <w:r>
        <w:rPr>
          <w:rFonts w:ascii="Calibri" w:hAnsi="Calibri" w:eastAsia="Malgun Gothic"/>
        </w:rPr>
        <w:t xml:space="preserve">의 게임 서버는 여러 </w:t>
      </w:r>
      <w:r>
        <w:rPr>
          <w:rFonts w:ascii="Consolas" w:hAnsi="Consolas" w:eastAsia="Malgun Gothic"/>
          <w:color w:val="0B2545"/>
          <w:sz w:val="20"/>
        </w:rPr>
        <w:t>IoWorker</w:t>
      </w:r>
      <w:r>
        <w:rPr>
          <w:rFonts w:ascii="Calibri" w:hAnsi="Calibri" w:eastAsia="Malgun Gothic"/>
        </w:rPr>
        <w:t xml:space="preserve">가 각자의 </w:t>
      </w:r>
      <w:r>
        <w:rPr>
          <w:rFonts w:ascii="Consolas" w:hAnsi="Consolas" w:eastAsia="Malgun Gothic"/>
          <w:color w:val="0B2545"/>
          <w:sz w:val="20"/>
        </w:rPr>
        <w:t>io_uring</w:t>
      </w:r>
      <w:r>
        <w:rPr>
          <w:rFonts w:ascii="Calibri" w:hAnsi="Calibri" w:eastAsia="Malgun Gothic"/>
        </w:rPr>
        <w:t xml:space="preserve"> 루프를 가지고 병렬로 실행됩니다. 이 구조에서는 같은 Room이나 같은 Session에 대한 요청이 서로 다른 스레드에서 동시에 발생할 수 있습니다.</w:t>
      </w:r>
    </w:p>
    <w:p>
      <w:r>
        <w:rPr>
          <w:rFonts w:ascii="Calibri" w:hAnsi="Calibri" w:eastAsia="Malgun Gothic"/>
        </w:rPr>
        <w:t>단순하게 모든 상태를 뮤텍스로 보호할 수도 있습니다. 하지만 그렇게 하면 게임 로직, 소켓 I/O, Room 브로드캐스트, Session 송신 경로 전체에 락이 퍼집니다. 락 범위가 넓어질수록 어떤 상태를 누가 소유하는지 불명확해지고, 교착이나 락 순서 문제도 생기기 쉬웠습니다.</w:t>
      </w:r>
    </w:p>
    <w:p>
      <w:r>
        <w:rPr>
          <w:rFonts w:ascii="Calibri" w:hAnsi="Calibri" w:eastAsia="Malgun Gothic"/>
        </w:rPr>
        <w:t>여기에서는 전역 락 대신 상태의 소유자를 명확히 나누고, 스레드 간 작업을 해당 상태의 소유자 실행 context로 모으는 방식을 선택했습니다.</w:t>
      </w:r>
    </w:p>
    <w:tbl>
      <w:tblPr>
        <w:tblStyle w:val="TableGrid"/>
        <w:tblW w:type="dxa" w:w="9360"/>
        <w:jc w:val="left"/>
        <w:tblLook w:firstColumn="1" w:firstRow="1" w:lastColumn="0" w:lastRow="0" w:noHBand="0" w:noVBand="1" w:val="04A0"/>
        <w:tblInd w:w="120" w:type="dxa"/>
        <w:tblLayout w:type="fixed"/>
      </w:tblPr>
      <w:tblGrid>
        <w:gridCol w:w="1671"/>
        <w:gridCol w:w="1588"/>
        <w:gridCol w:w="3677"/>
        <w:gridCol w:w="2424"/>
      </w:tblGrid>
      <w:tr>
        <w:trPr>
          <w:tblHeader w:val="true"/>
        </w:trPr>
        <w:tc>
          <w:tcPr>
            <w:tcW w:type="dxa" w:w="1671"/>
            <w:vAlign w:val="center"/>
            <w:tcMar>
              <w:top w:w="80" w:type="dxa"/>
              <w:bottom w:w="80" w:type="dxa"/>
              <w:start w:w="120" w:type="dxa"/>
              <w:end w:w="120" w:type="dxa"/>
            </w:tcMar>
            <w:shd w:fill="E8EEF5"/>
          </w:tcPr>
          <w:p>
            <w:pPr>
              <w:spacing w:after="0"/>
            </w:pPr>
            <w:r>
              <w:rPr>
                <w:rFonts w:ascii="Calibri" w:hAnsi="Calibri" w:eastAsia="Malgun Gothic"/>
                <w:b/>
                <w:sz w:val="20"/>
              </w:rPr>
              <w:t>경계</w:t>
            </w:r>
          </w:p>
        </w:tc>
        <w:tc>
          <w:tcPr>
            <w:tcW w:type="dxa" w:w="1588"/>
            <w:vAlign w:val="center"/>
            <w:tcMar>
              <w:top w:w="80" w:type="dxa"/>
              <w:bottom w:w="80" w:type="dxa"/>
              <w:start w:w="120" w:type="dxa"/>
              <w:end w:w="120" w:type="dxa"/>
            </w:tcMar>
            <w:shd w:fill="E8EEF5"/>
          </w:tcPr>
          <w:p>
            <w:pPr>
              <w:spacing w:after="0"/>
            </w:pPr>
            <w:r>
              <w:rPr>
                <w:rFonts w:ascii="Calibri" w:hAnsi="Calibri" w:eastAsia="Malgun Gothic"/>
                <w:b/>
                <w:sz w:val="20"/>
              </w:rPr>
              <w:t>소유자</w:t>
            </w:r>
          </w:p>
        </w:tc>
        <w:tc>
          <w:tcPr>
            <w:tcW w:type="dxa" w:w="3677"/>
            <w:vAlign w:val="center"/>
            <w:tcMar>
              <w:top w:w="80" w:type="dxa"/>
              <w:bottom w:w="80" w:type="dxa"/>
              <w:start w:w="120" w:type="dxa"/>
              <w:end w:w="120" w:type="dxa"/>
            </w:tcMar>
            <w:shd w:fill="E8EEF5"/>
          </w:tcPr>
          <w:p>
            <w:pPr>
              <w:spacing w:after="0"/>
            </w:pPr>
            <w:r>
              <w:rPr>
                <w:rFonts w:ascii="Calibri" w:hAnsi="Calibri" w:eastAsia="Malgun Gothic"/>
                <w:b/>
                <w:sz w:val="20"/>
              </w:rPr>
              <w:t>통과하는 데이터</w:t>
            </w:r>
          </w:p>
        </w:tc>
        <w:tc>
          <w:tcPr>
            <w:tcW w:type="dxa" w:w="2424"/>
            <w:vAlign w:val="center"/>
            <w:tcMar>
              <w:top w:w="80" w:type="dxa"/>
              <w:bottom w:w="80" w:type="dxa"/>
              <w:start w:w="120" w:type="dxa"/>
              <w:end w:w="120" w:type="dxa"/>
            </w:tcMar>
            <w:shd w:fill="E8EEF5"/>
          </w:tcPr>
          <w:p>
            <w:pPr>
              <w:spacing w:after="0"/>
            </w:pPr>
            <w:r>
              <w:rPr>
                <w:rFonts w:ascii="Calibri" w:hAnsi="Calibri" w:eastAsia="Malgun Gothic"/>
                <w:b/>
                <w:sz w:val="20"/>
              </w:rPr>
              <w:t>보장하는 것</w:t>
            </w:r>
          </w:p>
        </w:tc>
      </w:tr>
      <w:tr>
        <w:tc>
          <w:tcPr>
            <w:tcW w:type="dxa" w:w="1671"/>
            <w:vAlign w:val="center"/>
            <w:tcMar>
              <w:top w:w="80" w:type="dxa"/>
              <w:bottom w:w="80" w:type="dxa"/>
              <w:start w:w="120" w:type="dxa"/>
              <w:end w:w="120" w:type="dxa"/>
            </w:tcMar>
          </w:tcPr>
          <w:p>
            <w:pPr>
              <w:spacing w:after="0"/>
            </w:pPr>
            <w:r>
              <w:rPr>
                <w:rFonts w:ascii="Consolas" w:hAnsi="Consolas" w:eastAsia="Malgun Gothic"/>
                <w:color w:val="0B2545"/>
                <w:sz w:val="20"/>
              </w:rPr>
              <w:t>Room JobQueue</w:t>
            </w:r>
          </w:p>
        </w:tc>
        <w:tc>
          <w:tcPr>
            <w:tcW w:type="dxa" w:w="1588"/>
            <w:vAlign w:val="center"/>
            <w:tcMar>
              <w:top w:w="80" w:type="dxa"/>
              <w:bottom w:w="80" w:type="dxa"/>
              <w:start w:w="120" w:type="dxa"/>
              <w:end w:w="120" w:type="dxa"/>
            </w:tcMar>
          </w:tcPr>
          <w:p>
            <w:pPr>
              <w:spacing w:after="0"/>
            </w:pPr>
            <w:r>
              <w:rPr>
                <w:rFonts w:ascii="Calibri" w:hAnsi="Calibri" w:eastAsia="Malgun Gothic"/>
                <w:sz w:val="20"/>
              </w:rPr>
              <w:t>Room을 실행 중인 워커</w:t>
            </w:r>
          </w:p>
        </w:tc>
        <w:tc>
          <w:tcPr>
            <w:tcW w:type="dxa" w:w="3677"/>
            <w:vAlign w:val="center"/>
            <w:tcMar>
              <w:top w:w="80" w:type="dxa"/>
              <w:bottom w:w="80" w:type="dxa"/>
              <w:start w:w="120" w:type="dxa"/>
              <w:end w:w="120" w:type="dxa"/>
            </w:tcMar>
          </w:tcPr>
          <w:p>
            <w:pPr>
              <w:spacing w:after="0"/>
            </w:pPr>
            <w:r>
              <w:rPr>
                <w:rFonts w:ascii="Calibri" w:hAnsi="Calibri" w:eastAsia="Malgun Gothic"/>
                <w:sz w:val="19"/>
              </w:rPr>
              <w:t>join, leave, move, attack, portal, 브로드캐스트 결정</w:t>
            </w:r>
          </w:p>
        </w:tc>
        <w:tc>
          <w:tcPr>
            <w:tcW w:type="dxa" w:w="2424"/>
            <w:vAlign w:val="center"/>
            <w:tcMar>
              <w:top w:w="80" w:type="dxa"/>
              <w:bottom w:w="80" w:type="dxa"/>
              <w:start w:w="120" w:type="dxa"/>
              <w:end w:w="120" w:type="dxa"/>
            </w:tcMar>
          </w:tcPr>
          <w:p>
            <w:pPr>
              <w:spacing w:after="0"/>
            </w:pPr>
            <w:r>
              <w:rPr>
                <w:rFonts w:ascii="Calibri" w:hAnsi="Calibri" w:eastAsia="Malgun Gothic"/>
                <w:sz w:val="20"/>
              </w:rPr>
              <w:t>Room 상태는 한 번에 하나의 job만 변경</w:t>
            </w:r>
          </w:p>
        </w:tc>
      </w:tr>
      <w:tr>
        <w:tc>
          <w:tcPr>
            <w:tcW w:type="dxa" w:w="1671"/>
            <w:vAlign w:val="center"/>
            <w:tcMar>
              <w:top w:w="80" w:type="dxa"/>
              <w:bottom w:w="80" w:type="dxa"/>
              <w:start w:w="120" w:type="dxa"/>
              <w:end w:w="120" w:type="dxa"/>
            </w:tcMar>
          </w:tcPr>
          <w:p>
            <w:pPr>
              <w:spacing w:after="0"/>
            </w:pPr>
            <w:r>
              <w:rPr>
                <w:rFonts w:ascii="Consolas" w:hAnsi="Consolas" w:eastAsia="Malgun Gothic"/>
                <w:color w:val="0B2545"/>
                <w:sz w:val="20"/>
              </w:rPr>
              <w:t>WorkerOutbox</w:t>
            </w:r>
          </w:p>
        </w:tc>
        <w:tc>
          <w:tcPr>
            <w:tcW w:type="dxa" w:w="1588"/>
            <w:vAlign w:val="center"/>
            <w:tcMar>
              <w:top w:w="80" w:type="dxa"/>
              <w:bottom w:w="80" w:type="dxa"/>
              <w:start w:w="120" w:type="dxa"/>
              <w:end w:w="120" w:type="dxa"/>
            </w:tcMar>
          </w:tcPr>
          <w:p>
            <w:pPr>
              <w:spacing w:after="0"/>
            </w:pPr>
            <w:r>
              <w:rPr>
                <w:rFonts w:ascii="Calibri" w:hAnsi="Calibri" w:eastAsia="Malgun Gothic"/>
                <w:sz w:val="20"/>
              </w:rPr>
              <w:t xml:space="preserve">대상 </w:t>
            </w:r>
            <w:r>
              <w:rPr>
                <w:rFonts w:ascii="Consolas" w:hAnsi="Consolas" w:eastAsia="Malgun Gothic"/>
                <w:color w:val="0B2545"/>
                <w:sz w:val="20"/>
              </w:rPr>
              <w:t>IoWorker</w:t>
            </w:r>
          </w:p>
        </w:tc>
        <w:tc>
          <w:tcPr>
            <w:tcW w:type="dxa" w:w="3677"/>
            <w:vAlign w:val="center"/>
            <w:tcMar>
              <w:top w:w="80" w:type="dxa"/>
              <w:bottom w:w="80" w:type="dxa"/>
              <w:start w:w="120" w:type="dxa"/>
              <w:end w:w="120" w:type="dxa"/>
            </w:tcMar>
          </w:tcPr>
          <w:p>
            <w:pPr>
              <w:spacing w:after="0"/>
            </w:pPr>
            <w:r>
              <w:rPr>
                <w:rFonts w:ascii="Calibri" w:hAnsi="Calibri" w:eastAsia="Malgun Gothic"/>
                <w:sz w:val="20"/>
              </w:rPr>
              <w:t>세션별 Room 출력</w:t>
            </w:r>
          </w:p>
        </w:tc>
        <w:tc>
          <w:tcPr>
            <w:tcW w:type="dxa" w:w="2424"/>
            <w:vAlign w:val="center"/>
            <w:tcMar>
              <w:top w:w="80" w:type="dxa"/>
              <w:bottom w:w="80" w:type="dxa"/>
              <w:start w:w="120" w:type="dxa"/>
              <w:end w:w="120" w:type="dxa"/>
            </w:tcMar>
          </w:tcPr>
          <w:p>
            <w:pPr>
              <w:spacing w:after="0"/>
            </w:pPr>
            <w:r>
              <w:rPr>
                <w:rFonts w:ascii="Calibri" w:hAnsi="Calibri" w:eastAsia="Malgun Gothic"/>
                <w:sz w:val="20"/>
              </w:rPr>
              <w:t>같은 세션으로 가는 Room 출력은 FIFO로 비워짐</w:t>
            </w:r>
          </w:p>
        </w:tc>
      </w:tr>
      <w:tr>
        <w:tc>
          <w:tcPr>
            <w:tcW w:type="dxa" w:w="1671"/>
            <w:vAlign w:val="center"/>
            <w:tcMar>
              <w:top w:w="80" w:type="dxa"/>
              <w:bottom w:w="80" w:type="dxa"/>
              <w:start w:w="120" w:type="dxa"/>
              <w:end w:w="120" w:type="dxa"/>
            </w:tcMar>
          </w:tcPr>
          <w:p>
            <w:pPr>
              <w:spacing w:after="0"/>
            </w:pPr>
            <w:r>
              <w:rPr>
                <w:rFonts w:ascii="Consolas" w:hAnsi="Consolas" w:eastAsia="Malgun Gothic"/>
                <w:color w:val="0B2545"/>
                <w:sz w:val="20"/>
              </w:rPr>
              <w:t>Session owner ring</w:t>
            </w:r>
          </w:p>
        </w:tc>
        <w:tc>
          <w:tcPr>
            <w:tcW w:type="dxa" w:w="1588"/>
            <w:vAlign w:val="center"/>
            <w:tcMar>
              <w:top w:w="80" w:type="dxa"/>
              <w:bottom w:w="80" w:type="dxa"/>
              <w:start w:w="120" w:type="dxa"/>
              <w:end w:w="120" w:type="dxa"/>
            </w:tcMar>
          </w:tcPr>
          <w:p>
            <w:pPr>
              <w:spacing w:after="0"/>
            </w:pPr>
            <w:r>
              <w:rPr>
                <w:rFonts w:ascii="Calibri" w:hAnsi="Calibri" w:eastAsia="Malgun Gothic"/>
                <w:sz w:val="20"/>
              </w:rPr>
              <w:t xml:space="preserve">해당 세션의 </w:t>
            </w:r>
            <w:r>
              <w:rPr>
                <w:rFonts w:ascii="Consolas" w:hAnsi="Consolas" w:eastAsia="Malgun Gothic"/>
                <w:color w:val="0B2545"/>
                <w:sz w:val="20"/>
              </w:rPr>
              <w:t>IoRing</w:t>
            </w:r>
            <w:r>
              <w:rPr>
                <w:rFonts w:ascii="Calibri" w:hAnsi="Calibri" w:eastAsia="Malgun Gothic"/>
                <w:sz w:val="20"/>
              </w:rPr>
              <w:t xml:space="preserve"> 스레드</w:t>
            </w:r>
          </w:p>
        </w:tc>
        <w:tc>
          <w:tcPr>
            <w:tcW w:type="dxa" w:w="3677"/>
            <w:vAlign w:val="center"/>
            <w:tcMar>
              <w:top w:w="80" w:type="dxa"/>
              <w:bottom w:w="80" w:type="dxa"/>
              <w:start w:w="120" w:type="dxa"/>
              <w:end w:w="120" w:type="dxa"/>
            </w:tcMar>
          </w:tcPr>
          <w:p>
            <w:pPr>
              <w:spacing w:after="0"/>
            </w:pPr>
            <w:r>
              <w:rPr>
                <w:rFonts w:ascii="Consolas" w:hAnsi="Consolas" w:eastAsia="Malgun Gothic"/>
                <w:color w:val="0B2545"/>
                <w:sz w:val="20"/>
              </w:rPr>
              <w:t>Send()</w:t>
            </w:r>
            <w:r>
              <w:rPr>
                <w:rFonts w:ascii="Calibri" w:hAnsi="Calibri" w:eastAsia="Malgun Gothic"/>
                <w:sz w:val="20"/>
              </w:rPr>
              <w:t xml:space="preserve">, </w:t>
            </w:r>
            <w:r>
              <w:rPr>
                <w:rFonts w:ascii="Consolas" w:hAnsi="Consolas" w:eastAsia="Malgun Gothic"/>
                <w:color w:val="0B2545"/>
                <w:sz w:val="20"/>
              </w:rPr>
              <w:t>send_queue_</w:t>
            </w:r>
            <w:r>
              <w:rPr>
                <w:rFonts w:ascii="Calibri" w:hAnsi="Calibri" w:eastAsia="Malgun Gothic"/>
                <w:sz w:val="20"/>
              </w:rPr>
              <w:t xml:space="preserve">, </w:t>
            </w:r>
            <w:r>
              <w:rPr>
                <w:rFonts w:ascii="Consolas" w:hAnsi="Consolas" w:eastAsia="Malgun Gothic"/>
                <w:color w:val="0B2545"/>
                <w:sz w:val="20"/>
              </w:rPr>
              <w:t>SendOp</w:t>
            </w:r>
          </w:p>
        </w:tc>
        <w:tc>
          <w:tcPr>
            <w:tcW w:type="dxa" w:w="2424"/>
            <w:vAlign w:val="center"/>
            <w:tcMar>
              <w:top w:w="80" w:type="dxa"/>
              <w:bottom w:w="80" w:type="dxa"/>
              <w:start w:w="120" w:type="dxa"/>
              <w:end w:w="120" w:type="dxa"/>
            </w:tcMar>
          </w:tcPr>
          <w:p>
            <w:pPr>
              <w:spacing w:after="0"/>
            </w:pPr>
            <w:r>
              <w:rPr>
                <w:rFonts w:ascii="Calibri" w:hAnsi="Calibri" w:eastAsia="Malgun Gothic"/>
                <w:sz w:val="20"/>
              </w:rPr>
              <w:t>한 연결의 쓰기 상태는 소유자 ring에서만 변경</w:t>
            </w:r>
          </w:p>
        </w:tc>
      </w:tr>
    </w:tbl>
    <w:p>
      <w:pPr>
        <w:spacing w:after="80"/>
      </w:pPr>
    </w:p>
    <w:p>
      <w:pPr>
        <w:pStyle w:val="Heading3"/>
      </w:pPr>
      <w:r>
        <w:rPr>
          <w:rFonts w:ascii="Calibri" w:hAnsi="Calibri" w:eastAsia="Malgun Gothic"/>
        </w:rPr>
        <w:t>Room 출력 순서 보장</w:t>
      </w:r>
    </w:p>
    <w:p>
      <w:r>
        <w:rPr>
          <w:rFonts w:ascii="Calibri" w:hAnsi="Calibri" w:eastAsia="Malgun Gothic"/>
        </w:rPr>
        <w:t>Room이 만든 패킷을 곧바로 각 Session 소유자 ring 으로 흩어 보내면, 클라이언트가 보는 순서가 Room의 처리 순서와 달라질 수 있습니다.</w:t>
      </w:r>
    </w:p>
    <w:p>
      <w:r>
        <w:rPr>
          <w:rFonts w:ascii="Calibri" w:hAnsi="Calibri" w:eastAsia="Malgun Gothic"/>
        </w:rPr>
        <w:t xml:space="preserve">기존 </w:t>
      </w:r>
      <w:r>
        <w:rPr>
          <w:rFonts w:ascii="Consolas" w:hAnsi="Consolas" w:eastAsia="Malgun Gothic"/>
          <w:color w:val="0B2545"/>
          <w:sz w:val="20"/>
        </w:rPr>
        <w:t>RunOnRing()</w:t>
      </w:r>
      <w:r>
        <w:rPr>
          <w:rFonts w:ascii="Calibri" w:hAnsi="Calibri" w:eastAsia="Malgun Gothic"/>
        </w:rPr>
        <w:t xml:space="preserve"> 방식은 대상 ring이 현재 ring이면 즉시 실행하고, 다른 ring이면 비동기로 전달했습니다. 이 차이 때문에 Room 내부의 논리 순서와 실제 </w:t>
      </w:r>
      <w:r>
        <w:rPr>
          <w:rFonts w:ascii="Consolas" w:hAnsi="Consolas" w:eastAsia="Malgun Gothic"/>
          <w:color w:val="0B2545"/>
          <w:sz w:val="20"/>
        </w:rPr>
        <w:t>Session::SendQueue</w:t>
      </w:r>
      <w:r>
        <w:rPr>
          <w:rFonts w:ascii="Calibri" w:hAnsi="Calibri" w:eastAsia="Malgun Gothic"/>
        </w:rPr>
        <w:t xml:space="preserve"> 삽입 순서가 달라질 수 있습니다.</w:t>
      </w:r>
    </w:p>
    <w:p>
      <w:r>
        <w:rPr>
          <w:rFonts w:ascii="Calibri" w:hAnsi="Calibri" w:eastAsia="Malgun Gothic"/>
        </w:rPr>
        <w:t xml:space="preserve">예를 들어 Room이 같은 세션에 대해 </w:t>
      </w:r>
      <w:r>
        <w:rPr>
          <w:rFonts w:ascii="Consolas" w:hAnsi="Consolas" w:eastAsia="Malgun Gothic"/>
          <w:color w:val="0B2545"/>
          <w:sz w:val="20"/>
        </w:rPr>
        <w:t>Packet #1</w:t>
      </w:r>
      <w:r>
        <w:rPr>
          <w:rFonts w:ascii="Calibri" w:hAnsi="Calibri" w:eastAsia="Malgun Gothic"/>
        </w:rPr>
        <w:t xml:space="preserve">, </w:t>
      </w:r>
      <w:r>
        <w:rPr>
          <w:rFonts w:ascii="Consolas" w:hAnsi="Consolas" w:eastAsia="Malgun Gothic"/>
          <w:color w:val="0B2545"/>
          <w:sz w:val="20"/>
        </w:rPr>
        <w:t>Packet #2</w:t>
      </w:r>
      <w:r>
        <w:rPr>
          <w:rFonts w:ascii="Calibri" w:hAnsi="Calibri" w:eastAsia="Malgun Gothic"/>
        </w:rPr>
        <w:t xml:space="preserve">를 순서대로 만들었다고 하더라도, 하나는 현재 ring에서 즉시 </w:t>
      </w:r>
      <w:r>
        <w:rPr>
          <w:rFonts w:ascii="Consolas" w:hAnsi="Consolas" w:eastAsia="Malgun Gothic"/>
          <w:color w:val="0B2545"/>
          <w:sz w:val="20"/>
        </w:rPr>
        <w:t>Send()</w:t>
      </w:r>
      <w:r>
        <w:rPr>
          <w:rFonts w:ascii="Calibri" w:hAnsi="Calibri" w:eastAsia="Malgun Gothic"/>
        </w:rPr>
        <w:t>되고 다른 하나는 다른 ring으로 비동기 전달되면 실제 Session 송신 큐에 들어가는 순서가 Room의 출력 순서와 달라질 수 있습니다.</w:t>
      </w:r>
    </w:p>
    <w:p>
      <w:r>
        <w:rPr>
          <w:rFonts w:ascii="Calibri" w:hAnsi="Calibri" w:eastAsia="Malgun Gothic"/>
        </w:rPr>
        <w:t>Room은 순서대로 처리했지만, 출력 경로가 즉시 실행 경로와 비동기 실행 경로로 갈라지면서 실제 송신 큐 삽입 순서가 뒤집힐 수 있는 것입니다.</w:t>
      </w:r>
    </w:p>
    <w:p>
      <w:r>
        <w:rPr>
          <w:rFonts w:ascii="Calibri" w:hAnsi="Calibri" w:eastAsia="Malgun Gothic"/>
        </w:rPr>
        <w:t xml:space="preserve">이를 해결하기 위해 Room에서 나온 출력은 세션에 바로 </w:t>
      </w:r>
      <w:r>
        <w:rPr>
          <w:rFonts w:ascii="Consolas" w:hAnsi="Consolas" w:eastAsia="Malgun Gothic"/>
          <w:color w:val="0B2545"/>
          <w:sz w:val="20"/>
        </w:rPr>
        <w:t>Send()</w:t>
      </w:r>
      <w:r>
        <w:rPr>
          <w:rFonts w:ascii="Calibri" w:hAnsi="Calibri" w:eastAsia="Malgun Gothic"/>
        </w:rPr>
        <w:t xml:space="preserve">하지 않고, 대상 쓰레드의 발신 메일박스인 </w:t>
      </w:r>
      <w:r>
        <w:rPr>
          <w:rFonts w:ascii="Consolas" w:hAnsi="Consolas" w:eastAsia="Malgun Gothic"/>
          <w:color w:val="0B2545"/>
          <w:sz w:val="20"/>
        </w:rPr>
        <w:t>WorkerOutbox</w:t>
      </w:r>
      <w:r>
        <w:rPr>
          <w:rFonts w:ascii="Calibri" w:hAnsi="Calibri" w:eastAsia="Malgun Gothic"/>
        </w:rPr>
        <w:t>에 먼저 넣습니다.</w:t>
      </w:r>
    </w:p>
    <w:p>
      <w:r>
        <w:rPr>
          <w:rFonts w:ascii="Calibri" w:hAnsi="Calibri" w:eastAsia="Malgun Gothic"/>
        </w:rPr>
        <w:t xml:space="preserve">현재 </w:t>
      </w:r>
      <w:r>
        <w:rPr>
          <w:rFonts w:ascii="Consolas" w:hAnsi="Consolas" w:eastAsia="Malgun Gothic"/>
          <w:color w:val="0B2545"/>
          <w:sz w:val="20"/>
        </w:rPr>
        <w:t>Room::SendTo()</w:t>
      </w:r>
      <w:r>
        <w:rPr>
          <w:rFonts w:ascii="Calibri" w:hAnsi="Calibri" w:eastAsia="Malgun Gothic"/>
        </w:rPr>
        <w:t xml:space="preserve">, </w:t>
      </w:r>
      <w:r>
        <w:rPr>
          <w:rFonts w:ascii="Consolas" w:hAnsi="Consolas" w:eastAsia="Malgun Gothic"/>
          <w:color w:val="0B2545"/>
          <w:sz w:val="20"/>
        </w:rPr>
        <w:t>BroadcastAll()</w:t>
      </w:r>
      <w:r>
        <w:rPr>
          <w:rFonts w:ascii="Calibri" w:hAnsi="Calibri" w:eastAsia="Malgun Gothic"/>
        </w:rPr>
        <w:t xml:space="preserve">, </w:t>
      </w:r>
      <w:r>
        <w:rPr>
          <w:rFonts w:ascii="Consolas" w:hAnsi="Consolas" w:eastAsia="Malgun Gothic"/>
          <w:color w:val="0B2545"/>
          <w:sz w:val="20"/>
        </w:rPr>
        <w:t>BroadcastExcept()</w:t>
      </w:r>
      <w:r>
        <w:rPr>
          <w:rFonts w:ascii="Calibri" w:hAnsi="Calibri" w:eastAsia="Malgun Gothic"/>
        </w:rPr>
        <w:t xml:space="preserve">는 모두 </w:t>
      </w:r>
      <w:r>
        <w:rPr>
          <w:rFonts w:ascii="Consolas" w:hAnsi="Consolas" w:eastAsia="Malgun Gothic"/>
          <w:color w:val="0B2545"/>
          <w:sz w:val="20"/>
        </w:rPr>
        <w:t>worker-&gt;EnqueueOutbound(...)</w:t>
      </w:r>
      <w:r>
        <w:rPr>
          <w:rFonts w:ascii="Calibri" w:hAnsi="Calibri" w:eastAsia="Malgun Gothic"/>
        </w:rPr>
        <w:t>를 호출합니다.</w:t>
      </w:r>
    </w:p>
    <w:p>
      <w:r>
        <w:rPr>
          <w:rFonts w:ascii="Consolas" w:hAnsi="Consolas" w:eastAsia="Malgun Gothic"/>
          <w:color w:val="0B2545"/>
          <w:sz w:val="20"/>
        </w:rPr>
        <w:t>WorkerOutbox</w:t>
      </w:r>
      <w:r>
        <w:rPr>
          <w:rFonts w:ascii="Calibri" w:hAnsi="Calibri" w:eastAsia="Malgun Gothic"/>
        </w:rPr>
        <w:t xml:space="preserve">는 세션 id별 큐를 가지고, </w:t>
      </w:r>
      <w:r>
        <w:rPr>
          <w:rFonts w:ascii="Consolas" w:hAnsi="Consolas" w:eastAsia="Malgun Gothic"/>
          <w:color w:val="0B2545"/>
          <w:sz w:val="20"/>
        </w:rPr>
        <w:t>IoWorker::Run()</w:t>
      </w:r>
      <w:r>
        <w:rPr>
          <w:rFonts w:ascii="Calibri" w:hAnsi="Calibri" w:eastAsia="Malgun Gothic"/>
        </w:rPr>
        <w:t xml:space="preserve">의 drain 단계에서 소유 스레드가 직접 비웁니다. 즉시 </w:t>
      </w:r>
      <w:r>
        <w:rPr>
          <w:rFonts w:ascii="Consolas" w:hAnsi="Consolas" w:eastAsia="Malgun Gothic"/>
          <w:color w:val="0B2545"/>
          <w:sz w:val="20"/>
        </w:rPr>
        <w:t>Send()</w:t>
      </w:r>
      <w:r>
        <w:rPr>
          <w:rFonts w:ascii="Calibri" w:hAnsi="Calibri" w:eastAsia="Malgun Gothic"/>
        </w:rPr>
        <w:t>하지 않고 반드시 outbox를 거치기 때문에, 같은 세션으로 가는 Room 출력은 하나의 FIFO 경로를 통과합니다.</w:t>
      </w:r>
    </w:p>
    <w:p>
      <w:r>
        <w:rPr>
          <w:rFonts w:ascii="Calibri" w:hAnsi="Calibri" w:eastAsia="Malgun Gothic"/>
        </w:rPr>
        <w:t>서로 다른 세션으로 가는 메시지는 각 세션 큐에서 독립적으로 처리됩니다. 여기서 보장하는 것은 Room이 만든 출력이 같은 대상 Session으로 전달될 때, 그 Room 출력의 상대 순서가 유지된다는 것입니다.</w:t>
      </w:r>
    </w:p>
    <w:p>
      <w:r>
        <w:rPr>
          <w:rFonts w:ascii="Calibri" w:hAnsi="Calibri" w:eastAsia="Malgun Gothic"/>
        </w:rPr>
        <w:t xml:space="preserve">예를 들어 Room이 </w:t>
      </w:r>
      <w:r>
        <w:rPr>
          <w:rFonts w:ascii="Consolas" w:hAnsi="Consolas" w:eastAsia="Malgun Gothic"/>
          <w:color w:val="0B2545"/>
          <w:sz w:val="20"/>
        </w:rPr>
        <w:t>ChatMessage #1</w:t>
      </w:r>
      <w:r>
        <w:rPr>
          <w:rFonts w:ascii="Calibri" w:hAnsi="Calibri" w:eastAsia="Malgun Gothic"/>
        </w:rPr>
        <w:t xml:space="preserve">, </w:t>
      </w:r>
      <w:r>
        <w:rPr>
          <w:rFonts w:ascii="Consolas" w:hAnsi="Consolas" w:eastAsia="Malgun Gothic"/>
          <w:color w:val="0B2545"/>
          <w:sz w:val="20"/>
        </w:rPr>
        <w:t>ChatMessage #2</w:t>
      </w:r>
      <w:r>
        <w:rPr>
          <w:rFonts w:ascii="Calibri" w:hAnsi="Calibri" w:eastAsia="Malgun Gothic"/>
        </w:rPr>
        <w:t xml:space="preserve">를 순서대로 처리하면 Room JobQueue는 두 메시지의 브로드캐스트 결정 순서를 보장합니다. 그 결과는 대상 워커의 </w:t>
      </w:r>
      <w:r>
        <w:rPr>
          <w:rFonts w:ascii="Consolas" w:hAnsi="Consolas" w:eastAsia="Malgun Gothic"/>
          <w:color w:val="0B2545"/>
          <w:sz w:val="20"/>
        </w:rPr>
        <w:t>outbox[session]</w:t>
      </w:r>
      <w:r>
        <w:rPr>
          <w:rFonts w:ascii="Calibri" w:hAnsi="Calibri" w:eastAsia="Malgun Gothic"/>
        </w:rPr>
        <w:t xml:space="preserve">에 같은 순서로 들어가고, </w:t>
      </w:r>
      <w:r>
        <w:rPr>
          <w:rFonts w:ascii="Consolas" w:hAnsi="Consolas" w:eastAsia="Malgun Gothic"/>
          <w:color w:val="0B2545"/>
          <w:sz w:val="20"/>
        </w:rPr>
        <w:t>DrainOutbox()</w:t>
      </w:r>
      <w:r>
        <w:rPr>
          <w:rFonts w:ascii="Calibri" w:hAnsi="Calibri" w:eastAsia="Malgun Gothic"/>
        </w:rPr>
        <w:t xml:space="preserve">가 이를 </w:t>
      </w:r>
      <w:r>
        <w:rPr>
          <w:rFonts w:ascii="Consolas" w:hAnsi="Consolas" w:eastAsia="Malgun Gothic"/>
          <w:color w:val="0B2545"/>
          <w:sz w:val="20"/>
        </w:rPr>
        <w:t>Session::SendQueue</w:t>
      </w:r>
      <w:r>
        <w:rPr>
          <w:rFonts w:ascii="Calibri" w:hAnsi="Calibri" w:eastAsia="Malgun Gothic"/>
        </w:rPr>
        <w:t xml:space="preserve">로 순서대로 밀어 넣습니다. 마지막으로 실제 TCP 바이트 스트림의 순서는 Session의 </w:t>
      </w:r>
      <w:r>
        <w:rPr>
          <w:rFonts w:ascii="Consolas" w:hAnsi="Consolas" w:eastAsia="Malgun Gothic"/>
          <w:color w:val="0B2545"/>
          <w:sz w:val="20"/>
        </w:rPr>
        <w:t>SendQueue</w:t>
      </w:r>
      <w:r>
        <w:rPr>
          <w:rFonts w:ascii="Calibri" w:hAnsi="Calibri" w:eastAsia="Malgun Gothic"/>
        </w:rPr>
        <w:t xml:space="preserve">와 활성 </w:t>
      </w:r>
      <w:r>
        <w:rPr>
          <w:rFonts w:ascii="Consolas" w:hAnsi="Consolas" w:eastAsia="Malgun Gothic"/>
          <w:color w:val="0B2545"/>
          <w:sz w:val="20"/>
        </w:rPr>
        <w:t>SendOp</w:t>
      </w:r>
      <w:r>
        <w:rPr>
          <w:rFonts w:ascii="Calibri" w:hAnsi="Calibri" w:eastAsia="Malgun Gothic"/>
        </w:rPr>
        <w:t>이 유지합니다.</w:t>
      </w:r>
    </w:p>
    <w:p>
      <w:r>
        <w:rPr>
          <w:rFonts w:ascii="Calibri" w:hAnsi="Calibri" w:eastAsia="Malgun Gothic"/>
        </w:rPr>
        <w:t>전체 흐름은 다음과 같습니다.</w:t>
      </w:r>
    </w:p>
    <w:p>
      <w:pPr>
        <w:pStyle w:val="CodeBlock"/>
        <w:shd w:fill="F4F6F9"/>
        <w:pBdr>
          <w:top w:val="single" w:sz="4" w:space="4" w:color="D7DBE2"/>
          <w:left w:val="single" w:sz="4" w:space="4" w:color="D7DBE2"/>
          <w:bottom w:val="single" w:sz="4" w:space="4" w:color="D7DBE2"/>
          <w:right w:val="single" w:sz="4" w:space="4" w:color="D7DBE2"/>
        </w:pBdr>
      </w:pPr>
      <w:r>
        <w:rPr>
          <w:rFonts w:ascii="Consolas" w:hAnsi="Consolas" w:eastAsia="Malgun Gothic"/>
          <w:color w:val="0B2545"/>
          <w:sz w:val="18"/>
        </w:rPr>
        <w:t>Room JobQueue</w:t>
      </w:r>
      <w:r>
        <w:br/>
      </w:r>
      <w:r>
        <w:rPr>
          <w:rFonts w:ascii="Consolas" w:hAnsi="Consolas" w:eastAsia="Malgun Gothic"/>
          <w:color w:val="0B2545"/>
          <w:sz w:val="18"/>
        </w:rPr>
        <w:t xml:space="preserve">  -&gt; Room 상태 변경</w:t>
      </w:r>
      <w:r>
        <w:br/>
      </w:r>
      <w:r>
        <w:rPr>
          <w:rFonts w:ascii="Consolas" w:hAnsi="Consolas" w:eastAsia="Malgun Gothic"/>
          <w:color w:val="0B2545"/>
          <w:sz w:val="18"/>
        </w:rPr>
        <w:t xml:space="preserve">  -&gt; 브로드캐스트 대상 결정</w:t>
      </w:r>
      <w:r>
        <w:br/>
      </w:r>
      <w:r>
        <w:rPr>
          <w:rFonts w:ascii="Consolas" w:hAnsi="Consolas" w:eastAsia="Malgun Gothic"/>
          <w:color w:val="0B2545"/>
          <w:sz w:val="18"/>
        </w:rPr>
        <w:t xml:space="preserve">  -&gt; WorkerOutbox[session] enqueue</w:t>
      </w:r>
      <w:r>
        <w:br/>
      </w:r>
      <w:r>
        <w:rPr>
          <w:rFonts w:ascii="Consolas" w:hAnsi="Consolas" w:eastAsia="Malgun Gothic"/>
          <w:color w:val="0B2545"/>
          <w:sz w:val="18"/>
        </w:rPr>
        <w:t xml:space="preserve">  -&gt; IoWorker::DrainOutbox()</w:t>
      </w:r>
      <w:r>
        <w:br/>
      </w:r>
      <w:r>
        <w:rPr>
          <w:rFonts w:ascii="Consolas" w:hAnsi="Consolas" w:eastAsia="Malgun Gothic"/>
          <w:color w:val="0B2545"/>
          <w:sz w:val="18"/>
        </w:rPr>
        <w:t xml:space="preserve">  -&gt; Session::SendQueue enqueue</w:t>
      </w:r>
      <w:r>
        <w:br/>
      </w:r>
      <w:r>
        <w:rPr>
          <w:rFonts w:ascii="Consolas" w:hAnsi="Consolas" w:eastAsia="Malgun Gothic"/>
          <w:color w:val="0B2545"/>
          <w:sz w:val="18"/>
        </w:rPr>
        <w:t xml:space="preserve">  -&gt; active SendOp</w:t>
      </w:r>
      <w:r>
        <w:br/>
      </w:r>
      <w:r>
        <w:rPr>
          <w:rFonts w:ascii="Consolas" w:hAnsi="Consolas" w:eastAsia="Malgun Gothic"/>
          <w:color w:val="0B2545"/>
          <w:sz w:val="18"/>
        </w:rPr>
        <w:t xml:space="preserve">  -&gt; io_uring send</w:t>
      </w:r>
    </w:p>
    <w:p>
      <w:pPr>
        <w:spacing w:after="80"/>
      </w:pPr>
    </w:p>
    <w:p>
      <w:r>
        <w:rPr>
          <w:rFonts w:ascii="Calibri" w:hAnsi="Calibri" w:eastAsia="Malgun Gothic"/>
        </w:rPr>
        <w:t>이 경로를 통해 Room의 상태 변경 순서, Room 출력의 세션별 전달 순서, 그리고 Session의 실제 송신 바이트 순서가 각각의 소유자 실행 문맥에서 분리되어 보장됩니다.</w:t>
      </w:r>
    </w:p>
    <w:p>
      <w:pPr>
        <w:sectPr>
          <w:pgSz w:w="12240" w:h="15840"/>
          <w:pgMar w:top="1440" w:right="1440" w:bottom="1440" w:left="1440" w:header="708" w:footer="708" w:gutter="0"/>
          <w:cols w:space="720"/>
          <w:docGrid w:linePitch="360"/>
        </w:sectPr>
      </w:pPr>
    </w:p>
    <w:p>
      <w:pPr>
        <w:pStyle w:val="Heading1"/>
      </w:pPr>
      <w:r>
        <w:rPr>
          <w:rFonts w:ascii="Calibri" w:hAnsi="Calibri" w:eastAsia="Malgun Gothic"/>
        </w:rPr>
        <w:t>5. 생산자-소비자 백프레셔</w:t>
      </w:r>
    </w:p>
    <w:p>
      <w:r>
        <w:rPr>
          <w:rFonts w:ascii="Calibri" w:hAnsi="Calibri" w:eastAsia="Malgun Gothic"/>
        </w:rPr>
        <w:t xml:space="preserve">애플리케이션 단위의 레이어에서 HTTP handler, proxy upstream, TLS 암복호화 단계, Room worker처럼 데이터를 만드는 생산자는 계속 다음 출력을 만들 수 있습니다. 반면 실제 소비자는 소켓 송신 완료 CQE를 받아 </w:t>
      </w:r>
      <w:r>
        <w:rPr>
          <w:rFonts w:ascii="Consolas" w:hAnsi="Consolas" w:eastAsia="Malgun Gothic"/>
          <w:color w:val="0B2545"/>
          <w:sz w:val="20"/>
        </w:rPr>
        <w:t>SendQueue</w:t>
      </w:r>
      <w:r>
        <w:rPr>
          <w:rFonts w:ascii="Calibri" w:hAnsi="Calibri" w:eastAsia="Malgun Gothic"/>
        </w:rPr>
        <w:t>를 비우는 쪽입니다. 생산 속도가 소비 속도보다 빨라지면 한쪽이 넘치게 됩니다.</w:t>
      </w:r>
    </w:p>
    <w:tbl>
      <w:tblPr>
        <w:tblStyle w:val="TableGrid"/>
        <w:tblW w:type="dxa" w:w="9360"/>
        <w:jc w:val="left"/>
        <w:tblLook w:firstColumn="1" w:firstRow="1" w:lastColumn="0" w:lastRow="0" w:noHBand="0" w:noVBand="1" w:val="04A0"/>
        <w:tblInd w:w="120" w:type="dxa"/>
        <w:tblLayout w:type="fixed"/>
      </w:tblPr>
      <w:tblGrid>
        <w:gridCol w:w="1148"/>
        <w:gridCol w:w="2208"/>
        <w:gridCol w:w="2472"/>
        <w:gridCol w:w="3532"/>
      </w:tblGrid>
      <w:tr>
        <w:trPr>
          <w:tblHeader w:val="true"/>
        </w:trPr>
        <w:tc>
          <w:tcPr>
            <w:tcW w:type="dxa" w:w="1148"/>
            <w:vAlign w:val="center"/>
            <w:tcMar>
              <w:top w:w="80" w:type="dxa"/>
              <w:bottom w:w="80" w:type="dxa"/>
              <w:start w:w="120" w:type="dxa"/>
              <w:end w:w="120" w:type="dxa"/>
            </w:tcMar>
            <w:shd w:fill="E8EEF5"/>
          </w:tcPr>
          <w:p>
            <w:pPr>
              <w:spacing w:after="0"/>
            </w:pPr>
            <w:r>
              <w:rPr>
                <w:rFonts w:ascii="Calibri" w:hAnsi="Calibri" w:eastAsia="Malgun Gothic"/>
                <w:b/>
                <w:sz w:val="20"/>
              </w:rPr>
              <w:t>경계</w:t>
            </w:r>
          </w:p>
        </w:tc>
        <w:tc>
          <w:tcPr>
            <w:tcW w:type="dxa" w:w="2208"/>
            <w:vAlign w:val="center"/>
            <w:tcMar>
              <w:top w:w="80" w:type="dxa"/>
              <w:bottom w:w="80" w:type="dxa"/>
              <w:start w:w="120" w:type="dxa"/>
              <w:end w:w="120" w:type="dxa"/>
            </w:tcMar>
            <w:shd w:fill="E8EEF5"/>
          </w:tcPr>
          <w:p>
            <w:pPr>
              <w:spacing w:after="0"/>
            </w:pPr>
            <w:r>
              <w:rPr>
                <w:rFonts w:ascii="Calibri" w:hAnsi="Calibri" w:eastAsia="Malgun Gothic"/>
                <w:b/>
                <w:sz w:val="20"/>
              </w:rPr>
              <w:t>생산자</w:t>
            </w:r>
          </w:p>
        </w:tc>
        <w:tc>
          <w:tcPr>
            <w:tcW w:type="dxa" w:w="2472"/>
            <w:vAlign w:val="center"/>
            <w:tcMar>
              <w:top w:w="80" w:type="dxa"/>
              <w:bottom w:w="80" w:type="dxa"/>
              <w:start w:w="120" w:type="dxa"/>
              <w:end w:w="120" w:type="dxa"/>
            </w:tcMar>
            <w:shd w:fill="E8EEF5"/>
          </w:tcPr>
          <w:p>
            <w:pPr>
              <w:spacing w:after="0"/>
            </w:pPr>
            <w:r>
              <w:rPr>
                <w:rFonts w:ascii="Calibri" w:hAnsi="Calibri" w:eastAsia="Malgun Gothic"/>
                <w:b/>
                <w:sz w:val="20"/>
              </w:rPr>
              <w:t>압력이 쌓이는 위치</w:t>
            </w:r>
          </w:p>
        </w:tc>
        <w:tc>
          <w:tcPr>
            <w:tcW w:type="dxa" w:w="3532"/>
            <w:vAlign w:val="center"/>
            <w:tcMar>
              <w:top w:w="80" w:type="dxa"/>
              <w:bottom w:w="80" w:type="dxa"/>
              <w:start w:w="120" w:type="dxa"/>
              <w:end w:w="120" w:type="dxa"/>
            </w:tcMar>
            <w:shd w:fill="E8EEF5"/>
          </w:tcPr>
          <w:p>
            <w:pPr>
              <w:spacing w:after="0"/>
            </w:pPr>
            <w:r>
              <w:rPr>
                <w:rFonts w:ascii="Calibri" w:hAnsi="Calibri" w:eastAsia="Malgun Gothic"/>
                <w:b/>
                <w:sz w:val="20"/>
              </w:rPr>
              <w:t>조절 방식</w:t>
            </w:r>
          </w:p>
        </w:tc>
      </w:tr>
      <w:tr>
        <w:tc>
          <w:tcPr>
            <w:tcW w:type="dxa" w:w="1148"/>
            <w:vAlign w:val="center"/>
            <w:tcMar>
              <w:top w:w="80" w:type="dxa"/>
              <w:bottom w:w="80" w:type="dxa"/>
              <w:start w:w="120" w:type="dxa"/>
              <w:end w:w="120" w:type="dxa"/>
            </w:tcMar>
          </w:tcPr>
          <w:p>
            <w:pPr>
              <w:spacing w:after="0"/>
            </w:pPr>
            <w:r>
              <w:rPr>
                <w:rFonts w:ascii="Calibri" w:hAnsi="Calibri" w:eastAsia="Malgun Gothic"/>
                <w:sz w:val="20"/>
              </w:rPr>
              <w:t>Runtime send</w:t>
            </w:r>
          </w:p>
        </w:tc>
        <w:tc>
          <w:tcPr>
            <w:tcW w:type="dxa" w:w="2208"/>
            <w:vAlign w:val="center"/>
            <w:tcMar>
              <w:top w:w="80" w:type="dxa"/>
              <w:bottom w:w="80" w:type="dxa"/>
              <w:start w:w="120" w:type="dxa"/>
              <w:end w:w="120" w:type="dxa"/>
            </w:tcMar>
          </w:tcPr>
          <w:p>
            <w:pPr>
              <w:spacing w:after="0"/>
            </w:pPr>
            <w:r>
              <w:rPr>
                <w:rFonts w:ascii="Calibri" w:hAnsi="Calibri" w:eastAsia="Malgun Gothic"/>
                <w:sz w:val="20"/>
              </w:rPr>
              <w:t xml:space="preserve">애플리케이션 </w:t>
            </w:r>
            <w:r>
              <w:rPr>
                <w:rFonts w:ascii="Consolas" w:hAnsi="Consolas" w:eastAsia="Malgun Gothic"/>
                <w:color w:val="0B2545"/>
                <w:sz w:val="20"/>
              </w:rPr>
              <w:t>Send()</w:t>
            </w:r>
          </w:p>
        </w:tc>
        <w:tc>
          <w:tcPr>
            <w:tcW w:type="dxa" w:w="2472"/>
            <w:vAlign w:val="center"/>
            <w:tcMar>
              <w:top w:w="80" w:type="dxa"/>
              <w:bottom w:w="80" w:type="dxa"/>
              <w:start w:w="120" w:type="dxa"/>
              <w:end w:w="120" w:type="dxa"/>
            </w:tcMar>
          </w:tcPr>
          <w:p>
            <w:pPr>
              <w:spacing w:after="0"/>
            </w:pPr>
            <w:r>
              <w:rPr>
                <w:rFonts w:ascii="Consolas" w:hAnsi="Consolas" w:eastAsia="Malgun Gothic"/>
                <w:color w:val="0B2545"/>
                <w:sz w:val="20"/>
              </w:rPr>
              <w:t>SendQueue</w:t>
            </w:r>
            <w:r>
              <w:rPr>
                <w:rFonts w:ascii="Calibri" w:hAnsi="Calibri" w:eastAsia="Malgun Gothic"/>
                <w:sz w:val="20"/>
              </w:rPr>
              <w:t xml:space="preserve">, </w:t>
            </w:r>
            <w:r>
              <w:rPr>
                <w:rFonts w:ascii="Consolas" w:hAnsi="Consolas" w:eastAsia="Malgun Gothic"/>
                <w:color w:val="0B2545"/>
                <w:sz w:val="20"/>
              </w:rPr>
              <w:t>SendOp</w:t>
            </w:r>
          </w:p>
        </w:tc>
        <w:tc>
          <w:tcPr>
            <w:tcW w:type="dxa" w:w="3532"/>
            <w:vAlign w:val="center"/>
            <w:tcMar>
              <w:top w:w="80" w:type="dxa"/>
              <w:bottom w:w="80" w:type="dxa"/>
              <w:start w:w="120" w:type="dxa"/>
              <w:end w:w="120" w:type="dxa"/>
            </w:tcMar>
          </w:tcPr>
          <w:p>
            <w:pPr>
              <w:spacing w:after="0"/>
            </w:pPr>
            <w:r>
              <w:rPr>
                <w:rFonts w:ascii="Calibri" w:hAnsi="Calibri" w:eastAsia="Malgun Gothic"/>
                <w:sz w:val="20"/>
              </w:rPr>
              <w:t>pending 개수와 byte를 관측하고 한도 초과 시 종료</w:t>
            </w:r>
          </w:p>
        </w:tc>
      </w:tr>
      <w:tr>
        <w:tc>
          <w:tcPr>
            <w:tcW w:type="dxa" w:w="1148"/>
            <w:vAlign w:val="center"/>
            <w:tcMar>
              <w:top w:w="80" w:type="dxa"/>
              <w:bottom w:w="80" w:type="dxa"/>
              <w:start w:w="120" w:type="dxa"/>
              <w:end w:w="120" w:type="dxa"/>
            </w:tcMar>
          </w:tcPr>
          <w:p>
            <w:pPr>
              <w:spacing w:after="0"/>
            </w:pPr>
            <w:r>
              <w:rPr>
                <w:rFonts w:ascii="Calibri" w:hAnsi="Calibri" w:eastAsia="Malgun Gothic"/>
                <w:sz w:val="20"/>
              </w:rPr>
              <w:t>Proxy bridge</w:t>
            </w:r>
          </w:p>
        </w:tc>
        <w:tc>
          <w:tcPr>
            <w:tcW w:type="dxa" w:w="2208"/>
            <w:vAlign w:val="center"/>
            <w:tcMar>
              <w:top w:w="80" w:type="dxa"/>
              <w:bottom w:w="80" w:type="dxa"/>
              <w:start w:w="120" w:type="dxa"/>
              <w:end w:w="120" w:type="dxa"/>
            </w:tcMar>
          </w:tcPr>
          <w:p>
            <w:pPr>
              <w:spacing w:after="0"/>
            </w:pPr>
            <w:r>
              <w:rPr>
                <w:rFonts w:ascii="Calibri" w:hAnsi="Calibri" w:eastAsia="Malgun Gothic"/>
                <w:sz w:val="20"/>
              </w:rPr>
              <w:t>한쪽 peer의 recv</w:t>
            </w:r>
          </w:p>
        </w:tc>
        <w:tc>
          <w:tcPr>
            <w:tcW w:type="dxa" w:w="2472"/>
            <w:vAlign w:val="center"/>
            <w:tcMar>
              <w:top w:w="80" w:type="dxa"/>
              <w:bottom w:w="80" w:type="dxa"/>
              <w:start w:w="120" w:type="dxa"/>
              <w:end w:w="120" w:type="dxa"/>
            </w:tcMar>
          </w:tcPr>
          <w:p>
            <w:pPr>
              <w:spacing w:after="0"/>
            </w:pPr>
            <w:r>
              <w:rPr>
                <w:rFonts w:ascii="Calibri" w:hAnsi="Calibri" w:eastAsia="Malgun Gothic"/>
                <w:sz w:val="20"/>
              </w:rPr>
              <w:t>반대편 peer의 write</w:t>
            </w:r>
          </w:p>
        </w:tc>
        <w:tc>
          <w:tcPr>
            <w:tcW w:type="dxa" w:w="3532"/>
            <w:vAlign w:val="center"/>
            <w:tcMar>
              <w:top w:w="80" w:type="dxa"/>
              <w:bottom w:w="80" w:type="dxa"/>
              <w:start w:w="120" w:type="dxa"/>
              <w:end w:w="120" w:type="dxa"/>
            </w:tcMar>
          </w:tcPr>
          <w:p>
            <w:pPr>
              <w:spacing w:after="0"/>
            </w:pPr>
            <w:r>
              <w:rPr>
                <w:rFonts w:ascii="Calibri" w:hAnsi="Calibri" w:eastAsia="Malgun Gothic"/>
                <w:sz w:val="20"/>
              </w:rPr>
              <w:t>write 압력을 read pause/resume으로 전파</w:t>
            </w:r>
          </w:p>
        </w:tc>
      </w:tr>
      <w:tr>
        <w:tc>
          <w:tcPr>
            <w:tcW w:type="dxa" w:w="1148"/>
            <w:vAlign w:val="center"/>
            <w:tcMar>
              <w:top w:w="80" w:type="dxa"/>
              <w:bottom w:w="80" w:type="dxa"/>
              <w:start w:w="120" w:type="dxa"/>
              <w:end w:w="120" w:type="dxa"/>
            </w:tcMar>
          </w:tcPr>
          <w:p>
            <w:pPr>
              <w:spacing w:after="0"/>
            </w:pPr>
            <w:r>
              <w:rPr>
                <w:rFonts w:ascii="Calibri" w:hAnsi="Calibri" w:eastAsia="Malgun Gothic"/>
                <w:sz w:val="20"/>
              </w:rPr>
              <w:t>Proxy TLS</w:t>
            </w:r>
          </w:p>
        </w:tc>
        <w:tc>
          <w:tcPr>
            <w:tcW w:type="dxa" w:w="2208"/>
            <w:vAlign w:val="center"/>
            <w:tcMar>
              <w:top w:w="80" w:type="dxa"/>
              <w:bottom w:w="80" w:type="dxa"/>
              <w:start w:w="120" w:type="dxa"/>
              <w:end w:w="120" w:type="dxa"/>
            </w:tcMar>
          </w:tcPr>
          <w:p>
            <w:pPr>
              <w:spacing w:after="0"/>
            </w:pPr>
            <w:r>
              <w:rPr>
                <w:rFonts w:ascii="Calibri" w:hAnsi="Calibri" w:eastAsia="Malgun Gothic"/>
                <w:sz w:val="20"/>
              </w:rPr>
              <w:t>plaintext 생성 단계</w:t>
            </w:r>
          </w:p>
        </w:tc>
        <w:tc>
          <w:tcPr>
            <w:tcW w:type="dxa" w:w="2472"/>
            <w:vAlign w:val="center"/>
            <w:tcMar>
              <w:top w:w="80" w:type="dxa"/>
              <w:bottom w:w="80" w:type="dxa"/>
              <w:start w:w="120" w:type="dxa"/>
              <w:end w:w="120" w:type="dxa"/>
            </w:tcMar>
          </w:tcPr>
          <w:p>
            <w:pPr>
              <w:spacing w:after="0"/>
            </w:pPr>
            <w:r>
              <w:rPr>
                <w:rFonts w:ascii="Calibri" w:hAnsi="Calibri" w:eastAsia="Malgun Gothic"/>
                <w:sz w:val="20"/>
              </w:rPr>
              <w:t>암호화 전 plaintext queue</w:t>
            </w:r>
          </w:p>
        </w:tc>
        <w:tc>
          <w:tcPr>
            <w:tcW w:type="dxa" w:w="3532"/>
            <w:vAlign w:val="center"/>
            <w:tcMar>
              <w:top w:w="80" w:type="dxa"/>
              <w:bottom w:w="80" w:type="dxa"/>
              <w:start w:w="120" w:type="dxa"/>
              <w:end w:w="120" w:type="dxa"/>
            </w:tcMar>
          </w:tcPr>
          <w:p>
            <w:pPr>
              <w:spacing w:after="0"/>
            </w:pPr>
            <w:r>
              <w:rPr>
                <w:rFonts w:ascii="Calibri" w:hAnsi="Calibri" w:eastAsia="Malgun Gothic"/>
                <w:sz w:val="19"/>
              </w:rPr>
              <w:t>bounded queue에 보류하고 socket drain 이후 재개</w:t>
            </w:r>
          </w:p>
        </w:tc>
      </w:tr>
      <w:tr>
        <w:tc>
          <w:tcPr>
            <w:tcW w:type="dxa" w:w="1148"/>
            <w:vAlign w:val="center"/>
            <w:tcMar>
              <w:top w:w="80" w:type="dxa"/>
              <w:bottom w:w="80" w:type="dxa"/>
              <w:start w:w="120" w:type="dxa"/>
              <w:end w:w="120" w:type="dxa"/>
            </w:tcMar>
          </w:tcPr>
          <w:p>
            <w:pPr>
              <w:spacing w:after="0"/>
            </w:pPr>
            <w:r>
              <w:rPr>
                <w:rFonts w:ascii="Calibri" w:hAnsi="Calibri" w:eastAsia="Malgun Gothic"/>
                <w:sz w:val="20"/>
              </w:rPr>
              <w:t>HTTP response</w:t>
            </w:r>
          </w:p>
        </w:tc>
        <w:tc>
          <w:tcPr>
            <w:tcW w:type="dxa" w:w="2208"/>
            <w:vAlign w:val="center"/>
            <w:tcMar>
              <w:top w:w="80" w:type="dxa"/>
              <w:bottom w:w="80" w:type="dxa"/>
              <w:start w:w="120" w:type="dxa"/>
              <w:end w:w="120" w:type="dxa"/>
            </w:tcMar>
          </w:tcPr>
          <w:p>
            <w:pPr>
              <w:spacing w:after="0"/>
            </w:pPr>
            <w:r>
              <w:rPr>
                <w:rFonts w:ascii="Calibri" w:hAnsi="Calibri" w:eastAsia="Malgun Gothic"/>
                <w:sz w:val="20"/>
              </w:rPr>
              <w:t>handler, file/body stream</w:t>
            </w:r>
          </w:p>
        </w:tc>
        <w:tc>
          <w:tcPr>
            <w:tcW w:type="dxa" w:w="2472"/>
            <w:vAlign w:val="center"/>
            <w:tcMar>
              <w:top w:w="80" w:type="dxa"/>
              <w:bottom w:w="80" w:type="dxa"/>
              <w:start w:w="120" w:type="dxa"/>
              <w:end w:w="120" w:type="dxa"/>
            </w:tcMar>
          </w:tcPr>
          <w:p>
            <w:pPr>
              <w:spacing w:after="0"/>
            </w:pPr>
            <w:r>
              <w:rPr>
                <w:rFonts w:ascii="Calibri" w:hAnsi="Calibri" w:eastAsia="Malgun Gothic"/>
                <w:sz w:val="20"/>
              </w:rPr>
              <w:t>response body chunk</w:t>
            </w:r>
          </w:p>
        </w:tc>
        <w:tc>
          <w:tcPr>
            <w:tcW w:type="dxa" w:w="3532"/>
            <w:vAlign w:val="center"/>
            <w:tcMar>
              <w:top w:w="80" w:type="dxa"/>
              <w:bottom w:w="80" w:type="dxa"/>
              <w:start w:w="120" w:type="dxa"/>
              <w:end w:w="120" w:type="dxa"/>
            </w:tcMar>
          </w:tcPr>
          <w:p>
            <w:pPr>
              <w:spacing w:after="0"/>
            </w:pPr>
            <w:r>
              <w:rPr>
                <w:rFonts w:ascii="Calibri" w:hAnsi="Calibri" w:eastAsia="Malgun Gothic"/>
                <w:sz w:val="19"/>
              </w:rPr>
              <w:t>header와 body stream을 분리해 drain 속도만큼 pump</w:t>
            </w:r>
          </w:p>
        </w:tc>
      </w:tr>
      <w:tr>
        <w:tc>
          <w:tcPr>
            <w:tcW w:type="dxa" w:w="1148"/>
            <w:vAlign w:val="center"/>
            <w:tcMar>
              <w:top w:w="80" w:type="dxa"/>
              <w:bottom w:w="80" w:type="dxa"/>
              <w:start w:w="120" w:type="dxa"/>
              <w:end w:w="120" w:type="dxa"/>
            </w:tcMar>
          </w:tcPr>
          <w:p>
            <w:pPr>
              <w:spacing w:after="0"/>
            </w:pPr>
            <w:r>
              <w:rPr>
                <w:rFonts w:ascii="Calibri" w:hAnsi="Calibri" w:eastAsia="Malgun Gothic"/>
                <w:sz w:val="20"/>
              </w:rPr>
              <w:t>Paused recv</w:t>
            </w:r>
          </w:p>
        </w:tc>
        <w:tc>
          <w:tcPr>
            <w:tcW w:type="dxa" w:w="2208"/>
            <w:vAlign w:val="center"/>
            <w:tcMar>
              <w:top w:w="80" w:type="dxa"/>
              <w:bottom w:w="80" w:type="dxa"/>
              <w:start w:w="120" w:type="dxa"/>
              <w:end w:w="120" w:type="dxa"/>
            </w:tcMar>
          </w:tcPr>
          <w:p>
            <w:pPr>
              <w:spacing w:after="0"/>
            </w:pPr>
            <w:r>
              <w:rPr>
                <w:rFonts w:ascii="Calibri" w:hAnsi="Calibri" w:eastAsia="Malgun Gothic"/>
                <w:sz w:val="20"/>
              </w:rPr>
              <w:t>이미 완료된 recv CQE</w:t>
            </w:r>
          </w:p>
        </w:tc>
        <w:tc>
          <w:tcPr>
            <w:tcW w:type="dxa" w:w="2472"/>
            <w:vAlign w:val="center"/>
            <w:tcMar>
              <w:top w:w="80" w:type="dxa"/>
              <w:bottom w:w="80" w:type="dxa"/>
              <w:start w:w="120" w:type="dxa"/>
              <w:end w:w="120" w:type="dxa"/>
            </w:tcMar>
          </w:tcPr>
          <w:p>
            <w:pPr>
              <w:spacing w:after="0"/>
            </w:pPr>
            <w:r>
              <w:rPr>
                <w:rFonts w:ascii="Calibri" w:hAnsi="Calibri" w:eastAsia="Malgun Gothic"/>
                <w:sz w:val="20"/>
              </w:rPr>
              <w:t>pause 중 임시 recv queue</w:t>
            </w:r>
          </w:p>
        </w:tc>
        <w:tc>
          <w:tcPr>
            <w:tcW w:type="dxa" w:w="3532"/>
            <w:vAlign w:val="center"/>
            <w:tcMar>
              <w:top w:w="80" w:type="dxa"/>
              <w:bottom w:w="80" w:type="dxa"/>
              <w:start w:w="120" w:type="dxa"/>
              <w:end w:w="120" w:type="dxa"/>
            </w:tcMar>
          </w:tcPr>
          <w:p>
            <w:pPr>
              <w:spacing w:after="0"/>
            </w:pPr>
            <w:r>
              <w:rPr>
                <w:rFonts w:ascii="Calibri" w:hAnsi="Calibri" w:eastAsia="Malgun Gothic"/>
                <w:sz w:val="20"/>
              </w:rPr>
              <w:t>FIFO로 보존하되 한도 초과 시 종료</w:t>
            </w:r>
          </w:p>
        </w:tc>
      </w:tr>
      <w:tr>
        <w:tc>
          <w:tcPr>
            <w:tcW w:type="dxa" w:w="1148"/>
            <w:vAlign w:val="center"/>
            <w:tcMar>
              <w:top w:w="80" w:type="dxa"/>
              <w:bottom w:w="80" w:type="dxa"/>
              <w:start w:w="120" w:type="dxa"/>
              <w:end w:w="120" w:type="dxa"/>
            </w:tcMar>
          </w:tcPr>
          <w:p>
            <w:pPr>
              <w:spacing w:after="0"/>
            </w:pPr>
            <w:r>
              <w:rPr>
                <w:rFonts w:ascii="Calibri" w:hAnsi="Calibri" w:eastAsia="Malgun Gothic"/>
                <w:sz w:val="20"/>
              </w:rPr>
              <w:t>Room output</w:t>
            </w:r>
          </w:p>
        </w:tc>
        <w:tc>
          <w:tcPr>
            <w:tcW w:type="dxa" w:w="2208"/>
            <w:vAlign w:val="center"/>
            <w:tcMar>
              <w:top w:w="80" w:type="dxa"/>
              <w:bottom w:w="80" w:type="dxa"/>
              <w:start w:w="120" w:type="dxa"/>
              <w:end w:w="120" w:type="dxa"/>
            </w:tcMar>
          </w:tcPr>
          <w:p>
            <w:pPr>
              <w:spacing w:after="0"/>
            </w:pPr>
            <w:r>
              <w:rPr>
                <w:rFonts w:ascii="Calibri" w:hAnsi="Calibri" w:eastAsia="Malgun Gothic"/>
                <w:sz w:val="20"/>
              </w:rPr>
              <w:t>Room worker</w:t>
            </w:r>
          </w:p>
        </w:tc>
        <w:tc>
          <w:tcPr>
            <w:tcW w:type="dxa" w:w="2472"/>
            <w:vAlign w:val="center"/>
            <w:tcMar>
              <w:top w:w="80" w:type="dxa"/>
              <w:bottom w:w="80" w:type="dxa"/>
              <w:start w:w="120" w:type="dxa"/>
              <w:end w:w="120" w:type="dxa"/>
            </w:tcMar>
          </w:tcPr>
          <w:p>
            <w:pPr>
              <w:spacing w:after="0"/>
            </w:pPr>
            <w:r>
              <w:rPr>
                <w:rFonts w:ascii="Calibri" w:hAnsi="Calibri" w:eastAsia="Malgun Gothic"/>
                <w:sz w:val="20"/>
              </w:rPr>
              <w:t>worker outbox, session queue</w:t>
            </w:r>
          </w:p>
        </w:tc>
        <w:tc>
          <w:tcPr>
            <w:tcW w:type="dxa" w:w="3532"/>
            <w:vAlign w:val="center"/>
            <w:tcMar>
              <w:top w:w="80" w:type="dxa"/>
              <w:bottom w:w="80" w:type="dxa"/>
              <w:start w:w="120" w:type="dxa"/>
              <w:end w:w="120" w:type="dxa"/>
            </w:tcMar>
          </w:tcPr>
          <w:p>
            <w:pPr>
              <w:spacing w:after="0"/>
            </w:pPr>
            <w:r>
              <w:rPr>
                <w:rFonts w:ascii="Calibri" w:hAnsi="Calibri" w:eastAsia="Malgun Gothic"/>
                <w:sz w:val="20"/>
              </w:rPr>
              <w:t>세션별 FIFO와 budgeted drain으로 송신 경로 진입</w:t>
            </w:r>
          </w:p>
        </w:tc>
      </w:tr>
    </w:tbl>
    <w:p>
      <w:pPr>
        <w:spacing w:after="80"/>
      </w:pPr>
    </w:p>
    <w:p>
      <w:pPr>
        <w:pStyle w:val="Heading2"/>
      </w:pPr>
      <w:r>
        <w:rPr>
          <w:rFonts w:ascii="Calibri" w:hAnsi="Calibri" w:eastAsia="Malgun Gothic"/>
        </w:rPr>
        <w:t>SendQueue를 메모리 압력 경계로 보기</w:t>
      </w:r>
    </w:p>
    <w:p>
      <w:r>
        <w:rPr>
          <w:rFonts w:ascii="Calibri" w:hAnsi="Calibri" w:eastAsia="Malgun Gothic"/>
        </w:rPr>
        <w:t>초기 송신 큐 방어는 주로 "몇 개의 버퍼가 쌓였는가"를 기준으로 삼았습니다. 하지만 큐 항목 수만으로는 실제 메모리 압력을 알 수 없습니다. 같은 10개라도 작은 패킷 10개와 256 KiB body chunk 10개는  다른 상황이었습니다.</w:t>
      </w:r>
    </w:p>
    <w:p>
      <w:r>
        <w:rPr>
          <w:rFonts w:ascii="Calibri" w:hAnsi="Calibri" w:eastAsia="Malgun Gothic"/>
        </w:rPr>
        <w:t>그래서 송신 큐는 depth와 byte를 함께 관측합니다.</w:t>
      </w:r>
    </w:p>
    <w:tbl>
      <w:tblPr>
        <w:tblStyle w:val="TableGrid"/>
        <w:tblW w:type="dxa" w:w="9360"/>
        <w:jc w:val="left"/>
        <w:tblLook w:firstColumn="1" w:firstRow="1" w:lastColumn="0" w:lastRow="0" w:noHBand="0" w:noVBand="1" w:val="04A0"/>
        <w:tblInd w:w="120" w:type="dxa"/>
        <w:tblLayout w:type="fixed"/>
      </w:tblPr>
      <w:tblGrid>
        <w:gridCol w:w="4680"/>
        <w:gridCol w:w="4680"/>
      </w:tblGrid>
      <w:tr>
        <w:trPr>
          <w:tblHeader w:val="true"/>
        </w:trPr>
        <w:tc>
          <w:tcPr>
            <w:tcW w:type="dxa" w:w="4680"/>
            <w:vAlign w:val="center"/>
            <w:tcMar>
              <w:top w:w="80" w:type="dxa"/>
              <w:bottom w:w="80" w:type="dxa"/>
              <w:start w:w="120" w:type="dxa"/>
              <w:end w:w="120" w:type="dxa"/>
            </w:tcMar>
            <w:shd w:fill="E8EEF5"/>
          </w:tcPr>
          <w:p>
            <w:pPr>
              <w:spacing w:after="0"/>
            </w:pPr>
            <w:r>
              <w:rPr>
                <w:rFonts w:ascii="Calibri" w:hAnsi="Calibri" w:eastAsia="Malgun Gothic"/>
                <w:b/>
                <w:sz w:val="20"/>
              </w:rPr>
              <w:t>값</w:t>
            </w:r>
          </w:p>
        </w:tc>
        <w:tc>
          <w:tcPr>
            <w:tcW w:type="dxa" w:w="4680"/>
            <w:vAlign w:val="center"/>
            <w:tcMar>
              <w:top w:w="80" w:type="dxa"/>
              <w:bottom w:w="80" w:type="dxa"/>
              <w:start w:w="120" w:type="dxa"/>
              <w:end w:w="120" w:type="dxa"/>
            </w:tcMar>
            <w:shd w:fill="E8EEF5"/>
          </w:tcPr>
          <w:p>
            <w:pPr>
              <w:spacing w:after="0"/>
            </w:pPr>
            <w:r>
              <w:rPr>
                <w:rFonts w:ascii="Calibri" w:hAnsi="Calibri" w:eastAsia="Malgun Gothic"/>
                <w:b/>
                <w:sz w:val="20"/>
              </w:rPr>
              <w:t>의미</w:t>
            </w:r>
          </w:p>
        </w:tc>
      </w:tr>
      <w:tr>
        <w:tc>
          <w:tcPr>
            <w:tcW w:type="dxa" w:w="4680"/>
            <w:vAlign w:val="center"/>
            <w:tcMar>
              <w:top w:w="80" w:type="dxa"/>
              <w:bottom w:w="80" w:type="dxa"/>
              <w:start w:w="120" w:type="dxa"/>
              <w:end w:w="120" w:type="dxa"/>
            </w:tcMar>
          </w:tcPr>
          <w:p>
            <w:pPr>
              <w:spacing w:after="0"/>
            </w:pPr>
            <w:r>
              <w:rPr>
                <w:rFonts w:ascii="Consolas" w:hAnsi="Consolas" w:eastAsia="Malgun Gothic"/>
                <w:color w:val="0B2545"/>
                <w:sz w:val="20"/>
              </w:rPr>
              <w:t>current_depth</w:t>
            </w:r>
          </w:p>
        </w:tc>
        <w:tc>
          <w:tcPr>
            <w:tcW w:type="dxa" w:w="4680"/>
            <w:vAlign w:val="center"/>
            <w:tcMar>
              <w:top w:w="80" w:type="dxa"/>
              <w:bottom w:w="80" w:type="dxa"/>
              <w:start w:w="120" w:type="dxa"/>
              <w:end w:w="120" w:type="dxa"/>
            </w:tcMar>
          </w:tcPr>
          <w:p>
            <w:pPr>
              <w:spacing w:after="0"/>
            </w:pPr>
            <w:r>
              <w:rPr>
                <w:rFonts w:ascii="Calibri" w:hAnsi="Calibri" w:eastAsia="Malgun Gothic"/>
                <w:sz w:val="20"/>
              </w:rPr>
              <w:t>현재 대기 중인 buffer 개수</w:t>
            </w:r>
          </w:p>
        </w:tc>
      </w:tr>
      <w:tr>
        <w:tc>
          <w:tcPr>
            <w:tcW w:type="dxa" w:w="4680"/>
            <w:vAlign w:val="center"/>
            <w:tcMar>
              <w:top w:w="80" w:type="dxa"/>
              <w:bottom w:w="80" w:type="dxa"/>
              <w:start w:w="120" w:type="dxa"/>
              <w:end w:w="120" w:type="dxa"/>
            </w:tcMar>
          </w:tcPr>
          <w:p>
            <w:pPr>
              <w:spacing w:after="0"/>
            </w:pPr>
            <w:r>
              <w:rPr>
                <w:rFonts w:ascii="Consolas" w:hAnsi="Consolas" w:eastAsia="Malgun Gothic"/>
                <w:color w:val="0B2545"/>
                <w:sz w:val="20"/>
              </w:rPr>
              <w:t>pending_bytes</w:t>
            </w:r>
          </w:p>
        </w:tc>
        <w:tc>
          <w:tcPr>
            <w:tcW w:type="dxa" w:w="4680"/>
            <w:vAlign w:val="center"/>
            <w:tcMar>
              <w:top w:w="80" w:type="dxa"/>
              <w:bottom w:w="80" w:type="dxa"/>
              <w:start w:w="120" w:type="dxa"/>
              <w:end w:w="120" w:type="dxa"/>
            </w:tcMar>
          </w:tcPr>
          <w:p>
            <w:pPr>
              <w:spacing w:after="0"/>
            </w:pPr>
            <w:r>
              <w:rPr>
                <w:rFonts w:ascii="Calibri" w:hAnsi="Calibri" w:eastAsia="Malgun Gothic"/>
                <w:sz w:val="20"/>
              </w:rPr>
              <w:t>현재 대기 중인 총 byte 수</w:t>
            </w:r>
          </w:p>
        </w:tc>
      </w:tr>
      <w:tr>
        <w:tc>
          <w:tcPr>
            <w:tcW w:type="dxa" w:w="4680"/>
            <w:vAlign w:val="center"/>
            <w:tcMar>
              <w:top w:w="80" w:type="dxa"/>
              <w:bottom w:w="80" w:type="dxa"/>
              <w:start w:w="120" w:type="dxa"/>
              <w:end w:w="120" w:type="dxa"/>
            </w:tcMar>
          </w:tcPr>
          <w:p>
            <w:pPr>
              <w:spacing w:after="0"/>
            </w:pPr>
            <w:r>
              <w:rPr>
                <w:rFonts w:ascii="Consolas" w:hAnsi="Consolas" w:eastAsia="Malgun Gothic"/>
                <w:color w:val="0B2545"/>
                <w:sz w:val="20"/>
              </w:rPr>
              <w:t>peak_depth</w:t>
            </w:r>
          </w:p>
        </w:tc>
        <w:tc>
          <w:tcPr>
            <w:tcW w:type="dxa" w:w="4680"/>
            <w:vAlign w:val="center"/>
            <w:tcMar>
              <w:top w:w="80" w:type="dxa"/>
              <w:bottom w:w="80" w:type="dxa"/>
              <w:start w:w="120" w:type="dxa"/>
              <w:end w:w="120" w:type="dxa"/>
            </w:tcMar>
          </w:tcPr>
          <w:p>
            <w:pPr>
              <w:spacing w:after="0"/>
            </w:pPr>
            <w:r>
              <w:rPr>
                <w:rFonts w:ascii="Calibri" w:hAnsi="Calibri" w:eastAsia="Malgun Gothic"/>
                <w:sz w:val="20"/>
              </w:rPr>
              <w:t>관측된 최대 queue depth</w:t>
            </w:r>
          </w:p>
        </w:tc>
      </w:tr>
      <w:tr>
        <w:tc>
          <w:tcPr>
            <w:tcW w:type="dxa" w:w="4680"/>
            <w:vAlign w:val="center"/>
            <w:tcMar>
              <w:top w:w="80" w:type="dxa"/>
              <w:bottom w:w="80" w:type="dxa"/>
              <w:start w:w="120" w:type="dxa"/>
              <w:end w:w="120" w:type="dxa"/>
            </w:tcMar>
          </w:tcPr>
          <w:p>
            <w:pPr>
              <w:spacing w:after="0"/>
            </w:pPr>
            <w:r>
              <w:rPr>
                <w:rFonts w:ascii="Consolas" w:hAnsi="Consolas" w:eastAsia="Malgun Gothic"/>
                <w:color w:val="0B2545"/>
                <w:sz w:val="20"/>
              </w:rPr>
              <w:t>peak_pending_bytes</w:t>
            </w:r>
          </w:p>
        </w:tc>
        <w:tc>
          <w:tcPr>
            <w:tcW w:type="dxa" w:w="4680"/>
            <w:vAlign w:val="center"/>
            <w:tcMar>
              <w:top w:w="80" w:type="dxa"/>
              <w:bottom w:w="80" w:type="dxa"/>
              <w:start w:w="120" w:type="dxa"/>
              <w:end w:w="120" w:type="dxa"/>
            </w:tcMar>
          </w:tcPr>
          <w:p>
            <w:pPr>
              <w:spacing w:after="0"/>
            </w:pPr>
            <w:r>
              <w:rPr>
                <w:rFonts w:ascii="Calibri" w:hAnsi="Calibri" w:eastAsia="Malgun Gothic"/>
                <w:sz w:val="20"/>
              </w:rPr>
              <w:t>관측된 최대 pending bytes</w:t>
            </w:r>
          </w:p>
        </w:tc>
      </w:tr>
      <w:tr>
        <w:tc>
          <w:tcPr>
            <w:tcW w:type="dxa" w:w="4680"/>
            <w:vAlign w:val="center"/>
            <w:tcMar>
              <w:top w:w="80" w:type="dxa"/>
              <w:bottom w:w="80" w:type="dxa"/>
              <w:start w:w="120" w:type="dxa"/>
              <w:end w:w="120" w:type="dxa"/>
            </w:tcMar>
          </w:tcPr>
          <w:p>
            <w:pPr>
              <w:spacing w:after="0"/>
            </w:pPr>
            <w:r>
              <w:rPr>
                <w:rFonts w:ascii="Consolas" w:hAnsi="Consolas" w:eastAsia="Malgun Gothic"/>
                <w:color w:val="0B2545"/>
                <w:sz w:val="20"/>
              </w:rPr>
              <w:t>overflow_count</w:t>
            </w:r>
          </w:p>
        </w:tc>
        <w:tc>
          <w:tcPr>
            <w:tcW w:type="dxa" w:w="4680"/>
            <w:vAlign w:val="center"/>
            <w:tcMar>
              <w:top w:w="80" w:type="dxa"/>
              <w:bottom w:w="80" w:type="dxa"/>
              <w:start w:w="120" w:type="dxa"/>
              <w:end w:w="120" w:type="dxa"/>
            </w:tcMar>
          </w:tcPr>
          <w:p>
            <w:pPr>
              <w:spacing w:after="0"/>
            </w:pPr>
            <w:r>
              <w:rPr>
                <w:rFonts w:ascii="Calibri" w:hAnsi="Calibri" w:eastAsia="Malgun Gothic"/>
                <w:sz w:val="20"/>
              </w:rPr>
              <w:t>한도 초과 횟수</w:t>
            </w:r>
          </w:p>
        </w:tc>
      </w:tr>
    </w:tbl>
    <w:p>
      <w:pPr>
        <w:spacing w:after="80"/>
      </w:pPr>
    </w:p>
    <w:p>
      <w:r>
        <w:rPr>
          <w:rFonts w:ascii="Consolas" w:hAnsi="Consolas" w:eastAsia="Malgun Gothic"/>
          <w:color w:val="0B2545"/>
          <w:sz w:val="20"/>
        </w:rPr>
        <w:t>max_pending</w:t>
      </w:r>
      <w:r>
        <w:rPr>
          <w:rFonts w:ascii="Calibri" w:hAnsi="Calibri" w:eastAsia="Malgun Gothic"/>
        </w:rPr>
        <w:t xml:space="preserve"> 같은 hard limit은 마지막 방어선입니다. 한도를 넘은 연결은 더 이상 큐잉하지 않고 정리합니다. 하지만 정상적인 백프레셔의 핵심은 종료가 아니라, 한도에 닿기 전에 생산 위치를 늦추고 drain 이후에 다시 진행하는 것입니다.</w:t>
      </w:r>
    </w:p>
    <w:p>
      <w:pPr>
        <w:pStyle w:val="Heading2"/>
      </w:pPr>
      <w:r>
        <w:rPr>
          <w:rFonts w:ascii="Calibri" w:hAnsi="Calibri" w:eastAsia="Malgun Gothic"/>
        </w:rPr>
        <w:t>write 압력을 read 쪽으로 되돌리기</w:t>
      </w:r>
    </w:p>
    <w:p>
      <w:r>
        <w:rPr>
          <w:rFonts w:ascii="Calibri" w:hAnsi="Calibri" w:eastAsia="Malgun Gothic"/>
        </w:rPr>
        <w:t>프록시는 한쪽 peer에서 받은 데이터를 반대편 peer로 전달합니다. 이때 downstream은 빠르게 읽히는데 upstream write가 느리면, 단순 중계 구조에서는 downstream recv가 계속 새로운 데이터를 만들고 반대편 send queue만 커집니다.</w:t>
      </w:r>
    </w:p>
    <w:p>
      <w:r>
        <w:rPr>
          <w:rFonts w:ascii="Calibri" w:hAnsi="Calibri" w:eastAsia="Malgun Gothic"/>
        </w:rPr>
        <w:t>그래서 proxy bridge는 write-side backpressure를 read-side pause로 전파합니다.</w:t>
      </w:r>
    </w:p>
    <w:tbl>
      <w:tblPr>
        <w:tblStyle w:val="TableGrid"/>
        <w:tblW w:type="dxa" w:w="9360"/>
        <w:jc w:val="left"/>
        <w:tblLook w:firstColumn="1" w:firstRow="1" w:lastColumn="0" w:lastRow="0" w:noHBand="0" w:noVBand="1" w:val="04A0"/>
        <w:tblInd w:w="120" w:type="dxa"/>
        <w:tblLayout w:type="fixed"/>
      </w:tblPr>
      <w:tblGrid>
        <w:gridCol w:w="4768"/>
        <w:gridCol w:w="4592"/>
      </w:tblGrid>
      <w:tr>
        <w:trPr>
          <w:tblHeader w:val="true"/>
        </w:trPr>
        <w:tc>
          <w:tcPr>
            <w:tcW w:type="dxa" w:w="4768"/>
            <w:vAlign w:val="center"/>
            <w:tcMar>
              <w:top w:w="80" w:type="dxa"/>
              <w:bottom w:w="80" w:type="dxa"/>
              <w:start w:w="120" w:type="dxa"/>
              <w:end w:w="120" w:type="dxa"/>
            </w:tcMar>
            <w:shd w:fill="E8EEF5"/>
          </w:tcPr>
          <w:p>
            <w:pPr>
              <w:spacing w:after="0"/>
            </w:pPr>
            <w:r>
              <w:rPr>
                <w:rFonts w:ascii="Calibri" w:hAnsi="Calibri" w:eastAsia="Malgun Gothic"/>
                <w:b/>
                <w:sz w:val="20"/>
              </w:rPr>
              <w:t>상황</w:t>
            </w:r>
          </w:p>
        </w:tc>
        <w:tc>
          <w:tcPr>
            <w:tcW w:type="dxa" w:w="4592"/>
            <w:vAlign w:val="center"/>
            <w:tcMar>
              <w:top w:w="80" w:type="dxa"/>
              <w:bottom w:w="80" w:type="dxa"/>
              <w:start w:w="120" w:type="dxa"/>
              <w:end w:w="120" w:type="dxa"/>
            </w:tcMar>
            <w:shd w:fill="E8EEF5"/>
          </w:tcPr>
          <w:p>
            <w:pPr>
              <w:spacing w:after="0"/>
            </w:pPr>
            <w:r>
              <w:rPr>
                <w:rFonts w:ascii="Calibri" w:hAnsi="Calibri" w:eastAsia="Malgun Gothic"/>
                <w:b/>
                <w:sz w:val="20"/>
              </w:rPr>
              <w:t>처리</w:t>
            </w:r>
          </w:p>
        </w:tc>
      </w:tr>
      <w:tr>
        <w:tc>
          <w:tcPr>
            <w:tcW w:type="dxa" w:w="4768"/>
            <w:vAlign w:val="center"/>
            <w:tcMar>
              <w:top w:w="80" w:type="dxa"/>
              <w:bottom w:w="80" w:type="dxa"/>
              <w:start w:w="120" w:type="dxa"/>
              <w:end w:w="120" w:type="dxa"/>
            </w:tcMar>
          </w:tcPr>
          <w:p>
            <w:pPr>
              <w:spacing w:after="0"/>
            </w:pPr>
            <w:r>
              <w:rPr>
                <w:rFonts w:ascii="Calibri" w:hAnsi="Calibri" w:eastAsia="Malgun Gothic"/>
                <w:sz w:val="20"/>
              </w:rPr>
              <w:t>반대편 write가 정상적으로 drain됨</w:t>
            </w:r>
          </w:p>
        </w:tc>
        <w:tc>
          <w:tcPr>
            <w:tcW w:type="dxa" w:w="4592"/>
            <w:vAlign w:val="center"/>
            <w:tcMar>
              <w:top w:w="80" w:type="dxa"/>
              <w:bottom w:w="80" w:type="dxa"/>
              <w:start w:w="120" w:type="dxa"/>
              <w:end w:w="120" w:type="dxa"/>
            </w:tcMar>
          </w:tcPr>
          <w:p>
            <w:pPr>
              <w:spacing w:after="0"/>
            </w:pPr>
            <w:r>
              <w:rPr>
                <w:rFonts w:ascii="Calibri" w:hAnsi="Calibri" w:eastAsia="Malgun Gothic"/>
                <w:sz w:val="20"/>
              </w:rPr>
              <w:t>recv를 계속 등록하고 즉시 중계</w:t>
            </w:r>
          </w:p>
        </w:tc>
      </w:tr>
      <w:tr>
        <w:tc>
          <w:tcPr>
            <w:tcW w:type="dxa" w:w="4768"/>
            <w:vAlign w:val="center"/>
            <w:tcMar>
              <w:top w:w="80" w:type="dxa"/>
              <w:bottom w:w="80" w:type="dxa"/>
              <w:start w:w="120" w:type="dxa"/>
              <w:end w:w="120" w:type="dxa"/>
            </w:tcMar>
          </w:tcPr>
          <w:p>
            <w:pPr>
              <w:spacing w:after="0"/>
            </w:pPr>
            <w:r>
              <w:rPr>
                <w:rFonts w:ascii="Calibri" w:hAnsi="Calibri" w:eastAsia="Malgun Gothic"/>
                <w:sz w:val="20"/>
              </w:rPr>
              <w:t>반대편 send queue가 pressure 상태</w:t>
            </w:r>
          </w:p>
        </w:tc>
        <w:tc>
          <w:tcPr>
            <w:tcW w:type="dxa" w:w="4592"/>
            <w:vAlign w:val="center"/>
            <w:tcMar>
              <w:top w:w="80" w:type="dxa"/>
              <w:bottom w:w="80" w:type="dxa"/>
              <w:start w:w="120" w:type="dxa"/>
              <w:end w:w="120" w:type="dxa"/>
            </w:tcMar>
          </w:tcPr>
          <w:p>
            <w:pPr>
              <w:spacing w:after="0"/>
            </w:pPr>
            <w:r>
              <w:rPr>
                <w:rFonts w:ascii="Calibri" w:hAnsi="Calibri" w:eastAsia="Malgun Gothic"/>
                <w:sz w:val="20"/>
              </w:rPr>
              <w:t>현재 peer의 recv를 pause</w:t>
            </w:r>
          </w:p>
        </w:tc>
      </w:tr>
      <w:tr>
        <w:tc>
          <w:tcPr>
            <w:tcW w:type="dxa" w:w="4768"/>
            <w:vAlign w:val="center"/>
            <w:tcMar>
              <w:top w:w="80" w:type="dxa"/>
              <w:bottom w:w="80" w:type="dxa"/>
              <w:start w:w="120" w:type="dxa"/>
              <w:end w:w="120" w:type="dxa"/>
            </w:tcMar>
          </w:tcPr>
          <w:p>
            <w:pPr>
              <w:spacing w:after="0"/>
            </w:pPr>
            <w:r>
              <w:rPr>
                <w:rFonts w:ascii="Calibri" w:hAnsi="Calibri" w:eastAsia="Malgun Gothic"/>
                <w:sz w:val="20"/>
              </w:rPr>
              <w:t>socket drain 신호 도착</w:t>
            </w:r>
          </w:p>
        </w:tc>
        <w:tc>
          <w:tcPr>
            <w:tcW w:type="dxa" w:w="4592"/>
            <w:vAlign w:val="center"/>
            <w:tcMar>
              <w:top w:w="80" w:type="dxa"/>
              <w:bottom w:w="80" w:type="dxa"/>
              <w:start w:w="120" w:type="dxa"/>
              <w:end w:w="120" w:type="dxa"/>
            </w:tcMar>
          </w:tcPr>
          <w:p>
            <w:pPr>
              <w:spacing w:after="0"/>
            </w:pPr>
            <w:r>
              <w:rPr>
                <w:rFonts w:ascii="Calibri" w:hAnsi="Calibri" w:eastAsia="Malgun Gothic"/>
                <w:sz w:val="20"/>
              </w:rPr>
              <w:t>보류 데이터를 먼저 비우고 recv resume</w:t>
            </w:r>
          </w:p>
        </w:tc>
      </w:tr>
      <w:tr>
        <w:tc>
          <w:tcPr>
            <w:tcW w:type="dxa" w:w="4768"/>
            <w:vAlign w:val="center"/>
            <w:tcMar>
              <w:top w:w="80" w:type="dxa"/>
              <w:bottom w:w="80" w:type="dxa"/>
              <w:start w:w="120" w:type="dxa"/>
              <w:end w:w="120" w:type="dxa"/>
            </w:tcMar>
          </w:tcPr>
          <w:p>
            <w:pPr>
              <w:spacing w:after="0"/>
            </w:pPr>
            <w:r>
              <w:rPr>
                <w:rFonts w:ascii="Calibri" w:hAnsi="Calibri" w:eastAsia="Malgun Gothic"/>
                <w:sz w:val="20"/>
              </w:rPr>
              <w:t>보류 queue 한도 초과</w:t>
            </w:r>
          </w:p>
        </w:tc>
        <w:tc>
          <w:tcPr>
            <w:tcW w:type="dxa" w:w="4592"/>
            <w:vAlign w:val="center"/>
            <w:tcMar>
              <w:top w:w="80" w:type="dxa"/>
              <w:bottom w:w="80" w:type="dxa"/>
              <w:start w:w="120" w:type="dxa"/>
              <w:end w:w="120" w:type="dxa"/>
            </w:tcMar>
          </w:tcPr>
          <w:p>
            <w:pPr>
              <w:spacing w:after="0"/>
            </w:pPr>
            <w:r>
              <w:rPr>
                <w:rFonts w:ascii="Calibri" w:hAnsi="Calibri" w:eastAsia="Malgun Gothic"/>
                <w:sz w:val="20"/>
              </w:rPr>
              <w:t>peer 쌍을 정리</w:t>
            </w:r>
          </w:p>
        </w:tc>
      </w:tr>
    </w:tbl>
    <w:p>
      <w:pPr>
        <w:spacing w:after="80"/>
      </w:pPr>
    </w:p>
    <w:p>
      <w:r>
        <w:rPr>
          <w:rFonts w:ascii="Calibri" w:hAnsi="Calibri" w:eastAsia="Malgun Gothic"/>
        </w:rPr>
        <w:t>TLS proxy에서는 같은 원칙이 plaintext 단계에도 적용됩니다. downstream socket이 막혔는데 plaintext를 계속 만들면, 암호화 전 원문 데이터가 별도 queue에 쌓입니다. 이 queue도 bounded queue로 다루고, socket이 drain된 뒤에만 암호화와 송신을 재개합니다.</w:t>
      </w:r>
    </w:p>
    <w:p>
      <w:pPr>
        <w:pStyle w:val="Heading2"/>
      </w:pPr>
      <w:r>
        <w:rPr>
          <w:rFonts w:ascii="Calibri" w:hAnsi="Calibri" w:eastAsia="Malgun Gothic"/>
        </w:rPr>
        <w:t>Paused recv queue: pause 이후 이미 도착한 데이터 보존</w:t>
      </w:r>
    </w:p>
    <w:p>
      <w:r>
        <w:rPr>
          <w:rFonts w:ascii="Calibri" w:hAnsi="Calibri" w:eastAsia="Malgun Gothic"/>
        </w:rPr>
        <w:t xml:space="preserve">read를 pause한다고 해서 이미 완료된 recv CQE까지 사라지는 것은 아닙니다. </w:t>
      </w:r>
      <w:r>
        <w:rPr>
          <w:rFonts w:ascii="Consolas" w:hAnsi="Consolas" w:eastAsia="Malgun Gothic"/>
          <w:color w:val="0B2545"/>
          <w:sz w:val="20"/>
        </w:rPr>
        <w:t>PauseRecv()</w:t>
      </w:r>
      <w:r>
        <w:rPr>
          <w:rFonts w:ascii="Calibri" w:hAnsi="Calibri" w:eastAsia="Malgun Gothic"/>
        </w:rPr>
        <w:t>를 호출했더라도 커널이나 ring에서 이미 넘어온 데이터가 있을 수 있습니다.</w:t>
      </w:r>
    </w:p>
    <w:p>
      <w:r>
        <w:rPr>
          <w:rFonts w:ascii="Calibri" w:hAnsi="Calibri" w:eastAsia="Malgun Gothic"/>
        </w:rPr>
        <w:t xml:space="preserve">이 데이터를 버리면 TCP 바이트 스트림이 깨집니다. 반대로 무제한으로 보관하면 pause 자체가 백프레셔 역할을 하지 못합니다. 그래서 pause 중 도착한 데이터는 </w:t>
      </w:r>
      <w:r>
        <w:rPr>
          <w:rFonts w:ascii="Consolas" w:hAnsi="Consolas" w:eastAsia="Malgun Gothic"/>
          <w:color w:val="0B2545"/>
          <w:sz w:val="20"/>
        </w:rPr>
        <w:t>PausedRecvQueue</w:t>
      </w:r>
      <w:r>
        <w:rPr>
          <w:rFonts w:ascii="Calibri" w:hAnsi="Calibri" w:eastAsia="Malgun Gothic"/>
        </w:rPr>
        <w:t>에 제한적으로 보존합니다.</w:t>
      </w:r>
    </w:p>
    <w:tbl>
      <w:tblPr>
        <w:tblStyle w:val="TableGrid"/>
        <w:tblW w:type="dxa" w:w="9360"/>
        <w:jc w:val="left"/>
        <w:tblLook w:firstColumn="1" w:firstRow="1" w:lastColumn="0" w:lastRow="0" w:noHBand="0" w:noVBand="1" w:val="04A0"/>
        <w:tblInd w:w="120" w:type="dxa"/>
        <w:tblLayout w:type="fixed"/>
      </w:tblPr>
      <w:tblGrid>
        <w:gridCol w:w="3120"/>
        <w:gridCol w:w="6240"/>
      </w:tblGrid>
      <w:tr>
        <w:trPr>
          <w:tblHeader w:val="true"/>
        </w:trPr>
        <w:tc>
          <w:tcPr>
            <w:tcW w:type="dxa" w:w="3120"/>
            <w:vAlign w:val="center"/>
            <w:tcMar>
              <w:top w:w="80" w:type="dxa"/>
              <w:bottom w:w="80" w:type="dxa"/>
              <w:start w:w="120" w:type="dxa"/>
              <w:end w:w="120" w:type="dxa"/>
            </w:tcMar>
            <w:shd w:fill="E8EEF5"/>
          </w:tcPr>
          <w:p>
            <w:pPr>
              <w:spacing w:after="0"/>
            </w:pPr>
            <w:r>
              <w:rPr>
                <w:rFonts w:ascii="Calibri" w:hAnsi="Calibri" w:eastAsia="Malgun Gothic"/>
                <w:b/>
                <w:sz w:val="20"/>
              </w:rPr>
              <w:t>상황</w:t>
            </w:r>
          </w:p>
        </w:tc>
        <w:tc>
          <w:tcPr>
            <w:tcW w:type="dxa" w:w="6240"/>
            <w:vAlign w:val="center"/>
            <w:tcMar>
              <w:top w:w="80" w:type="dxa"/>
              <w:bottom w:w="80" w:type="dxa"/>
              <w:start w:w="120" w:type="dxa"/>
              <w:end w:w="120" w:type="dxa"/>
            </w:tcMar>
            <w:shd w:fill="E8EEF5"/>
          </w:tcPr>
          <w:p>
            <w:pPr>
              <w:spacing w:after="0"/>
            </w:pPr>
            <w:r>
              <w:rPr>
                <w:rFonts w:ascii="Calibri" w:hAnsi="Calibri" w:eastAsia="Malgun Gothic"/>
                <w:b/>
                <w:sz w:val="20"/>
              </w:rPr>
              <w:t>처리</w:t>
            </w:r>
          </w:p>
        </w:tc>
      </w:tr>
      <w:tr>
        <w:tc>
          <w:tcPr>
            <w:tcW w:type="dxa" w:w="3120"/>
            <w:vAlign w:val="center"/>
            <w:tcMar>
              <w:top w:w="80" w:type="dxa"/>
              <w:bottom w:w="80" w:type="dxa"/>
              <w:start w:w="120" w:type="dxa"/>
              <w:end w:w="120" w:type="dxa"/>
            </w:tcMar>
          </w:tcPr>
          <w:p>
            <w:pPr>
              <w:spacing w:after="0"/>
            </w:pPr>
            <w:r>
              <w:rPr>
                <w:rFonts w:ascii="Calibri" w:hAnsi="Calibri" w:eastAsia="Malgun Gothic"/>
                <w:sz w:val="20"/>
              </w:rPr>
              <w:t>recv가 pause되지 않음</w:t>
            </w:r>
          </w:p>
        </w:tc>
        <w:tc>
          <w:tcPr>
            <w:tcW w:type="dxa" w:w="6240"/>
            <w:vAlign w:val="center"/>
            <w:tcMar>
              <w:top w:w="80" w:type="dxa"/>
              <w:bottom w:w="80" w:type="dxa"/>
              <w:start w:w="120" w:type="dxa"/>
              <w:end w:w="120" w:type="dxa"/>
            </w:tcMar>
          </w:tcPr>
          <w:p>
            <w:pPr>
              <w:spacing w:after="0"/>
            </w:pPr>
            <w:r>
              <w:rPr>
                <w:rFonts w:ascii="Calibri" w:hAnsi="Calibri" w:eastAsia="Malgun Gothic"/>
                <w:sz w:val="20"/>
              </w:rPr>
              <w:t xml:space="preserve">즉시 </w:t>
            </w:r>
            <w:r>
              <w:rPr>
                <w:rFonts w:ascii="Consolas" w:hAnsi="Consolas" w:eastAsia="Malgun Gothic"/>
                <w:color w:val="0B2545"/>
                <w:sz w:val="20"/>
              </w:rPr>
              <w:t>OnRecv()</w:t>
            </w:r>
            <w:r>
              <w:rPr>
                <w:rFonts w:ascii="Calibri" w:hAnsi="Calibri" w:eastAsia="Malgun Gothic"/>
                <w:sz w:val="20"/>
              </w:rPr>
              <w:t>로 전달</w:t>
            </w:r>
          </w:p>
        </w:tc>
      </w:tr>
      <w:tr>
        <w:tc>
          <w:tcPr>
            <w:tcW w:type="dxa" w:w="3120"/>
            <w:vAlign w:val="center"/>
            <w:tcMar>
              <w:top w:w="80" w:type="dxa"/>
              <w:bottom w:w="80" w:type="dxa"/>
              <w:start w:w="120" w:type="dxa"/>
              <w:end w:w="120" w:type="dxa"/>
            </w:tcMar>
          </w:tcPr>
          <w:p>
            <w:pPr>
              <w:spacing w:after="0"/>
            </w:pPr>
            <w:r>
              <w:rPr>
                <w:rFonts w:ascii="Calibri" w:hAnsi="Calibri" w:eastAsia="Malgun Gothic"/>
                <w:sz w:val="20"/>
              </w:rPr>
              <w:t>recv가 pause됨</w:t>
            </w:r>
          </w:p>
        </w:tc>
        <w:tc>
          <w:tcPr>
            <w:tcW w:type="dxa" w:w="6240"/>
            <w:vAlign w:val="center"/>
            <w:tcMar>
              <w:top w:w="80" w:type="dxa"/>
              <w:bottom w:w="80" w:type="dxa"/>
              <w:start w:w="120" w:type="dxa"/>
              <w:end w:w="120" w:type="dxa"/>
            </w:tcMar>
          </w:tcPr>
          <w:p>
            <w:pPr>
              <w:spacing w:after="0"/>
            </w:pPr>
            <w:r>
              <w:rPr>
                <w:rFonts w:ascii="Calibri" w:hAnsi="Calibri" w:eastAsia="Malgun Gothic"/>
                <w:sz w:val="20"/>
              </w:rPr>
              <w:t>도착한 chunk를 paused recv queue에 복사</w:t>
            </w:r>
          </w:p>
        </w:tc>
      </w:tr>
      <w:tr>
        <w:tc>
          <w:tcPr>
            <w:tcW w:type="dxa" w:w="3120"/>
            <w:vAlign w:val="center"/>
            <w:tcMar>
              <w:top w:w="80" w:type="dxa"/>
              <w:bottom w:w="80" w:type="dxa"/>
              <w:start w:w="120" w:type="dxa"/>
              <w:end w:w="120" w:type="dxa"/>
            </w:tcMar>
          </w:tcPr>
          <w:p>
            <w:pPr>
              <w:spacing w:after="0"/>
            </w:pPr>
            <w:r>
              <w:rPr>
                <w:rFonts w:ascii="Calibri" w:hAnsi="Calibri" w:eastAsia="Malgun Gothic"/>
                <w:sz w:val="20"/>
              </w:rPr>
              <w:t>queue 한도 내</w:t>
            </w:r>
          </w:p>
        </w:tc>
        <w:tc>
          <w:tcPr>
            <w:tcW w:type="dxa" w:w="6240"/>
            <w:vAlign w:val="center"/>
            <w:tcMar>
              <w:top w:w="80" w:type="dxa"/>
              <w:bottom w:w="80" w:type="dxa"/>
              <w:start w:w="120" w:type="dxa"/>
              <w:end w:w="120" w:type="dxa"/>
            </w:tcMar>
          </w:tcPr>
          <w:p>
            <w:pPr>
              <w:spacing w:after="0"/>
            </w:pPr>
            <w:r>
              <w:rPr>
                <w:rFonts w:ascii="Calibri" w:hAnsi="Calibri" w:eastAsia="Malgun Gothic"/>
                <w:sz w:val="20"/>
              </w:rPr>
              <w:t xml:space="preserve">resume 때 FIFO로 다시 </w:t>
            </w:r>
            <w:r>
              <w:rPr>
                <w:rFonts w:ascii="Consolas" w:hAnsi="Consolas" w:eastAsia="Malgun Gothic"/>
                <w:color w:val="0B2545"/>
                <w:sz w:val="20"/>
              </w:rPr>
              <w:t>OnRecv()</w:t>
            </w:r>
          </w:p>
        </w:tc>
      </w:tr>
      <w:tr>
        <w:tc>
          <w:tcPr>
            <w:tcW w:type="dxa" w:w="3120"/>
            <w:vAlign w:val="center"/>
            <w:tcMar>
              <w:top w:w="80" w:type="dxa"/>
              <w:bottom w:w="80" w:type="dxa"/>
              <w:start w:w="120" w:type="dxa"/>
              <w:end w:w="120" w:type="dxa"/>
            </w:tcMar>
          </w:tcPr>
          <w:p>
            <w:pPr>
              <w:spacing w:after="0"/>
            </w:pPr>
            <w:r>
              <w:rPr>
                <w:rFonts w:ascii="Calibri" w:hAnsi="Calibri" w:eastAsia="Malgun Gothic"/>
                <w:sz w:val="20"/>
              </w:rPr>
              <w:t>queue 한도 초과</w:t>
            </w:r>
          </w:p>
        </w:tc>
        <w:tc>
          <w:tcPr>
            <w:tcW w:type="dxa" w:w="6240"/>
            <w:vAlign w:val="center"/>
            <w:tcMar>
              <w:top w:w="80" w:type="dxa"/>
              <w:bottom w:w="80" w:type="dxa"/>
              <w:start w:w="120" w:type="dxa"/>
              <w:end w:w="120" w:type="dxa"/>
            </w:tcMar>
          </w:tcPr>
          <w:p>
            <w:pPr>
              <w:spacing w:after="0"/>
            </w:pPr>
            <w:r>
              <w:rPr>
                <w:rFonts w:ascii="Calibri" w:hAnsi="Calibri" w:eastAsia="Malgun Gothic"/>
                <w:sz w:val="20"/>
              </w:rPr>
              <w:t>overflow로 disconnect</w:t>
            </w:r>
          </w:p>
        </w:tc>
      </w:tr>
    </w:tbl>
    <w:p>
      <w:pPr>
        <w:spacing w:after="80"/>
      </w:pPr>
    </w:p>
    <w:p>
      <w:r>
        <w:rPr>
          <w:rFonts w:ascii="Calibri" w:hAnsi="Calibri" w:eastAsia="Malgun Gothic"/>
        </w:rPr>
        <w:t>이 경계의 목적은 성능 최적화가 아니라 스트림 보존입니다. write-side 압력이 read-side pause로 전파되더라도, 이미 도착한 바이트는 순서를 유지한 채 제한된 범위에서만 살아남습니다.</w:t>
      </w:r>
    </w:p>
    <w:p>
      <w:pPr>
        <w:pStyle w:val="Heading2"/>
      </w:pPr>
      <w:r>
        <w:rPr>
          <w:rFonts w:ascii="Calibri" w:hAnsi="Calibri" w:eastAsia="Malgun Gothic"/>
        </w:rPr>
        <w:t>HTTP: 큰 응답을 drain 속도에 맞춰 생산</w:t>
      </w:r>
    </w:p>
    <w:p>
      <w:r>
        <w:rPr>
          <w:rFonts w:ascii="Calibri" w:hAnsi="Calibri" w:eastAsia="Malgun Gothic"/>
        </w:rPr>
        <w:t xml:space="preserve">HTTP handler는 큰 JSON, 큰 text, 파일 body를 만들 수 있습니다. 이 body를 한 번에 </w:t>
      </w:r>
      <w:r>
        <w:rPr>
          <w:rFonts w:ascii="Consolas" w:hAnsi="Consolas" w:eastAsia="Malgun Gothic"/>
          <w:color w:val="0B2545"/>
          <w:sz w:val="20"/>
        </w:rPr>
        <w:t>SendBuffer</w:t>
      </w:r>
      <w:r>
        <w:rPr>
          <w:rFonts w:ascii="Calibri" w:hAnsi="Calibri" w:eastAsia="Malgun Gothic"/>
        </w:rPr>
        <w:t>로 만들면 두 문제가 생깁니다.</w:t>
      </w:r>
    </w:p>
    <w:tbl>
      <w:tblPr>
        <w:tblStyle w:val="TableGrid"/>
        <w:tblW w:type="dxa" w:w="9360"/>
        <w:jc w:val="left"/>
        <w:tblLook w:firstColumn="1" w:firstRow="1" w:lastColumn="0" w:lastRow="0" w:noHBand="0" w:noVBand="1" w:val="04A0"/>
        <w:tblInd w:w="120" w:type="dxa"/>
        <w:tblLayout w:type="fixed"/>
      </w:tblPr>
      <w:tblGrid>
        <w:gridCol w:w="3600"/>
        <w:gridCol w:w="5760"/>
      </w:tblGrid>
      <w:tr>
        <w:trPr>
          <w:tblHeader w:val="true"/>
        </w:trPr>
        <w:tc>
          <w:tcPr>
            <w:tcW w:type="dxa" w:w="3600"/>
            <w:vAlign w:val="center"/>
            <w:tcMar>
              <w:top w:w="80" w:type="dxa"/>
              <w:bottom w:w="80" w:type="dxa"/>
              <w:start w:w="120" w:type="dxa"/>
              <w:end w:w="120" w:type="dxa"/>
            </w:tcMar>
            <w:shd w:fill="E8EEF5"/>
          </w:tcPr>
          <w:p>
            <w:pPr>
              <w:spacing w:after="0"/>
            </w:pPr>
            <w:r>
              <w:rPr>
                <w:rFonts w:ascii="Calibri" w:hAnsi="Calibri" w:eastAsia="Malgun Gothic"/>
                <w:b/>
                <w:sz w:val="20"/>
              </w:rPr>
              <w:t>문제</w:t>
            </w:r>
          </w:p>
        </w:tc>
        <w:tc>
          <w:tcPr>
            <w:tcW w:type="dxa" w:w="5760"/>
            <w:vAlign w:val="center"/>
            <w:tcMar>
              <w:top w:w="80" w:type="dxa"/>
              <w:bottom w:w="80" w:type="dxa"/>
              <w:start w:w="120" w:type="dxa"/>
              <w:end w:w="120" w:type="dxa"/>
            </w:tcMar>
            <w:shd w:fill="E8EEF5"/>
          </w:tcPr>
          <w:p>
            <w:pPr>
              <w:spacing w:after="0"/>
            </w:pPr>
            <w:r>
              <w:rPr>
                <w:rFonts w:ascii="Calibri" w:hAnsi="Calibri" w:eastAsia="Malgun Gothic"/>
                <w:b/>
                <w:sz w:val="20"/>
              </w:rPr>
              <w:t>이유</w:t>
            </w:r>
          </w:p>
        </w:tc>
      </w:tr>
      <w:tr>
        <w:tc>
          <w:tcPr>
            <w:tcW w:type="dxa" w:w="3600"/>
            <w:vAlign w:val="center"/>
            <w:tcMar>
              <w:top w:w="80" w:type="dxa"/>
              <w:bottom w:w="80" w:type="dxa"/>
              <w:start w:w="120" w:type="dxa"/>
              <w:end w:w="120" w:type="dxa"/>
            </w:tcMar>
          </w:tcPr>
          <w:p>
            <w:pPr>
              <w:spacing w:after="0"/>
            </w:pPr>
            <w:r>
              <w:rPr>
                <w:rFonts w:ascii="Calibri" w:hAnsi="Calibri" w:eastAsia="Malgun Gothic"/>
                <w:sz w:val="20"/>
              </w:rPr>
              <w:t>build 실패</w:t>
            </w:r>
          </w:p>
        </w:tc>
        <w:tc>
          <w:tcPr>
            <w:tcW w:type="dxa" w:w="5760"/>
            <w:vAlign w:val="center"/>
            <w:tcMar>
              <w:top w:w="80" w:type="dxa"/>
              <w:bottom w:w="80" w:type="dxa"/>
              <w:start w:w="120" w:type="dxa"/>
              <w:end w:w="120" w:type="dxa"/>
            </w:tcMar>
          </w:tcPr>
          <w:p>
            <w:pPr>
              <w:spacing w:after="0"/>
            </w:pPr>
            <w:r>
              <w:rPr>
                <w:rFonts w:ascii="Calibri" w:hAnsi="Calibri" w:eastAsia="Malgun Gothic"/>
                <w:sz w:val="20"/>
              </w:rPr>
              <w:t>body가 buffer pool chunk보다 클 수 있음</w:t>
            </w:r>
          </w:p>
        </w:tc>
      </w:tr>
      <w:tr>
        <w:tc>
          <w:tcPr>
            <w:tcW w:type="dxa" w:w="3600"/>
            <w:vAlign w:val="center"/>
            <w:tcMar>
              <w:top w:w="80" w:type="dxa"/>
              <w:bottom w:w="80" w:type="dxa"/>
              <w:start w:w="120" w:type="dxa"/>
              <w:end w:w="120" w:type="dxa"/>
            </w:tcMar>
          </w:tcPr>
          <w:p>
            <w:pPr>
              <w:spacing w:after="0"/>
            </w:pPr>
            <w:r>
              <w:rPr>
                <w:rFonts w:ascii="Calibri" w:hAnsi="Calibri" w:eastAsia="Malgun Gothic"/>
                <w:sz w:val="20"/>
              </w:rPr>
              <w:t>slow client 앞 메모리 증가</w:t>
            </w:r>
          </w:p>
        </w:tc>
        <w:tc>
          <w:tcPr>
            <w:tcW w:type="dxa" w:w="5760"/>
            <w:vAlign w:val="center"/>
            <w:tcMar>
              <w:top w:w="80" w:type="dxa"/>
              <w:bottom w:w="80" w:type="dxa"/>
              <w:start w:w="120" w:type="dxa"/>
              <w:end w:w="120" w:type="dxa"/>
            </w:tcMar>
          </w:tcPr>
          <w:p>
            <w:pPr>
              <w:spacing w:after="0"/>
            </w:pPr>
            <w:r>
              <w:rPr>
                <w:rFonts w:ascii="Calibri" w:hAnsi="Calibri" w:eastAsia="Malgun Gothic"/>
                <w:sz w:val="20"/>
              </w:rPr>
              <w:t>큰 응답 전체가 send queue에 한 번에 들어감</w:t>
            </w:r>
          </w:p>
        </w:tc>
      </w:tr>
    </w:tbl>
    <w:p>
      <w:pPr>
        <w:spacing w:after="80"/>
      </w:pPr>
    </w:p>
    <w:p>
      <w:r>
        <w:rPr>
          <w:rFonts w:ascii="Consolas" w:hAnsi="Consolas" w:eastAsia="Malgun Gothic"/>
          <w:color w:val="0B2545"/>
          <w:sz w:val="20"/>
        </w:rPr>
        <w:t>c10aa5b</w:t>
      </w:r>
      <w:r>
        <w:rPr>
          <w:rFonts w:ascii="Calibri" w:hAnsi="Calibri" w:eastAsia="Malgun Gothic"/>
        </w:rPr>
        <w:t xml:space="preserve"> 이후 HTTP 응답은 작은 경우만 inline buffer로 만들고, 큰 body는 header와 body stream으로 나눕니다.</w:t>
      </w:r>
    </w:p>
    <w:tbl>
      <w:tblPr>
        <w:tblStyle w:val="TableGrid"/>
        <w:tblW w:type="dxa" w:w="9360"/>
        <w:jc w:val="left"/>
        <w:tblLook w:firstColumn="1" w:firstRow="1" w:lastColumn="0" w:lastRow="0" w:noHBand="0" w:noVBand="1" w:val="04A0"/>
        <w:tblInd w:w="120" w:type="dxa"/>
        <w:tblLayout w:type="fixed"/>
      </w:tblPr>
      <w:tblGrid>
        <w:gridCol w:w="7101"/>
        <w:gridCol w:w="2259"/>
      </w:tblGrid>
      <w:tr>
        <w:trPr>
          <w:tblHeader w:val="true"/>
        </w:trPr>
        <w:tc>
          <w:tcPr>
            <w:tcW w:type="dxa" w:w="7101"/>
            <w:vAlign w:val="center"/>
            <w:tcMar>
              <w:top w:w="80" w:type="dxa"/>
              <w:bottom w:w="80" w:type="dxa"/>
              <w:start w:w="120" w:type="dxa"/>
              <w:end w:w="120" w:type="dxa"/>
            </w:tcMar>
            <w:shd w:fill="E8EEF5"/>
          </w:tcPr>
          <w:p>
            <w:pPr>
              <w:spacing w:after="0"/>
            </w:pPr>
            <w:r>
              <w:rPr>
                <w:rFonts w:ascii="Calibri" w:hAnsi="Calibri" w:eastAsia="Malgun Gothic"/>
                <w:b/>
                <w:sz w:val="20"/>
              </w:rPr>
              <w:t>기준</w:t>
            </w:r>
          </w:p>
        </w:tc>
        <w:tc>
          <w:tcPr>
            <w:tcW w:type="dxa" w:w="2259"/>
            <w:vAlign w:val="center"/>
            <w:tcMar>
              <w:top w:w="80" w:type="dxa"/>
              <w:bottom w:w="80" w:type="dxa"/>
              <w:start w:w="120" w:type="dxa"/>
              <w:end w:w="120" w:type="dxa"/>
            </w:tcMar>
            <w:shd w:fill="E8EEF5"/>
          </w:tcPr>
          <w:p>
            <w:pPr>
              <w:spacing w:after="0"/>
            </w:pPr>
            <w:r>
              <w:rPr>
                <w:rFonts w:ascii="Calibri" w:hAnsi="Calibri" w:eastAsia="Malgun Gothic"/>
                <w:b/>
                <w:sz w:val="20"/>
              </w:rPr>
              <w:t>값</w:t>
            </w:r>
          </w:p>
        </w:tc>
      </w:tr>
      <w:tr>
        <w:tc>
          <w:tcPr>
            <w:tcW w:type="dxa" w:w="7101"/>
            <w:vAlign w:val="center"/>
            <w:tcMar>
              <w:top w:w="80" w:type="dxa"/>
              <w:bottom w:w="80" w:type="dxa"/>
              <w:start w:w="120" w:type="dxa"/>
              <w:end w:w="120" w:type="dxa"/>
            </w:tcMar>
          </w:tcPr>
          <w:p>
            <w:pPr>
              <w:spacing w:after="0"/>
            </w:pPr>
            <w:r>
              <w:rPr>
                <w:rFonts w:ascii="Calibri" w:hAnsi="Calibri" w:eastAsia="Malgun Gothic"/>
                <w:sz w:val="20"/>
              </w:rPr>
              <w:t>inline response 한계</w:t>
            </w:r>
          </w:p>
        </w:tc>
        <w:tc>
          <w:tcPr>
            <w:tcW w:type="dxa" w:w="2259"/>
            <w:vAlign w:val="center"/>
            <w:tcMar>
              <w:top w:w="80" w:type="dxa"/>
              <w:bottom w:w="80" w:type="dxa"/>
              <w:start w:w="120" w:type="dxa"/>
              <w:end w:w="120" w:type="dxa"/>
            </w:tcMar>
          </w:tcPr>
          <w:p>
            <w:pPr>
              <w:spacing w:after="0"/>
            </w:pPr>
            <w:r>
              <w:rPr>
                <w:rFonts w:ascii="Calibri" w:hAnsi="Calibri" w:eastAsia="Malgun Gothic"/>
                <w:sz w:val="20"/>
              </w:rPr>
              <w:t>256 KiB</w:t>
            </w:r>
          </w:p>
        </w:tc>
      </w:tr>
      <w:tr>
        <w:tc>
          <w:tcPr>
            <w:tcW w:type="dxa" w:w="7101"/>
            <w:vAlign w:val="center"/>
            <w:tcMar>
              <w:top w:w="80" w:type="dxa"/>
              <w:bottom w:w="80" w:type="dxa"/>
              <w:start w:w="120" w:type="dxa"/>
              <w:end w:w="120" w:type="dxa"/>
            </w:tcMar>
          </w:tcPr>
          <w:p>
            <w:pPr>
              <w:spacing w:after="0"/>
            </w:pPr>
            <w:r>
              <w:rPr>
                <w:rFonts w:ascii="Calibri" w:hAnsi="Calibri" w:eastAsia="Malgun Gothic"/>
                <w:sz w:val="20"/>
              </w:rPr>
              <w:t>body stream chunk 크기</w:t>
            </w:r>
          </w:p>
        </w:tc>
        <w:tc>
          <w:tcPr>
            <w:tcW w:type="dxa" w:w="2259"/>
            <w:vAlign w:val="center"/>
            <w:tcMar>
              <w:top w:w="80" w:type="dxa"/>
              <w:bottom w:w="80" w:type="dxa"/>
              <w:start w:w="120" w:type="dxa"/>
              <w:end w:w="120" w:type="dxa"/>
            </w:tcMar>
          </w:tcPr>
          <w:p>
            <w:pPr>
              <w:spacing w:after="0"/>
            </w:pPr>
            <w:r>
              <w:rPr>
                <w:rFonts w:ascii="Calibri" w:hAnsi="Calibri" w:eastAsia="Malgun Gothic"/>
                <w:sz w:val="20"/>
              </w:rPr>
              <w:t>256 KiB</w:t>
            </w:r>
          </w:p>
        </w:tc>
      </w:tr>
      <w:tr>
        <w:tc>
          <w:tcPr>
            <w:tcW w:type="dxa" w:w="7101"/>
            <w:vAlign w:val="center"/>
            <w:tcMar>
              <w:top w:w="80" w:type="dxa"/>
              <w:bottom w:w="80" w:type="dxa"/>
              <w:start w:w="120" w:type="dxa"/>
              <w:end w:w="120" w:type="dxa"/>
            </w:tcMar>
          </w:tcPr>
          <w:p>
            <w:pPr>
              <w:spacing w:after="0"/>
            </w:pPr>
            <w:r>
              <w:rPr>
                <w:rFonts w:ascii="Calibri" w:hAnsi="Calibri" w:eastAsia="Malgun Gothic"/>
                <w:sz w:val="20"/>
              </w:rPr>
              <w:t>한 번에 pump하는 최대 chunk 수</w:t>
            </w:r>
          </w:p>
        </w:tc>
        <w:tc>
          <w:tcPr>
            <w:tcW w:type="dxa" w:w="2259"/>
            <w:vAlign w:val="center"/>
            <w:tcMar>
              <w:top w:w="80" w:type="dxa"/>
              <w:bottom w:w="80" w:type="dxa"/>
              <w:start w:w="120" w:type="dxa"/>
              <w:end w:w="120" w:type="dxa"/>
            </w:tcMar>
          </w:tcPr>
          <w:p>
            <w:pPr>
              <w:spacing w:after="0"/>
            </w:pPr>
            <w:r>
              <w:rPr>
                <w:rFonts w:ascii="Calibri" w:hAnsi="Calibri" w:eastAsia="Malgun Gothic"/>
                <w:sz w:val="20"/>
              </w:rPr>
              <w:t>4</w:t>
            </w:r>
          </w:p>
        </w:tc>
      </w:tr>
    </w:tbl>
    <w:p>
      <w:pPr>
        <w:spacing w:after="80"/>
      </w:pPr>
    </w:p>
    <w:p>
      <w:r>
        <w:rPr>
          <w:rFonts w:ascii="Consolas" w:hAnsi="Consolas" w:eastAsia="Malgun Gothic"/>
          <w:color w:val="0B2545"/>
          <w:sz w:val="20"/>
        </w:rPr>
        <w:t>HttpResponse::Send()</w:t>
      </w:r>
      <w:r>
        <w:rPr>
          <w:rFonts w:ascii="Calibri" w:hAnsi="Calibri" w:eastAsia="Malgun Gothic"/>
        </w:rPr>
        <w:t xml:space="preserve">는 전체 크기가 inline 한계 이하일 때만 단일 buffer를 만듭니다. 더 큰 응답은 header를 먼저 보내고 </w:t>
      </w:r>
      <w:r>
        <w:rPr>
          <w:rFonts w:ascii="Consolas" w:hAnsi="Consolas" w:eastAsia="Malgun Gothic"/>
          <w:color w:val="0B2545"/>
          <w:sz w:val="20"/>
        </w:rPr>
        <w:t>StartBodyStream()</w:t>
      </w:r>
      <w:r>
        <w:rPr>
          <w:rFonts w:ascii="Calibri" w:hAnsi="Calibri" w:eastAsia="Malgun Gothic"/>
        </w:rPr>
        <w:t>으로 body를 넘깁니다.</w:t>
      </w:r>
    </w:p>
    <w:p>
      <w:r>
        <w:rPr>
          <w:rFonts w:ascii="Calibri" w:hAnsi="Calibri" w:eastAsia="Malgun Gothic"/>
        </w:rPr>
        <w:t xml:space="preserve">작은 응답은 header와 body를 하나의 send buffer로 만들어 바로 </w:t>
      </w:r>
      <w:r>
        <w:rPr>
          <w:rFonts w:ascii="Consolas" w:hAnsi="Consolas" w:eastAsia="Malgun Gothic"/>
          <w:color w:val="0B2545"/>
          <w:sz w:val="20"/>
        </w:rPr>
        <w:t>Send()</w:t>
      </w:r>
      <w:r>
        <w:rPr>
          <w:rFonts w:ascii="Calibri" w:hAnsi="Calibri" w:eastAsia="Malgun Gothic"/>
        </w:rPr>
        <w:t xml:space="preserve">할 수 있지만, 큰 응답을 한 번에 만들면 느린 클라이언트 앞에서 send queue와 buffer pool에 큰 압력이 생깁니다. 그래서 큰 body는 먼저 header만 전송하고, body는 </w:t>
      </w:r>
      <w:r>
        <w:rPr>
          <w:rFonts w:ascii="Consolas" w:hAnsi="Consolas" w:eastAsia="Malgun Gothic"/>
          <w:color w:val="0B2545"/>
          <w:sz w:val="20"/>
        </w:rPr>
        <w:t>BodyStreamState</w:t>
      </w:r>
      <w:r>
        <w:rPr>
          <w:rFonts w:ascii="Calibri" w:hAnsi="Calibri" w:eastAsia="Malgun Gothic"/>
        </w:rPr>
        <w:t>에 보관한 뒤 일정 크기의 chunk로 나누어 pump합니다.</w:t>
      </w:r>
    </w:p>
    <w:p>
      <w:r>
        <w:rPr>
          <w:rFonts w:ascii="Calibri" w:hAnsi="Calibri" w:eastAsia="Malgun Gothic"/>
        </w:rPr>
        <w:t>동작 흐름은 다음과 같습니다.</w:t>
      </w:r>
    </w:p>
    <w:p>
      <w:pPr>
        <w:pStyle w:val="ListNumber"/>
      </w:pPr>
      <w:r>
        <w:rPr>
          <w:rFonts w:ascii="Calibri" w:hAnsi="Calibri" w:eastAsia="Malgun Gothic"/>
        </w:rPr>
        <w:t>이미 file stream이나 body stream이 진행 중이면 시작하지 않습니다.</w:t>
      </w:r>
    </w:p>
    <w:p>
      <w:pPr>
        <w:pStyle w:val="ListNumber"/>
      </w:pPr>
      <w:r>
        <w:rPr>
          <w:rFonts w:ascii="Calibri" w:hAnsi="Calibri" w:eastAsia="Malgun Gothic"/>
        </w:rPr>
        <w:t xml:space="preserve">body shared pointer, offset, chunk size, 한 번에 보낼 최대 chunk 수를 </w:t>
      </w:r>
      <w:r>
        <w:rPr>
          <w:rFonts w:ascii="Consolas" w:hAnsi="Consolas" w:eastAsia="Malgun Gothic"/>
          <w:color w:val="0B2545"/>
          <w:sz w:val="20"/>
        </w:rPr>
        <w:t>body_stream_</w:t>
      </w:r>
      <w:r>
        <w:rPr>
          <w:rFonts w:ascii="Calibri" w:hAnsi="Calibri" w:eastAsia="Malgun Gothic"/>
        </w:rPr>
        <w:t>에 저장합니다.</w:t>
      </w:r>
    </w:p>
    <w:p>
      <w:pPr>
        <w:pStyle w:val="ListNumber"/>
      </w:pPr>
      <w:r>
        <w:rPr>
          <w:rFonts w:ascii="Calibri" w:hAnsi="Calibri" w:eastAsia="Malgun Gothic"/>
        </w:rPr>
        <w:t xml:space="preserve">먼저 HTTP header buffer를 </w:t>
      </w:r>
      <w:r>
        <w:rPr>
          <w:rFonts w:ascii="Consolas" w:hAnsi="Consolas" w:eastAsia="Malgun Gothic"/>
          <w:color w:val="0B2545"/>
          <w:sz w:val="20"/>
        </w:rPr>
        <w:t>Send()</w:t>
      </w:r>
      <w:r>
        <w:rPr>
          <w:rFonts w:ascii="Calibri" w:hAnsi="Calibri" w:eastAsia="Malgun Gothic"/>
        </w:rPr>
        <w:t>합니다.</w:t>
      </w:r>
    </w:p>
    <w:p>
      <w:pPr>
        <w:pStyle w:val="ListNumber"/>
      </w:pPr>
      <w:r>
        <w:rPr>
          <w:rFonts w:ascii="Calibri" w:hAnsi="Calibri" w:eastAsia="Malgun Gothic"/>
        </w:rPr>
        <w:t xml:space="preserve">header 전송 등록에 성공하면 </w:t>
      </w:r>
      <w:r>
        <w:rPr>
          <w:rFonts w:ascii="Consolas" w:hAnsi="Consolas" w:eastAsia="Malgun Gothic"/>
          <w:color w:val="0B2545"/>
          <w:sz w:val="20"/>
        </w:rPr>
        <w:t>PumpBodyStream()</w:t>
      </w:r>
      <w:r>
        <w:rPr>
          <w:rFonts w:ascii="Calibri" w:hAnsi="Calibri" w:eastAsia="Malgun Gothic"/>
        </w:rPr>
        <w:t>을 호출해 첫 body chunk 묶음을 큐에 넣습니다.</w:t>
      </w:r>
    </w:p>
    <w:p>
      <w:pPr>
        <w:pStyle w:val="ListNumber"/>
      </w:pPr>
      <w:r>
        <w:rPr>
          <w:rFonts w:ascii="Calibri" w:hAnsi="Calibri" w:eastAsia="Malgun Gothic"/>
        </w:rPr>
        <w:t xml:space="preserve">이후 socket send가 drain될 때 </w:t>
      </w:r>
      <w:r>
        <w:rPr>
          <w:rFonts w:ascii="Consolas" w:hAnsi="Consolas" w:eastAsia="Malgun Gothic"/>
          <w:color w:val="0B2545"/>
          <w:sz w:val="20"/>
        </w:rPr>
        <w:t>OnSocketDrained()</w:t>
      </w:r>
      <w:r>
        <w:rPr>
          <w:rFonts w:ascii="Calibri" w:hAnsi="Calibri" w:eastAsia="Malgun Gothic"/>
        </w:rPr>
        <w:t xml:space="preserve">에서 다시 </w:t>
      </w:r>
      <w:r>
        <w:rPr>
          <w:rFonts w:ascii="Consolas" w:hAnsi="Consolas" w:eastAsia="Malgun Gothic"/>
          <w:color w:val="0B2545"/>
          <w:sz w:val="20"/>
        </w:rPr>
        <w:t>PumpBodyStream()</w:t>
      </w:r>
      <w:r>
        <w:rPr>
          <w:rFonts w:ascii="Calibri" w:hAnsi="Calibri" w:eastAsia="Malgun Gothic"/>
        </w:rPr>
        <w:t>을 호출해 다음 chunk를 이어 보냅니다.</w:t>
      </w:r>
    </w:p>
    <w:p>
      <w:r>
        <w:rPr>
          <w:rFonts w:ascii="Calibri" w:hAnsi="Calibri" w:eastAsia="Malgun Gothic"/>
        </w:rPr>
        <w:t xml:space="preserve">이 구조로 큰 body 전체를 한 번에 </w:t>
      </w:r>
      <w:r>
        <w:rPr>
          <w:rFonts w:ascii="Consolas" w:hAnsi="Consolas" w:eastAsia="Malgun Gothic"/>
          <w:color w:val="0B2545"/>
          <w:sz w:val="20"/>
        </w:rPr>
        <w:t>SendQueue</w:t>
      </w:r>
      <w:r>
        <w:rPr>
          <w:rFonts w:ascii="Calibri" w:hAnsi="Calibri" w:eastAsia="Malgun Gothic"/>
        </w:rPr>
        <w:t xml:space="preserve">에 넣지 않고, </w:t>
      </w:r>
      <w:r>
        <w:rPr>
          <w:rFonts w:ascii="Consolas" w:hAnsi="Consolas" w:eastAsia="Malgun Gothic"/>
          <w:color w:val="0B2545"/>
          <w:sz w:val="20"/>
        </w:rPr>
        <w:t>chunk_size * max_chunks_per_write</w:t>
      </w:r>
      <w:r>
        <w:rPr>
          <w:rFonts w:ascii="Calibri" w:hAnsi="Calibri" w:eastAsia="Malgun Gothic"/>
        </w:rPr>
        <w:t xml:space="preserve"> 단위로만 생산합니다. 즉 생산자인 HTTP response body stream이 소비자인 socket send 완료 속도에 맞춰 천천히 진행됩니다.</w:t>
      </w:r>
    </w:p>
    <w:p>
      <w:r>
        <w:rPr>
          <w:rFonts w:ascii="Calibri" w:hAnsi="Calibri" w:eastAsia="Malgun Gothic"/>
        </w:rPr>
        <w:t>이 구조에서는 handler가 큰 응답을 만들더라도 런타임이 전체 body를 즉시 socket queue로 밀어 넣지 않습니다. 소비자가 drain한 만큼 다음 body chunk가 생산됩니다.</w:t>
      </w:r>
    </w:p>
    <w:p>
      <w:pPr>
        <w:pStyle w:val="Heading3"/>
      </w:pPr>
      <w:r>
        <w:rPr>
          <w:rFonts w:ascii="Calibri" w:hAnsi="Calibri" w:eastAsia="Malgun Gothic"/>
        </w:rPr>
        <w:t>정리</w:t>
      </w:r>
    </w:p>
    <w:tbl>
      <w:tblPr>
        <w:tblStyle w:val="TableGrid"/>
        <w:tblW w:type="dxa" w:w="9360"/>
        <w:jc w:val="left"/>
        <w:tblLook w:firstColumn="1" w:firstRow="1" w:lastColumn="0" w:lastRow="0" w:noHBand="0" w:noVBand="1" w:val="04A0"/>
        <w:tblInd w:w="120" w:type="dxa"/>
        <w:tblLayout w:type="fixed"/>
      </w:tblPr>
      <w:tblGrid>
        <w:gridCol w:w="4140"/>
        <w:gridCol w:w="5220"/>
      </w:tblGrid>
      <w:tr>
        <w:trPr>
          <w:tblHeader w:val="true"/>
        </w:trPr>
        <w:tc>
          <w:tcPr>
            <w:tcW w:type="dxa" w:w="4140"/>
            <w:vAlign w:val="center"/>
            <w:tcMar>
              <w:top w:w="80" w:type="dxa"/>
              <w:bottom w:w="80" w:type="dxa"/>
              <w:start w:w="120" w:type="dxa"/>
              <w:end w:w="120" w:type="dxa"/>
            </w:tcMar>
            <w:shd w:fill="E8EEF5"/>
          </w:tcPr>
          <w:p>
            <w:pPr>
              <w:spacing w:after="0"/>
            </w:pPr>
            <w:r>
              <w:rPr>
                <w:rFonts w:ascii="Calibri" w:hAnsi="Calibri" w:eastAsia="Malgun Gothic"/>
                <w:b/>
                <w:sz w:val="20"/>
              </w:rPr>
              <w:t>단계</w:t>
            </w:r>
          </w:p>
        </w:tc>
        <w:tc>
          <w:tcPr>
            <w:tcW w:type="dxa" w:w="5220"/>
            <w:vAlign w:val="center"/>
            <w:tcMar>
              <w:top w:w="80" w:type="dxa"/>
              <w:bottom w:w="80" w:type="dxa"/>
              <w:start w:w="120" w:type="dxa"/>
              <w:end w:w="120" w:type="dxa"/>
            </w:tcMar>
            <w:shd w:fill="E8EEF5"/>
          </w:tcPr>
          <w:p>
            <w:pPr>
              <w:spacing w:after="0"/>
            </w:pPr>
            <w:r>
              <w:rPr>
                <w:rFonts w:ascii="Calibri" w:hAnsi="Calibri" w:eastAsia="Malgun Gothic"/>
                <w:b/>
                <w:sz w:val="20"/>
              </w:rPr>
              <w:t>개선 방향</w:t>
            </w:r>
          </w:p>
        </w:tc>
      </w:tr>
      <w:tr>
        <w:tc>
          <w:tcPr>
            <w:tcW w:type="dxa" w:w="4140"/>
            <w:vAlign w:val="center"/>
            <w:tcMar>
              <w:top w:w="80" w:type="dxa"/>
              <w:bottom w:w="80" w:type="dxa"/>
              <w:start w:w="120" w:type="dxa"/>
              <w:end w:w="120" w:type="dxa"/>
            </w:tcMar>
          </w:tcPr>
          <w:p>
            <w:pPr>
              <w:spacing w:after="0"/>
            </w:pPr>
            <w:r>
              <w:rPr>
                <w:rFonts w:ascii="Calibri" w:hAnsi="Calibri" w:eastAsia="Malgun Gothic"/>
                <w:sz w:val="20"/>
              </w:rPr>
              <w:t>send queue overflow</w:t>
            </w:r>
          </w:p>
        </w:tc>
        <w:tc>
          <w:tcPr>
            <w:tcW w:type="dxa" w:w="5220"/>
            <w:vAlign w:val="center"/>
            <w:tcMar>
              <w:top w:w="80" w:type="dxa"/>
              <w:bottom w:w="80" w:type="dxa"/>
              <w:start w:w="120" w:type="dxa"/>
              <w:end w:w="120" w:type="dxa"/>
            </w:tcMar>
          </w:tcPr>
          <w:p>
            <w:pPr>
              <w:spacing w:after="0"/>
            </w:pPr>
            <w:r>
              <w:rPr>
                <w:rFonts w:ascii="Calibri" w:hAnsi="Calibri" w:eastAsia="Malgun Gothic"/>
                <w:sz w:val="20"/>
              </w:rPr>
              <w:t>무제한 대기 방지</w:t>
            </w:r>
          </w:p>
        </w:tc>
      </w:tr>
      <w:tr>
        <w:tc>
          <w:tcPr>
            <w:tcW w:type="dxa" w:w="4140"/>
            <w:vAlign w:val="center"/>
            <w:tcMar>
              <w:top w:w="80" w:type="dxa"/>
              <w:bottom w:w="80" w:type="dxa"/>
              <w:start w:w="120" w:type="dxa"/>
              <w:end w:w="120" w:type="dxa"/>
            </w:tcMar>
          </w:tcPr>
          <w:p>
            <w:pPr>
              <w:spacing w:after="0"/>
            </w:pPr>
            <w:r>
              <w:rPr>
                <w:rFonts w:ascii="Calibri" w:hAnsi="Calibri" w:eastAsia="Malgun Gothic"/>
                <w:sz w:val="20"/>
              </w:rPr>
              <w:t>byte accounting</w:t>
            </w:r>
          </w:p>
        </w:tc>
        <w:tc>
          <w:tcPr>
            <w:tcW w:type="dxa" w:w="5220"/>
            <w:vAlign w:val="center"/>
            <w:tcMar>
              <w:top w:w="80" w:type="dxa"/>
              <w:bottom w:w="80" w:type="dxa"/>
              <w:start w:w="120" w:type="dxa"/>
              <w:end w:w="120" w:type="dxa"/>
            </w:tcMar>
          </w:tcPr>
          <w:p>
            <w:pPr>
              <w:spacing w:after="0"/>
            </w:pPr>
            <w:r>
              <w:rPr>
                <w:rFonts w:ascii="Calibri" w:hAnsi="Calibri" w:eastAsia="Malgun Gothic"/>
                <w:sz w:val="20"/>
              </w:rPr>
              <w:t>실제 메모리 압력 관측</w:t>
            </w:r>
          </w:p>
        </w:tc>
      </w:tr>
      <w:tr>
        <w:tc>
          <w:tcPr>
            <w:tcW w:type="dxa" w:w="4140"/>
            <w:vAlign w:val="center"/>
            <w:tcMar>
              <w:top w:w="80" w:type="dxa"/>
              <w:bottom w:w="80" w:type="dxa"/>
              <w:start w:w="120" w:type="dxa"/>
              <w:end w:w="120" w:type="dxa"/>
            </w:tcMar>
          </w:tcPr>
          <w:p>
            <w:pPr>
              <w:spacing w:after="0"/>
            </w:pPr>
            <w:r>
              <w:rPr>
                <w:rFonts w:ascii="Calibri" w:hAnsi="Calibri" w:eastAsia="Malgun Gothic"/>
                <w:sz w:val="20"/>
              </w:rPr>
              <w:t>proxy pause/resume</w:t>
            </w:r>
          </w:p>
        </w:tc>
        <w:tc>
          <w:tcPr>
            <w:tcW w:type="dxa" w:w="5220"/>
            <w:vAlign w:val="center"/>
            <w:tcMar>
              <w:top w:w="80" w:type="dxa"/>
              <w:bottom w:w="80" w:type="dxa"/>
              <w:start w:w="120" w:type="dxa"/>
              <w:end w:w="120" w:type="dxa"/>
            </w:tcMar>
          </w:tcPr>
          <w:p>
            <w:pPr>
              <w:spacing w:after="0"/>
            </w:pPr>
            <w:r>
              <w:rPr>
                <w:rFonts w:ascii="Calibri" w:hAnsi="Calibri" w:eastAsia="Malgun Gothic"/>
                <w:sz w:val="20"/>
              </w:rPr>
              <w:t>한쪽 write 압력을 반대편 read에 전파</w:t>
            </w:r>
          </w:p>
        </w:tc>
      </w:tr>
      <w:tr>
        <w:tc>
          <w:tcPr>
            <w:tcW w:type="dxa" w:w="4140"/>
            <w:vAlign w:val="center"/>
            <w:tcMar>
              <w:top w:w="80" w:type="dxa"/>
              <w:bottom w:w="80" w:type="dxa"/>
              <w:start w:w="120" w:type="dxa"/>
              <w:end w:w="120" w:type="dxa"/>
            </w:tcMar>
          </w:tcPr>
          <w:p>
            <w:pPr>
              <w:spacing w:after="0"/>
            </w:pPr>
            <w:r>
              <w:rPr>
                <w:rFonts w:ascii="Calibri" w:hAnsi="Calibri" w:eastAsia="Malgun Gothic"/>
                <w:sz w:val="20"/>
              </w:rPr>
              <w:t>TLS plaintext buffering</w:t>
            </w:r>
          </w:p>
        </w:tc>
        <w:tc>
          <w:tcPr>
            <w:tcW w:type="dxa" w:w="5220"/>
            <w:vAlign w:val="center"/>
            <w:tcMar>
              <w:top w:w="80" w:type="dxa"/>
              <w:bottom w:w="80" w:type="dxa"/>
              <w:start w:w="120" w:type="dxa"/>
              <w:end w:w="120" w:type="dxa"/>
            </w:tcMar>
          </w:tcPr>
          <w:p>
            <w:pPr>
              <w:spacing w:after="0"/>
            </w:pPr>
            <w:r>
              <w:rPr>
                <w:rFonts w:ascii="Calibri" w:hAnsi="Calibri" w:eastAsia="Malgun Gothic"/>
                <w:sz w:val="20"/>
              </w:rPr>
              <w:t>암호화 전 출력도 bounded queue로 보류</w:t>
            </w:r>
          </w:p>
        </w:tc>
      </w:tr>
      <w:tr>
        <w:tc>
          <w:tcPr>
            <w:tcW w:type="dxa" w:w="4140"/>
            <w:vAlign w:val="center"/>
            <w:tcMar>
              <w:top w:w="80" w:type="dxa"/>
              <w:bottom w:w="80" w:type="dxa"/>
              <w:start w:w="120" w:type="dxa"/>
              <w:end w:w="120" w:type="dxa"/>
            </w:tcMar>
          </w:tcPr>
          <w:p>
            <w:pPr>
              <w:spacing w:after="0"/>
            </w:pPr>
            <w:r>
              <w:rPr>
                <w:rFonts w:ascii="Calibri" w:hAnsi="Calibri" w:eastAsia="Malgun Gothic"/>
                <w:sz w:val="20"/>
              </w:rPr>
              <w:t>HTTP chunk streaming</w:t>
            </w:r>
          </w:p>
        </w:tc>
        <w:tc>
          <w:tcPr>
            <w:tcW w:type="dxa" w:w="5220"/>
            <w:vAlign w:val="center"/>
            <w:tcMar>
              <w:top w:w="80" w:type="dxa"/>
              <w:bottom w:w="80" w:type="dxa"/>
              <w:start w:w="120" w:type="dxa"/>
              <w:end w:w="120" w:type="dxa"/>
            </w:tcMar>
          </w:tcPr>
          <w:p>
            <w:pPr>
              <w:spacing w:after="0"/>
            </w:pPr>
            <w:r>
              <w:rPr>
                <w:rFonts w:ascii="Calibri" w:hAnsi="Calibri" w:eastAsia="Malgun Gothic"/>
                <w:sz w:val="20"/>
              </w:rPr>
              <w:t>큰 응답을 drain 속도에 맞춰 생산</w:t>
            </w:r>
          </w:p>
        </w:tc>
      </w:tr>
      <w:tr>
        <w:tc>
          <w:tcPr>
            <w:tcW w:type="dxa" w:w="4140"/>
            <w:vAlign w:val="center"/>
            <w:tcMar>
              <w:top w:w="80" w:type="dxa"/>
              <w:bottom w:w="80" w:type="dxa"/>
              <w:start w:w="120" w:type="dxa"/>
              <w:end w:w="120" w:type="dxa"/>
            </w:tcMar>
          </w:tcPr>
          <w:p>
            <w:pPr>
              <w:spacing w:after="0"/>
            </w:pPr>
            <w:r>
              <w:rPr>
                <w:rFonts w:ascii="Calibri" w:hAnsi="Calibri" w:eastAsia="Malgun Gothic"/>
                <w:sz w:val="20"/>
              </w:rPr>
              <w:t>paused recv queue</w:t>
            </w:r>
          </w:p>
        </w:tc>
        <w:tc>
          <w:tcPr>
            <w:tcW w:type="dxa" w:w="5220"/>
            <w:vAlign w:val="center"/>
            <w:tcMar>
              <w:top w:w="80" w:type="dxa"/>
              <w:bottom w:w="80" w:type="dxa"/>
              <w:start w:w="120" w:type="dxa"/>
              <w:end w:w="120" w:type="dxa"/>
            </w:tcMar>
          </w:tcPr>
          <w:p>
            <w:pPr>
              <w:spacing w:after="0"/>
            </w:pPr>
            <w:r>
              <w:rPr>
                <w:rFonts w:ascii="Calibri" w:hAnsi="Calibri" w:eastAsia="Malgun Gothic"/>
                <w:sz w:val="20"/>
              </w:rPr>
              <w:t>pause 중 이미 도착한 recv를 제한적으로 보존</w:t>
            </w:r>
          </w:p>
        </w:tc>
      </w:tr>
    </w:tbl>
    <w:p>
      <w:pPr>
        <w:spacing w:after="80"/>
      </w:pPr>
    </w:p>
    <w:p>
      <w:pPr>
        <w:sectPr>
          <w:pgSz w:w="12240" w:h="15840"/>
          <w:pgMar w:top="1440" w:right="1440" w:bottom="1440" w:left="1440" w:header="708" w:footer="708" w:gutter="0"/>
          <w:cols w:space="720"/>
          <w:docGrid w:linePitch="360"/>
        </w:sectPr>
      </w:pPr>
    </w:p>
    <w:p>
      <w:pPr>
        <w:pStyle w:val="Heading1"/>
      </w:pPr>
      <w:r>
        <w:rPr>
          <w:rFonts w:ascii="Calibri" w:hAnsi="Calibri" w:eastAsia="Malgun Gothic"/>
        </w:rPr>
        <w:t>6. 모듈 확장과 검증 요약</w:t>
      </w:r>
    </w:p>
    <w:p>
      <w:pPr>
        <w:pStyle w:val="Heading2"/>
      </w:pPr>
      <w:r>
        <w:rPr>
          <w:rFonts w:ascii="Calibri" w:hAnsi="Calibri" w:eastAsia="Malgun Gothic"/>
        </w:rPr>
        <w:t>선택 모듈로 확장한 결과</w:t>
      </w:r>
    </w:p>
    <w:p>
      <w:r>
        <w:rPr>
          <w:rFonts w:ascii="Calibri" w:hAnsi="Calibri" w:eastAsia="Malgun Gothic"/>
        </w:rPr>
        <w:t>최종 구조에서 Core 런타임은 특정 서버 제품이 아니라 프로토콜에 종속되지 않는 전송 계층입니다. Core는 소켓 연결 수락, 수신/송신, 제공 버퍼, 송신 큐, 시간 초과, 수명주기, owner ring 같은 공통 I/O 책임을 맡습니다. HTTP 요청 해석, 프록시 라우팅, 게임 패킷과 Room 실행 모델은 Core 밖 선택 모듈이 담당합니다.</w:t>
      </w:r>
    </w:p>
    <w:tbl>
      <w:tblPr>
        <w:tblStyle w:val="TableGrid"/>
        <w:tblW w:type="dxa" w:w="9360"/>
        <w:jc w:val="left"/>
        <w:tblLook w:firstColumn="1" w:firstRow="1" w:lastColumn="0" w:lastRow="0" w:noHBand="0" w:noVBand="1" w:val="04A0"/>
        <w:tblInd w:w="120" w:type="dxa"/>
        <w:tblLayout w:type="fixed"/>
      </w:tblPr>
      <w:tblGrid>
        <w:gridCol w:w="1120"/>
        <w:gridCol w:w="2240"/>
        <w:gridCol w:w="4080"/>
        <w:gridCol w:w="1920"/>
      </w:tblGrid>
      <w:tr>
        <w:trPr>
          <w:tblHeader w:val="true"/>
        </w:trPr>
        <w:tc>
          <w:tcPr>
            <w:tcW w:type="dxa" w:w="1120"/>
            <w:vAlign w:val="center"/>
            <w:tcMar>
              <w:top w:w="80" w:type="dxa"/>
              <w:bottom w:w="80" w:type="dxa"/>
              <w:start w:w="120" w:type="dxa"/>
              <w:end w:w="120" w:type="dxa"/>
            </w:tcMar>
            <w:shd w:fill="E8EEF5"/>
          </w:tcPr>
          <w:p>
            <w:pPr>
              <w:spacing w:after="0"/>
            </w:pPr>
            <w:r>
              <w:rPr>
                <w:rFonts w:ascii="Calibri" w:hAnsi="Calibri" w:eastAsia="Malgun Gothic"/>
                <w:b/>
                <w:sz w:val="20"/>
              </w:rPr>
              <w:t>모듈</w:t>
            </w:r>
          </w:p>
        </w:tc>
        <w:tc>
          <w:tcPr>
            <w:tcW w:type="dxa" w:w="2240"/>
            <w:vAlign w:val="center"/>
            <w:tcMar>
              <w:top w:w="80" w:type="dxa"/>
              <w:bottom w:w="80" w:type="dxa"/>
              <w:start w:w="120" w:type="dxa"/>
              <w:end w:w="120" w:type="dxa"/>
            </w:tcMar>
            <w:shd w:fill="E8EEF5"/>
          </w:tcPr>
          <w:p>
            <w:pPr>
              <w:spacing w:after="0"/>
            </w:pPr>
            <w:r>
              <w:rPr>
                <w:rFonts w:ascii="Calibri" w:hAnsi="Calibri" w:eastAsia="Malgun Gothic"/>
                <w:b/>
                <w:sz w:val="20"/>
              </w:rPr>
              <w:t>Core에서 받는 것</w:t>
            </w:r>
          </w:p>
        </w:tc>
        <w:tc>
          <w:tcPr>
            <w:tcW w:type="dxa" w:w="4080"/>
            <w:vAlign w:val="center"/>
            <w:tcMar>
              <w:top w:w="80" w:type="dxa"/>
              <w:bottom w:w="80" w:type="dxa"/>
              <w:start w:w="120" w:type="dxa"/>
              <w:end w:w="120" w:type="dxa"/>
            </w:tcMar>
            <w:shd w:fill="E8EEF5"/>
          </w:tcPr>
          <w:p>
            <w:pPr>
              <w:spacing w:after="0"/>
            </w:pPr>
            <w:r>
              <w:rPr>
                <w:rFonts w:ascii="Calibri" w:hAnsi="Calibri" w:eastAsia="Malgun Gothic"/>
                <w:b/>
                <w:sz w:val="20"/>
              </w:rPr>
              <w:t>모듈이 추가하는 의미</w:t>
            </w:r>
          </w:p>
        </w:tc>
        <w:tc>
          <w:tcPr>
            <w:tcW w:type="dxa" w:w="1920"/>
            <w:vAlign w:val="center"/>
            <w:tcMar>
              <w:top w:w="80" w:type="dxa"/>
              <w:bottom w:w="80" w:type="dxa"/>
              <w:start w:w="120" w:type="dxa"/>
              <w:end w:w="120" w:type="dxa"/>
            </w:tcMar>
            <w:shd w:fill="E8EEF5"/>
          </w:tcPr>
          <w:p>
            <w:pPr>
              <w:spacing w:after="0"/>
            </w:pPr>
            <w:r>
              <w:rPr>
                <w:rFonts w:ascii="Calibri" w:hAnsi="Calibri" w:eastAsia="Malgun Gothic"/>
                <w:b/>
                <w:sz w:val="20"/>
              </w:rPr>
              <w:t>Core에 넣지 않은 것</w:t>
            </w:r>
          </w:p>
        </w:tc>
      </w:tr>
      <w:tr>
        <w:tc>
          <w:tcPr>
            <w:tcW w:type="dxa" w:w="1120"/>
            <w:vAlign w:val="center"/>
            <w:tcMar>
              <w:top w:w="80" w:type="dxa"/>
              <w:bottom w:w="80" w:type="dxa"/>
              <w:start w:w="120" w:type="dxa"/>
              <w:end w:w="120" w:type="dxa"/>
            </w:tcMar>
          </w:tcPr>
          <w:p>
            <w:pPr>
              <w:spacing w:after="0"/>
            </w:pPr>
            <w:r>
              <w:rPr>
                <w:rFonts w:ascii="Consolas" w:hAnsi="Consolas" w:eastAsia="Malgun Gothic"/>
                <w:color w:val="0B2545"/>
                <w:sz w:val="20"/>
              </w:rPr>
              <w:t>RuntimeWeb</w:t>
            </w:r>
          </w:p>
        </w:tc>
        <w:tc>
          <w:tcPr>
            <w:tcW w:type="dxa" w:w="2240"/>
            <w:vAlign w:val="center"/>
            <w:tcMar>
              <w:top w:w="80" w:type="dxa"/>
              <w:bottom w:w="80" w:type="dxa"/>
              <w:start w:w="120" w:type="dxa"/>
              <w:end w:w="120" w:type="dxa"/>
            </w:tcMar>
          </w:tcPr>
          <w:p>
            <w:pPr>
              <w:spacing w:after="0"/>
            </w:pPr>
            <w:r>
              <w:rPr>
                <w:rFonts w:ascii="Calibri" w:hAnsi="Calibri" w:eastAsia="Malgun Gothic"/>
                <w:sz w:val="20"/>
              </w:rPr>
              <w:t>세션 I/O, 제공 버퍼 뷰, 송신 큐</w:t>
            </w:r>
          </w:p>
        </w:tc>
        <w:tc>
          <w:tcPr>
            <w:tcW w:type="dxa" w:w="4080"/>
            <w:vAlign w:val="center"/>
            <w:tcMar>
              <w:top w:w="80" w:type="dxa"/>
              <w:bottom w:w="80" w:type="dxa"/>
              <w:start w:w="120" w:type="dxa"/>
              <w:end w:w="120" w:type="dxa"/>
            </w:tcMar>
          </w:tcPr>
          <w:p>
            <w:pPr>
              <w:spacing w:after="0"/>
            </w:pPr>
            <w:r>
              <w:rPr>
                <w:rFonts w:ascii="Consolas" w:hAnsi="Consolas" w:eastAsia="Malgun Gothic"/>
                <w:color w:val="0B2545"/>
                <w:sz w:val="19"/>
              </w:rPr>
              <w:t>HttpSession</w:t>
            </w:r>
            <w:r>
              <w:rPr>
                <w:rFonts w:ascii="Calibri" w:hAnsi="Calibri" w:eastAsia="Malgun Gothic"/>
                <w:sz w:val="19"/>
              </w:rPr>
              <w:t>, HTTP 파서, Router, 응답 생성</w:t>
            </w:r>
          </w:p>
        </w:tc>
        <w:tc>
          <w:tcPr>
            <w:tcW w:type="dxa" w:w="1920"/>
            <w:vAlign w:val="center"/>
            <w:tcMar>
              <w:top w:w="80" w:type="dxa"/>
              <w:bottom w:w="80" w:type="dxa"/>
              <w:start w:w="120" w:type="dxa"/>
              <w:end w:w="120" w:type="dxa"/>
            </w:tcMar>
          </w:tcPr>
          <w:p>
            <w:pPr>
              <w:spacing w:after="0"/>
            </w:pPr>
            <w:r>
              <w:rPr>
                <w:rFonts w:ascii="Calibri" w:hAnsi="Calibri" w:eastAsia="Malgun Gothic"/>
                <w:sz w:val="20"/>
              </w:rPr>
              <w:t>라우팅 정책, 인증, 파일 정책</w:t>
            </w:r>
          </w:p>
        </w:tc>
      </w:tr>
      <w:tr>
        <w:tc>
          <w:tcPr>
            <w:tcW w:type="dxa" w:w="1120"/>
            <w:vAlign w:val="center"/>
            <w:tcMar>
              <w:top w:w="80" w:type="dxa"/>
              <w:bottom w:w="80" w:type="dxa"/>
              <w:start w:w="120" w:type="dxa"/>
              <w:end w:w="120" w:type="dxa"/>
            </w:tcMar>
          </w:tcPr>
          <w:p>
            <w:pPr>
              <w:spacing w:after="0"/>
            </w:pPr>
            <w:r>
              <w:rPr>
                <w:rFonts w:ascii="Consolas" w:hAnsi="Consolas" w:eastAsia="Malgun Gothic"/>
                <w:color w:val="0B2545"/>
                <w:sz w:val="20"/>
              </w:rPr>
              <w:t>RuntimeProxy</w:t>
            </w:r>
          </w:p>
        </w:tc>
        <w:tc>
          <w:tcPr>
            <w:tcW w:type="dxa" w:w="2240"/>
            <w:vAlign w:val="center"/>
            <w:tcMar>
              <w:top w:w="80" w:type="dxa"/>
              <w:bottom w:w="80" w:type="dxa"/>
              <w:start w:w="120" w:type="dxa"/>
              <w:end w:w="120" w:type="dxa"/>
            </w:tcMar>
          </w:tcPr>
          <w:p>
            <w:pPr>
              <w:spacing w:after="0"/>
            </w:pPr>
            <w:r>
              <w:rPr>
                <w:rFonts w:ascii="Calibri" w:hAnsi="Calibri" w:eastAsia="Malgun Gothic"/>
                <w:sz w:val="20"/>
              </w:rPr>
              <w:t>스트림 I/O, 송신 큐, 시간 초과</w:t>
            </w:r>
          </w:p>
        </w:tc>
        <w:tc>
          <w:tcPr>
            <w:tcW w:type="dxa" w:w="4080"/>
            <w:vAlign w:val="center"/>
            <w:tcMar>
              <w:top w:w="80" w:type="dxa"/>
              <w:bottom w:w="80" w:type="dxa"/>
              <w:start w:w="120" w:type="dxa"/>
              <w:end w:w="120" w:type="dxa"/>
            </w:tcMar>
          </w:tcPr>
          <w:p>
            <w:pPr>
              <w:spacing w:after="0"/>
            </w:pPr>
            <w:r>
              <w:rPr>
                <w:rFonts w:ascii="Calibri" w:hAnsi="Calibri" w:eastAsia="Malgun Gothic"/>
                <w:sz w:val="19"/>
              </w:rPr>
              <w:t>downstream/upstream 중계, 연결기, TLS/SNI</w:t>
            </w:r>
          </w:p>
        </w:tc>
        <w:tc>
          <w:tcPr>
            <w:tcW w:type="dxa" w:w="1920"/>
            <w:vAlign w:val="center"/>
            <w:tcMar>
              <w:top w:w="80" w:type="dxa"/>
              <w:bottom w:w="80" w:type="dxa"/>
              <w:start w:w="120" w:type="dxa"/>
              <w:end w:w="120" w:type="dxa"/>
            </w:tcMar>
          </w:tcPr>
          <w:p>
            <w:pPr>
              <w:spacing w:after="0"/>
            </w:pPr>
            <w:r>
              <w:rPr>
                <w:rFonts w:ascii="Calibri" w:hAnsi="Calibri" w:eastAsia="Malgun Gothic"/>
                <w:sz w:val="20"/>
              </w:rPr>
              <w:t>프록시 라우팅 정책, peer별 종료 정책</w:t>
            </w:r>
          </w:p>
        </w:tc>
      </w:tr>
      <w:tr>
        <w:tc>
          <w:tcPr>
            <w:tcW w:type="dxa" w:w="1120"/>
            <w:vAlign w:val="center"/>
            <w:tcMar>
              <w:top w:w="80" w:type="dxa"/>
              <w:bottom w:w="80" w:type="dxa"/>
              <w:start w:w="120" w:type="dxa"/>
              <w:end w:w="120" w:type="dxa"/>
            </w:tcMar>
          </w:tcPr>
          <w:p>
            <w:pPr>
              <w:spacing w:after="0"/>
            </w:pPr>
            <w:r>
              <w:rPr>
                <w:rFonts w:ascii="Consolas" w:hAnsi="Consolas" w:eastAsia="Malgun Gothic"/>
                <w:color w:val="0B2545"/>
                <w:sz w:val="20"/>
              </w:rPr>
              <w:t>RuntimeGame</w:t>
            </w:r>
          </w:p>
        </w:tc>
        <w:tc>
          <w:tcPr>
            <w:tcW w:type="dxa" w:w="2240"/>
            <w:vAlign w:val="center"/>
            <w:tcMar>
              <w:top w:w="80" w:type="dxa"/>
              <w:bottom w:w="80" w:type="dxa"/>
              <w:start w:w="120" w:type="dxa"/>
              <w:end w:w="120" w:type="dxa"/>
            </w:tcMar>
          </w:tcPr>
          <w:p>
            <w:pPr>
              <w:spacing w:after="0"/>
            </w:pPr>
            <w:r>
              <w:rPr>
                <w:rFonts w:ascii="Calibri" w:hAnsi="Calibri" w:eastAsia="Malgun Gothic"/>
                <w:sz w:val="20"/>
              </w:rPr>
              <w:t>세션 I/O, owner callback, 송신 큐</w:t>
            </w:r>
          </w:p>
        </w:tc>
        <w:tc>
          <w:tcPr>
            <w:tcW w:type="dxa" w:w="4080"/>
            <w:vAlign w:val="center"/>
            <w:tcMar>
              <w:top w:w="80" w:type="dxa"/>
              <w:bottom w:w="80" w:type="dxa"/>
              <w:start w:w="120" w:type="dxa"/>
              <w:end w:w="120" w:type="dxa"/>
            </w:tcMar>
          </w:tcPr>
          <w:p>
            <w:pPr>
              <w:spacing w:after="0"/>
            </w:pPr>
            <w:r>
              <w:rPr>
                <w:rFonts w:ascii="Consolas" w:hAnsi="Consolas" w:eastAsia="Malgun Gothic"/>
                <w:color w:val="0B2545"/>
                <w:sz w:val="19"/>
              </w:rPr>
              <w:t>PacketSession</w:t>
            </w:r>
            <w:r>
              <w:rPr>
                <w:rFonts w:ascii="Calibri" w:hAnsi="Calibri" w:eastAsia="Malgun Gothic"/>
                <w:sz w:val="19"/>
              </w:rPr>
              <w:t xml:space="preserve">, </w:t>
            </w:r>
            <w:r>
              <w:rPr>
                <w:rFonts w:ascii="Consolas" w:hAnsi="Consolas" w:eastAsia="Malgun Gothic"/>
                <w:color w:val="0B2545"/>
                <w:sz w:val="19"/>
              </w:rPr>
              <w:t>PacketBuilder</w:t>
            </w:r>
            <w:r>
              <w:rPr>
                <w:rFonts w:ascii="Calibri" w:hAnsi="Calibri" w:eastAsia="Malgun Gothic"/>
                <w:sz w:val="19"/>
              </w:rPr>
              <w:t>, Room, RoomManager</w:t>
            </w:r>
          </w:p>
        </w:tc>
        <w:tc>
          <w:tcPr>
            <w:tcW w:type="dxa" w:w="1920"/>
            <w:vAlign w:val="center"/>
            <w:tcMar>
              <w:top w:w="80" w:type="dxa"/>
              <w:bottom w:w="80" w:type="dxa"/>
              <w:start w:w="120" w:type="dxa"/>
              <w:end w:w="120" w:type="dxa"/>
            </w:tcMar>
          </w:tcPr>
          <w:p>
            <w:pPr>
              <w:spacing w:after="0"/>
            </w:pPr>
            <w:r>
              <w:rPr>
                <w:rFonts w:ascii="Calibri" w:hAnsi="Calibri" w:eastAsia="Malgun Gothic"/>
                <w:sz w:val="20"/>
              </w:rPr>
              <w:t>전투, 던전, DB, 인증 같은 게임 도메인</w:t>
            </w:r>
          </w:p>
        </w:tc>
      </w:tr>
    </w:tbl>
    <w:p>
      <w:pPr>
        <w:spacing w:after="80"/>
      </w:pPr>
    </w:p>
    <w:p>
      <w:pPr>
        <w:pStyle w:val="Heading2"/>
      </w:pPr>
      <w:r>
        <w:rPr>
          <w:rFonts w:ascii="Calibri" w:hAnsi="Calibri" w:eastAsia="Malgun Gothic"/>
        </w:rPr>
        <w:t>모듈별 검증</w:t>
      </w:r>
    </w:p>
    <w:p>
      <w:pPr>
        <w:pStyle w:val="Heading3"/>
      </w:pPr>
      <w:r>
        <w:rPr>
          <w:rFonts w:ascii="Calibri" w:hAnsi="Calibri" w:eastAsia="Malgun Gothic"/>
        </w:rPr>
        <w:t>RuntimeWeb</w:t>
      </w:r>
    </w:p>
    <w:p>
      <w:r>
        <w:rPr>
          <w:rFonts w:ascii="Consolas" w:hAnsi="Consolas" w:eastAsia="Malgun Gothic"/>
          <w:color w:val="0B2545"/>
          <w:sz w:val="20"/>
        </w:rPr>
        <w:t>RuntimeWeb</w:t>
      </w:r>
      <w:r>
        <w:rPr>
          <w:rFonts w:ascii="Calibri" w:hAnsi="Calibri" w:eastAsia="Malgun Gothic"/>
        </w:rPr>
        <w:t xml:space="preserve">은 Core </w:t>
      </w:r>
      <w:r>
        <w:rPr>
          <w:rFonts w:ascii="Consolas" w:hAnsi="Consolas" w:eastAsia="Malgun Gothic"/>
          <w:color w:val="0B2545"/>
          <w:sz w:val="20"/>
        </w:rPr>
        <w:t>Session::OnRecv()</w:t>
      </w:r>
      <w:r>
        <w:rPr>
          <w:rFonts w:ascii="Calibri" w:hAnsi="Calibri" w:eastAsia="Malgun Gothic"/>
        </w:rPr>
        <w:t>로 올라온 바이트를 HTTP/1.1 요청으로 해석합니다. 요청 헤더와 본문을 파싱하고, Router를 통해 handler를 찾은 뒤, 응답을 Core 송신 큐로 넘깁니다.</w:t>
      </w:r>
    </w:p>
    <w:tbl>
      <w:tblPr>
        <w:tblStyle w:val="TableGrid"/>
        <w:tblW w:type="dxa" w:w="9360"/>
        <w:jc w:val="left"/>
        <w:tblLook w:firstColumn="1" w:firstRow="1" w:lastColumn="0" w:lastRow="0" w:noHBand="0" w:noVBand="1" w:val="04A0"/>
        <w:tblInd w:w="120" w:type="dxa"/>
        <w:tblLayout w:type="fixed"/>
      </w:tblPr>
      <w:tblGrid>
        <w:gridCol w:w="3262"/>
        <w:gridCol w:w="6098"/>
      </w:tblGrid>
      <w:tr>
        <w:trPr>
          <w:tblHeader w:val="true"/>
        </w:trPr>
        <w:tc>
          <w:tcPr>
            <w:tcW w:type="dxa" w:w="3262"/>
            <w:vAlign w:val="center"/>
            <w:tcMar>
              <w:top w:w="80" w:type="dxa"/>
              <w:bottom w:w="80" w:type="dxa"/>
              <w:start w:w="120" w:type="dxa"/>
              <w:end w:w="120" w:type="dxa"/>
            </w:tcMar>
            <w:shd w:fill="E8EEF5"/>
          </w:tcPr>
          <w:p>
            <w:pPr>
              <w:spacing w:after="0"/>
            </w:pPr>
            <w:r>
              <w:rPr>
                <w:rFonts w:ascii="Calibri" w:hAnsi="Calibri" w:eastAsia="Malgun Gothic"/>
                <w:b/>
                <w:sz w:val="20"/>
              </w:rPr>
              <w:t>검증 항목</w:t>
            </w:r>
          </w:p>
        </w:tc>
        <w:tc>
          <w:tcPr>
            <w:tcW w:type="dxa" w:w="6098"/>
            <w:vAlign w:val="center"/>
            <w:tcMar>
              <w:top w:w="80" w:type="dxa"/>
              <w:bottom w:w="80" w:type="dxa"/>
              <w:start w:w="120" w:type="dxa"/>
              <w:end w:w="120" w:type="dxa"/>
            </w:tcMar>
            <w:shd w:fill="E8EEF5"/>
          </w:tcPr>
          <w:p>
            <w:pPr>
              <w:spacing w:after="0"/>
            </w:pPr>
            <w:r>
              <w:rPr>
                <w:rFonts w:ascii="Calibri" w:hAnsi="Calibri" w:eastAsia="Malgun Gothic"/>
                <w:b/>
                <w:sz w:val="20"/>
              </w:rPr>
              <w:t>확인한 것</w:t>
            </w:r>
          </w:p>
        </w:tc>
      </w:tr>
      <w:tr>
        <w:tc>
          <w:tcPr>
            <w:tcW w:type="dxa" w:w="3262"/>
            <w:vAlign w:val="center"/>
            <w:tcMar>
              <w:top w:w="80" w:type="dxa"/>
              <w:bottom w:w="80" w:type="dxa"/>
              <w:start w:w="120" w:type="dxa"/>
              <w:end w:w="120" w:type="dxa"/>
            </w:tcMar>
          </w:tcPr>
          <w:p>
            <w:pPr>
              <w:spacing w:after="0"/>
            </w:pPr>
            <w:r>
              <w:rPr>
                <w:rFonts w:ascii="Calibri" w:hAnsi="Calibri" w:eastAsia="Malgun Gothic"/>
                <w:sz w:val="20"/>
              </w:rPr>
              <w:t>HTTP 파서와 요청 수명주기</w:t>
            </w:r>
          </w:p>
        </w:tc>
        <w:tc>
          <w:tcPr>
            <w:tcW w:type="dxa" w:w="6098"/>
            <w:vAlign w:val="center"/>
            <w:tcMar>
              <w:top w:w="80" w:type="dxa"/>
              <w:bottom w:w="80" w:type="dxa"/>
              <w:start w:w="120" w:type="dxa"/>
              <w:end w:w="120" w:type="dxa"/>
            </w:tcMar>
          </w:tcPr>
          <w:p>
            <w:pPr>
              <w:spacing w:after="0"/>
            </w:pPr>
            <w:r>
              <w:rPr>
                <w:rFonts w:ascii="Calibri" w:hAnsi="Calibri" w:eastAsia="Malgun Gothic"/>
                <w:sz w:val="20"/>
              </w:rPr>
              <w:t>TCP 스트림을 HTTP 요청 단위로 해석</w:t>
            </w:r>
          </w:p>
        </w:tc>
      </w:tr>
      <w:tr>
        <w:tc>
          <w:tcPr>
            <w:tcW w:type="dxa" w:w="3262"/>
            <w:vAlign w:val="center"/>
            <w:tcMar>
              <w:top w:w="80" w:type="dxa"/>
              <w:bottom w:w="80" w:type="dxa"/>
              <w:start w:w="120" w:type="dxa"/>
              <w:end w:w="120" w:type="dxa"/>
            </w:tcMar>
          </w:tcPr>
          <w:p>
            <w:pPr>
              <w:spacing w:after="0"/>
            </w:pPr>
            <w:r>
              <w:rPr>
                <w:rFonts w:ascii="Calibri" w:hAnsi="Calibri" w:eastAsia="Malgun Gothic"/>
                <w:sz w:val="20"/>
              </w:rPr>
              <w:t>Router / RadixTree</w:t>
            </w:r>
          </w:p>
        </w:tc>
        <w:tc>
          <w:tcPr>
            <w:tcW w:type="dxa" w:w="6098"/>
            <w:vAlign w:val="center"/>
            <w:tcMar>
              <w:top w:w="80" w:type="dxa"/>
              <w:bottom w:w="80" w:type="dxa"/>
              <w:start w:w="120" w:type="dxa"/>
              <w:end w:w="120" w:type="dxa"/>
            </w:tcMar>
          </w:tcPr>
          <w:p>
            <w:pPr>
              <w:spacing w:after="0"/>
            </w:pPr>
            <w:r>
              <w:rPr>
                <w:rFonts w:ascii="Calibri" w:hAnsi="Calibri" w:eastAsia="Malgun Gothic"/>
                <w:sz w:val="19"/>
              </w:rPr>
              <w:t>method, 정적 경로, parameter, wildcard route 분리</w:t>
            </w:r>
          </w:p>
        </w:tc>
      </w:tr>
      <w:tr>
        <w:tc>
          <w:tcPr>
            <w:tcW w:type="dxa" w:w="3262"/>
            <w:vAlign w:val="center"/>
            <w:tcMar>
              <w:top w:w="80" w:type="dxa"/>
              <w:bottom w:w="80" w:type="dxa"/>
              <w:start w:w="120" w:type="dxa"/>
              <w:end w:w="120" w:type="dxa"/>
            </w:tcMar>
          </w:tcPr>
          <w:p>
            <w:pPr>
              <w:spacing w:after="0"/>
            </w:pPr>
            <w:r>
              <w:rPr>
                <w:rFonts w:ascii="Calibri" w:hAnsi="Calibri" w:eastAsia="Malgun Gothic"/>
                <w:sz w:val="20"/>
              </w:rPr>
              <w:t>파일/스트리밍 응답</w:t>
            </w:r>
          </w:p>
        </w:tc>
        <w:tc>
          <w:tcPr>
            <w:tcW w:type="dxa" w:w="6098"/>
            <w:vAlign w:val="center"/>
            <w:tcMar>
              <w:top w:w="80" w:type="dxa"/>
              <w:bottom w:w="80" w:type="dxa"/>
              <w:start w:w="120" w:type="dxa"/>
              <w:end w:w="120" w:type="dxa"/>
            </w:tcMar>
          </w:tcPr>
          <w:p>
            <w:pPr>
              <w:spacing w:after="0"/>
            </w:pPr>
            <w:r>
              <w:rPr>
                <w:rFonts w:ascii="Calibri" w:hAnsi="Calibri" w:eastAsia="Malgun Gothic"/>
                <w:sz w:val="20"/>
              </w:rPr>
              <w:t>큰 본문을 앱 메모리에 한 번에 누적하지 않음</w:t>
            </w:r>
          </w:p>
        </w:tc>
      </w:tr>
      <w:tr>
        <w:tc>
          <w:tcPr>
            <w:tcW w:type="dxa" w:w="3262"/>
            <w:vAlign w:val="center"/>
            <w:tcMar>
              <w:top w:w="80" w:type="dxa"/>
              <w:bottom w:w="80" w:type="dxa"/>
              <w:start w:w="120" w:type="dxa"/>
              <w:end w:w="120" w:type="dxa"/>
            </w:tcMar>
          </w:tcPr>
          <w:p>
            <w:pPr>
              <w:spacing w:after="0"/>
            </w:pPr>
            <w:r>
              <w:rPr>
                <w:rFonts w:ascii="Calibri" w:hAnsi="Calibri" w:eastAsia="Malgun Gothic"/>
                <w:sz w:val="20"/>
              </w:rPr>
              <w:t>timeout/backpressure 연결</w:t>
            </w:r>
          </w:p>
        </w:tc>
        <w:tc>
          <w:tcPr>
            <w:tcW w:type="dxa" w:w="6098"/>
            <w:vAlign w:val="center"/>
            <w:tcMar>
              <w:top w:w="80" w:type="dxa"/>
              <w:bottom w:w="80" w:type="dxa"/>
              <w:start w:w="120" w:type="dxa"/>
              <w:end w:w="120" w:type="dxa"/>
            </w:tcMar>
          </w:tcPr>
          <w:p>
            <w:pPr>
              <w:spacing w:after="0"/>
            </w:pPr>
            <w:r>
              <w:rPr>
                <w:rFonts w:ascii="Calibri" w:hAnsi="Calibri" w:eastAsia="Malgun Gothic"/>
                <w:sz w:val="19"/>
              </w:rPr>
              <w:t>HTTP 의미의 요청 시간 초과와 출력 흐름 제어를 Core 경로에 연결</w:t>
            </w:r>
          </w:p>
        </w:tc>
      </w:tr>
    </w:tbl>
    <w:p>
      <w:pPr>
        <w:spacing w:after="80"/>
      </w:pPr>
    </w:p>
    <w:p>
      <w:pPr>
        <w:pStyle w:val="Heading3"/>
      </w:pPr>
      <w:r>
        <w:rPr>
          <w:rFonts w:ascii="Calibri" w:hAnsi="Calibri" w:eastAsia="Malgun Gothic"/>
        </w:rPr>
        <w:t>RuntimeProxy</w:t>
      </w:r>
    </w:p>
    <w:p>
      <w:r>
        <w:rPr>
          <w:rFonts w:ascii="Consolas" w:hAnsi="Consolas" w:eastAsia="Malgun Gothic"/>
          <w:color w:val="0B2545"/>
          <w:sz w:val="20"/>
        </w:rPr>
        <w:t>RuntimeProxy</w:t>
      </w:r>
      <w:r>
        <w:rPr>
          <w:rFonts w:ascii="Calibri" w:hAnsi="Calibri" w:eastAsia="Malgun Gothic"/>
        </w:rPr>
        <w:t>는 downstream 세션과 upstream 세션을 중계 경로로 묶습니다. HTTP 요청/응답 객체를 만들지 않고, 한쪽 peer에서 받은 바이트를 반대편 peer의 송신 큐로 전달합니다.</w:t>
      </w:r>
    </w:p>
    <w:tbl>
      <w:tblPr>
        <w:tblStyle w:val="TableGrid"/>
        <w:tblW w:type="dxa" w:w="9360"/>
        <w:jc w:val="left"/>
        <w:tblLook w:firstColumn="1" w:firstRow="1" w:lastColumn="0" w:lastRow="0" w:noHBand="0" w:noVBand="1" w:val="04A0"/>
        <w:tblInd w:w="120" w:type="dxa"/>
        <w:tblLayout w:type="fixed"/>
      </w:tblPr>
      <w:tblGrid>
        <w:gridCol w:w="3218"/>
        <w:gridCol w:w="6142"/>
      </w:tblGrid>
      <w:tr>
        <w:trPr>
          <w:tblHeader w:val="true"/>
        </w:trPr>
        <w:tc>
          <w:tcPr>
            <w:tcW w:type="dxa" w:w="3218"/>
            <w:vAlign w:val="center"/>
            <w:tcMar>
              <w:top w:w="80" w:type="dxa"/>
              <w:bottom w:w="80" w:type="dxa"/>
              <w:start w:w="120" w:type="dxa"/>
              <w:end w:w="120" w:type="dxa"/>
            </w:tcMar>
            <w:shd w:fill="E8EEF5"/>
          </w:tcPr>
          <w:p>
            <w:pPr>
              <w:spacing w:after="0"/>
            </w:pPr>
            <w:r>
              <w:rPr>
                <w:rFonts w:ascii="Calibri" w:hAnsi="Calibri" w:eastAsia="Malgun Gothic"/>
                <w:b/>
                <w:sz w:val="20"/>
              </w:rPr>
              <w:t>검증 항목</w:t>
            </w:r>
          </w:p>
        </w:tc>
        <w:tc>
          <w:tcPr>
            <w:tcW w:type="dxa" w:w="6142"/>
            <w:vAlign w:val="center"/>
            <w:tcMar>
              <w:top w:w="80" w:type="dxa"/>
              <w:bottom w:w="80" w:type="dxa"/>
              <w:start w:w="120" w:type="dxa"/>
              <w:end w:w="120" w:type="dxa"/>
            </w:tcMar>
            <w:shd w:fill="E8EEF5"/>
          </w:tcPr>
          <w:p>
            <w:pPr>
              <w:spacing w:after="0"/>
            </w:pPr>
            <w:r>
              <w:rPr>
                <w:rFonts w:ascii="Calibri" w:hAnsi="Calibri" w:eastAsia="Malgun Gothic"/>
                <w:b/>
                <w:sz w:val="20"/>
              </w:rPr>
              <w:t>확인한 것</w:t>
            </w:r>
          </w:p>
        </w:tc>
      </w:tr>
      <w:tr>
        <w:tc>
          <w:tcPr>
            <w:tcW w:type="dxa" w:w="3218"/>
            <w:vAlign w:val="center"/>
            <w:tcMar>
              <w:top w:w="80" w:type="dxa"/>
              <w:bottom w:w="80" w:type="dxa"/>
              <w:start w:w="120" w:type="dxa"/>
              <w:end w:w="120" w:type="dxa"/>
            </w:tcMar>
          </w:tcPr>
          <w:p>
            <w:pPr>
              <w:spacing w:after="0"/>
            </w:pPr>
            <w:r>
              <w:rPr>
                <w:rFonts w:ascii="Calibri" w:hAnsi="Calibri" w:eastAsia="Malgun Gothic"/>
                <w:sz w:val="20"/>
              </w:rPr>
              <w:t>downstream/upstream 중계</w:t>
            </w:r>
          </w:p>
        </w:tc>
        <w:tc>
          <w:tcPr>
            <w:tcW w:type="dxa" w:w="6142"/>
            <w:vAlign w:val="center"/>
            <w:tcMar>
              <w:top w:w="80" w:type="dxa"/>
              <w:bottom w:w="80" w:type="dxa"/>
              <w:start w:w="120" w:type="dxa"/>
              <w:end w:w="120" w:type="dxa"/>
            </w:tcMar>
          </w:tcPr>
          <w:p>
            <w:pPr>
              <w:spacing w:after="0"/>
            </w:pPr>
            <w:r>
              <w:rPr>
                <w:rFonts w:ascii="Calibri" w:hAnsi="Calibri" w:eastAsia="Malgun Gothic"/>
                <w:sz w:val="20"/>
              </w:rPr>
              <w:t>두 TCP 세션 사이의 바이트 전달</w:t>
            </w:r>
          </w:p>
        </w:tc>
      </w:tr>
      <w:tr>
        <w:tc>
          <w:tcPr>
            <w:tcW w:type="dxa" w:w="3218"/>
            <w:vAlign w:val="center"/>
            <w:tcMar>
              <w:top w:w="80" w:type="dxa"/>
              <w:bottom w:w="80" w:type="dxa"/>
              <w:start w:w="120" w:type="dxa"/>
              <w:end w:w="120" w:type="dxa"/>
            </w:tcMar>
          </w:tcPr>
          <w:p>
            <w:pPr>
              <w:spacing w:after="0"/>
            </w:pPr>
            <w:r>
              <w:rPr>
                <w:rFonts w:ascii="Calibri" w:hAnsi="Calibri" w:eastAsia="Malgun Gothic"/>
                <w:sz w:val="20"/>
              </w:rPr>
              <w:t>논블로킹 연결기</w:t>
            </w:r>
          </w:p>
        </w:tc>
        <w:tc>
          <w:tcPr>
            <w:tcW w:type="dxa" w:w="6142"/>
            <w:vAlign w:val="center"/>
            <w:tcMar>
              <w:top w:w="80" w:type="dxa"/>
              <w:bottom w:w="80" w:type="dxa"/>
              <w:start w:w="120" w:type="dxa"/>
              <w:end w:w="120" w:type="dxa"/>
            </w:tcMar>
          </w:tcPr>
          <w:p>
            <w:pPr>
              <w:spacing w:after="0"/>
            </w:pPr>
            <w:r>
              <w:rPr>
                <w:rFonts w:ascii="Calibri" w:hAnsi="Calibri" w:eastAsia="Malgun Gothic"/>
                <w:sz w:val="20"/>
              </w:rPr>
              <w:t>upstream 연결 시간 초과와 실패 처리</w:t>
            </w:r>
          </w:p>
        </w:tc>
      </w:tr>
      <w:tr>
        <w:tc>
          <w:tcPr>
            <w:tcW w:type="dxa" w:w="3218"/>
            <w:vAlign w:val="center"/>
            <w:tcMar>
              <w:top w:w="80" w:type="dxa"/>
              <w:bottom w:w="80" w:type="dxa"/>
              <w:start w:w="120" w:type="dxa"/>
              <w:end w:w="120" w:type="dxa"/>
            </w:tcMar>
          </w:tcPr>
          <w:p>
            <w:pPr>
              <w:spacing w:after="0"/>
            </w:pPr>
            <w:r>
              <w:rPr>
                <w:rFonts w:ascii="Calibri" w:hAnsi="Calibri" w:eastAsia="Malgun Gothic"/>
                <w:sz w:val="20"/>
              </w:rPr>
              <w:t>TLS/SNI 라우팅</w:t>
            </w:r>
          </w:p>
        </w:tc>
        <w:tc>
          <w:tcPr>
            <w:tcW w:type="dxa" w:w="6142"/>
            <w:vAlign w:val="center"/>
            <w:tcMar>
              <w:top w:w="80" w:type="dxa"/>
              <w:bottom w:w="80" w:type="dxa"/>
              <w:start w:w="120" w:type="dxa"/>
              <w:end w:w="120" w:type="dxa"/>
            </w:tcMar>
          </w:tcPr>
          <w:p>
            <w:pPr>
              <w:spacing w:after="0"/>
            </w:pPr>
            <w:r>
              <w:rPr>
                <w:rFonts w:ascii="Calibri" w:hAnsi="Calibri" w:eastAsia="Malgun Gothic"/>
                <w:sz w:val="20"/>
              </w:rPr>
              <w:t>TLS 종료와 라우팅 선택을 Proxy 경계에 격리</w:t>
            </w:r>
          </w:p>
        </w:tc>
      </w:tr>
      <w:tr>
        <w:tc>
          <w:tcPr>
            <w:tcW w:type="dxa" w:w="3218"/>
            <w:vAlign w:val="center"/>
            <w:tcMar>
              <w:top w:w="80" w:type="dxa"/>
              <w:bottom w:w="80" w:type="dxa"/>
              <w:start w:w="120" w:type="dxa"/>
              <w:end w:w="120" w:type="dxa"/>
            </w:tcMar>
          </w:tcPr>
          <w:p>
            <w:pPr>
              <w:spacing w:after="0"/>
            </w:pPr>
            <w:r>
              <w:rPr>
                <w:rFonts w:ascii="Calibri" w:hAnsi="Calibri" w:eastAsia="Malgun Gothic"/>
                <w:sz w:val="20"/>
              </w:rPr>
              <w:t>느린 peer 처리</w:t>
            </w:r>
          </w:p>
        </w:tc>
        <w:tc>
          <w:tcPr>
            <w:tcW w:type="dxa" w:w="6142"/>
            <w:vAlign w:val="center"/>
            <w:tcMar>
              <w:top w:w="80" w:type="dxa"/>
              <w:bottom w:w="80" w:type="dxa"/>
              <w:start w:w="120" w:type="dxa"/>
              <w:end w:w="120" w:type="dxa"/>
            </w:tcMar>
          </w:tcPr>
          <w:p>
            <w:pPr>
              <w:spacing w:after="0"/>
            </w:pPr>
            <w:r>
              <w:rPr>
                <w:rFonts w:ascii="Calibri" w:hAnsi="Calibri" w:eastAsia="Malgun Gothic"/>
                <w:sz w:val="19"/>
              </w:rPr>
              <w:t>write pressure를 반대편 recv pause/resume으로 전파</w:t>
            </w:r>
          </w:p>
        </w:tc>
      </w:tr>
    </w:tbl>
    <w:p>
      <w:pPr>
        <w:spacing w:after="80"/>
      </w:pPr>
    </w:p>
    <w:p>
      <w:pPr>
        <w:pStyle w:val="Heading3"/>
      </w:pPr>
      <w:r>
        <w:rPr>
          <w:rFonts w:ascii="Calibri" w:hAnsi="Calibri" w:eastAsia="Malgun Gothic"/>
        </w:rPr>
        <w:t>RuntimeGame</w:t>
      </w:r>
    </w:p>
    <w:p>
      <w:r>
        <w:rPr>
          <w:rFonts w:ascii="Consolas" w:hAnsi="Consolas" w:eastAsia="Malgun Gothic"/>
          <w:color w:val="0B2545"/>
          <w:sz w:val="20"/>
        </w:rPr>
        <w:t>RuntimeGame</w:t>
      </w:r>
      <w:r>
        <w:rPr>
          <w:rFonts w:ascii="Calibri" w:hAnsi="Calibri" w:eastAsia="Malgun Gothic"/>
        </w:rPr>
        <w:t xml:space="preserve">은 게임 도메인 전체가 아니라 바이너리 패킷 프레이밍과 Room 실행 모델을 제공하고, </w:t>
      </w:r>
      <w:r>
        <w:rPr>
          <w:rFonts w:ascii="Consolas" w:hAnsi="Consolas" w:eastAsia="Malgun Gothic"/>
          <w:color w:val="0B2545"/>
          <w:sz w:val="20"/>
        </w:rPr>
        <w:t>PacketSession</w:t>
      </w:r>
      <w:r>
        <w:rPr>
          <w:rFonts w:ascii="Calibri" w:hAnsi="Calibri" w:eastAsia="Malgun Gothic"/>
        </w:rPr>
        <w:t xml:space="preserve">은 </w:t>
      </w:r>
      <w:r>
        <w:rPr>
          <w:rFonts w:ascii="Consolas" w:hAnsi="Consolas" w:eastAsia="Malgun Gothic"/>
          <w:color w:val="0B2545"/>
          <w:sz w:val="20"/>
        </w:rPr>
        <w:t>[size:uint16][msgId:uint16][payload]</w:t>
      </w:r>
      <w:r>
        <w:rPr>
          <w:rFonts w:ascii="Calibri" w:hAnsi="Calibri" w:eastAsia="Malgun Gothic"/>
        </w:rPr>
        <w:t xml:space="preserve"> 형식의 패킷 경계를 복원 및 완전한 패킷이 만들어졌을 때만 게임 핸들러로 넘깁니다.</w:t>
      </w:r>
    </w:p>
    <w:tbl>
      <w:tblPr>
        <w:tblStyle w:val="TableGrid"/>
        <w:tblW w:type="dxa" w:w="9360"/>
        <w:jc w:val="left"/>
        <w:tblLook w:firstColumn="1" w:firstRow="1" w:lastColumn="0" w:lastRow="0" w:noHBand="0" w:noVBand="1" w:val="04A0"/>
        <w:tblInd w:w="120" w:type="dxa"/>
        <w:tblLayout w:type="fixed"/>
      </w:tblPr>
      <w:tblGrid>
        <w:gridCol w:w="4680"/>
        <w:gridCol w:w="4680"/>
      </w:tblGrid>
      <w:tr>
        <w:trPr>
          <w:tblHeader w:val="true"/>
        </w:trPr>
        <w:tc>
          <w:tcPr>
            <w:tcW w:type="dxa" w:w="4680"/>
            <w:vAlign w:val="center"/>
            <w:tcMar>
              <w:top w:w="80" w:type="dxa"/>
              <w:bottom w:w="80" w:type="dxa"/>
              <w:start w:w="120" w:type="dxa"/>
              <w:end w:w="120" w:type="dxa"/>
            </w:tcMar>
            <w:shd w:fill="E8EEF5"/>
          </w:tcPr>
          <w:p>
            <w:pPr>
              <w:spacing w:after="0"/>
            </w:pPr>
            <w:r>
              <w:rPr>
                <w:rFonts w:ascii="Calibri" w:hAnsi="Calibri" w:eastAsia="Malgun Gothic"/>
                <w:b/>
                <w:sz w:val="20"/>
              </w:rPr>
              <w:t>검증 항목</w:t>
            </w:r>
          </w:p>
        </w:tc>
        <w:tc>
          <w:tcPr>
            <w:tcW w:type="dxa" w:w="4680"/>
            <w:vAlign w:val="center"/>
            <w:tcMar>
              <w:top w:w="80" w:type="dxa"/>
              <w:bottom w:w="80" w:type="dxa"/>
              <w:start w:w="120" w:type="dxa"/>
              <w:end w:w="120" w:type="dxa"/>
            </w:tcMar>
            <w:shd w:fill="E8EEF5"/>
          </w:tcPr>
          <w:p>
            <w:pPr>
              <w:spacing w:after="0"/>
            </w:pPr>
            <w:r>
              <w:rPr>
                <w:rFonts w:ascii="Calibri" w:hAnsi="Calibri" w:eastAsia="Malgun Gothic"/>
                <w:b/>
                <w:sz w:val="20"/>
              </w:rPr>
              <w:t>확인한 것</w:t>
            </w:r>
          </w:p>
        </w:tc>
      </w:tr>
      <w:tr>
        <w:tc>
          <w:tcPr>
            <w:tcW w:type="dxa" w:w="4680"/>
            <w:vAlign w:val="center"/>
            <w:tcMar>
              <w:top w:w="80" w:type="dxa"/>
              <w:bottom w:w="80" w:type="dxa"/>
              <w:start w:w="120" w:type="dxa"/>
              <w:end w:w="120" w:type="dxa"/>
            </w:tcMar>
          </w:tcPr>
          <w:p>
            <w:pPr>
              <w:spacing w:after="0"/>
            </w:pPr>
            <w:r>
              <w:rPr>
                <w:rFonts w:ascii="Consolas" w:hAnsi="Consolas" w:eastAsia="Malgun Gothic"/>
                <w:color w:val="0B2545"/>
                <w:sz w:val="20"/>
              </w:rPr>
              <w:t>PacketSession</w:t>
            </w:r>
          </w:p>
        </w:tc>
        <w:tc>
          <w:tcPr>
            <w:tcW w:type="dxa" w:w="4680"/>
            <w:vAlign w:val="center"/>
            <w:tcMar>
              <w:top w:w="80" w:type="dxa"/>
              <w:bottom w:w="80" w:type="dxa"/>
              <w:start w:w="120" w:type="dxa"/>
              <w:end w:w="120" w:type="dxa"/>
            </w:tcMar>
          </w:tcPr>
          <w:p>
            <w:pPr>
              <w:spacing w:after="0"/>
            </w:pPr>
            <w:r>
              <w:rPr>
                <w:rFonts w:ascii="Calibri" w:hAnsi="Calibri" w:eastAsia="Malgun Gothic"/>
                <w:sz w:val="20"/>
              </w:rPr>
              <w:t>TCP 스트림 위 바이너리 패킷 경계 복원</w:t>
            </w:r>
          </w:p>
        </w:tc>
      </w:tr>
      <w:tr>
        <w:tc>
          <w:tcPr>
            <w:tcW w:type="dxa" w:w="4680"/>
            <w:vAlign w:val="center"/>
            <w:tcMar>
              <w:top w:w="80" w:type="dxa"/>
              <w:bottom w:w="80" w:type="dxa"/>
              <w:start w:w="120" w:type="dxa"/>
              <w:end w:w="120" w:type="dxa"/>
            </w:tcMar>
          </w:tcPr>
          <w:p>
            <w:pPr>
              <w:spacing w:after="0"/>
            </w:pPr>
            <w:r>
              <w:rPr>
                <w:rFonts w:ascii="Consolas" w:hAnsi="Consolas" w:eastAsia="Malgun Gothic"/>
                <w:color w:val="0B2545"/>
                <w:sz w:val="20"/>
              </w:rPr>
              <w:t>PacketBuilder</w:t>
            </w:r>
          </w:p>
        </w:tc>
        <w:tc>
          <w:tcPr>
            <w:tcW w:type="dxa" w:w="4680"/>
            <w:vAlign w:val="center"/>
            <w:tcMar>
              <w:top w:w="80" w:type="dxa"/>
              <w:bottom w:w="80" w:type="dxa"/>
              <w:start w:w="120" w:type="dxa"/>
              <w:end w:w="120" w:type="dxa"/>
            </w:tcMar>
          </w:tcPr>
          <w:p>
            <w:pPr>
              <w:spacing w:after="0"/>
            </w:pPr>
            <w:r>
              <w:rPr>
                <w:rFonts w:ascii="Calibri" w:hAnsi="Calibri" w:eastAsia="Malgun Gothic"/>
                <w:sz w:val="20"/>
              </w:rPr>
              <w:t>페이로드 앞에 패킷 헤더를 붙여 Core 송신 큐로 전달</w:t>
            </w:r>
          </w:p>
        </w:tc>
      </w:tr>
      <w:tr>
        <w:tc>
          <w:tcPr>
            <w:tcW w:type="dxa" w:w="4680"/>
            <w:vAlign w:val="center"/>
            <w:tcMar>
              <w:top w:w="80" w:type="dxa"/>
              <w:bottom w:w="80" w:type="dxa"/>
              <w:start w:w="120" w:type="dxa"/>
              <w:end w:w="120" w:type="dxa"/>
            </w:tcMar>
          </w:tcPr>
          <w:p>
            <w:pPr>
              <w:spacing w:after="0"/>
            </w:pPr>
            <w:r>
              <w:rPr>
                <w:rFonts w:ascii="Consolas" w:hAnsi="Consolas" w:eastAsia="Malgun Gothic"/>
                <w:color w:val="0B2545"/>
                <w:sz w:val="20"/>
              </w:rPr>
              <w:t>Room</w:t>
            </w:r>
            <w:r>
              <w:rPr>
                <w:rFonts w:ascii="Calibri" w:hAnsi="Calibri" w:eastAsia="Malgun Gothic"/>
                <w:sz w:val="20"/>
              </w:rPr>
              <w:t xml:space="preserve"> / </w:t>
            </w:r>
            <w:r>
              <w:rPr>
                <w:rFonts w:ascii="Consolas" w:hAnsi="Consolas" w:eastAsia="Malgun Gothic"/>
                <w:color w:val="0B2545"/>
                <w:sz w:val="20"/>
              </w:rPr>
              <w:t>JobQueue</w:t>
            </w:r>
          </w:p>
        </w:tc>
        <w:tc>
          <w:tcPr>
            <w:tcW w:type="dxa" w:w="4680"/>
            <w:vAlign w:val="center"/>
            <w:tcMar>
              <w:top w:w="80" w:type="dxa"/>
              <w:bottom w:w="80" w:type="dxa"/>
              <w:start w:w="120" w:type="dxa"/>
              <w:end w:w="120" w:type="dxa"/>
            </w:tcMar>
          </w:tcPr>
          <w:p>
            <w:pPr>
              <w:spacing w:after="0"/>
            </w:pPr>
            <w:r>
              <w:rPr>
                <w:rFonts w:ascii="Calibri" w:hAnsi="Calibri" w:eastAsia="Malgun Gothic"/>
                <w:sz w:val="20"/>
              </w:rPr>
              <w:t>Room 상태 변경을 직렬 실행하고 Room 간 분산 허용</w:t>
            </w:r>
          </w:p>
        </w:tc>
      </w:tr>
      <w:tr>
        <w:tc>
          <w:tcPr>
            <w:tcW w:type="dxa" w:w="4680"/>
            <w:vAlign w:val="center"/>
            <w:tcMar>
              <w:top w:w="80" w:type="dxa"/>
              <w:bottom w:w="80" w:type="dxa"/>
              <w:start w:w="120" w:type="dxa"/>
              <w:end w:w="120" w:type="dxa"/>
            </w:tcMar>
          </w:tcPr>
          <w:p>
            <w:pPr>
              <w:spacing w:after="0"/>
            </w:pPr>
            <w:r>
              <w:rPr>
                <w:rFonts w:ascii="Consolas" w:hAnsi="Consolas" w:eastAsia="Malgun Gothic"/>
                <w:color w:val="0B2545"/>
                <w:sz w:val="20"/>
              </w:rPr>
              <w:t>RoomManager</w:t>
            </w:r>
            <w:r>
              <w:rPr>
                <w:rFonts w:ascii="Calibri" w:hAnsi="Calibri" w:eastAsia="Malgun Gothic"/>
                <w:sz w:val="20"/>
              </w:rPr>
              <w:t xml:space="preserve"> / </w:t>
            </w:r>
            <w:r>
              <w:rPr>
                <w:rFonts w:ascii="Consolas" w:hAnsi="Consolas" w:eastAsia="Malgun Gothic"/>
                <w:color w:val="0B2545"/>
                <w:sz w:val="20"/>
              </w:rPr>
              <w:t>PlayerRegistry</w:t>
            </w:r>
          </w:p>
        </w:tc>
        <w:tc>
          <w:tcPr>
            <w:tcW w:type="dxa" w:w="4680"/>
            <w:vAlign w:val="center"/>
            <w:tcMar>
              <w:top w:w="80" w:type="dxa"/>
              <w:bottom w:w="80" w:type="dxa"/>
              <w:start w:w="120" w:type="dxa"/>
              <w:end w:w="120" w:type="dxa"/>
            </w:tcMar>
          </w:tcPr>
          <w:p>
            <w:pPr>
              <w:spacing w:after="0"/>
            </w:pPr>
            <w:r>
              <w:rPr>
                <w:rFonts w:ascii="Calibri" w:hAnsi="Calibri" w:eastAsia="Malgun Gothic"/>
                <w:sz w:val="20"/>
              </w:rPr>
              <w:t>플레이어-Room 관계와 Room 수명주기 관리</w:t>
            </w:r>
          </w:p>
        </w:tc>
      </w:tr>
    </w:tbl>
    <w:p>
      <w:pPr>
        <w:spacing w:after="80"/>
      </w:pPr>
    </w:p>
    <w:p>
      <w:pPr>
        <w:pStyle w:val="Heading2"/>
      </w:pPr>
      <w:r>
        <w:rPr>
          <w:rFonts w:ascii="Calibri" w:hAnsi="Calibri" w:eastAsia="Malgun Gothic"/>
        </w:rPr>
        <w:t>검증과 벤치마크</w:t>
      </w:r>
    </w:p>
    <w:p>
      <w:r>
        <w:rPr>
          <w:rFonts w:ascii="Calibri" w:hAnsi="Calibri" w:eastAsia="Malgun Gothic"/>
        </w:rPr>
        <w:t>벤치마크는 "</w:t>
      </w:r>
      <w:r>
        <w:rPr>
          <w:rFonts w:ascii="Consolas" w:hAnsi="Consolas" w:eastAsia="Malgun Gothic"/>
          <w:color w:val="0B2545"/>
          <w:sz w:val="20"/>
        </w:rPr>
        <w:t>io_uring</w:t>
      </w:r>
      <w:r>
        <w:rPr>
          <w:rFonts w:ascii="Calibri" w:hAnsi="Calibri" w:eastAsia="Malgun Gothic"/>
        </w:rPr>
        <w:t>이 항상 빠르다"는 주장을 하기 위한 것이 아니라, 병목이 어디에 있는지 분리해서 보기 위한 검증입니다. 그래서 Core echo 벤치마크와 Game 브로드캐스트 벤치마크를 나누어 해석했습니다.</w:t>
      </w:r>
    </w:p>
    <w:p>
      <w:r>
        <w:rPr>
          <w:rFonts w:ascii="Calibri" w:hAnsi="Calibri" w:eastAsia="Malgun Gothic"/>
        </w:rPr>
        <w:t>테스트 기준은 아래와 같습니다.</w:t>
      </w:r>
    </w:p>
    <w:tbl>
      <w:tblPr>
        <w:tblStyle w:val="TableGrid"/>
        <w:tblW w:type="dxa" w:w="9360"/>
        <w:jc w:val="left"/>
        <w:tblLook w:firstColumn="1" w:firstRow="1" w:lastColumn="0" w:lastRow="0" w:noHBand="0" w:noVBand="1" w:val="04A0"/>
        <w:tblInd w:w="120" w:type="dxa"/>
        <w:tblLayout w:type="fixed"/>
      </w:tblPr>
      <w:tblGrid>
        <w:gridCol w:w="1040"/>
        <w:gridCol w:w="8320"/>
      </w:tblGrid>
      <w:tr>
        <w:trPr>
          <w:tblHeader w:val="true"/>
        </w:trPr>
        <w:tc>
          <w:tcPr>
            <w:tcW w:type="dxa" w:w="1040"/>
            <w:vAlign w:val="center"/>
            <w:tcMar>
              <w:top w:w="80" w:type="dxa"/>
              <w:bottom w:w="80" w:type="dxa"/>
              <w:start w:w="120" w:type="dxa"/>
              <w:end w:w="120" w:type="dxa"/>
            </w:tcMar>
            <w:shd w:fill="E8EEF5"/>
          </w:tcPr>
          <w:p>
            <w:pPr>
              <w:spacing w:after="0"/>
            </w:pPr>
            <w:r>
              <w:rPr>
                <w:rFonts w:ascii="Calibri" w:hAnsi="Calibri" w:eastAsia="Malgun Gothic"/>
                <w:b/>
                <w:sz w:val="20"/>
              </w:rPr>
              <w:t>항목</w:t>
            </w:r>
          </w:p>
        </w:tc>
        <w:tc>
          <w:tcPr>
            <w:tcW w:type="dxa" w:w="8320"/>
            <w:vAlign w:val="center"/>
            <w:tcMar>
              <w:top w:w="80" w:type="dxa"/>
              <w:bottom w:w="80" w:type="dxa"/>
              <w:start w:w="120" w:type="dxa"/>
              <w:end w:w="120" w:type="dxa"/>
            </w:tcMar>
            <w:shd w:fill="E8EEF5"/>
          </w:tcPr>
          <w:p>
            <w:pPr>
              <w:spacing w:after="0"/>
            </w:pPr>
            <w:r>
              <w:rPr>
                <w:rFonts w:ascii="Calibri" w:hAnsi="Calibri" w:eastAsia="Malgun Gothic"/>
                <w:b/>
                <w:sz w:val="20"/>
              </w:rPr>
              <w:t>조건</w:t>
            </w:r>
          </w:p>
        </w:tc>
      </w:tr>
      <w:tr>
        <w:tc>
          <w:tcPr>
            <w:tcW w:type="dxa" w:w="1040"/>
            <w:vAlign w:val="center"/>
            <w:tcMar>
              <w:top w:w="80" w:type="dxa"/>
              <w:bottom w:w="80" w:type="dxa"/>
              <w:start w:w="120" w:type="dxa"/>
              <w:end w:w="120" w:type="dxa"/>
            </w:tcMar>
          </w:tcPr>
          <w:p>
            <w:pPr>
              <w:spacing w:after="0"/>
            </w:pPr>
            <w:r>
              <w:rPr>
                <w:rFonts w:ascii="Calibri" w:hAnsi="Calibri" w:eastAsia="Malgun Gothic"/>
                <w:sz w:val="20"/>
              </w:rPr>
              <w:t>환경</w:t>
            </w:r>
          </w:p>
        </w:tc>
        <w:tc>
          <w:tcPr>
            <w:tcW w:type="dxa" w:w="8320"/>
            <w:vAlign w:val="center"/>
            <w:tcMar>
              <w:top w:w="80" w:type="dxa"/>
              <w:bottom w:w="80" w:type="dxa"/>
              <w:start w:w="120" w:type="dxa"/>
              <w:end w:w="120" w:type="dxa"/>
            </w:tcMar>
          </w:tcPr>
          <w:p>
            <w:pPr>
              <w:spacing w:after="0"/>
            </w:pPr>
            <w:r>
              <w:rPr>
                <w:rFonts w:ascii="Calibri" w:hAnsi="Calibri" w:eastAsia="Malgun Gothic"/>
                <w:sz w:val="20"/>
              </w:rPr>
              <w:t>WSL2 Ubuntu 24.04, localhost</w:t>
            </w:r>
          </w:p>
        </w:tc>
      </w:tr>
      <w:tr>
        <w:tc>
          <w:tcPr>
            <w:tcW w:type="dxa" w:w="1040"/>
            <w:vAlign w:val="center"/>
            <w:tcMar>
              <w:top w:w="80" w:type="dxa"/>
              <w:bottom w:w="80" w:type="dxa"/>
              <w:start w:w="120" w:type="dxa"/>
              <w:end w:w="120" w:type="dxa"/>
            </w:tcMar>
          </w:tcPr>
          <w:p>
            <w:pPr>
              <w:spacing w:after="0"/>
            </w:pPr>
            <w:r>
              <w:rPr>
                <w:rFonts w:ascii="Calibri" w:hAnsi="Calibri" w:eastAsia="Malgun Gothic"/>
                <w:sz w:val="20"/>
              </w:rPr>
              <w:t>도구</w:t>
            </w:r>
          </w:p>
        </w:tc>
        <w:tc>
          <w:tcPr>
            <w:tcW w:type="dxa" w:w="8320"/>
            <w:vAlign w:val="center"/>
            <w:tcMar>
              <w:top w:w="80" w:type="dxa"/>
              <w:bottom w:w="80" w:type="dxa"/>
              <w:start w:w="120" w:type="dxa"/>
              <w:end w:w="120" w:type="dxa"/>
            </w:tcMar>
          </w:tcPr>
          <w:p>
            <w:pPr>
              <w:spacing w:after="0"/>
            </w:pPr>
            <w:r>
              <w:rPr>
                <w:rFonts w:ascii="Consolas" w:hAnsi="Consolas" w:eastAsia="Malgun Gothic"/>
                <w:color w:val="0B2545"/>
                <w:sz w:val="19"/>
              </w:rPr>
              <w:t>game_bench</w:t>
            </w:r>
            <w:r>
              <w:rPr>
                <w:rFonts w:ascii="Calibri" w:hAnsi="Calibri" w:eastAsia="Malgun Gothic"/>
                <w:sz w:val="19"/>
              </w:rPr>
              <w:t xml:space="preserve">, </w:t>
            </w:r>
            <w:r>
              <w:rPr>
                <w:rFonts w:ascii="Consolas" w:hAnsi="Consolas" w:eastAsia="Malgun Gothic"/>
                <w:color w:val="0B2545"/>
                <w:sz w:val="19"/>
              </w:rPr>
              <w:t>echo_bench</w:t>
            </w:r>
            <w:r>
              <w:rPr>
                <w:rFonts w:ascii="Calibri" w:hAnsi="Calibri" w:eastAsia="Malgun Gothic"/>
                <w:sz w:val="19"/>
              </w:rPr>
              <w:t xml:space="preserve">, </w:t>
            </w:r>
            <w:r>
              <w:rPr>
                <w:rFonts w:ascii="Consolas" w:hAnsi="Consolas" w:eastAsia="Malgun Gothic"/>
                <w:color w:val="0B2545"/>
                <w:sz w:val="19"/>
              </w:rPr>
              <w:t>tools/run_bench.sh</w:t>
            </w:r>
          </w:p>
        </w:tc>
      </w:tr>
      <w:tr>
        <w:tc>
          <w:tcPr>
            <w:tcW w:type="dxa" w:w="1040"/>
            <w:vAlign w:val="center"/>
            <w:tcMar>
              <w:top w:w="80" w:type="dxa"/>
              <w:bottom w:w="80" w:type="dxa"/>
              <w:start w:w="120" w:type="dxa"/>
              <w:end w:w="120" w:type="dxa"/>
            </w:tcMar>
          </w:tcPr>
          <w:p>
            <w:pPr>
              <w:spacing w:after="0"/>
            </w:pPr>
            <w:r>
              <w:rPr>
                <w:rFonts w:ascii="Calibri" w:hAnsi="Calibri" w:eastAsia="Malgun Gothic"/>
                <w:sz w:val="20"/>
              </w:rPr>
              <w:t>게임 로직</w:t>
            </w:r>
          </w:p>
        </w:tc>
        <w:tc>
          <w:tcPr>
            <w:tcW w:type="dxa" w:w="8320"/>
            <w:vAlign w:val="center"/>
            <w:tcMar>
              <w:top w:w="80" w:type="dxa"/>
              <w:bottom w:w="80" w:type="dxa"/>
              <w:start w:w="120" w:type="dxa"/>
              <w:end w:w="120" w:type="dxa"/>
            </w:tcMar>
          </w:tcPr>
          <w:p>
            <w:pPr>
              <w:spacing w:after="0"/>
            </w:pPr>
            <w:r>
              <w:rPr>
                <w:rFonts w:ascii="Calibri" w:hAnsi="Calibri" w:eastAsia="Malgun Gothic"/>
                <w:sz w:val="19"/>
              </w:rPr>
              <w:t>Login -&gt; EnterGame -&gt; Move 20Hz -&gt; Attack 2Hz</w:t>
            </w:r>
          </w:p>
        </w:tc>
      </w:tr>
    </w:tbl>
    <w:p>
      <w:pPr>
        <w:spacing w:after="80"/>
      </w:pPr>
    </w:p>
    <w:p>
      <w:pPr>
        <w:pStyle w:val="Heading3"/>
      </w:pPr>
      <w:r>
        <w:rPr>
          <w:rFonts w:ascii="Calibri" w:hAnsi="Calibri" w:eastAsia="Malgun Gothic"/>
        </w:rPr>
        <w:t>Core echo 벤치마크</w:t>
      </w:r>
    </w:p>
    <w:p>
      <w:r>
        <w:rPr>
          <w:rFonts w:ascii="Calibri" w:hAnsi="Calibri" w:eastAsia="Malgun Gothic"/>
        </w:rPr>
        <w:t>게임 로직 없이 Core TCP 경로만 측정한 결과입니다. 64바이트 페이로드, 파이프라인=1 조건에서 측정했습니다.</w:t>
      </w:r>
    </w:p>
    <w:tbl>
      <w:tblPr>
        <w:tblStyle w:val="TableGrid"/>
        <w:tblW w:type="dxa" w:w="9360"/>
        <w:jc w:val="left"/>
        <w:tblLook w:firstColumn="1" w:firstRow="1" w:lastColumn="0" w:lastRow="0" w:noHBand="0" w:noVBand="1" w:val="04A0"/>
        <w:tblInd w:w="120" w:type="dxa"/>
        <w:tblLayout w:type="fixed"/>
      </w:tblPr>
      <w:tblGrid>
        <w:gridCol w:w="2006"/>
        <w:gridCol w:w="3343"/>
        <w:gridCol w:w="2006"/>
        <w:gridCol w:w="2005"/>
      </w:tblGrid>
      <w:tr>
        <w:trPr>
          <w:tblHeader w:val="true"/>
        </w:trPr>
        <w:tc>
          <w:tcPr>
            <w:tcW w:type="dxa" w:w="2006"/>
            <w:vAlign w:val="center"/>
            <w:tcMar>
              <w:top w:w="80" w:type="dxa"/>
              <w:bottom w:w="80" w:type="dxa"/>
              <w:start w:w="120" w:type="dxa"/>
              <w:end w:w="120" w:type="dxa"/>
            </w:tcMar>
            <w:shd w:fill="E8EEF5"/>
          </w:tcPr>
          <w:p>
            <w:pPr>
              <w:spacing w:after="0"/>
            </w:pPr>
            <w:r>
              <w:rPr>
                <w:rFonts w:ascii="Calibri" w:hAnsi="Calibri" w:eastAsia="Malgun Gothic"/>
                <w:b/>
                <w:sz w:val="20"/>
              </w:rPr>
              <w:t>클라이언트</w:t>
            </w:r>
          </w:p>
        </w:tc>
        <w:tc>
          <w:tcPr>
            <w:tcW w:type="dxa" w:w="3343"/>
            <w:vAlign w:val="center"/>
            <w:tcMar>
              <w:top w:w="80" w:type="dxa"/>
              <w:bottom w:w="80" w:type="dxa"/>
              <w:start w:w="120" w:type="dxa"/>
              <w:end w:w="120" w:type="dxa"/>
            </w:tcMar>
            <w:shd w:fill="E8EEF5"/>
          </w:tcPr>
          <w:p>
            <w:pPr>
              <w:spacing w:after="0"/>
            </w:pPr>
            <w:r>
              <w:rPr>
                <w:rFonts w:ascii="Calibri" w:hAnsi="Calibri" w:eastAsia="Malgun Gothic"/>
                <w:b/>
                <w:sz w:val="20"/>
              </w:rPr>
              <w:t>처리량 echo/s</w:t>
            </w:r>
          </w:p>
        </w:tc>
        <w:tc>
          <w:tcPr>
            <w:tcW w:type="dxa" w:w="2006"/>
            <w:vAlign w:val="center"/>
            <w:tcMar>
              <w:top w:w="80" w:type="dxa"/>
              <w:bottom w:w="80" w:type="dxa"/>
              <w:start w:w="120" w:type="dxa"/>
              <w:end w:w="120" w:type="dxa"/>
            </w:tcMar>
            <w:shd w:fill="E8EEF5"/>
          </w:tcPr>
          <w:p>
            <w:pPr>
              <w:spacing w:after="0"/>
            </w:pPr>
            <w:r>
              <w:rPr>
                <w:rFonts w:ascii="Calibri" w:hAnsi="Calibri" w:eastAsia="Malgun Gothic"/>
                <w:b/>
                <w:sz w:val="20"/>
              </w:rPr>
              <w:t>p50</w:t>
            </w:r>
          </w:p>
        </w:tc>
        <w:tc>
          <w:tcPr>
            <w:tcW w:type="dxa" w:w="2005"/>
            <w:vAlign w:val="center"/>
            <w:tcMar>
              <w:top w:w="80" w:type="dxa"/>
              <w:bottom w:w="80" w:type="dxa"/>
              <w:start w:w="120" w:type="dxa"/>
              <w:end w:w="120" w:type="dxa"/>
            </w:tcMar>
            <w:shd w:fill="E8EEF5"/>
          </w:tcPr>
          <w:p>
            <w:pPr>
              <w:spacing w:after="0"/>
            </w:pPr>
            <w:r>
              <w:rPr>
                <w:rFonts w:ascii="Calibri" w:hAnsi="Calibri" w:eastAsia="Malgun Gothic"/>
                <w:b/>
                <w:sz w:val="20"/>
              </w:rPr>
              <w:t>p99</w:t>
            </w:r>
          </w:p>
        </w:tc>
      </w:tr>
      <w:tr>
        <w:tc>
          <w:tcPr>
            <w:tcW w:type="dxa" w:w="2006"/>
            <w:vAlign w:val="center"/>
            <w:tcMar>
              <w:top w:w="80" w:type="dxa"/>
              <w:bottom w:w="80" w:type="dxa"/>
              <w:start w:w="120" w:type="dxa"/>
              <w:end w:w="120" w:type="dxa"/>
            </w:tcMar>
          </w:tcPr>
          <w:p>
            <w:pPr>
              <w:spacing w:after="0"/>
            </w:pPr>
            <w:r>
              <w:rPr>
                <w:rFonts w:ascii="Calibri" w:hAnsi="Calibri" w:eastAsia="Malgun Gothic"/>
                <w:sz w:val="20"/>
              </w:rPr>
              <w:t>10</w:t>
            </w:r>
          </w:p>
        </w:tc>
        <w:tc>
          <w:tcPr>
            <w:tcW w:type="dxa" w:w="3343"/>
            <w:vAlign w:val="center"/>
            <w:tcMar>
              <w:top w:w="80" w:type="dxa"/>
              <w:bottom w:w="80" w:type="dxa"/>
              <w:start w:w="120" w:type="dxa"/>
              <w:end w:w="120" w:type="dxa"/>
            </w:tcMar>
          </w:tcPr>
          <w:p>
            <w:pPr>
              <w:spacing w:after="0"/>
            </w:pPr>
            <w:r>
              <w:rPr>
                <w:rFonts w:ascii="Calibri" w:hAnsi="Calibri" w:eastAsia="Malgun Gothic"/>
                <w:sz w:val="20"/>
              </w:rPr>
              <w:t>218,498</w:t>
            </w:r>
          </w:p>
        </w:tc>
        <w:tc>
          <w:tcPr>
            <w:tcW w:type="dxa" w:w="2006"/>
            <w:vAlign w:val="center"/>
            <w:tcMar>
              <w:top w:w="80" w:type="dxa"/>
              <w:bottom w:w="80" w:type="dxa"/>
              <w:start w:w="120" w:type="dxa"/>
              <w:end w:w="120" w:type="dxa"/>
            </w:tcMar>
          </w:tcPr>
          <w:p>
            <w:pPr>
              <w:spacing w:after="0"/>
            </w:pPr>
            <w:r>
              <w:rPr>
                <w:rFonts w:ascii="Calibri" w:hAnsi="Calibri" w:eastAsia="Malgun Gothic"/>
                <w:sz w:val="20"/>
              </w:rPr>
              <w:t>30us</w:t>
            </w:r>
          </w:p>
        </w:tc>
        <w:tc>
          <w:tcPr>
            <w:tcW w:type="dxa" w:w="2005"/>
            <w:vAlign w:val="center"/>
            <w:tcMar>
              <w:top w:w="80" w:type="dxa"/>
              <w:bottom w:w="80" w:type="dxa"/>
              <w:start w:w="120" w:type="dxa"/>
              <w:end w:w="120" w:type="dxa"/>
            </w:tcMar>
          </w:tcPr>
          <w:p>
            <w:pPr>
              <w:spacing w:after="0"/>
            </w:pPr>
            <w:r>
              <w:rPr>
                <w:rFonts w:ascii="Calibri" w:hAnsi="Calibri" w:eastAsia="Malgun Gothic"/>
                <w:sz w:val="20"/>
              </w:rPr>
              <w:t>157us</w:t>
            </w:r>
          </w:p>
        </w:tc>
      </w:tr>
      <w:tr>
        <w:tc>
          <w:tcPr>
            <w:tcW w:type="dxa" w:w="2006"/>
            <w:vAlign w:val="center"/>
            <w:tcMar>
              <w:top w:w="80" w:type="dxa"/>
              <w:bottom w:w="80" w:type="dxa"/>
              <w:start w:w="120" w:type="dxa"/>
              <w:end w:w="120" w:type="dxa"/>
            </w:tcMar>
          </w:tcPr>
          <w:p>
            <w:pPr>
              <w:spacing w:after="0"/>
            </w:pPr>
            <w:r>
              <w:rPr>
                <w:rFonts w:ascii="Calibri" w:hAnsi="Calibri" w:eastAsia="Malgun Gothic"/>
                <w:sz w:val="20"/>
              </w:rPr>
              <w:t>50</w:t>
            </w:r>
          </w:p>
        </w:tc>
        <w:tc>
          <w:tcPr>
            <w:tcW w:type="dxa" w:w="3343"/>
            <w:vAlign w:val="center"/>
            <w:tcMar>
              <w:top w:w="80" w:type="dxa"/>
              <w:bottom w:w="80" w:type="dxa"/>
              <w:start w:w="120" w:type="dxa"/>
              <w:end w:w="120" w:type="dxa"/>
            </w:tcMar>
          </w:tcPr>
          <w:p>
            <w:pPr>
              <w:spacing w:after="0"/>
            </w:pPr>
            <w:r>
              <w:rPr>
                <w:rFonts w:ascii="Calibri" w:hAnsi="Calibri" w:eastAsia="Malgun Gothic"/>
                <w:sz w:val="20"/>
              </w:rPr>
              <w:t>305,183</w:t>
            </w:r>
          </w:p>
        </w:tc>
        <w:tc>
          <w:tcPr>
            <w:tcW w:type="dxa" w:w="2006"/>
            <w:vAlign w:val="center"/>
            <w:tcMar>
              <w:top w:w="80" w:type="dxa"/>
              <w:bottom w:w="80" w:type="dxa"/>
              <w:start w:w="120" w:type="dxa"/>
              <w:end w:w="120" w:type="dxa"/>
            </w:tcMar>
          </w:tcPr>
          <w:p>
            <w:pPr>
              <w:spacing w:after="0"/>
            </w:pPr>
            <w:r>
              <w:rPr>
                <w:rFonts w:ascii="Calibri" w:hAnsi="Calibri" w:eastAsia="Malgun Gothic"/>
                <w:sz w:val="20"/>
              </w:rPr>
              <w:t>152us</w:t>
            </w:r>
          </w:p>
        </w:tc>
        <w:tc>
          <w:tcPr>
            <w:tcW w:type="dxa" w:w="2005"/>
            <w:vAlign w:val="center"/>
            <w:tcMar>
              <w:top w:w="80" w:type="dxa"/>
              <w:bottom w:w="80" w:type="dxa"/>
              <w:start w:w="120" w:type="dxa"/>
              <w:end w:w="120" w:type="dxa"/>
            </w:tcMar>
          </w:tcPr>
          <w:p>
            <w:pPr>
              <w:spacing w:after="0"/>
            </w:pPr>
            <w:r>
              <w:rPr>
                <w:rFonts w:ascii="Calibri" w:hAnsi="Calibri" w:eastAsia="Malgun Gothic"/>
                <w:sz w:val="20"/>
              </w:rPr>
              <w:t>367us</w:t>
            </w:r>
          </w:p>
        </w:tc>
      </w:tr>
      <w:tr>
        <w:tc>
          <w:tcPr>
            <w:tcW w:type="dxa" w:w="2006"/>
            <w:vAlign w:val="center"/>
            <w:tcMar>
              <w:top w:w="80" w:type="dxa"/>
              <w:bottom w:w="80" w:type="dxa"/>
              <w:start w:w="120" w:type="dxa"/>
              <w:end w:w="120" w:type="dxa"/>
            </w:tcMar>
          </w:tcPr>
          <w:p>
            <w:pPr>
              <w:spacing w:after="0"/>
            </w:pPr>
            <w:r>
              <w:rPr>
                <w:rFonts w:ascii="Calibri" w:hAnsi="Calibri" w:eastAsia="Malgun Gothic"/>
                <w:sz w:val="20"/>
              </w:rPr>
              <w:t>100</w:t>
            </w:r>
          </w:p>
        </w:tc>
        <w:tc>
          <w:tcPr>
            <w:tcW w:type="dxa" w:w="3343"/>
            <w:vAlign w:val="center"/>
            <w:tcMar>
              <w:top w:w="80" w:type="dxa"/>
              <w:bottom w:w="80" w:type="dxa"/>
              <w:start w:w="120" w:type="dxa"/>
              <w:end w:w="120" w:type="dxa"/>
            </w:tcMar>
          </w:tcPr>
          <w:p>
            <w:pPr>
              <w:spacing w:after="0"/>
            </w:pPr>
            <w:r>
              <w:rPr>
                <w:rFonts w:ascii="Calibri" w:hAnsi="Calibri" w:eastAsia="Malgun Gothic"/>
                <w:sz w:val="20"/>
              </w:rPr>
              <w:t>326,913</w:t>
            </w:r>
          </w:p>
        </w:tc>
        <w:tc>
          <w:tcPr>
            <w:tcW w:type="dxa" w:w="2006"/>
            <w:vAlign w:val="center"/>
            <w:tcMar>
              <w:top w:w="80" w:type="dxa"/>
              <w:bottom w:w="80" w:type="dxa"/>
              <w:start w:w="120" w:type="dxa"/>
              <w:end w:w="120" w:type="dxa"/>
            </w:tcMar>
          </w:tcPr>
          <w:p>
            <w:pPr>
              <w:spacing w:after="0"/>
            </w:pPr>
            <w:r>
              <w:rPr>
                <w:rFonts w:ascii="Calibri" w:hAnsi="Calibri" w:eastAsia="Malgun Gothic"/>
                <w:sz w:val="20"/>
              </w:rPr>
              <w:t>293us</w:t>
            </w:r>
          </w:p>
        </w:tc>
        <w:tc>
          <w:tcPr>
            <w:tcW w:type="dxa" w:w="2005"/>
            <w:vAlign w:val="center"/>
            <w:tcMar>
              <w:top w:w="80" w:type="dxa"/>
              <w:bottom w:w="80" w:type="dxa"/>
              <w:start w:w="120" w:type="dxa"/>
              <w:end w:w="120" w:type="dxa"/>
            </w:tcMar>
          </w:tcPr>
          <w:p>
            <w:pPr>
              <w:spacing w:after="0"/>
            </w:pPr>
            <w:r>
              <w:rPr>
                <w:rFonts w:ascii="Calibri" w:hAnsi="Calibri" w:eastAsia="Malgun Gothic"/>
                <w:sz w:val="20"/>
              </w:rPr>
              <w:t>594us</w:t>
            </w:r>
          </w:p>
        </w:tc>
      </w:tr>
    </w:tbl>
    <w:p>
      <w:pPr>
        <w:spacing w:after="80"/>
      </w:pPr>
    </w:p>
    <w:p>
      <w:r>
        <w:rPr>
          <w:rFonts w:ascii="Calibri" w:hAnsi="Calibri" w:eastAsia="Malgun Gothic"/>
        </w:rPr>
        <w:t>이 결과는 Core의 순수 송신/수신 경로가 밀리초 미만 응답성을 유지한다는 근거입니다. 다만 localhost/WSL2 조건이므로 절대 성능 홍보보다는 Core 전송 경로가 병목 없이 동작하는지 확인한 결과로 보는 것이 맞습니다.</w:t>
      </w:r>
    </w:p>
    <w:p>
      <w:pPr>
        <w:pStyle w:val="Heading3"/>
      </w:pPr>
      <w:r>
        <w:rPr>
          <w:rFonts w:ascii="Calibri" w:hAnsi="Calibri" w:eastAsia="Malgun Gothic"/>
        </w:rPr>
        <w:t>Game 브로드캐스트 벤치마크</w:t>
      </w:r>
    </w:p>
    <w:p>
      <w:r>
        <w:rPr>
          <w:rFonts w:ascii="Calibri" w:hAnsi="Calibri" w:eastAsia="Malgun Gothic"/>
        </w:rPr>
        <w:t xml:space="preserve">Game 벤치마크는 Core I/O 경로만 보는 테스트가 아닙니다. </w:t>
      </w:r>
      <w:r>
        <w:rPr>
          <w:rFonts w:ascii="Consolas" w:hAnsi="Consolas" w:eastAsia="Malgun Gothic"/>
          <w:color w:val="0B2545"/>
          <w:sz w:val="20"/>
        </w:rPr>
        <w:t>C_MOVE</w:t>
      </w:r>
      <w:r>
        <w:rPr>
          <w:rFonts w:ascii="Calibri" w:hAnsi="Calibri" w:eastAsia="Malgun Gothic"/>
        </w:rPr>
        <w:t xml:space="preserve">를 받은 뒤 Room이 </w:t>
      </w:r>
      <w:r>
        <w:rPr>
          <w:rFonts w:ascii="Consolas" w:hAnsi="Consolas" w:eastAsia="Malgun Gothic"/>
          <w:color w:val="0B2545"/>
          <w:sz w:val="20"/>
        </w:rPr>
        <w:t>S_MOVE</w:t>
      </w:r>
      <w:r>
        <w:rPr>
          <w:rFonts w:ascii="Calibri" w:hAnsi="Calibri" w:eastAsia="Malgun Gothic"/>
        </w:rPr>
        <w:t>를 여러 클라이언트에게 브로드캐스트하는 경로까지 포함합니다. 즉 여기서는 I/O 백엔드뿐 아니라 Room fan-out, ring 간 송신, Room 직렬화가 함께 드러납니다.</w:t>
      </w:r>
    </w:p>
    <w:tbl>
      <w:tblPr>
        <w:tblStyle w:val="TableGrid"/>
        <w:tblW w:type="dxa" w:w="9360"/>
        <w:jc w:val="left"/>
        <w:tblLook w:firstColumn="1" w:firstRow="1" w:lastColumn="0" w:lastRow="0" w:noHBand="0" w:noVBand="1" w:val="04A0"/>
        <w:tblInd w:w="120" w:type="dxa"/>
        <w:tblLayout w:type="fixed"/>
      </w:tblPr>
      <w:tblGrid>
        <w:gridCol w:w="1478"/>
        <w:gridCol w:w="2217"/>
        <w:gridCol w:w="2956"/>
        <w:gridCol w:w="2709"/>
      </w:tblGrid>
      <w:tr>
        <w:trPr>
          <w:tblHeader w:val="true"/>
        </w:trPr>
        <w:tc>
          <w:tcPr>
            <w:tcW w:type="dxa" w:w="1478"/>
            <w:vAlign w:val="center"/>
            <w:tcMar>
              <w:top w:w="80" w:type="dxa"/>
              <w:bottom w:w="80" w:type="dxa"/>
              <w:start w:w="120" w:type="dxa"/>
              <w:end w:w="120" w:type="dxa"/>
            </w:tcMar>
            <w:shd w:fill="E8EEF5"/>
          </w:tcPr>
          <w:p>
            <w:pPr>
              <w:spacing w:after="0"/>
            </w:pPr>
            <w:r>
              <w:rPr>
                <w:rFonts w:ascii="Calibri" w:hAnsi="Calibri" w:eastAsia="Malgun Gothic"/>
                <w:b/>
                <w:sz w:val="20"/>
              </w:rPr>
              <w:t>봇 수</w:t>
            </w:r>
          </w:p>
        </w:tc>
        <w:tc>
          <w:tcPr>
            <w:tcW w:type="dxa" w:w="2217"/>
            <w:vAlign w:val="center"/>
            <w:tcMar>
              <w:top w:w="80" w:type="dxa"/>
              <w:bottom w:w="80" w:type="dxa"/>
              <w:start w:w="120" w:type="dxa"/>
              <w:end w:w="120" w:type="dxa"/>
            </w:tcMar>
            <w:shd w:fill="E8EEF5"/>
          </w:tcPr>
          <w:p>
            <w:pPr>
              <w:spacing w:after="0"/>
            </w:pPr>
            <w:r>
              <w:rPr>
                <w:rFonts w:ascii="Calibri" w:hAnsi="Calibri" w:eastAsia="Malgun Gothic"/>
                <w:b/>
                <w:sz w:val="20"/>
              </w:rPr>
              <w:t>구성</w:t>
            </w:r>
          </w:p>
        </w:tc>
        <w:tc>
          <w:tcPr>
            <w:tcW w:type="dxa" w:w="2956"/>
            <w:vAlign w:val="center"/>
            <w:tcMar>
              <w:top w:w="80" w:type="dxa"/>
              <w:bottom w:w="80" w:type="dxa"/>
              <w:start w:w="120" w:type="dxa"/>
              <w:end w:w="120" w:type="dxa"/>
            </w:tcMar>
            <w:shd w:fill="E8EEF5"/>
          </w:tcPr>
          <w:p>
            <w:pPr>
              <w:spacing w:after="0"/>
            </w:pPr>
            <w:r>
              <w:rPr>
                <w:rFonts w:ascii="Calibri" w:hAnsi="Calibri" w:eastAsia="Malgun Gothic"/>
                <w:b/>
                <w:sz w:val="20"/>
              </w:rPr>
              <w:t>io_uring p50</w:t>
            </w:r>
          </w:p>
        </w:tc>
        <w:tc>
          <w:tcPr>
            <w:tcW w:type="dxa" w:w="2709"/>
            <w:vAlign w:val="center"/>
            <w:tcMar>
              <w:top w:w="80" w:type="dxa"/>
              <w:bottom w:w="80" w:type="dxa"/>
              <w:start w:w="120" w:type="dxa"/>
              <w:end w:w="120" w:type="dxa"/>
            </w:tcMar>
            <w:shd w:fill="E8EEF5"/>
          </w:tcPr>
          <w:p>
            <w:pPr>
              <w:spacing w:after="0"/>
            </w:pPr>
            <w:r>
              <w:rPr>
                <w:rFonts w:ascii="Calibri" w:hAnsi="Calibri" w:eastAsia="Malgun Gothic"/>
                <w:b/>
                <w:sz w:val="20"/>
              </w:rPr>
              <w:t>epoll p50</w:t>
            </w:r>
          </w:p>
        </w:tc>
      </w:tr>
      <w:tr>
        <w:tc>
          <w:tcPr>
            <w:tcW w:type="dxa" w:w="1478"/>
            <w:vAlign w:val="center"/>
            <w:tcMar>
              <w:top w:w="80" w:type="dxa"/>
              <w:bottom w:w="80" w:type="dxa"/>
              <w:start w:w="120" w:type="dxa"/>
              <w:end w:w="120" w:type="dxa"/>
            </w:tcMar>
          </w:tcPr>
          <w:p>
            <w:pPr>
              <w:spacing w:after="0"/>
            </w:pPr>
            <w:r>
              <w:rPr>
                <w:rFonts w:ascii="Calibri" w:hAnsi="Calibri" w:eastAsia="Malgun Gothic"/>
                <w:sz w:val="20"/>
              </w:rPr>
              <w:t>40</w:t>
            </w:r>
          </w:p>
        </w:tc>
        <w:tc>
          <w:tcPr>
            <w:tcW w:type="dxa" w:w="2217"/>
            <w:vAlign w:val="center"/>
            <w:tcMar>
              <w:top w:w="80" w:type="dxa"/>
              <w:bottom w:w="80" w:type="dxa"/>
              <w:start w:w="120" w:type="dxa"/>
              <w:end w:w="120" w:type="dxa"/>
            </w:tcMar>
          </w:tcPr>
          <w:p>
            <w:pPr>
              <w:spacing w:after="0"/>
            </w:pPr>
            <w:r>
              <w:rPr>
                <w:rFonts w:ascii="Calibri" w:hAnsi="Calibri" w:eastAsia="Malgun Gothic"/>
                <w:sz w:val="20"/>
              </w:rPr>
              <w:t>4 threads</w:t>
            </w:r>
          </w:p>
        </w:tc>
        <w:tc>
          <w:tcPr>
            <w:tcW w:type="dxa" w:w="2956"/>
            <w:vAlign w:val="center"/>
            <w:tcMar>
              <w:top w:w="80" w:type="dxa"/>
              <w:bottom w:w="80" w:type="dxa"/>
              <w:start w:w="120" w:type="dxa"/>
              <w:end w:w="120" w:type="dxa"/>
            </w:tcMar>
          </w:tcPr>
          <w:p>
            <w:pPr>
              <w:spacing w:after="0"/>
            </w:pPr>
            <w:r>
              <w:rPr>
                <w:rFonts w:ascii="Calibri" w:hAnsi="Calibri" w:eastAsia="Malgun Gothic"/>
                <w:sz w:val="20"/>
              </w:rPr>
              <w:t>838us</w:t>
            </w:r>
          </w:p>
        </w:tc>
        <w:tc>
          <w:tcPr>
            <w:tcW w:type="dxa" w:w="2709"/>
            <w:vAlign w:val="center"/>
            <w:tcMar>
              <w:top w:w="80" w:type="dxa"/>
              <w:bottom w:w="80" w:type="dxa"/>
              <w:start w:w="120" w:type="dxa"/>
              <w:end w:w="120" w:type="dxa"/>
            </w:tcMar>
          </w:tcPr>
          <w:p>
            <w:pPr>
              <w:spacing w:after="0"/>
            </w:pPr>
            <w:r>
              <w:rPr>
                <w:rFonts w:ascii="Calibri" w:hAnsi="Calibri" w:eastAsia="Malgun Gothic"/>
                <w:sz w:val="20"/>
              </w:rPr>
              <w:t>3,322us</w:t>
            </w:r>
          </w:p>
        </w:tc>
      </w:tr>
      <w:tr>
        <w:tc>
          <w:tcPr>
            <w:tcW w:type="dxa" w:w="1478"/>
            <w:vAlign w:val="center"/>
            <w:tcMar>
              <w:top w:w="80" w:type="dxa"/>
              <w:bottom w:w="80" w:type="dxa"/>
              <w:start w:w="120" w:type="dxa"/>
              <w:end w:w="120" w:type="dxa"/>
            </w:tcMar>
          </w:tcPr>
          <w:p>
            <w:pPr>
              <w:spacing w:after="0"/>
            </w:pPr>
            <w:r>
              <w:rPr>
                <w:rFonts w:ascii="Calibri" w:hAnsi="Calibri" w:eastAsia="Malgun Gothic"/>
                <w:sz w:val="20"/>
              </w:rPr>
              <w:t>200</w:t>
            </w:r>
          </w:p>
        </w:tc>
        <w:tc>
          <w:tcPr>
            <w:tcW w:type="dxa" w:w="2217"/>
            <w:vAlign w:val="center"/>
            <w:tcMar>
              <w:top w:w="80" w:type="dxa"/>
              <w:bottom w:w="80" w:type="dxa"/>
              <w:start w:w="120" w:type="dxa"/>
              <w:end w:w="120" w:type="dxa"/>
            </w:tcMar>
          </w:tcPr>
          <w:p>
            <w:pPr>
              <w:spacing w:after="0"/>
            </w:pPr>
            <w:r>
              <w:rPr>
                <w:rFonts w:ascii="Calibri" w:hAnsi="Calibri" w:eastAsia="Malgun Gothic"/>
                <w:sz w:val="20"/>
              </w:rPr>
              <w:t>4 threads</w:t>
            </w:r>
          </w:p>
        </w:tc>
        <w:tc>
          <w:tcPr>
            <w:tcW w:type="dxa" w:w="2956"/>
            <w:vAlign w:val="center"/>
            <w:tcMar>
              <w:top w:w="80" w:type="dxa"/>
              <w:bottom w:w="80" w:type="dxa"/>
              <w:start w:w="120" w:type="dxa"/>
              <w:end w:w="120" w:type="dxa"/>
            </w:tcMar>
          </w:tcPr>
          <w:p>
            <w:pPr>
              <w:spacing w:after="0"/>
            </w:pPr>
            <w:r>
              <w:rPr>
                <w:rFonts w:ascii="Calibri" w:hAnsi="Calibri" w:eastAsia="Malgun Gothic"/>
                <w:sz w:val="20"/>
              </w:rPr>
              <w:t>10,001us</w:t>
            </w:r>
          </w:p>
        </w:tc>
        <w:tc>
          <w:tcPr>
            <w:tcW w:type="dxa" w:w="2709"/>
            <w:vAlign w:val="center"/>
            <w:tcMar>
              <w:top w:w="80" w:type="dxa"/>
              <w:bottom w:w="80" w:type="dxa"/>
              <w:start w:w="120" w:type="dxa"/>
              <w:end w:w="120" w:type="dxa"/>
            </w:tcMar>
          </w:tcPr>
          <w:p>
            <w:pPr>
              <w:spacing w:after="0"/>
            </w:pPr>
            <w:r>
              <w:rPr>
                <w:rFonts w:ascii="Calibri" w:hAnsi="Calibri" w:eastAsia="Malgun Gothic"/>
                <w:sz w:val="20"/>
              </w:rPr>
              <w:t>4,419,583us</w:t>
            </w:r>
          </w:p>
        </w:tc>
      </w:tr>
      <w:tr>
        <w:tc>
          <w:tcPr>
            <w:tcW w:type="dxa" w:w="1478"/>
            <w:vAlign w:val="center"/>
            <w:tcMar>
              <w:top w:w="80" w:type="dxa"/>
              <w:bottom w:w="80" w:type="dxa"/>
              <w:start w:w="120" w:type="dxa"/>
              <w:end w:w="120" w:type="dxa"/>
            </w:tcMar>
          </w:tcPr>
          <w:p>
            <w:pPr>
              <w:spacing w:after="0"/>
            </w:pPr>
            <w:r>
              <w:rPr>
                <w:rFonts w:ascii="Calibri" w:hAnsi="Calibri" w:eastAsia="Malgun Gothic"/>
                <w:sz w:val="20"/>
              </w:rPr>
              <w:t>400</w:t>
            </w:r>
          </w:p>
        </w:tc>
        <w:tc>
          <w:tcPr>
            <w:tcW w:type="dxa" w:w="2217"/>
            <w:vAlign w:val="center"/>
            <w:tcMar>
              <w:top w:w="80" w:type="dxa"/>
              <w:bottom w:w="80" w:type="dxa"/>
              <w:start w:w="120" w:type="dxa"/>
              <w:end w:w="120" w:type="dxa"/>
            </w:tcMar>
          </w:tcPr>
          <w:p>
            <w:pPr>
              <w:spacing w:after="0"/>
            </w:pPr>
            <w:r>
              <w:rPr>
                <w:rFonts w:ascii="Calibri" w:hAnsi="Calibri" w:eastAsia="Malgun Gothic"/>
                <w:sz w:val="20"/>
              </w:rPr>
              <w:t>8 threads</w:t>
            </w:r>
          </w:p>
        </w:tc>
        <w:tc>
          <w:tcPr>
            <w:tcW w:type="dxa" w:w="2956"/>
            <w:vAlign w:val="center"/>
            <w:tcMar>
              <w:top w:w="80" w:type="dxa"/>
              <w:bottom w:w="80" w:type="dxa"/>
              <w:start w:w="120" w:type="dxa"/>
              <w:end w:w="120" w:type="dxa"/>
            </w:tcMar>
          </w:tcPr>
          <w:p>
            <w:pPr>
              <w:spacing w:after="0"/>
            </w:pPr>
            <w:r>
              <w:rPr>
                <w:rFonts w:ascii="Calibri" w:hAnsi="Calibri" w:eastAsia="Malgun Gothic"/>
                <w:sz w:val="20"/>
              </w:rPr>
              <w:t>3,025us</w:t>
            </w:r>
          </w:p>
        </w:tc>
        <w:tc>
          <w:tcPr>
            <w:tcW w:type="dxa" w:w="2709"/>
            <w:vAlign w:val="center"/>
            <w:tcMar>
              <w:top w:w="80" w:type="dxa"/>
              <w:bottom w:w="80" w:type="dxa"/>
              <w:start w:w="120" w:type="dxa"/>
              <w:end w:w="120" w:type="dxa"/>
            </w:tcMar>
          </w:tcPr>
          <w:p>
            <w:pPr>
              <w:spacing w:after="0"/>
            </w:pPr>
            <w:r>
              <w:rPr>
                <w:rFonts w:ascii="Calibri" w:hAnsi="Calibri" w:eastAsia="Malgun Gothic"/>
                <w:sz w:val="20"/>
              </w:rPr>
              <w:t>측정 불가</w:t>
            </w:r>
          </w:p>
        </w:tc>
      </w:tr>
    </w:tbl>
    <w:p>
      <w:pPr>
        <w:spacing w:after="80"/>
      </w:pPr>
    </w:p>
    <w:p>
      <w:r>
        <w:rPr>
          <w:rFonts w:ascii="Calibri" w:hAnsi="Calibri" w:eastAsia="Malgun Gothic"/>
        </w:rPr>
        <w:t>200봇 단일 Room에서는 epoll 기준 구현이 뮤텍스 경합과 브로드캐스트 fan-out 영향으로 초 단위까지 밀렸고, io_uring 런타임은 ms 단위를 유지했습니다. 이 결과는 단순히 CQ/SQ가 빠르다는 의미보다, owner ring과 Room job 경계를 분리해 둔 구조가 대규모 fan-out에서 무너지지 않았다는 의미가 큽니다.</w:t>
      </w:r>
    </w:p>
    <w:p>
      <w:r>
        <w:rPr>
          <w:rFonts w:ascii="Calibri" w:hAnsi="Calibri" w:eastAsia="Malgun Gothic"/>
        </w:rPr>
        <w:t>꼬리 지연 시간도 같은 방향을 보였습니다.</w:t>
      </w:r>
    </w:p>
    <w:tbl>
      <w:tblPr>
        <w:tblStyle w:val="TableGrid"/>
        <w:tblW w:type="dxa" w:w="9360"/>
        <w:jc w:val="left"/>
        <w:tblLook w:firstColumn="1" w:firstRow="1" w:lastColumn="0" w:lastRow="0" w:noHBand="0" w:noVBand="1" w:val="04A0"/>
        <w:tblInd w:w="120" w:type="dxa"/>
        <w:tblLayout w:type="fixed"/>
      </w:tblPr>
      <w:tblGrid>
        <w:gridCol w:w="1440"/>
        <w:gridCol w:w="2160"/>
        <w:gridCol w:w="2880"/>
        <w:gridCol w:w="2880"/>
      </w:tblGrid>
      <w:tr>
        <w:trPr>
          <w:tblHeader w:val="true"/>
        </w:trPr>
        <w:tc>
          <w:tcPr>
            <w:tcW w:type="dxa" w:w="1440"/>
            <w:vAlign w:val="center"/>
            <w:tcMar>
              <w:top w:w="80" w:type="dxa"/>
              <w:bottom w:w="80" w:type="dxa"/>
              <w:start w:w="120" w:type="dxa"/>
              <w:end w:w="120" w:type="dxa"/>
            </w:tcMar>
            <w:shd w:fill="E8EEF5"/>
          </w:tcPr>
          <w:p>
            <w:pPr>
              <w:spacing w:after="0"/>
            </w:pPr>
            <w:r>
              <w:rPr>
                <w:rFonts w:ascii="Calibri" w:hAnsi="Calibri" w:eastAsia="Malgun Gothic"/>
                <w:b/>
                <w:sz w:val="20"/>
              </w:rPr>
              <w:t>봇 수</w:t>
            </w:r>
          </w:p>
        </w:tc>
        <w:tc>
          <w:tcPr>
            <w:tcW w:type="dxa" w:w="2160"/>
            <w:vAlign w:val="center"/>
            <w:tcMar>
              <w:top w:w="80" w:type="dxa"/>
              <w:bottom w:w="80" w:type="dxa"/>
              <w:start w:w="120" w:type="dxa"/>
              <w:end w:w="120" w:type="dxa"/>
            </w:tcMar>
            <w:shd w:fill="E8EEF5"/>
          </w:tcPr>
          <w:p>
            <w:pPr>
              <w:spacing w:after="0"/>
            </w:pPr>
            <w:r>
              <w:rPr>
                <w:rFonts w:ascii="Calibri" w:hAnsi="Calibri" w:eastAsia="Malgun Gothic"/>
                <w:b/>
                <w:sz w:val="20"/>
              </w:rPr>
              <w:t>구성</w:t>
            </w:r>
          </w:p>
        </w:tc>
        <w:tc>
          <w:tcPr>
            <w:tcW w:type="dxa" w:w="2880"/>
            <w:vAlign w:val="center"/>
            <w:tcMar>
              <w:top w:w="80" w:type="dxa"/>
              <w:bottom w:w="80" w:type="dxa"/>
              <w:start w:w="120" w:type="dxa"/>
              <w:end w:w="120" w:type="dxa"/>
            </w:tcMar>
            <w:shd w:fill="E8EEF5"/>
          </w:tcPr>
          <w:p>
            <w:pPr>
              <w:spacing w:after="0"/>
            </w:pPr>
            <w:r>
              <w:rPr>
                <w:rFonts w:ascii="Calibri" w:hAnsi="Calibri" w:eastAsia="Malgun Gothic"/>
                <w:b/>
                <w:sz w:val="20"/>
              </w:rPr>
              <w:t>io_uring p99</w:t>
            </w:r>
          </w:p>
        </w:tc>
        <w:tc>
          <w:tcPr>
            <w:tcW w:type="dxa" w:w="2880"/>
            <w:vAlign w:val="center"/>
            <w:tcMar>
              <w:top w:w="80" w:type="dxa"/>
              <w:bottom w:w="80" w:type="dxa"/>
              <w:start w:w="120" w:type="dxa"/>
              <w:end w:w="120" w:type="dxa"/>
            </w:tcMar>
            <w:shd w:fill="E8EEF5"/>
          </w:tcPr>
          <w:p>
            <w:pPr>
              <w:spacing w:after="0"/>
            </w:pPr>
            <w:r>
              <w:rPr>
                <w:rFonts w:ascii="Calibri" w:hAnsi="Calibri" w:eastAsia="Malgun Gothic"/>
                <w:b/>
                <w:sz w:val="20"/>
              </w:rPr>
              <w:t>epoll p99</w:t>
            </w:r>
          </w:p>
        </w:tc>
      </w:tr>
      <w:tr>
        <w:tc>
          <w:tcPr>
            <w:tcW w:type="dxa" w:w="1440"/>
            <w:vAlign w:val="center"/>
            <w:tcMar>
              <w:top w:w="80" w:type="dxa"/>
              <w:bottom w:w="80" w:type="dxa"/>
              <w:start w:w="120" w:type="dxa"/>
              <w:end w:w="120" w:type="dxa"/>
            </w:tcMar>
          </w:tcPr>
          <w:p>
            <w:pPr>
              <w:spacing w:after="0"/>
            </w:pPr>
            <w:r>
              <w:rPr>
                <w:rFonts w:ascii="Calibri" w:hAnsi="Calibri" w:eastAsia="Malgun Gothic"/>
                <w:sz w:val="20"/>
              </w:rPr>
              <w:t>40</w:t>
            </w:r>
          </w:p>
        </w:tc>
        <w:tc>
          <w:tcPr>
            <w:tcW w:type="dxa" w:w="2160"/>
            <w:vAlign w:val="center"/>
            <w:tcMar>
              <w:top w:w="80" w:type="dxa"/>
              <w:bottom w:w="80" w:type="dxa"/>
              <w:start w:w="120" w:type="dxa"/>
              <w:end w:w="120" w:type="dxa"/>
            </w:tcMar>
          </w:tcPr>
          <w:p>
            <w:pPr>
              <w:spacing w:after="0"/>
            </w:pPr>
            <w:r>
              <w:rPr>
                <w:rFonts w:ascii="Calibri" w:hAnsi="Calibri" w:eastAsia="Malgun Gothic"/>
                <w:sz w:val="20"/>
              </w:rPr>
              <w:t>1 thread</w:t>
            </w:r>
          </w:p>
        </w:tc>
        <w:tc>
          <w:tcPr>
            <w:tcW w:type="dxa" w:w="2880"/>
            <w:vAlign w:val="center"/>
            <w:tcMar>
              <w:top w:w="80" w:type="dxa"/>
              <w:bottom w:w="80" w:type="dxa"/>
              <w:start w:w="120" w:type="dxa"/>
              <w:end w:w="120" w:type="dxa"/>
            </w:tcMar>
          </w:tcPr>
          <w:p>
            <w:pPr>
              <w:spacing w:after="0"/>
            </w:pPr>
            <w:r>
              <w:rPr>
                <w:rFonts w:ascii="Calibri" w:hAnsi="Calibri" w:eastAsia="Malgun Gothic"/>
                <w:sz w:val="20"/>
              </w:rPr>
              <w:t>1,887us</w:t>
            </w:r>
          </w:p>
        </w:tc>
        <w:tc>
          <w:tcPr>
            <w:tcW w:type="dxa" w:w="2880"/>
            <w:vAlign w:val="center"/>
            <w:tcMar>
              <w:top w:w="80" w:type="dxa"/>
              <w:bottom w:w="80" w:type="dxa"/>
              <w:start w:w="120" w:type="dxa"/>
              <w:end w:w="120" w:type="dxa"/>
            </w:tcMar>
          </w:tcPr>
          <w:p>
            <w:pPr>
              <w:spacing w:after="0"/>
            </w:pPr>
            <w:r>
              <w:rPr>
                <w:rFonts w:ascii="Calibri" w:hAnsi="Calibri" w:eastAsia="Malgun Gothic"/>
                <w:sz w:val="20"/>
              </w:rPr>
              <w:t>6,067us</w:t>
            </w:r>
          </w:p>
        </w:tc>
      </w:tr>
      <w:tr>
        <w:tc>
          <w:tcPr>
            <w:tcW w:type="dxa" w:w="1440"/>
            <w:vAlign w:val="center"/>
            <w:tcMar>
              <w:top w:w="80" w:type="dxa"/>
              <w:bottom w:w="80" w:type="dxa"/>
              <w:start w:w="120" w:type="dxa"/>
              <w:end w:w="120" w:type="dxa"/>
            </w:tcMar>
          </w:tcPr>
          <w:p>
            <w:pPr>
              <w:spacing w:after="0"/>
            </w:pPr>
            <w:r>
              <w:rPr>
                <w:rFonts w:ascii="Calibri" w:hAnsi="Calibri" w:eastAsia="Malgun Gothic"/>
                <w:sz w:val="20"/>
              </w:rPr>
              <w:t>200</w:t>
            </w:r>
          </w:p>
        </w:tc>
        <w:tc>
          <w:tcPr>
            <w:tcW w:type="dxa" w:w="2160"/>
            <w:vAlign w:val="center"/>
            <w:tcMar>
              <w:top w:w="80" w:type="dxa"/>
              <w:bottom w:w="80" w:type="dxa"/>
              <w:start w:w="120" w:type="dxa"/>
              <w:end w:w="120" w:type="dxa"/>
            </w:tcMar>
          </w:tcPr>
          <w:p>
            <w:pPr>
              <w:spacing w:after="0"/>
            </w:pPr>
            <w:r>
              <w:rPr>
                <w:rFonts w:ascii="Calibri" w:hAnsi="Calibri" w:eastAsia="Malgun Gothic"/>
                <w:sz w:val="20"/>
              </w:rPr>
              <w:t>4 threads</w:t>
            </w:r>
          </w:p>
        </w:tc>
        <w:tc>
          <w:tcPr>
            <w:tcW w:type="dxa" w:w="2880"/>
            <w:vAlign w:val="center"/>
            <w:tcMar>
              <w:top w:w="80" w:type="dxa"/>
              <w:bottom w:w="80" w:type="dxa"/>
              <w:start w:w="120" w:type="dxa"/>
              <w:end w:w="120" w:type="dxa"/>
            </w:tcMar>
          </w:tcPr>
          <w:p>
            <w:pPr>
              <w:spacing w:after="0"/>
            </w:pPr>
            <w:r>
              <w:rPr>
                <w:rFonts w:ascii="Calibri" w:hAnsi="Calibri" w:eastAsia="Malgun Gothic"/>
                <w:sz w:val="20"/>
              </w:rPr>
              <w:t>24,191us</w:t>
            </w:r>
          </w:p>
        </w:tc>
        <w:tc>
          <w:tcPr>
            <w:tcW w:type="dxa" w:w="2880"/>
            <w:vAlign w:val="center"/>
            <w:tcMar>
              <w:top w:w="80" w:type="dxa"/>
              <w:bottom w:w="80" w:type="dxa"/>
              <w:start w:w="120" w:type="dxa"/>
              <w:end w:w="120" w:type="dxa"/>
            </w:tcMar>
          </w:tcPr>
          <w:p>
            <w:pPr>
              <w:spacing w:after="0"/>
            </w:pPr>
            <w:r>
              <w:rPr>
                <w:rFonts w:ascii="Calibri" w:hAnsi="Calibri" w:eastAsia="Malgun Gothic"/>
                <w:sz w:val="20"/>
              </w:rPr>
              <w:t>11,794,952us</w:t>
            </w:r>
          </w:p>
        </w:tc>
      </w:tr>
    </w:tbl>
    <w:p>
      <w:pPr>
        <w:spacing w:after="80"/>
      </w:pPr>
    </w:p>
    <w:p>
      <w:r>
        <w:rPr>
          <w:rFonts w:ascii="Calibri" w:hAnsi="Calibri" w:eastAsia="Malgun Gothic"/>
        </w:rPr>
        <w:t xml:space="preserve">처리량은 </w:t>
      </w:r>
      <w:r>
        <w:rPr>
          <w:rFonts w:ascii="Consolas" w:hAnsi="Consolas" w:eastAsia="Malgun Gothic"/>
          <w:color w:val="0B2545"/>
          <w:sz w:val="20"/>
        </w:rPr>
        <w:t>S_MOVE + S_ATTACK + S_DAMAGE</w:t>
      </w:r>
      <w:r>
        <w:rPr>
          <w:rFonts w:ascii="Calibri" w:hAnsi="Calibri" w:eastAsia="Malgun Gothic"/>
        </w:rPr>
        <w:t xml:space="preserve"> 수신 메시지/초 기준으로 봤습니다.</w:t>
      </w:r>
    </w:p>
    <w:tbl>
      <w:tblPr>
        <w:tblStyle w:val="TableGrid"/>
        <w:tblW w:type="dxa" w:w="9360"/>
        <w:jc w:val="left"/>
        <w:tblLook w:firstColumn="1" w:firstRow="1" w:lastColumn="0" w:lastRow="0" w:noHBand="0" w:noVBand="1" w:val="04A0"/>
        <w:tblInd w:w="120" w:type="dxa"/>
        <w:tblLayout w:type="fixed"/>
      </w:tblPr>
      <w:tblGrid>
        <w:gridCol w:w="900"/>
        <w:gridCol w:w="1094"/>
        <w:gridCol w:w="1580"/>
        <w:gridCol w:w="1580"/>
        <w:gridCol w:w="4206"/>
      </w:tblGrid>
      <w:tr>
        <w:trPr>
          <w:tblHeader w:val="true"/>
        </w:trPr>
        <w:tc>
          <w:tcPr>
            <w:tcW w:type="dxa" w:w="900"/>
            <w:vAlign w:val="center"/>
            <w:tcMar>
              <w:top w:w="80" w:type="dxa"/>
              <w:bottom w:w="80" w:type="dxa"/>
              <w:start w:w="120" w:type="dxa"/>
              <w:end w:w="120" w:type="dxa"/>
            </w:tcMar>
            <w:shd w:fill="E8EEF5"/>
          </w:tcPr>
          <w:p>
            <w:pPr>
              <w:spacing w:after="0"/>
            </w:pPr>
            <w:r>
              <w:rPr>
                <w:rFonts w:ascii="Calibri" w:hAnsi="Calibri" w:eastAsia="Malgun Gothic"/>
                <w:b/>
                <w:sz w:val="20"/>
              </w:rPr>
              <w:t>봇 수</w:t>
            </w:r>
          </w:p>
        </w:tc>
        <w:tc>
          <w:tcPr>
            <w:tcW w:type="dxa" w:w="1094"/>
            <w:vAlign w:val="center"/>
            <w:tcMar>
              <w:top w:w="80" w:type="dxa"/>
              <w:bottom w:w="80" w:type="dxa"/>
              <w:start w:w="120" w:type="dxa"/>
              <w:end w:w="120" w:type="dxa"/>
            </w:tcMar>
            <w:shd w:fill="E8EEF5"/>
          </w:tcPr>
          <w:p>
            <w:pPr>
              <w:spacing w:after="0"/>
            </w:pPr>
            <w:r>
              <w:rPr>
                <w:rFonts w:ascii="Calibri" w:hAnsi="Calibri" w:eastAsia="Malgun Gothic"/>
                <w:b/>
                <w:sz w:val="20"/>
              </w:rPr>
              <w:t>구성</w:t>
            </w:r>
          </w:p>
        </w:tc>
        <w:tc>
          <w:tcPr>
            <w:tcW w:type="dxa" w:w="1580"/>
            <w:vAlign w:val="center"/>
            <w:tcMar>
              <w:top w:w="80" w:type="dxa"/>
              <w:bottom w:w="80" w:type="dxa"/>
              <w:start w:w="120" w:type="dxa"/>
              <w:end w:w="120" w:type="dxa"/>
            </w:tcMar>
            <w:shd w:fill="E8EEF5"/>
          </w:tcPr>
          <w:p>
            <w:pPr>
              <w:spacing w:after="0"/>
            </w:pPr>
            <w:r>
              <w:rPr>
                <w:rFonts w:ascii="Calibri" w:hAnsi="Calibri" w:eastAsia="Malgun Gothic"/>
                <w:b/>
                <w:sz w:val="20"/>
              </w:rPr>
              <w:t>io_uring</w:t>
            </w:r>
          </w:p>
        </w:tc>
        <w:tc>
          <w:tcPr>
            <w:tcW w:type="dxa" w:w="1580"/>
            <w:vAlign w:val="center"/>
            <w:tcMar>
              <w:top w:w="80" w:type="dxa"/>
              <w:bottom w:w="80" w:type="dxa"/>
              <w:start w:w="120" w:type="dxa"/>
              <w:end w:w="120" w:type="dxa"/>
            </w:tcMar>
            <w:shd w:fill="E8EEF5"/>
          </w:tcPr>
          <w:p>
            <w:pPr>
              <w:spacing w:after="0"/>
            </w:pPr>
            <w:r>
              <w:rPr>
                <w:rFonts w:ascii="Calibri" w:hAnsi="Calibri" w:eastAsia="Malgun Gothic"/>
                <w:b/>
                <w:sz w:val="20"/>
              </w:rPr>
              <w:t>epoll</w:t>
            </w:r>
          </w:p>
        </w:tc>
        <w:tc>
          <w:tcPr>
            <w:tcW w:type="dxa" w:w="4206"/>
            <w:vAlign w:val="center"/>
            <w:tcMar>
              <w:top w:w="80" w:type="dxa"/>
              <w:bottom w:w="80" w:type="dxa"/>
              <w:start w:w="120" w:type="dxa"/>
              <w:end w:w="120" w:type="dxa"/>
            </w:tcMar>
            <w:shd w:fill="E8EEF5"/>
          </w:tcPr>
          <w:p>
            <w:pPr>
              <w:spacing w:after="0"/>
            </w:pPr>
            <w:r>
              <w:rPr>
                <w:rFonts w:ascii="Calibri" w:hAnsi="Calibri" w:eastAsia="Malgun Gothic"/>
                <w:b/>
                <w:sz w:val="20"/>
              </w:rPr>
              <w:t>해석</w:t>
            </w:r>
          </w:p>
        </w:tc>
      </w:tr>
      <w:tr>
        <w:tc>
          <w:tcPr>
            <w:tcW w:type="dxa" w:w="900"/>
            <w:vAlign w:val="center"/>
            <w:tcMar>
              <w:top w:w="80" w:type="dxa"/>
              <w:bottom w:w="80" w:type="dxa"/>
              <w:start w:w="120" w:type="dxa"/>
              <w:end w:w="120" w:type="dxa"/>
            </w:tcMar>
          </w:tcPr>
          <w:p>
            <w:pPr>
              <w:spacing w:after="0"/>
            </w:pPr>
            <w:r>
              <w:rPr>
                <w:rFonts w:ascii="Calibri" w:hAnsi="Calibri" w:eastAsia="Malgun Gothic"/>
                <w:sz w:val="20"/>
              </w:rPr>
              <w:t>40</w:t>
            </w:r>
          </w:p>
        </w:tc>
        <w:tc>
          <w:tcPr>
            <w:tcW w:type="dxa" w:w="1094"/>
            <w:vAlign w:val="center"/>
            <w:tcMar>
              <w:top w:w="80" w:type="dxa"/>
              <w:bottom w:w="80" w:type="dxa"/>
              <w:start w:w="120" w:type="dxa"/>
              <w:end w:w="120" w:type="dxa"/>
            </w:tcMar>
          </w:tcPr>
          <w:p>
            <w:pPr>
              <w:spacing w:after="0"/>
            </w:pPr>
            <w:r>
              <w:rPr>
                <w:rFonts w:ascii="Calibri" w:hAnsi="Calibri" w:eastAsia="Malgun Gothic"/>
                <w:sz w:val="20"/>
              </w:rPr>
              <w:t>1 thread</w:t>
            </w:r>
          </w:p>
        </w:tc>
        <w:tc>
          <w:tcPr>
            <w:tcW w:type="dxa" w:w="1580"/>
            <w:vAlign w:val="center"/>
            <w:tcMar>
              <w:top w:w="80" w:type="dxa"/>
              <w:bottom w:w="80" w:type="dxa"/>
              <w:start w:w="120" w:type="dxa"/>
              <w:end w:w="120" w:type="dxa"/>
            </w:tcMar>
          </w:tcPr>
          <w:p>
            <w:pPr>
              <w:spacing w:after="0"/>
            </w:pPr>
            <w:r>
              <w:rPr>
                <w:rFonts w:ascii="Calibri" w:hAnsi="Calibri" w:eastAsia="Malgun Gothic"/>
                <w:sz w:val="20"/>
              </w:rPr>
              <w:t>37,288 msg/s</w:t>
            </w:r>
          </w:p>
        </w:tc>
        <w:tc>
          <w:tcPr>
            <w:tcW w:type="dxa" w:w="1580"/>
            <w:vAlign w:val="center"/>
            <w:tcMar>
              <w:top w:w="80" w:type="dxa"/>
              <w:bottom w:w="80" w:type="dxa"/>
              <w:start w:w="120" w:type="dxa"/>
              <w:end w:w="120" w:type="dxa"/>
            </w:tcMar>
          </w:tcPr>
          <w:p>
            <w:pPr>
              <w:spacing w:after="0"/>
            </w:pPr>
            <w:r>
              <w:rPr>
                <w:rFonts w:ascii="Calibri" w:hAnsi="Calibri" w:eastAsia="Malgun Gothic"/>
                <w:sz w:val="20"/>
              </w:rPr>
              <w:t>37,288 msg/s</w:t>
            </w:r>
          </w:p>
        </w:tc>
        <w:tc>
          <w:tcPr>
            <w:tcW w:type="dxa" w:w="4206"/>
            <w:vAlign w:val="center"/>
            <w:tcMar>
              <w:top w:w="80" w:type="dxa"/>
              <w:bottom w:w="80" w:type="dxa"/>
              <w:start w:w="120" w:type="dxa"/>
              <w:end w:w="120" w:type="dxa"/>
            </w:tcMar>
          </w:tcPr>
          <w:p>
            <w:pPr>
              <w:spacing w:after="0"/>
            </w:pPr>
            <w:r>
              <w:rPr>
                <w:rFonts w:ascii="Calibri" w:hAnsi="Calibri" w:eastAsia="Malgun Gothic"/>
                <w:sz w:val="20"/>
              </w:rPr>
              <w:t>소규모에서는 I/O 백엔드 차이가 거의 드러나지 않음</w:t>
            </w:r>
          </w:p>
        </w:tc>
      </w:tr>
      <w:tr>
        <w:tc>
          <w:tcPr>
            <w:tcW w:type="dxa" w:w="900"/>
            <w:vAlign w:val="center"/>
            <w:tcMar>
              <w:top w:w="80" w:type="dxa"/>
              <w:bottom w:w="80" w:type="dxa"/>
              <w:start w:w="120" w:type="dxa"/>
              <w:end w:w="120" w:type="dxa"/>
            </w:tcMar>
          </w:tcPr>
          <w:p>
            <w:pPr>
              <w:spacing w:after="0"/>
            </w:pPr>
            <w:r>
              <w:rPr>
                <w:rFonts w:ascii="Calibri" w:hAnsi="Calibri" w:eastAsia="Malgun Gothic"/>
                <w:sz w:val="20"/>
              </w:rPr>
              <w:t>200</w:t>
            </w:r>
          </w:p>
        </w:tc>
        <w:tc>
          <w:tcPr>
            <w:tcW w:type="dxa" w:w="1094"/>
            <w:vAlign w:val="center"/>
            <w:tcMar>
              <w:top w:w="80" w:type="dxa"/>
              <w:bottom w:w="80" w:type="dxa"/>
              <w:start w:w="120" w:type="dxa"/>
              <w:end w:w="120" w:type="dxa"/>
            </w:tcMar>
          </w:tcPr>
          <w:p>
            <w:pPr>
              <w:spacing w:after="0"/>
            </w:pPr>
            <w:r>
              <w:rPr>
                <w:rFonts w:ascii="Calibri" w:hAnsi="Calibri" w:eastAsia="Malgun Gothic"/>
                <w:sz w:val="20"/>
              </w:rPr>
              <w:t>4 threads</w:t>
            </w:r>
          </w:p>
        </w:tc>
        <w:tc>
          <w:tcPr>
            <w:tcW w:type="dxa" w:w="1580"/>
            <w:vAlign w:val="center"/>
            <w:tcMar>
              <w:top w:w="80" w:type="dxa"/>
              <w:bottom w:w="80" w:type="dxa"/>
              <w:start w:w="120" w:type="dxa"/>
              <w:end w:w="120" w:type="dxa"/>
            </w:tcMar>
          </w:tcPr>
          <w:p>
            <w:pPr>
              <w:spacing w:after="0"/>
            </w:pPr>
            <w:r>
              <w:rPr>
                <w:rFonts w:ascii="Calibri" w:hAnsi="Calibri" w:eastAsia="Malgun Gothic"/>
                <w:sz w:val="20"/>
              </w:rPr>
              <w:t>950,656 msg/s</w:t>
            </w:r>
          </w:p>
        </w:tc>
        <w:tc>
          <w:tcPr>
            <w:tcW w:type="dxa" w:w="1580"/>
            <w:vAlign w:val="center"/>
            <w:tcMar>
              <w:top w:w="80" w:type="dxa"/>
              <w:bottom w:w="80" w:type="dxa"/>
              <w:start w:w="120" w:type="dxa"/>
              <w:end w:w="120" w:type="dxa"/>
            </w:tcMar>
          </w:tcPr>
          <w:p>
            <w:pPr>
              <w:spacing w:after="0"/>
            </w:pPr>
            <w:r>
              <w:rPr>
                <w:rFonts w:ascii="Calibri" w:hAnsi="Calibri" w:eastAsia="Malgun Gothic"/>
                <w:sz w:val="20"/>
              </w:rPr>
              <w:t>523,846 msg/s</w:t>
            </w:r>
          </w:p>
        </w:tc>
        <w:tc>
          <w:tcPr>
            <w:tcW w:type="dxa" w:w="4206"/>
            <w:vAlign w:val="center"/>
            <w:tcMar>
              <w:top w:w="80" w:type="dxa"/>
              <w:bottom w:w="80" w:type="dxa"/>
              <w:start w:w="120" w:type="dxa"/>
              <w:end w:w="120" w:type="dxa"/>
            </w:tcMar>
          </w:tcPr>
          <w:p>
            <w:pPr>
              <w:spacing w:after="0"/>
            </w:pPr>
            <w:r>
              <w:rPr>
                <w:rFonts w:ascii="Calibri" w:hAnsi="Calibri" w:eastAsia="Malgun Gothic"/>
                <w:sz w:val="19"/>
              </w:rPr>
              <w:t>fan-out이 커지며 epoll 기준 구현의 경합이 먼저 드러남</w:t>
            </w:r>
          </w:p>
        </w:tc>
      </w:tr>
    </w:tbl>
    <w:p>
      <w:pPr>
        <w:spacing w:after="80"/>
      </w:pPr>
    </w:p>
    <w:p>
      <w:pPr>
        <w:pStyle w:val="Heading3"/>
      </w:pPr>
      <w:r>
        <w:rPr>
          <w:rFonts w:ascii="Calibri" w:hAnsi="Calibri" w:eastAsia="Malgun Gothic"/>
        </w:rPr>
        <w:t>Room 분산 결과</w:t>
      </w:r>
    </w:p>
    <w:p>
      <w:r>
        <w:rPr>
          <w:rFonts w:ascii="Calibri" w:hAnsi="Calibri" w:eastAsia="Malgun Gothic"/>
        </w:rPr>
        <w:t>봇을 여러 Room으로 분산하면 Room당 fan-out 크기가 줄어듭니다.</w:t>
      </w:r>
    </w:p>
    <w:tbl>
      <w:tblPr>
        <w:tblStyle w:val="TableGrid"/>
        <w:tblW w:type="dxa" w:w="9360"/>
        <w:jc w:val="left"/>
        <w:tblLook w:firstColumn="1" w:firstRow="1" w:lastColumn="0" w:lastRow="0" w:noHBand="0" w:noVBand="1" w:val="04A0"/>
        <w:tblInd w:w="120" w:type="dxa"/>
        <w:tblLayout w:type="fixed"/>
      </w:tblPr>
      <w:tblGrid>
        <w:gridCol w:w="3629"/>
        <w:gridCol w:w="1719"/>
        <w:gridCol w:w="2292"/>
        <w:gridCol w:w="1720"/>
      </w:tblGrid>
      <w:tr>
        <w:trPr>
          <w:tblHeader w:val="true"/>
        </w:trPr>
        <w:tc>
          <w:tcPr>
            <w:tcW w:type="dxa" w:w="3629"/>
            <w:vAlign w:val="center"/>
            <w:tcMar>
              <w:top w:w="80" w:type="dxa"/>
              <w:bottom w:w="80" w:type="dxa"/>
              <w:start w:w="120" w:type="dxa"/>
              <w:end w:w="120" w:type="dxa"/>
            </w:tcMar>
            <w:shd w:fill="E8EEF5"/>
          </w:tcPr>
          <w:p>
            <w:pPr>
              <w:spacing w:after="0"/>
            </w:pPr>
            <w:r>
              <w:rPr>
                <w:rFonts w:ascii="Calibri" w:hAnsi="Calibri" w:eastAsia="Malgun Gothic"/>
                <w:b/>
                <w:sz w:val="20"/>
              </w:rPr>
              <w:t>규모</w:t>
            </w:r>
          </w:p>
        </w:tc>
        <w:tc>
          <w:tcPr>
            <w:tcW w:type="dxa" w:w="1719"/>
            <w:vAlign w:val="center"/>
            <w:tcMar>
              <w:top w:w="80" w:type="dxa"/>
              <w:bottom w:w="80" w:type="dxa"/>
              <w:start w:w="120" w:type="dxa"/>
              <w:end w:w="120" w:type="dxa"/>
            </w:tcMar>
            <w:shd w:fill="E8EEF5"/>
          </w:tcPr>
          <w:p>
            <w:pPr>
              <w:spacing w:after="0"/>
            </w:pPr>
            <w:r>
              <w:rPr>
                <w:rFonts w:ascii="Calibri" w:hAnsi="Calibri" w:eastAsia="Malgun Gothic"/>
                <w:b/>
                <w:sz w:val="20"/>
              </w:rPr>
              <w:t>구성</w:t>
            </w:r>
          </w:p>
        </w:tc>
        <w:tc>
          <w:tcPr>
            <w:tcW w:type="dxa" w:w="2292"/>
            <w:vAlign w:val="center"/>
            <w:tcMar>
              <w:top w:w="80" w:type="dxa"/>
              <w:bottom w:w="80" w:type="dxa"/>
              <w:start w:w="120" w:type="dxa"/>
              <w:end w:w="120" w:type="dxa"/>
            </w:tcMar>
            <w:shd w:fill="E8EEF5"/>
          </w:tcPr>
          <w:p>
            <w:pPr>
              <w:spacing w:after="0"/>
            </w:pPr>
            <w:r>
              <w:rPr>
                <w:rFonts w:ascii="Calibri" w:hAnsi="Calibri" w:eastAsia="Malgun Gothic"/>
                <w:b/>
                <w:sz w:val="20"/>
              </w:rPr>
              <w:t>io_uring p50</w:t>
            </w:r>
          </w:p>
        </w:tc>
        <w:tc>
          <w:tcPr>
            <w:tcW w:type="dxa" w:w="1720"/>
            <w:vAlign w:val="center"/>
            <w:tcMar>
              <w:top w:w="80" w:type="dxa"/>
              <w:bottom w:w="80" w:type="dxa"/>
              <w:start w:w="120" w:type="dxa"/>
              <w:end w:w="120" w:type="dxa"/>
            </w:tcMar>
            <w:shd w:fill="E8EEF5"/>
          </w:tcPr>
          <w:p>
            <w:pPr>
              <w:spacing w:after="0"/>
            </w:pPr>
            <w:r>
              <w:rPr>
                <w:rFonts w:ascii="Calibri" w:hAnsi="Calibri" w:eastAsia="Malgun Gothic"/>
                <w:b/>
                <w:sz w:val="20"/>
              </w:rPr>
              <w:t>epoll p50</w:t>
            </w:r>
          </w:p>
        </w:tc>
      </w:tr>
      <w:tr>
        <w:tc>
          <w:tcPr>
            <w:tcW w:type="dxa" w:w="3629"/>
            <w:vAlign w:val="center"/>
            <w:tcMar>
              <w:top w:w="80" w:type="dxa"/>
              <w:bottom w:w="80" w:type="dxa"/>
              <w:start w:w="120" w:type="dxa"/>
              <w:end w:w="120" w:type="dxa"/>
            </w:tcMar>
          </w:tcPr>
          <w:p>
            <w:pPr>
              <w:spacing w:after="0"/>
            </w:pPr>
            <w:r>
              <w:rPr>
                <w:rFonts w:ascii="Calibri" w:hAnsi="Calibri" w:eastAsia="Malgun Gothic"/>
                <w:sz w:val="20"/>
              </w:rPr>
              <w:t>200 bots / 10 Rooms</w:t>
            </w:r>
          </w:p>
        </w:tc>
        <w:tc>
          <w:tcPr>
            <w:tcW w:type="dxa" w:w="1719"/>
            <w:vAlign w:val="center"/>
            <w:tcMar>
              <w:top w:w="80" w:type="dxa"/>
              <w:bottom w:w="80" w:type="dxa"/>
              <w:start w:w="120" w:type="dxa"/>
              <w:end w:w="120" w:type="dxa"/>
            </w:tcMar>
          </w:tcPr>
          <w:p>
            <w:pPr>
              <w:spacing w:after="0"/>
            </w:pPr>
            <w:r>
              <w:rPr>
                <w:rFonts w:ascii="Calibri" w:hAnsi="Calibri" w:eastAsia="Malgun Gothic"/>
                <w:sz w:val="20"/>
              </w:rPr>
              <w:t>4T x 50C</w:t>
            </w:r>
          </w:p>
        </w:tc>
        <w:tc>
          <w:tcPr>
            <w:tcW w:type="dxa" w:w="2292"/>
            <w:vAlign w:val="center"/>
            <w:tcMar>
              <w:top w:w="80" w:type="dxa"/>
              <w:bottom w:w="80" w:type="dxa"/>
              <w:start w:w="120" w:type="dxa"/>
              <w:end w:w="120" w:type="dxa"/>
            </w:tcMar>
          </w:tcPr>
          <w:p>
            <w:pPr>
              <w:spacing w:after="0"/>
            </w:pPr>
            <w:r>
              <w:rPr>
                <w:rFonts w:ascii="Calibri" w:hAnsi="Calibri" w:eastAsia="Malgun Gothic"/>
                <w:sz w:val="20"/>
              </w:rPr>
              <w:t>846us</w:t>
            </w:r>
          </w:p>
        </w:tc>
        <w:tc>
          <w:tcPr>
            <w:tcW w:type="dxa" w:w="1720"/>
            <w:vAlign w:val="center"/>
            <w:tcMar>
              <w:top w:w="80" w:type="dxa"/>
              <w:bottom w:w="80" w:type="dxa"/>
              <w:start w:w="120" w:type="dxa"/>
              <w:end w:w="120" w:type="dxa"/>
            </w:tcMar>
          </w:tcPr>
          <w:p>
            <w:pPr>
              <w:spacing w:after="0"/>
            </w:pPr>
            <w:r>
              <w:rPr>
                <w:rFonts w:ascii="Calibri" w:hAnsi="Calibri" w:eastAsia="Malgun Gothic"/>
                <w:sz w:val="20"/>
              </w:rPr>
              <w:t>897us</w:t>
            </w:r>
          </w:p>
        </w:tc>
      </w:tr>
      <w:tr>
        <w:tc>
          <w:tcPr>
            <w:tcW w:type="dxa" w:w="3629"/>
            <w:vAlign w:val="center"/>
            <w:tcMar>
              <w:top w:w="80" w:type="dxa"/>
              <w:bottom w:w="80" w:type="dxa"/>
              <w:start w:w="120" w:type="dxa"/>
              <w:end w:w="120" w:type="dxa"/>
            </w:tcMar>
          </w:tcPr>
          <w:p>
            <w:pPr>
              <w:spacing w:after="0"/>
            </w:pPr>
            <w:r>
              <w:rPr>
                <w:rFonts w:ascii="Calibri" w:hAnsi="Calibri" w:eastAsia="Malgun Gothic"/>
                <w:sz w:val="20"/>
              </w:rPr>
              <w:t>400 bots / 20 Rooms</w:t>
            </w:r>
          </w:p>
        </w:tc>
        <w:tc>
          <w:tcPr>
            <w:tcW w:type="dxa" w:w="1719"/>
            <w:vAlign w:val="center"/>
            <w:tcMar>
              <w:top w:w="80" w:type="dxa"/>
              <w:bottom w:w="80" w:type="dxa"/>
              <w:start w:w="120" w:type="dxa"/>
              <w:end w:w="120" w:type="dxa"/>
            </w:tcMar>
          </w:tcPr>
          <w:p>
            <w:pPr>
              <w:spacing w:after="0"/>
            </w:pPr>
            <w:r>
              <w:rPr>
                <w:rFonts w:ascii="Calibri" w:hAnsi="Calibri" w:eastAsia="Malgun Gothic"/>
                <w:sz w:val="20"/>
              </w:rPr>
              <w:t>4T x 100C</w:t>
            </w:r>
          </w:p>
        </w:tc>
        <w:tc>
          <w:tcPr>
            <w:tcW w:type="dxa" w:w="2292"/>
            <w:vAlign w:val="center"/>
            <w:tcMar>
              <w:top w:w="80" w:type="dxa"/>
              <w:bottom w:w="80" w:type="dxa"/>
              <w:start w:w="120" w:type="dxa"/>
              <w:end w:w="120" w:type="dxa"/>
            </w:tcMar>
          </w:tcPr>
          <w:p>
            <w:pPr>
              <w:spacing w:after="0"/>
            </w:pPr>
            <w:r>
              <w:rPr>
                <w:rFonts w:ascii="Calibri" w:hAnsi="Calibri" w:eastAsia="Malgun Gothic"/>
                <w:sz w:val="20"/>
              </w:rPr>
              <w:t>920us</w:t>
            </w:r>
          </w:p>
        </w:tc>
        <w:tc>
          <w:tcPr>
            <w:tcW w:type="dxa" w:w="1720"/>
            <w:vAlign w:val="center"/>
            <w:tcMar>
              <w:top w:w="80" w:type="dxa"/>
              <w:bottom w:w="80" w:type="dxa"/>
              <w:start w:w="120" w:type="dxa"/>
              <w:end w:w="120" w:type="dxa"/>
            </w:tcMar>
          </w:tcPr>
          <w:p>
            <w:pPr>
              <w:spacing w:after="0"/>
            </w:pPr>
            <w:r>
              <w:rPr>
                <w:rFonts w:ascii="Calibri" w:hAnsi="Calibri" w:eastAsia="Malgun Gothic"/>
                <w:sz w:val="20"/>
              </w:rPr>
              <w:t>691us</w:t>
            </w:r>
          </w:p>
        </w:tc>
      </w:tr>
    </w:tbl>
    <w:p>
      <w:pPr>
        <w:spacing w:after="80"/>
      </w:pPr>
    </w:p>
    <w:p>
      <w:r>
        <w:rPr>
          <w:rFonts w:ascii="Calibri" w:hAnsi="Calibri" w:eastAsia="Malgun Gothic"/>
        </w:rPr>
        <w:t xml:space="preserve">Room 분산 이후에는 두 백엔드 모두 밀리초 미만 수준으로 수렴했습니다. 이 결과는 중요합니다. 병목이 "항상 I/O 백엔드"에 있는 것이 아니라, 단일 Room fan-out 크기와 Room 직렬화 범위에 따라 달라진다는 뜻이기 때문입니다. 따라서 이 벤치마크의 결론은 </w:t>
      </w:r>
      <w:r>
        <w:rPr>
          <w:rFonts w:ascii="Consolas" w:hAnsi="Consolas" w:eastAsia="Malgun Gothic"/>
          <w:color w:val="0B2545"/>
          <w:sz w:val="20"/>
        </w:rPr>
        <w:t>io_uring</w:t>
      </w:r>
      <w:r>
        <w:rPr>
          <w:rFonts w:ascii="Calibri" w:hAnsi="Calibri" w:eastAsia="Malgun Gothic"/>
        </w:rPr>
        <w:t>의 절대 우위가 아니라, Core I/O 경로와 Game 브로드캐스트 경로의 병목을 분리해서 볼 수 있게 되었다는 점입니다.</w:t>
      </w:r>
    </w:p>
    <w:p>
      <w:pPr>
        <w:pStyle w:val="Heading3"/>
      </w:pPr>
      <w:r>
        <w:rPr>
          <w:rFonts w:ascii="Calibri" w:hAnsi="Calibri" w:eastAsia="Malgun Gothic"/>
        </w:rPr>
        <w:t>벤치마크 해석 순서</w:t>
      </w:r>
    </w:p>
    <w:p>
      <w:pPr>
        <w:pStyle w:val="ListBullet"/>
      </w:pPr>
      <w:r>
        <w:rPr>
          <w:rFonts w:ascii="Calibri" w:hAnsi="Calibri" w:eastAsia="Malgun Gothic"/>
          <w:b/>
        </w:rPr>
        <w:t>Core echo</w:t>
      </w:r>
      <w:r>
        <w:rPr>
          <w:rFonts w:ascii="Calibri" w:hAnsi="Calibri" w:eastAsia="Malgun Gothic"/>
        </w:rPr>
        <w:t xml:space="preserve">: </w:t>
      </w:r>
      <w:r>
        <w:rPr>
          <w:rFonts w:ascii="Calibri" w:hAnsi="Calibri" w:eastAsia="Malgun Gothic"/>
        </w:rPr>
        <w:t>프로토콜 없는 전송 경로 자체의 응답성을 확인한다.</w:t>
      </w:r>
    </w:p>
    <w:p>
      <w:pPr>
        <w:pStyle w:val="ListBullet"/>
      </w:pPr>
      <w:r>
        <w:rPr>
          <w:rFonts w:ascii="Calibri" w:hAnsi="Calibri" w:eastAsia="Malgun Gothic"/>
          <w:b/>
        </w:rPr>
        <w:t>single Room</w:t>
      </w:r>
      <w:r>
        <w:rPr>
          <w:rFonts w:ascii="Calibri" w:hAnsi="Calibri" w:eastAsia="Malgun Gothic"/>
        </w:rPr>
        <w:t xml:space="preserve">: </w:t>
      </w:r>
      <w:r>
        <w:rPr>
          <w:rFonts w:ascii="Calibri" w:hAnsi="Calibri" w:eastAsia="Malgun Gothic"/>
        </w:rPr>
        <w:t>fan-out이 커질 때 Room 출력과 I/O 경계가 같이 드러난다.</w:t>
      </w:r>
    </w:p>
    <w:p>
      <w:pPr>
        <w:pStyle w:val="ListBullet"/>
      </w:pPr>
      <w:r>
        <w:rPr>
          <w:rFonts w:ascii="Calibri" w:hAnsi="Calibri" w:eastAsia="Malgun Gothic"/>
          <w:b/>
        </w:rPr>
        <w:t>Room 분산</w:t>
      </w:r>
      <w:r>
        <w:rPr>
          <w:rFonts w:ascii="Calibri" w:hAnsi="Calibri" w:eastAsia="Malgun Gothic"/>
        </w:rPr>
        <w:t xml:space="preserve">: </w:t>
      </w:r>
      <w:r>
        <w:rPr>
          <w:rFonts w:ascii="Calibri" w:hAnsi="Calibri" w:eastAsia="Malgun Gothic"/>
        </w:rPr>
        <w:t>Room당 fan-out이 줄면 병목 위치가 다시 이동한다.</w:t>
      </w:r>
    </w:p>
    <w:p>
      <w:pPr>
        <w:pStyle w:val="ListBullet"/>
      </w:pPr>
      <w:r>
        <w:rPr>
          <w:rFonts w:ascii="Calibri" w:hAnsi="Calibri" w:eastAsia="Malgun Gothic"/>
          <w:b/>
        </w:rPr>
        <w:t>결론</w:t>
      </w:r>
      <w:r>
        <w:rPr>
          <w:rFonts w:ascii="Calibri" w:hAnsi="Calibri" w:eastAsia="Malgun Gothic"/>
        </w:rPr>
        <w:t xml:space="preserve">: </w:t>
      </w:r>
      <w:r>
        <w:rPr>
          <w:rFonts w:ascii="Calibri" w:hAnsi="Calibri" w:eastAsia="Malgun Gothic"/>
        </w:rPr>
        <w:t>절대 성능보다 어떤 경계가 먼저 포화되는지를 읽는다.</w:t>
      </w:r>
    </w:p>
    <w:p>
      <w:pPr>
        <w:pStyle w:val="Heading2"/>
      </w:pPr>
      <w:r>
        <w:rPr>
          <w:rFonts w:ascii="Calibri" w:hAnsi="Calibri" w:eastAsia="Malgun Gothic"/>
        </w:rPr>
        <w:t>결과 해석</w:t>
      </w:r>
    </w:p>
    <w:p>
      <w:r>
        <w:rPr>
          <w:rFonts w:ascii="Calibri" w:hAnsi="Calibri" w:eastAsia="Malgun Gothic"/>
        </w:rPr>
        <w:t>이 구현에서 얻은 가장 큰 결과는 기능이 많아진 것이 아니라 경계가 선명해진 것입니다.</w:t>
      </w:r>
    </w:p>
    <w:tbl>
      <w:tblPr>
        <w:tblStyle w:val="TableGrid"/>
        <w:tblW w:type="dxa" w:w="9360"/>
        <w:jc w:val="left"/>
        <w:tblLook w:firstColumn="1" w:firstRow="1" w:lastColumn="0" w:lastRow="0" w:noHBand="0" w:noVBand="1" w:val="04A0"/>
        <w:tblInd w:w="120" w:type="dxa"/>
        <w:tblLayout w:type="fixed"/>
      </w:tblPr>
      <w:tblGrid>
        <w:gridCol w:w="1959"/>
        <w:gridCol w:w="7401"/>
      </w:tblGrid>
      <w:tr>
        <w:trPr>
          <w:tblHeader w:val="true"/>
        </w:trPr>
        <w:tc>
          <w:tcPr>
            <w:tcW w:type="dxa" w:w="1959"/>
            <w:vAlign w:val="center"/>
            <w:tcMar>
              <w:top w:w="80" w:type="dxa"/>
              <w:bottom w:w="80" w:type="dxa"/>
              <w:start w:w="120" w:type="dxa"/>
              <w:end w:w="120" w:type="dxa"/>
            </w:tcMar>
            <w:shd w:fill="E8EEF5"/>
          </w:tcPr>
          <w:p>
            <w:pPr>
              <w:spacing w:after="0"/>
            </w:pPr>
            <w:r>
              <w:rPr>
                <w:rFonts w:ascii="Calibri" w:hAnsi="Calibri" w:eastAsia="Malgun Gothic"/>
                <w:b/>
                <w:sz w:val="20"/>
              </w:rPr>
              <w:t>검증 항목</w:t>
            </w:r>
          </w:p>
        </w:tc>
        <w:tc>
          <w:tcPr>
            <w:tcW w:type="dxa" w:w="7401"/>
            <w:vAlign w:val="center"/>
            <w:tcMar>
              <w:top w:w="80" w:type="dxa"/>
              <w:bottom w:w="80" w:type="dxa"/>
              <w:start w:w="120" w:type="dxa"/>
              <w:end w:w="120" w:type="dxa"/>
            </w:tcMar>
            <w:shd w:fill="E8EEF5"/>
          </w:tcPr>
          <w:p>
            <w:pPr>
              <w:spacing w:after="0"/>
            </w:pPr>
            <w:r>
              <w:rPr>
                <w:rFonts w:ascii="Calibri" w:hAnsi="Calibri" w:eastAsia="Malgun Gothic"/>
                <w:b/>
                <w:sz w:val="20"/>
              </w:rPr>
              <w:t>확인한 것</w:t>
            </w:r>
          </w:p>
        </w:tc>
      </w:tr>
      <w:tr>
        <w:tc>
          <w:tcPr>
            <w:tcW w:type="dxa" w:w="1959"/>
            <w:vAlign w:val="center"/>
            <w:tcMar>
              <w:top w:w="80" w:type="dxa"/>
              <w:bottom w:w="80" w:type="dxa"/>
              <w:start w:w="120" w:type="dxa"/>
              <w:end w:w="120" w:type="dxa"/>
            </w:tcMar>
          </w:tcPr>
          <w:p>
            <w:pPr>
              <w:spacing w:after="0"/>
            </w:pPr>
            <w:r>
              <w:rPr>
                <w:rFonts w:ascii="Calibri" w:hAnsi="Calibri" w:eastAsia="Malgun Gothic"/>
                <w:sz w:val="20"/>
              </w:rPr>
              <w:t>Core echo</w:t>
            </w:r>
          </w:p>
        </w:tc>
        <w:tc>
          <w:tcPr>
            <w:tcW w:type="dxa" w:w="7401"/>
            <w:vAlign w:val="center"/>
            <w:tcMar>
              <w:top w:w="80" w:type="dxa"/>
              <w:bottom w:w="80" w:type="dxa"/>
              <w:start w:w="120" w:type="dxa"/>
              <w:end w:w="120" w:type="dxa"/>
            </w:tcMar>
          </w:tcPr>
          <w:p>
            <w:pPr>
              <w:spacing w:after="0"/>
            </w:pPr>
            <w:r>
              <w:rPr>
                <w:rFonts w:ascii="Calibri" w:hAnsi="Calibri" w:eastAsia="Malgun Gothic"/>
                <w:sz w:val="20"/>
              </w:rPr>
              <w:t>프로토콜 없는 전송 경로가 독립적으로 측정 가능</w:t>
            </w:r>
          </w:p>
        </w:tc>
      </w:tr>
      <w:tr>
        <w:tc>
          <w:tcPr>
            <w:tcW w:type="dxa" w:w="1959"/>
            <w:vAlign w:val="center"/>
            <w:tcMar>
              <w:top w:w="80" w:type="dxa"/>
              <w:bottom w:w="80" w:type="dxa"/>
              <w:start w:w="120" w:type="dxa"/>
              <w:end w:w="120" w:type="dxa"/>
            </w:tcMar>
          </w:tcPr>
          <w:p>
            <w:pPr>
              <w:spacing w:after="0"/>
            </w:pPr>
            <w:r>
              <w:rPr>
                <w:rFonts w:ascii="Calibri" w:hAnsi="Calibri" w:eastAsia="Malgun Gothic"/>
                <w:sz w:val="20"/>
              </w:rPr>
              <w:t>Web 모듈</w:t>
            </w:r>
          </w:p>
        </w:tc>
        <w:tc>
          <w:tcPr>
            <w:tcW w:type="dxa" w:w="7401"/>
            <w:vAlign w:val="center"/>
            <w:tcMar>
              <w:top w:w="80" w:type="dxa"/>
              <w:bottom w:w="80" w:type="dxa"/>
              <w:start w:w="120" w:type="dxa"/>
              <w:end w:w="120" w:type="dxa"/>
            </w:tcMar>
          </w:tcPr>
          <w:p>
            <w:pPr>
              <w:spacing w:after="0"/>
            </w:pPr>
            <w:r>
              <w:rPr>
                <w:rFonts w:ascii="Calibri" w:hAnsi="Calibri" w:eastAsia="Malgun Gothic"/>
                <w:sz w:val="20"/>
              </w:rPr>
              <w:t>HTTP 파서/라우터/스트리밍을 Core 밖에 유지</w:t>
            </w:r>
          </w:p>
        </w:tc>
      </w:tr>
      <w:tr>
        <w:tc>
          <w:tcPr>
            <w:tcW w:type="dxa" w:w="1959"/>
            <w:vAlign w:val="center"/>
            <w:tcMar>
              <w:top w:w="80" w:type="dxa"/>
              <w:bottom w:w="80" w:type="dxa"/>
              <w:start w:w="120" w:type="dxa"/>
              <w:end w:w="120" w:type="dxa"/>
            </w:tcMar>
          </w:tcPr>
          <w:p>
            <w:pPr>
              <w:spacing w:after="0"/>
            </w:pPr>
            <w:r>
              <w:rPr>
                <w:rFonts w:ascii="Calibri" w:hAnsi="Calibri" w:eastAsia="Malgun Gothic"/>
                <w:sz w:val="20"/>
              </w:rPr>
              <w:t>Proxy 모듈</w:t>
            </w:r>
          </w:p>
        </w:tc>
        <w:tc>
          <w:tcPr>
            <w:tcW w:type="dxa" w:w="7401"/>
            <w:vAlign w:val="center"/>
            <w:tcMar>
              <w:top w:w="80" w:type="dxa"/>
              <w:bottom w:w="80" w:type="dxa"/>
              <w:start w:w="120" w:type="dxa"/>
              <w:end w:w="120" w:type="dxa"/>
            </w:tcMar>
          </w:tcPr>
          <w:p>
            <w:pPr>
              <w:spacing w:after="0"/>
            </w:pPr>
            <w:r>
              <w:rPr>
                <w:rFonts w:ascii="Calibri" w:hAnsi="Calibri" w:eastAsia="Malgun Gothic"/>
                <w:sz w:val="20"/>
              </w:rPr>
              <w:t>스트림 중계와 TLS/SNI 라우팅을 Core 밖에 유지</w:t>
            </w:r>
          </w:p>
        </w:tc>
      </w:tr>
      <w:tr>
        <w:tc>
          <w:tcPr>
            <w:tcW w:type="dxa" w:w="1959"/>
            <w:vAlign w:val="center"/>
            <w:tcMar>
              <w:top w:w="80" w:type="dxa"/>
              <w:bottom w:w="80" w:type="dxa"/>
              <w:start w:w="120" w:type="dxa"/>
              <w:end w:w="120" w:type="dxa"/>
            </w:tcMar>
          </w:tcPr>
          <w:p>
            <w:pPr>
              <w:spacing w:after="0"/>
            </w:pPr>
            <w:r>
              <w:rPr>
                <w:rFonts w:ascii="Calibri" w:hAnsi="Calibri" w:eastAsia="Malgun Gothic"/>
                <w:sz w:val="20"/>
              </w:rPr>
              <w:t>Game 모듈</w:t>
            </w:r>
          </w:p>
        </w:tc>
        <w:tc>
          <w:tcPr>
            <w:tcW w:type="dxa" w:w="7401"/>
            <w:vAlign w:val="center"/>
            <w:tcMar>
              <w:top w:w="80" w:type="dxa"/>
              <w:bottom w:w="80" w:type="dxa"/>
              <w:start w:w="120" w:type="dxa"/>
              <w:end w:w="120" w:type="dxa"/>
            </w:tcMar>
          </w:tcPr>
          <w:p>
            <w:pPr>
              <w:spacing w:after="0"/>
            </w:pPr>
            <w:r>
              <w:rPr>
                <w:rFonts w:ascii="Calibri" w:hAnsi="Calibri" w:eastAsia="Malgun Gothic"/>
                <w:sz w:val="20"/>
              </w:rPr>
              <w:t>패킷/Room 실행 모델을 Core 밖에 유지</w:t>
            </w:r>
          </w:p>
        </w:tc>
      </w:tr>
      <w:tr>
        <w:tc>
          <w:tcPr>
            <w:tcW w:type="dxa" w:w="1959"/>
            <w:vAlign w:val="center"/>
            <w:tcMar>
              <w:top w:w="80" w:type="dxa"/>
              <w:bottom w:w="80" w:type="dxa"/>
              <w:start w:w="120" w:type="dxa"/>
              <w:end w:w="120" w:type="dxa"/>
            </w:tcMar>
          </w:tcPr>
          <w:p>
            <w:pPr>
              <w:spacing w:after="0"/>
            </w:pPr>
            <w:r>
              <w:rPr>
                <w:rFonts w:ascii="Calibri" w:hAnsi="Calibri" w:eastAsia="Malgun Gothic"/>
                <w:sz w:val="20"/>
              </w:rPr>
              <w:t>Game 벤치마크</w:t>
            </w:r>
          </w:p>
        </w:tc>
        <w:tc>
          <w:tcPr>
            <w:tcW w:type="dxa" w:w="7401"/>
            <w:vAlign w:val="center"/>
            <w:tcMar>
              <w:top w:w="80" w:type="dxa"/>
              <w:bottom w:w="80" w:type="dxa"/>
              <w:start w:w="120" w:type="dxa"/>
              <w:end w:w="120" w:type="dxa"/>
            </w:tcMar>
          </w:tcPr>
          <w:p>
            <w:pPr>
              <w:spacing w:after="0"/>
            </w:pPr>
            <w:r>
              <w:rPr>
                <w:rFonts w:ascii="Calibri" w:hAnsi="Calibri" w:eastAsia="Malgun Gothic"/>
                <w:sz w:val="20"/>
              </w:rPr>
              <w:t>fan-out 병목과 I/O 백엔드 병목을 분리해서 해석 가능</w:t>
            </w:r>
          </w:p>
        </w:tc>
      </w:tr>
      <w:tr>
        <w:tc>
          <w:tcPr>
            <w:tcW w:type="dxa" w:w="1959"/>
            <w:vAlign w:val="center"/>
            <w:tcMar>
              <w:top w:w="80" w:type="dxa"/>
              <w:bottom w:w="80" w:type="dxa"/>
              <w:start w:w="120" w:type="dxa"/>
              <w:end w:w="120" w:type="dxa"/>
            </w:tcMar>
          </w:tcPr>
          <w:p>
            <w:pPr>
              <w:spacing w:after="0"/>
            </w:pPr>
            <w:r>
              <w:rPr>
                <w:rFonts w:ascii="Calibri" w:hAnsi="Calibri" w:eastAsia="Malgun Gothic"/>
                <w:sz w:val="20"/>
              </w:rPr>
              <w:t>Room 분산</w:t>
            </w:r>
          </w:p>
        </w:tc>
        <w:tc>
          <w:tcPr>
            <w:tcW w:type="dxa" w:w="7401"/>
            <w:vAlign w:val="center"/>
            <w:tcMar>
              <w:top w:w="80" w:type="dxa"/>
              <w:bottom w:w="80" w:type="dxa"/>
              <w:start w:w="120" w:type="dxa"/>
              <w:end w:w="120" w:type="dxa"/>
            </w:tcMar>
          </w:tcPr>
          <w:p>
            <w:pPr>
              <w:spacing w:after="0"/>
            </w:pPr>
            <w:r>
              <w:rPr>
                <w:rFonts w:ascii="Calibri" w:hAnsi="Calibri" w:eastAsia="Malgun Gothic"/>
                <w:sz w:val="20"/>
              </w:rPr>
              <w:t>병목이 Room 크기에 따라 이동한다는 점 확인</w:t>
            </w:r>
          </w:p>
        </w:tc>
      </w:tr>
    </w:tbl>
    <w:p>
      <w:pPr>
        <w:spacing w:after="80"/>
      </w:pPr>
    </w:p>
    <w:p>
      <w:r>
        <w:rPr>
          <w:rFonts w:ascii="Calibri" w:hAnsi="Calibri" w:eastAsia="Malgun Gothic"/>
        </w:rPr>
        <w:t>즉 이 장의 결론은 "Web, Proxy, Game을 모두 만들었다"가 아닙니다. 같은 Core 런타임이 서로 다른 프로토콜 모듈을 수용해도 Core 내부 불변식이 바뀌지 않았다는 점입니다.</w:t>
      </w:r>
    </w:p>
    <w:p>
      <w:pPr>
        <w:pStyle w:val="Heading2"/>
      </w:pPr>
      <w:r>
        <w:rPr>
          <w:rFonts w:ascii="Calibri" w:hAnsi="Calibri" w:eastAsia="Malgun Gothic"/>
        </w:rPr>
        <w:t>최종 정리</w:t>
      </w:r>
    </w:p>
    <w:p>
      <w:r>
        <w:rPr>
          <w:rFonts w:ascii="Calibri" w:hAnsi="Calibri" w:eastAsia="Malgun Gothic"/>
        </w:rPr>
        <w:t>최종 구조에서 유지해야 하는 불변식은 다음과 같습니다.</w:t>
      </w:r>
    </w:p>
    <w:tbl>
      <w:tblPr>
        <w:tblStyle w:val="TableGrid"/>
        <w:tblW w:type="dxa" w:w="9360"/>
        <w:jc w:val="left"/>
        <w:tblLook w:firstColumn="1" w:firstRow="1" w:lastColumn="0" w:lastRow="0" w:noHBand="0" w:noVBand="1" w:val="04A0"/>
        <w:tblInd w:w="120" w:type="dxa"/>
        <w:tblLayout w:type="fixed"/>
      </w:tblPr>
      <w:tblGrid>
        <w:gridCol w:w="3854"/>
        <w:gridCol w:w="5506"/>
      </w:tblGrid>
      <w:tr>
        <w:trPr>
          <w:tblHeader w:val="true"/>
        </w:trPr>
        <w:tc>
          <w:tcPr>
            <w:tcW w:type="dxa" w:w="3854"/>
            <w:vAlign w:val="center"/>
            <w:tcMar>
              <w:top w:w="80" w:type="dxa"/>
              <w:bottom w:w="80" w:type="dxa"/>
              <w:start w:w="120" w:type="dxa"/>
              <w:end w:w="120" w:type="dxa"/>
            </w:tcMar>
            <w:shd w:fill="E8EEF5"/>
          </w:tcPr>
          <w:p>
            <w:pPr>
              <w:spacing w:after="0"/>
            </w:pPr>
            <w:r>
              <w:rPr>
                <w:rFonts w:ascii="Calibri" w:hAnsi="Calibri" w:eastAsia="Malgun Gothic"/>
                <w:b/>
                <w:sz w:val="20"/>
              </w:rPr>
              <w:t>불변식</w:t>
            </w:r>
          </w:p>
        </w:tc>
        <w:tc>
          <w:tcPr>
            <w:tcW w:type="dxa" w:w="5506"/>
            <w:vAlign w:val="center"/>
            <w:tcMar>
              <w:top w:w="80" w:type="dxa"/>
              <w:bottom w:w="80" w:type="dxa"/>
              <w:start w:w="120" w:type="dxa"/>
              <w:end w:w="120" w:type="dxa"/>
            </w:tcMar>
            <w:shd w:fill="E8EEF5"/>
          </w:tcPr>
          <w:p>
            <w:pPr>
              <w:spacing w:after="0"/>
            </w:pPr>
            <w:r>
              <w:rPr>
                <w:rFonts w:ascii="Calibri" w:hAnsi="Calibri" w:eastAsia="Malgun Gothic"/>
                <w:b/>
                <w:sz w:val="20"/>
              </w:rPr>
              <w:t>의미</w:t>
            </w:r>
          </w:p>
        </w:tc>
      </w:tr>
      <w:tr>
        <w:tc>
          <w:tcPr>
            <w:tcW w:type="dxa" w:w="3854"/>
            <w:vAlign w:val="center"/>
            <w:tcMar>
              <w:top w:w="80" w:type="dxa"/>
              <w:bottom w:w="80" w:type="dxa"/>
              <w:start w:w="120" w:type="dxa"/>
              <w:end w:w="120" w:type="dxa"/>
            </w:tcMar>
          </w:tcPr>
          <w:p>
            <w:pPr>
              <w:spacing w:after="0"/>
            </w:pPr>
            <w:r>
              <w:rPr>
                <w:rFonts w:ascii="Calibri" w:hAnsi="Calibri" w:eastAsia="Malgun Gothic"/>
                <w:sz w:val="20"/>
              </w:rPr>
              <w:t>Core는 프로토콜을 모른다</w:t>
            </w:r>
          </w:p>
        </w:tc>
        <w:tc>
          <w:tcPr>
            <w:tcW w:type="dxa" w:w="5506"/>
            <w:vAlign w:val="center"/>
            <w:tcMar>
              <w:top w:w="80" w:type="dxa"/>
              <w:bottom w:w="80" w:type="dxa"/>
              <w:start w:w="120" w:type="dxa"/>
              <w:end w:w="120" w:type="dxa"/>
            </w:tcMar>
          </w:tcPr>
          <w:p>
            <w:pPr>
              <w:spacing w:after="0"/>
            </w:pPr>
            <w:r>
              <w:rPr>
                <w:rFonts w:ascii="Calibri" w:hAnsi="Calibri" w:eastAsia="Malgun Gothic"/>
                <w:sz w:val="20"/>
              </w:rPr>
              <w:t>HTTP, 프록시 라우팅, 게임 패킷의 의미는 모듈 책임</w:t>
            </w:r>
          </w:p>
        </w:tc>
      </w:tr>
      <w:tr>
        <w:tc>
          <w:tcPr>
            <w:tcW w:type="dxa" w:w="3854"/>
            <w:vAlign w:val="center"/>
            <w:tcMar>
              <w:top w:w="80" w:type="dxa"/>
              <w:bottom w:w="80" w:type="dxa"/>
              <w:start w:w="120" w:type="dxa"/>
              <w:end w:w="120" w:type="dxa"/>
            </w:tcMar>
          </w:tcPr>
          <w:p>
            <w:pPr>
              <w:spacing w:after="0"/>
            </w:pPr>
            <w:r>
              <w:rPr>
                <w:rFonts w:ascii="Calibri" w:hAnsi="Calibri" w:eastAsia="Malgun Gothic"/>
                <w:sz w:val="20"/>
              </w:rPr>
              <w:t>세션 I/O 상태는 owner ring에서만 바뀐다</w:t>
            </w:r>
          </w:p>
        </w:tc>
        <w:tc>
          <w:tcPr>
            <w:tcW w:type="dxa" w:w="5506"/>
            <w:vAlign w:val="center"/>
            <w:tcMar>
              <w:top w:w="80" w:type="dxa"/>
              <w:bottom w:w="80" w:type="dxa"/>
              <w:start w:w="120" w:type="dxa"/>
              <w:end w:w="120" w:type="dxa"/>
            </w:tcMar>
          </w:tcPr>
          <w:p>
            <w:pPr>
              <w:spacing w:after="0"/>
            </w:pPr>
            <w:r>
              <w:rPr>
                <w:rFonts w:ascii="Calibri" w:hAnsi="Calibri" w:eastAsia="Malgun Gothic"/>
                <w:sz w:val="19"/>
              </w:rPr>
              <w:t>송신 큐, 수신 재등록, 연결 종료 상태 전이를 한 실행 문맥으로 직렬화</w:t>
            </w:r>
          </w:p>
        </w:tc>
      </w:tr>
      <w:tr>
        <w:tc>
          <w:tcPr>
            <w:tcW w:type="dxa" w:w="3854"/>
            <w:vAlign w:val="center"/>
            <w:tcMar>
              <w:top w:w="80" w:type="dxa"/>
              <w:bottom w:w="80" w:type="dxa"/>
              <w:start w:w="120" w:type="dxa"/>
              <w:end w:w="120" w:type="dxa"/>
            </w:tcMar>
          </w:tcPr>
          <w:p>
            <w:pPr>
              <w:spacing w:after="0"/>
            </w:pPr>
            <w:r>
              <w:rPr>
                <w:rFonts w:ascii="Calibri" w:hAnsi="Calibri" w:eastAsia="Malgun Gothic"/>
                <w:sz w:val="20"/>
              </w:rPr>
              <w:t>제출된 I/O는 CQE까지 생존한다</w:t>
            </w:r>
          </w:p>
        </w:tc>
        <w:tc>
          <w:tcPr>
            <w:tcW w:type="dxa" w:w="5506"/>
            <w:vAlign w:val="center"/>
            <w:tcMar>
              <w:top w:w="80" w:type="dxa"/>
              <w:bottom w:w="80" w:type="dxa"/>
              <w:start w:w="120" w:type="dxa"/>
              <w:end w:w="120" w:type="dxa"/>
            </w:tcMar>
          </w:tcPr>
          <w:p>
            <w:pPr>
              <w:spacing w:after="0"/>
            </w:pPr>
            <w:r>
              <w:rPr>
                <w:rFonts w:ascii="Calibri" w:hAnsi="Calibri" w:eastAsia="Malgun Gothic"/>
                <w:sz w:val="20"/>
              </w:rPr>
              <w:t>늦은 CQE가 파괴된 세션이나 반환된 버퍼에 접근하지 않음</w:t>
            </w:r>
          </w:p>
        </w:tc>
      </w:tr>
      <w:tr>
        <w:tc>
          <w:tcPr>
            <w:tcW w:type="dxa" w:w="3854"/>
            <w:vAlign w:val="center"/>
            <w:tcMar>
              <w:top w:w="80" w:type="dxa"/>
              <w:bottom w:w="80" w:type="dxa"/>
              <w:start w:w="120" w:type="dxa"/>
              <w:end w:w="120" w:type="dxa"/>
            </w:tcMar>
          </w:tcPr>
          <w:p>
            <w:pPr>
              <w:spacing w:after="0"/>
            </w:pPr>
            <w:r>
              <w:rPr>
                <w:rFonts w:ascii="Calibri" w:hAnsi="Calibri" w:eastAsia="Malgun Gothic"/>
                <w:sz w:val="20"/>
              </w:rPr>
              <w:t>닫기는 즉시 해제가 아니다</w:t>
            </w:r>
          </w:p>
        </w:tc>
        <w:tc>
          <w:tcPr>
            <w:tcW w:type="dxa" w:w="5506"/>
            <w:vAlign w:val="center"/>
            <w:tcMar>
              <w:top w:w="80" w:type="dxa"/>
              <w:bottom w:w="80" w:type="dxa"/>
              <w:start w:w="120" w:type="dxa"/>
              <w:end w:w="120" w:type="dxa"/>
            </w:tcMar>
          </w:tcPr>
          <w:p>
            <w:pPr>
              <w:spacing w:after="0"/>
            </w:pPr>
            <w:r>
              <w:rPr>
                <w:rFonts w:ascii="Calibri" w:hAnsi="Calibri" w:eastAsia="Malgun Gothic"/>
                <w:sz w:val="20"/>
              </w:rPr>
              <w:t>연결 종료는 상태 전환이고, 해제는 비우기 이후에 확정</w:t>
            </w:r>
          </w:p>
        </w:tc>
      </w:tr>
      <w:tr>
        <w:tc>
          <w:tcPr>
            <w:tcW w:type="dxa" w:w="3854"/>
            <w:vAlign w:val="center"/>
            <w:tcMar>
              <w:top w:w="80" w:type="dxa"/>
              <w:bottom w:w="80" w:type="dxa"/>
              <w:start w:w="120" w:type="dxa"/>
              <w:end w:w="120" w:type="dxa"/>
            </w:tcMar>
          </w:tcPr>
          <w:p>
            <w:pPr>
              <w:spacing w:after="0"/>
            </w:pPr>
            <w:r>
              <w:rPr>
                <w:rFonts w:ascii="Calibri" w:hAnsi="Calibri" w:eastAsia="Malgun Gothic"/>
                <w:sz w:val="20"/>
              </w:rPr>
              <w:t>송신 큐는 무제한 버퍼가 아니다</w:t>
            </w:r>
          </w:p>
        </w:tc>
        <w:tc>
          <w:tcPr>
            <w:tcW w:type="dxa" w:w="5506"/>
            <w:vAlign w:val="center"/>
            <w:tcMar>
              <w:top w:w="80" w:type="dxa"/>
              <w:bottom w:w="80" w:type="dxa"/>
              <w:start w:w="120" w:type="dxa"/>
              <w:end w:w="120" w:type="dxa"/>
            </w:tcMar>
          </w:tcPr>
          <w:p>
            <w:pPr>
              <w:spacing w:after="0"/>
            </w:pPr>
            <w:r>
              <w:rPr>
                <w:rFonts w:ascii="Calibri" w:hAnsi="Calibri" w:eastAsia="Malgun Gothic"/>
                <w:sz w:val="20"/>
              </w:rPr>
              <w:t>watermark, 수신 일시 정지, 연결 종료 정책의 기준</w:t>
            </w:r>
          </w:p>
        </w:tc>
      </w:tr>
      <w:tr>
        <w:tc>
          <w:tcPr>
            <w:tcW w:type="dxa" w:w="3854"/>
            <w:vAlign w:val="center"/>
            <w:tcMar>
              <w:top w:w="80" w:type="dxa"/>
              <w:bottom w:w="80" w:type="dxa"/>
              <w:start w:w="120" w:type="dxa"/>
              <w:end w:w="120" w:type="dxa"/>
            </w:tcMar>
          </w:tcPr>
          <w:p>
            <w:pPr>
              <w:spacing w:after="0"/>
            </w:pPr>
            <w:r>
              <w:rPr>
                <w:rFonts w:ascii="Calibri" w:hAnsi="Calibri" w:eastAsia="Malgun Gothic"/>
                <w:sz w:val="20"/>
              </w:rPr>
              <w:t>Room/DB/프로토콜 파싱은 Core 밖에 둔다</w:t>
            </w:r>
          </w:p>
        </w:tc>
        <w:tc>
          <w:tcPr>
            <w:tcW w:type="dxa" w:w="5506"/>
            <w:vAlign w:val="center"/>
            <w:tcMar>
              <w:top w:w="80" w:type="dxa"/>
              <w:bottom w:w="80" w:type="dxa"/>
              <w:start w:w="120" w:type="dxa"/>
              <w:end w:w="120" w:type="dxa"/>
            </w:tcMar>
          </w:tcPr>
          <w:p>
            <w:pPr>
              <w:spacing w:after="0"/>
            </w:pPr>
            <w:r>
              <w:rPr>
                <w:rFonts w:ascii="Calibri" w:hAnsi="Calibri" w:eastAsia="Malgun Gothic"/>
                <w:sz w:val="20"/>
              </w:rPr>
              <w:t>Core 런타임이 특정 서비스 프레임워크로 굳지 않게 함</w:t>
            </w:r>
          </w:p>
        </w:tc>
      </w:tr>
    </w:tbl>
    <w:p>
      <w:pPr>
        <w:spacing w:after="80"/>
      </w:pPr>
    </w:p>
    <w:p>
      <w:r>
        <w:rPr>
          <w:rFonts w:ascii="Calibri" w:hAnsi="Calibri" w:eastAsia="Malgun Gothic"/>
        </w:rPr>
        <w:t>처음에는 서버의 연결 수락, 수신, 송신, 연결 종료 흐름을 직접 구현하는 문제로 시작했습니다. 하지만 실제로 어려웠던 부분은 빠르게 I/O를 제출하는 코드가 아니라, 완료 통지가 늦게 도착하고, 버퍼 수명이 엇갈리고, 연결 종료 중 새 작업이 들어오고, 여러 워커가 같은 세션이나 Room을 건드리는 상황을 끝까지 안전하게 정리하는 것이었습니다.</w:t>
      </w:r>
    </w:p>
    <w:p>
      <w:r>
        <w:rPr>
          <w:rFonts w:ascii="Calibri" w:hAnsi="Calibri" w:eastAsia="Malgun Gothic"/>
        </w:rPr>
        <w:t>그래서 최종 모델은 "빠른 서버"라기보다 "완료 통지 기반 전송 런타임"에 가깝습니다. Core는 수명, 버퍼, 흐름, 동시성의 규칙을 고정하고, Web/Proxy/Game은 그 위에서 각자 프로토콜을 해석합니다. 이 경계가 유지되기 때문에 같은 런타임을 HTTP 서버, TCP/TLS 프록시, 패킷 게임 서버로 확장할 수 있었습니다.</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eastAsia="Malgun Gothic"/>
        <w:color w:val="59616E"/>
        <w:sz w:val="18"/>
      </w:rPr>
      <w:t>ServerCore Portfolio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Calibri" w:hAnsi="Calibri" w:eastAsia="Malgun Gothic"/>
        <w:b/>
        <w:color w:val="59616E"/>
        <w:sz w:val="18"/>
      </w:rPr>
      <w:t>ServerCore Runtime Portfolio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eastAsia="Malgun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Calibri" w:hAnsi="Calibri" w:eastAsia="Malgun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Calibri" w:hAnsi="Calibri" w:eastAsia="Malgun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Calibri" w:hAnsi="Calibri" w:eastAsia="Malgun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eastAsia="Malgun Gothic"/>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eastAsia="Malgun Gothic"/>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40" w:after="40" w:line="252" w:lineRule="auto"/>
      <w:ind w:left="115" w:right="115"/>
    </w:pPr>
    <w:rPr>
      <w:rFonts w:ascii="Consolas" w:hAnsi="Consolas" w:eastAsia="Malgun Gothic"/>
      <w:color w:val="0B2545"/>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ServerCore 기술 문서</dc:title>
  <dc:subject>io_uring 기반 비동기 서버 런타임 기술 문서</dc:subject>
  <dc:creator>Codex</dc:creator>
  <cp:keywords/>
  <dc:description>Generated from Obsidian Vault docs Markdown.</dc:description>
  <cp:lastModifiedBy/>
  <cp:revision>1</cp:revision>
  <dcterms:created xsi:type="dcterms:W3CDTF">2013-12-23T23:15:00Z</dcterms:created>
  <dcterms:modified xsi:type="dcterms:W3CDTF">2013-12-23T23:15:00Z</dcterms:modified>
  <cp:category/>
</cp:coreProperties>
</file>