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EtherCAT+RFID 从站项目说明</w:t>
      </w:r>
    </w:p>
    <w:p>
      <w:pPr>
        <w:pStyle w:val="Subtitle"/>
        <w:jc w:val="center"/>
      </w:pPr>
      <w:r>
        <w:t>GD32F103CBT6 + TR8253 ESC + EC-UHF-B RFID读写器</w:t>
      </w:r>
    </w:p>
    <w:p/>
    <w:p>
      <w:pPr>
        <w:pStyle w:val="Heading1"/>
      </w:pPr>
      <w:r>
        <w:t>1. 硬件配置</w:t>
      </w:r>
    </w:p>
    <w:p>
      <w:pPr>
        <w:pStyle w:val="Heading2"/>
      </w:pPr>
      <w:r>
        <w:t>1.1 MCU</w:t>
      </w:r>
    </w:p>
    <w:p>
      <w:r>
        <w:t>GD32F103CBT6 (Cortex-M3, 108MHz, 128KB Flash, 20KB SRAM, LQFP48)</w:t>
      </w:r>
    </w:p>
    <w:p>
      <w:pPr>
        <w:pStyle w:val="Heading2"/>
      </w:pPr>
      <w:r>
        <w:t>1.2 EtherCAT 从站芯片</w:t>
      </w:r>
    </w:p>
    <w:p>
      <w:r>
        <w:t>TR8253 ESC，通过 SPI0 与 MCU 通信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PA4</w:t>
            </w:r>
          </w:p>
        </w:tc>
        <w:tc>
          <w:tcPr>
            <w:tcW w:type="dxa" w:w="2880"/>
          </w:tcPr>
          <w:p>
            <w:r>
              <w:t>TR8253 Pin50</w:t>
            </w:r>
          </w:p>
        </w:tc>
        <w:tc>
          <w:tcPr>
            <w:tcW w:type="dxa" w:w="2880"/>
          </w:tcPr>
          <w:p>
            <w:r>
              <w:t>SPI CS (软件控制)</w:t>
            </w:r>
          </w:p>
        </w:tc>
      </w:tr>
      <w:tr>
        <w:tc>
          <w:tcPr>
            <w:tcW w:type="dxa" w:w="2880"/>
          </w:tcPr>
          <w:p>
            <w:r>
              <w:t>PA5</w:t>
            </w:r>
          </w:p>
        </w:tc>
        <w:tc>
          <w:tcPr>
            <w:tcW w:type="dxa" w:w="2880"/>
          </w:tcPr>
          <w:p>
            <w:r>
              <w:t>TR8253 Pin51</w:t>
            </w:r>
          </w:p>
        </w:tc>
        <w:tc>
          <w:tcPr>
            <w:tcW w:type="dxa" w:w="2880"/>
          </w:tcPr>
          <w:p>
            <w:r>
              <w:t>SPI SCK (54MHz, Mode 3)</w:t>
            </w:r>
          </w:p>
        </w:tc>
      </w:tr>
      <w:tr>
        <w:tc>
          <w:tcPr>
            <w:tcW w:type="dxa" w:w="2880"/>
          </w:tcPr>
          <w:p>
            <w:r>
              <w:t>PA6</w:t>
            </w:r>
          </w:p>
        </w:tc>
        <w:tc>
          <w:tcPr>
            <w:tcW w:type="dxa" w:w="2880"/>
          </w:tcPr>
          <w:p>
            <w:r>
              <w:t>TR8253 Pin52</w:t>
            </w:r>
          </w:p>
        </w:tc>
        <w:tc>
          <w:tcPr>
            <w:tcW w:type="dxa" w:w="2880"/>
          </w:tcPr>
          <w:p>
            <w:r>
              <w:t>SPI MOSI</w:t>
            </w:r>
          </w:p>
        </w:tc>
      </w:tr>
      <w:tr>
        <w:tc>
          <w:tcPr>
            <w:tcW w:type="dxa" w:w="2880"/>
          </w:tcPr>
          <w:p>
            <w:r>
              <w:t>PA7</w:t>
            </w:r>
          </w:p>
        </w:tc>
        <w:tc>
          <w:tcPr>
            <w:tcW w:type="dxa" w:w="2880"/>
          </w:tcPr>
          <w:p>
            <w:r>
              <w:t>TR8253 Pin53</w:t>
            </w:r>
          </w:p>
        </w:tc>
        <w:tc>
          <w:tcPr>
            <w:tcW w:type="dxa" w:w="2880"/>
          </w:tcPr>
          <w:p>
            <w:r>
              <w:t>SPI MISO</w:t>
            </w:r>
          </w:p>
        </w:tc>
      </w:tr>
      <w:tr>
        <w:tc>
          <w:tcPr>
            <w:tcW w:type="dxa" w:w="2880"/>
          </w:tcPr>
          <w:p>
            <w:r>
              <w:t>PB15</w:t>
            </w:r>
          </w:p>
        </w:tc>
        <w:tc>
          <w:tcPr>
            <w:tcW w:type="dxa" w:w="2880"/>
          </w:tcPr>
          <w:p>
            <w:r>
              <w:t>TR8253 Pin48</w:t>
            </w:r>
          </w:p>
        </w:tc>
        <w:tc>
          <w:tcPr>
            <w:tcW w:type="dxa" w:w="2880"/>
          </w:tcPr>
          <w:p>
            <w:r>
              <w:t>ESC INT (EXTI15 下降沿)</w:t>
            </w:r>
          </w:p>
        </w:tc>
      </w:tr>
      <w:tr>
        <w:tc>
          <w:tcPr>
            <w:tcW w:type="dxa" w:w="2880"/>
          </w:tcPr>
          <w:p>
            <w:r>
              <w:t>——</w:t>
            </w:r>
          </w:p>
        </w:tc>
        <w:tc>
          <w:tcPr>
            <w:tcW w:type="dxa" w:w="2880"/>
          </w:tcPr>
          <w:p>
            <w:r>
              <w:t>——</w:t>
            </w:r>
          </w:p>
        </w:tc>
        <w:tc>
          <w:tcPr>
            <w:tcW w:type="dxa" w:w="2880"/>
          </w:tcPr>
          <w:p>
            <w:r>
              <w:t>SYNC0 未连接(无 DC 同步)</w:t>
            </w:r>
          </w:p>
        </w:tc>
      </w:tr>
    </w:tbl>
    <w:p/>
    <w:p>
      <w:pPr>
        <w:pStyle w:val="Heading2"/>
      </w:pPr>
      <w:r>
        <w:t>1.3 RFID 模块</w:t>
      </w:r>
    </w:p>
    <w:p>
      <w:pPr>
        <w:pStyle w:val="ListBullet"/>
      </w:pPr>
      <w:r>
        <w:t>EC-UHF-B UHF RFID 读写器，USART1 通信，协议参见《EC-UHF-B 通讯说明》。</w:t>
      </w:r>
    </w:p>
    <w:p>
      <w:pPr>
        <w:pStyle w:val="ListBullet"/>
      </w:pPr>
      <w:r>
        <w:t>串口配置：PA9=TX, PA10=RX, PA12=EN(1发0收), 115200-8N1</w:t>
      </w:r>
    </w:p>
    <w:p>
      <w:pPr>
        <w:pStyle w:val="ListBullet"/>
      </w:pPr>
      <w:r>
        <w:t>天线选择：PB12=S3, PB13=S2, PB14=S1</w:t>
      </w:r>
    </w:p>
    <w:p>
      <w:pPr>
        <w:pStyle w:val="Heading2"/>
      </w:pPr>
      <w:r>
        <w:t>1.4 调试串口</w:t>
      </w:r>
    </w:p>
    <w:p>
      <w:r>
        <w:t>USART2 (PB10=TX, PB11=RX), 115200-8N1, RS232 电平</w:t>
      </w:r>
    </w:p>
    <w:p>
      <w:r>
        <w:t>注：GD32F103CBT6 中 USART 从 0 开始编号，GD32 USART2 = STM32 USART3</w:t>
      </w:r>
    </w:p>
    <w:p/>
    <w:p>
      <w:pPr>
        <w:pStyle w:val="Heading1"/>
      </w:pPr>
      <w:r>
        <w:t>2. 软件架构</w:t>
      </w:r>
    </w:p>
    <w:p>
      <w:pPr>
        <w:pStyle w:val="ListBullet"/>
      </w:pPr>
      <w:r>
        <w:t>裸机循环，无 RTOS：</w:t>
      </w:r>
    </w:p>
    <w:p>
      <w:pPr>
        <w:pStyle w:val="ListBullet"/>
      </w:pPr>
      <w:r>
        <w:t>SystemInit(108MHz) → 外设初始化 → ECAT_Stack_Init → ECAT_Stack_MainLoop</w:t>
      </w:r>
    </w:p>
    <w:p>
      <w:pPr>
        <w:pStyle w:val="ListBullet"/>
      </w:pPr>
      <w:r>
        <w:t>ECAT 周期任务(OP 状态)：DO_LED_Ctrl → Sonar+RFID 数据填入 TxPDO</w:t>
      </w:r>
    </w:p>
    <w:p>
      <w:pPr>
        <w:pStyle w:val="ListBullet"/>
      </w:pPr>
      <w:r>
        <w:t>RFID 扫描：主循环内状态机，~100ms 盘存一次</w:t>
      </w:r>
    </w:p>
    <w:p>
      <w:pPr>
        <w:pStyle w:val="Heading2"/>
      </w:pPr>
      <w:r>
        <w:t>2.1 目录结构</w:t>
      </w:r>
    </w:p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User/</w:t>
            </w:r>
          </w:p>
        </w:tc>
        <w:tc>
          <w:tcPr>
            <w:tcW w:type="dxa" w:w="4320"/>
          </w:tcPr>
          <w:p>
            <w:r>
              <w:t>main.c, gd32f10x_it.c, systick.c</w:t>
            </w:r>
          </w:p>
        </w:tc>
      </w:tr>
      <w:tr>
        <w:tc>
          <w:tcPr>
            <w:tcW w:type="dxa" w:w="4320"/>
          </w:tcPr>
          <w:p>
            <w:r>
              <w:t>Hardware/</w:t>
            </w:r>
          </w:p>
        </w:tc>
        <w:tc>
          <w:tcPr>
            <w:tcW w:type="dxa" w:w="4320"/>
          </w:tcPr>
          <w:p>
            <w:r>
              <w:t>uart.c, spi_ecat.c, timer_ecat.c, gpio_ecat.c, rfid_ecat.c, Application.c, App_Flash.c</w:t>
            </w:r>
          </w:p>
        </w:tc>
      </w:tr>
      <w:tr>
        <w:tc>
          <w:tcPr>
            <w:tcW w:type="dxa" w:w="4320"/>
          </w:tcPr>
          <w:p>
            <w:r>
              <w:t>SSC/</w:t>
            </w:r>
          </w:p>
        </w:tc>
        <w:tc>
          <w:tcPr>
            <w:tcW w:type="dxa" w:w="4320"/>
          </w:tcPr>
          <w:p>
            <w:r>
              <w:t>Beckhoff SSC v5.12 (ecatslv, ecatappl, ecatcoe, mailbox, objdef, sdoserv...)</w:t>
            </w:r>
          </w:p>
        </w:tc>
      </w:tr>
      <w:tr>
        <w:tc>
          <w:tcPr>
            <w:tcW w:type="dxa" w:w="4320"/>
          </w:tcPr>
          <w:p>
            <w:r>
              <w:t>SSC/GD32Evb.c</w:t>
            </w:r>
          </w:p>
        </w:tc>
        <w:tc>
          <w:tcPr>
            <w:tcW w:type="dxa" w:w="4320"/>
          </w:tcPr>
          <w:p>
            <w:r>
              <w:t>GD32 硬件抽象层 (SPI, EXTI, Timer 适配)</w:t>
            </w:r>
          </w:p>
        </w:tc>
      </w:tr>
      <w:tr>
        <w:tc>
          <w:tcPr>
            <w:tcW w:type="dxa" w:w="4320"/>
          </w:tcPr>
          <w:p>
            <w:r>
              <w:t>ECAT/</w:t>
            </w:r>
          </w:p>
        </w:tc>
        <w:tc>
          <w:tcPr>
            <w:tcW w:type="dxa" w:w="4320"/>
          </w:tcPr>
          <w:p>
            <w:r>
              <w:t>ecat_api (ECAT 栈封装), ecat_pdo_types, ecat_debug</w:t>
            </w:r>
          </w:p>
        </w:tc>
      </w:tr>
      <w:tr>
        <w:tc>
          <w:tcPr>
            <w:tcW w:type="dxa" w:w="4320"/>
          </w:tcPr>
          <w:p>
            <w:r>
              <w:t>Firmware/</w:t>
            </w:r>
          </w:p>
        </w:tc>
        <w:tc>
          <w:tcPr>
            <w:tcW w:type="dxa" w:w="4320"/>
          </w:tcPr>
          <w:p>
            <w:r>
              <w:t>GD32F10x 标准外设库 + CMSIS</w:t>
            </w:r>
          </w:p>
        </w:tc>
      </w:tr>
      <w:tr>
        <w:tc>
          <w:tcPr>
            <w:tcW w:type="dxa" w:w="4320"/>
          </w:tcPr>
          <w:p>
            <w:r>
              <w:t>DOC/</w:t>
            </w:r>
          </w:p>
        </w:tc>
        <w:tc>
          <w:tcPr>
            <w:tcW w:type="dxa" w:w="4320"/>
          </w:tcPr>
          <w:p>
            <w:r>
              <w:t>数据手册, 管脚分配表, 通讯协议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2.2 关键配置 (ecat_def.h)</w:t>
      </w:r>
    </w:p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DC_SUPPORTED</w:t>
            </w:r>
          </w:p>
        </w:tc>
        <w:tc>
          <w:tcPr>
            <w:tcW w:type="dxa" w:w="4320"/>
          </w:tcPr>
          <w:p>
            <w:r>
              <w:t>0 (SYNC0 未接)</w:t>
            </w:r>
          </w:p>
        </w:tc>
      </w:tr>
      <w:tr>
        <w:tc>
          <w:tcPr>
            <w:tcW w:type="dxa" w:w="4320"/>
          </w:tcPr>
          <w:p>
            <w:r>
              <w:t>ESC_SM_WD_SUPPORTED</w:t>
            </w:r>
          </w:p>
        </w:tc>
        <w:tc>
          <w:tcPr>
            <w:tcW w:type="dxa" w:w="4320"/>
          </w:tcPr>
          <w:p>
            <w:r>
              <w:t>0 (软件看门狗)</w:t>
            </w:r>
          </w:p>
        </w:tc>
      </w:tr>
      <w:tr>
        <w:tc>
          <w:tcPr>
            <w:tcW w:type="dxa" w:w="4320"/>
          </w:tcPr>
          <w:p>
            <w:r>
              <w:t>MIN_PD_CYCLE_TIME</w:t>
            </w:r>
          </w:p>
        </w:tc>
        <w:tc>
          <w:tcPr>
            <w:tcW w:type="dxa" w:w="4320"/>
          </w:tcPr>
          <w:p>
            <w:r>
              <w:t>0xF4240 (1ms)</w:t>
            </w:r>
          </w:p>
        </w:tc>
      </w:tr>
      <w:tr>
        <w:tc>
          <w:tcPr>
            <w:tcW w:type="dxa" w:w="4320"/>
          </w:tcPr>
          <w:p>
            <w:r>
              <w:t>ESC_EEPROM_SIZE</w:t>
            </w:r>
          </w:p>
        </w:tc>
        <w:tc>
          <w:tcPr>
            <w:tcW w:type="dxa" w:w="4320"/>
          </w:tcPr>
          <w:p>
            <w:r>
              <w:t>0x800 (2048 字节)</w:t>
            </w:r>
          </w:p>
        </w:tc>
      </w:tr>
      <w:tr>
        <w:tc>
          <w:tcPr>
            <w:tcW w:type="dxa" w:w="4320"/>
          </w:tcPr>
          <w:p>
            <w:r>
              <w:t>ESC_EEPROM_EMULATION</w:t>
            </w:r>
          </w:p>
        </w:tc>
        <w:tc>
          <w:tcPr>
            <w:tcW w:type="dxa" w:w="4320"/>
          </w:tcPr>
          <w:p>
            <w:r>
              <w:t>0 (使用物理 EEPROM)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1"/>
      </w:pPr>
      <w:r>
        <w:t>3. PDO 数据映射</w:t>
      </w:r>
    </w:p>
    <w:p>
      <w:pPr>
        <w:pStyle w:val="Heading2"/>
      </w:pPr>
      <w:r>
        <w:t>3.1 TxPDO (从站 → 主站)</w:t>
      </w:r>
    </w:p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DI(0)</w:t>
            </w:r>
          </w:p>
        </w:tc>
        <w:tc>
          <w:tcPr>
            <w:tcW w:type="dxa" w:w="2880"/>
          </w:tcPr>
          <w:p>
            <w:r>
              <w:t>TX_HEARTBEAT</w:t>
            </w:r>
          </w:p>
        </w:tc>
        <w:tc>
          <w:tcPr>
            <w:tcW w:type="dxa" w:w="2880"/>
          </w:tcPr>
          <w:p>
            <w:r>
              <w:t>心跳计数器</w:t>
            </w:r>
          </w:p>
        </w:tc>
      </w:tr>
      <w:tr>
        <w:tc>
          <w:tcPr>
            <w:tcW w:type="dxa" w:w="2880"/>
          </w:tcPr>
          <w:p>
            <w:r>
              <w:t>DI(3)</w:t>
            </w:r>
          </w:p>
        </w:tc>
        <w:tc>
          <w:tcPr>
            <w:tcW w:type="dxa" w:w="2880"/>
          </w:tcPr>
          <w:p>
            <w:r>
              <w:t>g_SonarDist</w:t>
            </w:r>
          </w:p>
        </w:tc>
        <w:tc>
          <w:tcPr>
            <w:tcW w:type="dxa" w:w="2880"/>
          </w:tcPr>
          <w:p>
            <w:r>
              <w:t>声纳距离 (保留)</w:t>
            </w:r>
          </w:p>
        </w:tc>
      </w:tr>
      <w:tr>
        <w:tc>
          <w:tcPr>
            <w:tcW w:type="dxa" w:w="2880"/>
          </w:tcPr>
          <w:p>
            <w:r>
              <w:t>DI(4)</w:t>
            </w:r>
          </w:p>
        </w:tc>
        <w:tc>
          <w:tcPr>
            <w:tcW w:type="dxa" w:w="2880"/>
          </w:tcPr>
          <w:p>
            <w:r>
              <w:t>TX_ERR_COUNT</w:t>
            </w:r>
          </w:p>
        </w:tc>
        <w:tc>
          <w:tcPr>
            <w:tcW w:type="dxa" w:w="2880"/>
          </w:tcPr>
          <w:p>
            <w:r>
              <w:t>错误计数</w:t>
            </w:r>
          </w:p>
        </w:tc>
      </w:tr>
      <w:tr>
        <w:tc>
          <w:tcPr>
            <w:tcW w:type="dxa" w:w="2880"/>
          </w:tcPr>
          <w:p>
            <w:r>
              <w:t>DI(5)</w:t>
            </w:r>
          </w:p>
        </w:tc>
        <w:tc>
          <w:tcPr>
            <w:tcW w:type="dxa" w:w="2880"/>
          </w:tcPr>
          <w:p>
            <w:r>
              <w:t>TX_RFID_RSSI</w:t>
            </w:r>
          </w:p>
        </w:tc>
        <w:tc>
          <w:tcPr>
            <w:tcW w:type="dxa" w:w="2880"/>
          </w:tcPr>
          <w:p>
            <w:r>
              <w:t>RFID 信号强度</w:t>
            </w:r>
          </w:p>
        </w:tc>
      </w:tr>
      <w:tr>
        <w:tc>
          <w:tcPr>
            <w:tcW w:type="dxa" w:w="2880"/>
          </w:tcPr>
          <w:p>
            <w:r>
              <w:t>DI(6)</w:t>
            </w:r>
          </w:p>
        </w:tc>
        <w:tc>
          <w:tcPr>
            <w:tcW w:type="dxa" w:w="2880"/>
          </w:tcPr>
          <w:p>
            <w:r>
              <w:t>TX_RFID_EPC_LEN</w:t>
            </w:r>
          </w:p>
        </w:tc>
        <w:tc>
          <w:tcPr>
            <w:tcW w:type="dxa" w:w="2880"/>
          </w:tcPr>
          <w:p>
            <w:r>
              <w:t>RFID EPC 长度(字节)</w:t>
            </w:r>
          </w:p>
        </w:tc>
      </w:tr>
      <w:tr>
        <w:tc>
          <w:tcPr>
            <w:tcW w:type="dxa" w:w="2880"/>
          </w:tcPr>
          <w:p>
            <w:r>
              <w:t>DI(7)</w:t>
            </w:r>
          </w:p>
        </w:tc>
        <w:tc>
          <w:tcPr>
            <w:tcW w:type="dxa" w:w="2880"/>
          </w:tcPr>
          <w:p>
            <w:r>
              <w:t>TX_RFID_NEW</w:t>
            </w:r>
          </w:p>
        </w:tc>
        <w:tc>
          <w:tcPr>
            <w:tcW w:type="dxa" w:w="2880"/>
          </w:tcPr>
          <w:p>
            <w:r>
              <w:t>新标签标志</w:t>
            </w:r>
          </w:p>
        </w:tc>
      </w:tr>
      <w:tr>
        <w:tc>
          <w:tcPr>
            <w:tcW w:type="dxa" w:w="2880"/>
          </w:tcPr>
          <w:p>
            <w:r>
              <w:t>DI(8~38)</w:t>
            </w:r>
          </w:p>
        </w:tc>
        <w:tc>
          <w:tcPr>
            <w:tcW w:type="dxa" w:w="2880"/>
          </w:tcPr>
          <w:p>
            <w:r>
              <w:t>TX_RFID_EPC</w:t>
            </w:r>
          </w:p>
        </w:tc>
        <w:tc>
          <w:tcPr>
            <w:tcW w:type="dxa" w:w="2880"/>
          </w:tcPr>
          <w:p>
            <w:r>
              <w:t>RFID EPC 数据(62字节)</w:t>
            </w:r>
          </w:p>
        </w:tc>
      </w:tr>
      <w:tr>
        <w:tc>
          <w:tcPr>
            <w:tcW w:type="dxa" w:w="2880"/>
          </w:tcPr>
          <w:p>
            <w:r>
              <w:t>DI(39~254)</w:t>
            </w:r>
          </w:p>
        </w:tc>
        <w:tc>
          <w:tcPr>
            <w:tcW w:type="dxa" w:w="2880"/>
          </w:tcPr>
          <w:p>
            <w:r>
              <w:t>——</w:t>
            </w:r>
          </w:p>
        </w:tc>
        <w:tc>
          <w:tcPr>
            <w:tcW w:type="dxa" w:w="2880"/>
          </w:tcPr>
          <w:p>
            <w:r>
              <w:t>保留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pStyle w:val="Heading2"/>
      </w:pPr>
      <w:r>
        <w:t>3.2 RxPDO (主站 → 从站)</w:t>
      </w:r>
    </w:p>
    <w:p>
      <w:r>
        <w:t>DO(0) = RX_CONTROL，目前保留未用</w:t>
      </w:r>
    </w:p>
    <w:p/>
    <w:p>
      <w:pPr>
        <w:pStyle w:val="Heading1"/>
      </w:pPr>
      <w:r>
        <w:t>4. 编译与烧录</w:t>
      </w:r>
    </w:p>
    <w:p>
      <w:pPr>
        <w:pStyle w:val="ListBullet"/>
      </w:pPr>
      <w:r>
        <w:t>IDE: Keil MDK-ARM 5.x</w:t>
      </w:r>
    </w:p>
    <w:p>
      <w:pPr>
        <w:pStyle w:val="ListBullet"/>
      </w:pPr>
      <w:r>
        <w:t>Pack: GigaDevice.GD32F10x_DFP.2.0.3</w:t>
      </w:r>
    </w:p>
    <w:p>
      <w:pPr>
        <w:pStyle w:val="ListBullet"/>
      </w:pPr>
      <w:r>
        <w:t>Debug: J-Link SWD 4000kHz</w:t>
      </w:r>
    </w:p>
    <w:p>
      <w:pPr>
        <w:pStyle w:val="ListBullet"/>
      </w:pPr>
      <w:r>
        <w:t>优化: -O4 (最高优化)</w:t>
      </w:r>
    </w:p>
    <w:p/>
    <w:p>
      <w:pPr>
        <w:pStyle w:val="ListBullet"/>
      </w:pPr>
      <w:r>
        <w:t>当前 ROM: ~40KB / 128KB</w:t>
      </w:r>
    </w:p>
    <w:p>
      <w:pPr>
        <w:pStyle w:val="ListBullet"/>
      </w:pPr>
      <w:r>
        <w:t>当前 RAM: ~11KB / 20KB</w:t>
      </w:r>
    </w:p>
    <w:p/>
    <w:p>
      <w:pPr>
        <w:pStyle w:val="Heading1"/>
      </w:pPr>
      <w:r>
        <w:t>5. 串口日志</w:t>
      </w:r>
    </w:p>
    <w:p>
      <w:r>
        <w:t>启动输出：</w:t>
      </w:r>
    </w:p>
    <w:p>
      <w:pPr>
        <w:pStyle w:val="ListBullet"/>
      </w:pPr>
      <w:r>
        <w:t>=== ECAT Slave Start ===</w:t>
      </w:r>
    </w:p>
    <w:p>
      <w:pPr>
        <w:pStyle w:val="ListBullet"/>
      </w:pPr>
      <w:r>
        <w:t>[ECAT] Stack init... OK (AL=0x01)</w:t>
      </w:r>
    </w:p>
    <w:p>
      <w:pPr>
        <w:pStyle w:val="ListBullet"/>
      </w:pPr>
      <w:r>
        <w:t>[RFID] Module init OK</w:t>
      </w:r>
    </w:p>
    <w:p>
      <w:pPr>
        <w:pStyle w:val="ListBullet"/>
      </w:pPr>
      <w:r>
        <w:t>[ECAT] Running, waiting for master...</w:t>
      </w:r>
    </w:p>
    <w:p>
      <w:pPr>
        <w:pStyle w:val="ListBullet"/>
      </w:pPr>
      <w:r>
        <w:t>连接主站后：AL 状态变化日志 (0x01 INIT → 0x04 SAFEOP → 0x08 OP)</w:t>
      </w:r>
    </w:p>
    <w:p>
      <w:pPr>
        <w:pStyle w:val="ListBullet"/>
      </w:pPr>
      <w:r>
        <w:t>出错时：!ERR AL=0x?? code=0x????</w:t>
      </w:r>
    </w:p>
    <w:p/>
    <w:p>
      <w:pPr>
        <w:pStyle w:val="Heading1"/>
      </w:pPr>
      <w:r>
        <w:t>6. 移植踩坑记录</w:t>
      </w:r>
    </w:p>
    <w:p>
      <w:pPr>
        <w:pStyle w:val="ListBullet"/>
      </w:pPr>
      <w:r>
        <w:t>GD32 USART 编号从 0 开始: USART0=PA9, USART1=PA2/PA3, USART2=PB10/PB11 对应 STM32 USART1/2/3</w:t>
      </w:r>
    </w:p>
    <w:p>
      <w:pPr>
        <w:pStyle w:val="ListBullet"/>
      </w:pPr>
      <w:r>
        <w:t>GD32 SPI 编号: SPI0(0x40013000 APB2 PA5/6/7) = STM32 SPI1, 基址 +0xF800 才能进位到 APB2</w:t>
      </w:r>
    </w:p>
    <w:p>
      <w:pPr>
        <w:pStyle w:val="ListBullet"/>
      </w:pPr>
      <w:r>
        <w:t>MISO 必须配成输入 GPIO_MODE_IN_FLOATING, 不能和 SCK/MOSI 一起用 AF_PP</w:t>
      </w:r>
    </w:p>
    <w:p>
      <w:pPr>
        <w:pStyle w:val="ListBullet"/>
      </w:pPr>
      <w:r>
        <w:t>DC_SUPPORTED=0 且 XML 也要去掉 DC OpMode, 否则 KV-X310 主站超时踢回 INIT</w:t>
      </w:r>
    </w:p>
    <w:p>
      <w:pPr>
        <w:pStyle w:val="ListBullet"/>
      </w:pPr>
      <w:r>
        <w:t>ECAT OP 状态下 printf 会阻塞主循环触发 PDO 看门狗, 必须移除</w:t>
      </w:r>
    </w:p>
    <w:p>
      <w:pPr>
        <w:pStyle w:val="ListBullet"/>
      </w:pPr>
      <w:r>
        <w:t>Flash 自动保存擦除耗时 ~20ms 也会触发看门狗, OP 状态禁用</w:t>
      </w:r>
    </w:p>
    <w:p>
      <w:pPr>
        <w:pStyle w:val="ListBullet"/>
      </w:pPr>
      <w:r>
        <w:t>SysTick_Config 正常但中断不触发, 用忙等替代 delay_1ms</w:t>
      </w:r>
    </w:p>
    <w:p>
      <w:pPr>
        <w:pStyle w:val="ListBullet"/>
      </w:pPr>
      <w:r>
        <w:t xml:space="preserve">uvprojx 文件路径反斜杠 </w:t>
        <w:br/>
        <w:t xml:space="preserve"> 在 Python 脚本中会被误解析为回车符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