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Lịch Sử Chuyển Nhượng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Mã Giao Dịch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Mã Cầu Thủ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Tên Cầu Thủ</w:t>
            </w:r>
          </w:p>
        </w:tc>
        <w:tc>
          <w:tcPr>
            <w:tcW w:type="dxa" w:w="1234"/>
          </w:tcPr>
          <w:p>
            <w:r>
              <w:rPr>
                <w:b/>
              </w:rPr>
              <w:t>Mã Đội Bóng Mới</w:t>
            </w:r>
          </w:p>
        </w:tc>
        <w:tc>
          <w:tcPr>
            <w:tcW w:type="dxa" w:w="1234"/>
          </w:tcPr>
          <w:p>
            <w:r>
              <w:rPr>
                <w:b/>
              </w:rPr>
              <w:t>Tên Đội Bóng Mới</w:t>
            </w:r>
          </w:p>
        </w:tc>
        <w:tc>
          <w:tcPr>
            <w:tcW w:type="dxa" w:w="1234"/>
          </w:tcPr>
          <w:p>
            <w:r>
              <w:rPr>
                <w:b/>
              </w:rPr>
              <w:t>Giá Trị</w:t>
            </w:r>
          </w:p>
        </w:tc>
        <w:tc>
          <w:tcPr>
            <w:tcW w:type="dxa" w:w="1234"/>
          </w:tcPr>
          <w:p>
            <w:r>
              <w:rPr>
                <w:b/>
              </w:rPr>
              <w:t>Ngày Giao Dịch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1.0</w:t>
            </w:r>
          </w:p>
        </w:tc>
        <w:tc>
          <w:tcPr>
            <w:tcW w:type="dxa" w:w="1234"/>
          </w:tcPr>
          <w:p>
            <w:r>
              <w:t>lili</w:t>
            </w:r>
          </w:p>
        </w:tc>
        <w:tc>
          <w:tcPr>
            <w:tcW w:type="dxa" w:w="1234"/>
          </w:tcPr>
          <w:p>
            <w:r>
              <w:t>24/05/2024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