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2 — AI Capture Hub: Low-Level Implementation Guide</w:t>
      </w:r>
    </w:p>
    <w:p>
      <w:r>
        <w:rPr>
          <w:b/>
        </w:rPr>
        <w:t>Audience:</w:t>
      </w:r>
      <w:r>
        <w:t xml:space="preserve"> a developer who is new to this codebase.</w:t>
      </w:r>
    </w:p>
    <w:p>
      <w:r>
        <w:rPr>
          <w:b/>
        </w:rPr>
        <w:t>Status:</w:t>
      </w:r>
      <w:r>
        <w:t xml:space="preserve"> implementation specification. Nothing here is built yet.</w:t>
      </w:r>
    </w:p>
    <w:p>
      <w:r>
        <w:rPr>
          <w:b/>
        </w:rPr>
        <w:t>Companion document:</w:t>
      </w:r>
      <w:r>
        <w:t xml:space="preserve"> </w:t>
      </w:r>
      <w:r>
        <w:rPr>
          <w:i/>
        </w:rPr>
        <w:t>Stage 2 AI Implementation in the System.docx</w:t>
      </w:r>
      <w:r>
        <w:t xml:space="preserve"> (the high-level version). Read that first if you have not.</w:t>
      </w:r>
    </w:p>
    <w:p>
      <w:pPr>
        <w:spacing w:before="40" w:after="40"/>
        <w:pBdr>
          <w:bottom w:val="single" w:sz="6" w:color="C9CDD4"/>
        </w:pBdr>
      </w:pPr>
    </w:p>
    <w:p>
      <w:pPr>
        <w:pStyle w:val="Heading2"/>
      </w:pPr>
      <w:r>
        <w:t>0. How to read this document</w:t>
      </w:r>
    </w:p>
    <w:p>
      <w:r>
        <w:t>Sections 1–5 explain what we are building and how it fits the existing app. Read them once, in order.</w:t>
      </w:r>
    </w:p>
    <w:p>
      <w:r>
        <w:t>Sections 6–15 are the build instructions. Each one names real files, real functions and real tables. When a section says "copy the pattern from X", go and open X — it is there for a reason, and copying it is not laziness, it is how the codebase stays consistent.</w:t>
      </w:r>
    </w:p>
    <w:p>
      <w:r>
        <w:t>Section 19 is the order to build things in. If you only read two sections, read Section 4 (what already exists) and Section 19 (build order).</w:t>
      </w:r>
    </w:p>
    <w:p>
      <w:r>
        <w:t xml:space="preserve">Anywhere you see </w:t>
      </w:r>
      <w:r>
        <w:rPr>
          <w:b/>
        </w:rPr>
        <w:t>CONFIRM BEFORE CODING</w:t>
      </w:r>
      <w:r>
        <w:t>, stop and ask. Those are the points where this document is describing something outside the Minty repository that has not been verified.</w:t>
      </w:r>
    </w:p>
    <w:p>
      <w:pPr>
        <w:spacing w:before="40" w:after="40"/>
        <w:pBdr>
          <w:bottom w:val="single" w:sz="6" w:color="C9CDD4"/>
        </w:pBdr>
      </w:pPr>
    </w:p>
    <w:p>
      <w:pPr>
        <w:pStyle w:val="Heading2"/>
      </w:pPr>
      <w:r>
        <w:t>1. What we are building, in plain English</w:t>
      </w:r>
    </w:p>
    <w:p>
      <w:r>
        <w:t xml:space="preserve">Today, if a user has a receipt, they must first decide where it goes. They open Petty Cash, open a report, open the expense form, and </w:t>
      </w:r>
      <w:r>
        <w:rPr>
          <w:i/>
        </w:rPr>
        <w:t>then</w:t>
      </w:r>
      <w:r>
        <w:t xml:space="preserve"> attach the receipt. If it was actually a supplier invoice, they were in the wrong place and have to start again.</w:t>
      </w:r>
    </w:p>
    <w:p>
      <w:r>
        <w:t>The AI Capture Hub removes that decision. The user drops a file — any supported file — into a small bubble in the bottom-right corner of the screen. The system reads it, works out what it is, splits it if it contains several documents, fills in the fields it can, and puts each one in a review list. The user checks each item and presses Confirm, and only then does anything become a real accounting record.</w:t>
      </w:r>
    </w:p>
    <w:p>
      <w:r>
        <w:t>Three rules govern the whole feature:</w:t>
      </w:r>
    </w:p>
    <w:p>
      <w:pPr>
        <w:pStyle w:val="ListNumber"/>
      </w:pPr>
      <w:r>
        <w:rPr>
          <w:b/>
        </w:rPr>
        <w:t>The AI never writes an accounting record.</w:t>
      </w:r>
      <w:r>
        <w:t xml:space="preserve"> It produces drafts. A human confirms every one.</w:t>
      </w:r>
    </w:p>
    <w:p>
      <w:pPr>
        <w:pStyle w:val="ListNumber"/>
      </w:pPr>
      <w:r>
        <w:rPr>
          <w:b/>
        </w:rPr>
        <w:t>The AI never blocks anything.</w:t>
      </w:r>
      <w:r>
        <w:t xml:space="preserve"> If it is slow, down, or wrong, the user can still do everything by hand exactly as they do today.</w:t>
      </w:r>
    </w:p>
    <w:p>
      <w:pPr>
        <w:pStyle w:val="ListNumber"/>
      </w:pPr>
      <w:r>
        <w:rPr>
          <w:b/>
        </w:rPr>
        <w:t>The AI never decides where a draft goes.</w:t>
      </w:r>
      <w:r>
        <w:t xml:space="preserve"> It classifies the document; our Python code applies a fixed routing rule. This is deliberate — see Section 11.4.</w:t>
      </w:r>
    </w:p>
    <w:p>
      <w:pPr>
        <w:spacing w:before="40" w:after="40"/>
        <w:pBdr>
          <w:bottom w:val="single" w:sz="6" w:color="C9CDD4"/>
        </w:pBdr>
      </w:pPr>
    </w:p>
    <w:p>
      <w:pPr>
        <w:pStyle w:val="Heading2"/>
      </w:pPr>
      <w:r>
        <w:t>2. Words we use</w:t>
      </w:r>
    </w:p>
    <w:tbl>
      <w:tblPr>
        <w:tblStyle w:val="TableGrid"/>
        <w:tblW w:type="auto" w:w="0"/>
        <w:jc w:val="left"/>
        <w:tblLook w:firstColumn="1" w:firstRow="1" w:lastColumn="0" w:lastRow="0" w:noHBand="0" w:noVBand="1" w:val="04A0"/>
      </w:tblPr>
      <w:tblGrid>
        <w:gridCol w:w="4320"/>
        <w:gridCol w:w="4320"/>
      </w:tblGrid>
      <w:tr>
        <w:tc>
          <w:tcPr>
            <w:tcW w:type="dxa" w:w="4320"/>
          </w:tcPr>
          <w:p>
            <w:pPr>
              <w:shd w:val="clear" w:fill="E8ECE9"/>
            </w:pPr>
            <w:r/>
            <w:r>
              <w:rPr>
                <w:b/>
              </w:rPr>
              <w:t>Word</w:t>
            </w:r>
          </w:p>
        </w:tc>
        <w:tc>
          <w:tcPr>
            <w:tcW w:type="dxa" w:w="4320"/>
          </w:tcPr>
          <w:p>
            <w:pPr>
              <w:shd w:val="clear" w:fill="E8ECE9"/>
            </w:pPr>
            <w:r/>
            <w:r>
              <w:rPr>
                <w:b/>
              </w:rPr>
              <w:t>Meaning</w:t>
            </w:r>
          </w:p>
        </w:tc>
      </w:tr>
      <w:tr>
        <w:tc>
          <w:tcPr>
            <w:tcW w:type="dxa" w:w="4320"/>
          </w:tcPr>
          <w:p>
            <w:r/>
            <w:r>
              <w:rPr>
                <w:b/>
              </w:rPr>
              <w:t>Upload</w:t>
            </w:r>
          </w:p>
        </w:tc>
        <w:tc>
          <w:tcPr>
            <w:tcW w:type="dxa" w:w="4320"/>
          </w:tcPr>
          <w:p>
            <w:r/>
            <w:r>
              <w:t xml:space="preserve">One file a user dropped in. One row in </w:t>
            </w:r>
            <w:r>
              <w:rPr>
                <w:rFonts w:ascii="Consolas" w:hAnsi="Consolas"/>
                <w:color w:val="B03060"/>
                <w:sz w:val="18"/>
              </w:rPr>
              <w:t>capture_upload</w:t>
            </w:r>
            <w:r>
              <w:t>.</w:t>
            </w:r>
          </w:p>
        </w:tc>
      </w:tr>
      <w:tr>
        <w:tc>
          <w:tcPr>
            <w:tcW w:type="dxa" w:w="4320"/>
          </w:tcPr>
          <w:p>
            <w:r/>
            <w:r>
              <w:rPr>
                <w:b/>
              </w:rPr>
              <w:t>Draft</w:t>
            </w:r>
          </w:p>
        </w:tc>
        <w:tc>
          <w:tcPr>
            <w:tcW w:type="dxa" w:w="4320"/>
          </w:tcPr>
          <w:p>
            <w:r/>
            <w:r>
              <w:t xml:space="preserve">One document found inside an upload. One row in </w:t>
            </w:r>
            <w:r>
              <w:rPr>
                <w:rFonts w:ascii="Consolas" w:hAnsi="Consolas"/>
                <w:color w:val="B03060"/>
                <w:sz w:val="18"/>
              </w:rPr>
              <w:t>capture_draft</w:t>
            </w:r>
            <w:r>
              <w:t>. One upload can produce several drafts.</w:t>
            </w:r>
          </w:p>
        </w:tc>
      </w:tr>
      <w:tr>
        <w:tc>
          <w:tcPr>
            <w:tcW w:type="dxa" w:w="4320"/>
          </w:tcPr>
          <w:p>
            <w:r/>
            <w:r>
              <w:rPr>
                <w:b/>
              </w:rPr>
              <w:t>Split</w:t>
            </w:r>
          </w:p>
        </w:tc>
        <w:tc>
          <w:tcPr>
            <w:tcW w:type="dxa" w:w="4320"/>
          </w:tcPr>
          <w:p>
            <w:r/>
            <w:r>
              <w:t>Working out how many separate documents are inside one file, and which pages belong to each.</w:t>
            </w:r>
          </w:p>
        </w:tc>
      </w:tr>
      <w:tr>
        <w:tc>
          <w:tcPr>
            <w:tcW w:type="dxa" w:w="4320"/>
          </w:tcPr>
          <w:p>
            <w:r/>
            <w:r>
              <w:rPr>
                <w:b/>
              </w:rPr>
              <w:t>Pass 1</w:t>
            </w:r>
          </w:p>
        </w:tc>
        <w:tc>
          <w:tcPr>
            <w:tcW w:type="dxa" w:w="4320"/>
          </w:tcPr>
          <w:p>
            <w:r/>
            <w:r>
              <w:t>The AI call that splits and classifies. One call per upload.</w:t>
            </w:r>
          </w:p>
        </w:tc>
      </w:tr>
      <w:tr>
        <w:tc>
          <w:tcPr>
            <w:tcW w:type="dxa" w:w="4320"/>
          </w:tcPr>
          <w:p>
            <w:r/>
            <w:r>
              <w:rPr>
                <w:b/>
              </w:rPr>
              <w:t>Pass 2</w:t>
            </w:r>
          </w:p>
        </w:tc>
        <w:tc>
          <w:tcPr>
            <w:tcW w:type="dxa" w:w="4320"/>
          </w:tcPr>
          <w:p>
            <w:r/>
            <w:r>
              <w:t>The AI call that reads the fields off one document. One call per draft.</w:t>
            </w:r>
          </w:p>
        </w:tc>
      </w:tr>
      <w:tr>
        <w:tc>
          <w:tcPr>
            <w:tcW w:type="dxa" w:w="4320"/>
          </w:tcPr>
          <w:p>
            <w:r/>
            <w:r>
              <w:rPr>
                <w:b/>
              </w:rPr>
              <w:t>Destination</w:t>
            </w:r>
          </w:p>
        </w:tc>
        <w:tc>
          <w:tcPr>
            <w:tcW w:type="dxa" w:w="4320"/>
          </w:tcPr>
          <w:p>
            <w:r/>
            <w:r>
              <w:t>Where a confirmed draft goes: Petty Cash, or Payment Submission.</w:t>
            </w:r>
          </w:p>
        </w:tc>
      </w:tr>
      <w:tr>
        <w:tc>
          <w:tcPr>
            <w:tcW w:type="dxa" w:w="4320"/>
          </w:tcPr>
          <w:p>
            <w:r/>
            <w:r>
              <w:rPr>
                <w:b/>
              </w:rPr>
              <w:t>Module 1</w:t>
            </w:r>
          </w:p>
        </w:tc>
        <w:tc>
          <w:tcPr>
            <w:tcW w:type="dxa" w:w="4320"/>
          </w:tcPr>
          <w:p>
            <w:r/>
            <w:r>
              <w:t>This app (Minty / Flask). Petty Cash lives here. The Capture Hub will live here.</w:t>
            </w:r>
          </w:p>
        </w:tc>
      </w:tr>
      <w:tr>
        <w:tc>
          <w:tcPr>
            <w:tcW w:type="dxa" w:w="4320"/>
          </w:tcPr>
          <w:p>
            <w:r/>
            <w:r>
              <w:rPr>
                <w:b/>
              </w:rPr>
              <w:t>Module 2</w:t>
            </w:r>
          </w:p>
        </w:tc>
        <w:tc>
          <w:tcPr>
            <w:tcW w:type="dxa" w:w="4320"/>
          </w:tcPr>
          <w:p>
            <w:r/>
            <w:r>
              <w:rPr>
                <w:rFonts w:ascii="Consolas" w:hAnsi="Consolas"/>
                <w:color w:val="B03060"/>
                <w:sz w:val="18"/>
              </w:rPr>
              <w:t>billing-backend</w:t>
            </w:r>
            <w:r>
              <w:t xml:space="preserve"> (API) plus </w:t>
            </w:r>
            <w:r>
              <w:rPr>
                <w:rFonts w:ascii="Consolas" w:hAnsi="Consolas"/>
                <w:color w:val="B03060"/>
                <w:sz w:val="18"/>
              </w:rPr>
              <w:t>billing-frontend</w:t>
            </w:r>
            <w:r>
              <w:t xml:space="preserve"> (Next.js). Payment Submission lives there.</w:t>
            </w:r>
          </w:p>
        </w:tc>
      </w:tr>
    </w:tbl>
    <w:p/>
    <w:p>
      <w:pPr>
        <w:pStyle w:val="Heading3"/>
      </w:pPr>
      <w:r>
        <w:t>A naming trap you will hit on your first day</w:t>
      </w:r>
    </w:p>
    <w:p>
      <w:r>
        <w:rPr>
          <w:b/>
        </w:rPr>
        <w:t>In the code, the Payment module is called `BILL`.</w:t>
      </w:r>
      <w:r>
        <w:t xml:space="preserve"> You will find </w:t>
      </w:r>
      <w:r>
        <w:rPr>
          <w:rFonts w:ascii="Consolas" w:hAnsi="Consolas"/>
          <w:color w:val="B03060"/>
          <w:sz w:val="18"/>
        </w:rPr>
        <w:t>MODULE_BILL</w:t>
      </w:r>
      <w:r>
        <w:t xml:space="preserve">, </w:t>
      </w:r>
      <w:r>
        <w:rPr>
          <w:rFonts w:ascii="Consolas" w:hAnsi="Consolas"/>
          <w:color w:val="B03060"/>
          <w:sz w:val="18"/>
        </w:rPr>
        <w:t>entity_bill_account_xero</w:t>
      </w:r>
      <w:r>
        <w:t xml:space="preserve">, </w:t>
      </w:r>
      <w:r>
        <w:rPr>
          <w:rFonts w:ascii="Consolas" w:hAnsi="Consolas"/>
          <w:color w:val="B03060"/>
          <w:sz w:val="18"/>
        </w:rPr>
        <w:t>billing_sync.py</w:t>
      </w:r>
      <w:r>
        <w:t xml:space="preserve">, </w:t>
      </w:r>
      <w:r>
        <w:rPr>
          <w:rFonts w:ascii="Consolas" w:hAnsi="Consolas"/>
          <w:color w:val="B03060"/>
          <w:sz w:val="18"/>
        </w:rPr>
        <w:t>go_to_bills</w:t>
      </w:r>
      <w:r>
        <w:t xml:space="preserve">. Every one of these means </w:t>
      </w:r>
      <w:r>
        <w:rPr>
          <w:i/>
        </w:rPr>
        <w:t>Payment</w:t>
      </w:r>
      <w:r>
        <w:t>.</w:t>
      </w:r>
    </w:p>
    <w:p>
      <w:r>
        <w:t>The user-facing name changed from "Bill" to "Payment". The database constants did not, because renaming them would be a risky migration with zero benefit to any user.</w:t>
      </w:r>
    </w:p>
    <w:p>
      <w:r>
        <w:rPr>
          <w:b/>
        </w:rPr>
        <w:t>The rule:</w:t>
      </w:r>
      <w:r>
        <w:t xml:space="preserve"> leave the code constants alone. Every word a user can see must say "Payment". Do not "tidy up" </w:t>
      </w:r>
      <w:r>
        <w:rPr>
          <w:rFonts w:ascii="Consolas" w:hAnsi="Consolas"/>
          <w:color w:val="B03060"/>
          <w:sz w:val="18"/>
        </w:rPr>
        <w:t>MODULE_BILL</w:t>
      </w:r>
      <w:r>
        <w:t>.</w:t>
      </w:r>
    </w:p>
    <w:p>
      <w:pPr>
        <w:spacing w:before="40" w:after="40"/>
        <w:pBdr>
          <w:bottom w:val="single" w:sz="6" w:color="C9CDD4"/>
        </w:pBdr>
      </w:pPr>
    </w:p>
    <w:p>
      <w:pPr>
        <w:pStyle w:val="Heading2"/>
      </w:pPr>
      <w:r>
        <w:t>3. Decisions already locked</w:t>
      </w:r>
    </w:p>
    <w:p>
      <w:r>
        <w:t>These were settled in planning. Do not reopen them without asking.</w:t>
      </w:r>
    </w:p>
    <w:tbl>
      <w:tblPr>
        <w:tblStyle w:val="TableGrid"/>
        <w:tblW w:type="auto" w:w="0"/>
        <w:jc w:val="left"/>
        <w:tblLook w:firstColumn="1" w:firstRow="1" w:lastColumn="0" w:lastRow="0" w:noHBand="0" w:noVBand="1" w:val="04A0"/>
      </w:tblPr>
      <w:tblGrid>
        <w:gridCol w:w="4320"/>
        <w:gridCol w:w="4320"/>
      </w:tblGrid>
      <w:tr>
        <w:tc>
          <w:tcPr>
            <w:tcW w:type="dxa" w:w="4320"/>
          </w:tcPr>
          <w:p>
            <w:pPr>
              <w:shd w:val="clear" w:fill="E8ECE9"/>
            </w:pPr>
            <w:r/>
            <w:r>
              <w:rPr>
                <w:b/>
              </w:rPr>
              <w:t>Decision</w:t>
            </w:r>
          </w:p>
        </w:tc>
        <w:tc>
          <w:tcPr>
            <w:tcW w:type="dxa" w:w="4320"/>
          </w:tcPr>
          <w:p>
            <w:pPr>
              <w:shd w:val="clear" w:fill="E8ECE9"/>
            </w:pPr>
            <w:r/>
            <w:r>
              <w:rPr>
                <w:b/>
              </w:rPr>
              <w:t>Answer</w:t>
            </w:r>
          </w:p>
        </w:tc>
      </w:tr>
      <w:tr>
        <w:tc>
          <w:tcPr>
            <w:tcW w:type="dxa" w:w="4320"/>
          </w:tcPr>
          <w:p>
            <w:r/>
            <w:r>
              <w:t>Where the Capture Hub lives</w:t>
            </w:r>
          </w:p>
        </w:tc>
        <w:tc>
          <w:tcPr>
            <w:tcW w:type="dxa" w:w="4320"/>
          </w:tcPr>
          <w:p>
            <w:r/>
            <w:r>
              <w:t>Minty only. There is one hub, not one per app.</w:t>
            </w:r>
          </w:p>
        </w:tc>
      </w:tr>
      <w:tr>
        <w:tc>
          <w:tcPr>
            <w:tcW w:type="dxa" w:w="4320"/>
          </w:tcPr>
          <w:p>
            <w:r/>
            <w:r>
              <w:t>Bubble scope</w:t>
            </w:r>
          </w:p>
        </w:tc>
        <w:tc>
          <w:tcPr>
            <w:tcW w:type="dxa" w:w="4320"/>
          </w:tcPr>
          <w:p>
            <w:r/>
            <w:r>
              <w:t>Upload and status only. No chat, no questions, no AI conversation.</w:t>
            </w:r>
          </w:p>
        </w:tc>
      </w:tr>
      <w:tr>
        <w:tc>
          <w:tcPr>
            <w:tcW w:type="dxa" w:w="4320"/>
          </w:tcPr>
          <w:p>
            <w:r/>
            <w:r>
              <w:t>Multi-document PDFs</w:t>
            </w:r>
          </w:p>
        </w:tc>
        <w:tc>
          <w:tcPr>
            <w:tcW w:type="dxa" w:w="4320"/>
          </w:tcPr>
          <w:p>
            <w:r/>
            <w:r>
              <w:t xml:space="preserve">Five receipts in one PDF become </w:t>
            </w:r>
            <w:r>
              <w:rPr>
                <w:b/>
              </w:rPr>
              <w:t>five separate drafts</w:t>
            </w:r>
            <w:r>
              <w:t>, not one.</w:t>
            </w:r>
          </w:p>
        </w:tc>
      </w:tr>
      <w:tr>
        <w:tc>
          <w:tcPr>
            <w:tcW w:type="dxa" w:w="4320"/>
          </w:tcPr>
          <w:p>
            <w:r/>
            <w:r>
              <w:t>PDF size limit</w:t>
            </w:r>
          </w:p>
        </w:tc>
        <w:tc>
          <w:tcPr>
            <w:tcW w:type="dxa" w:w="4320"/>
          </w:tcPr>
          <w:p>
            <w:r/>
            <w:r>
              <w:t>2–3 pages. Anything over 3 pages is rejected at upload.</w:t>
            </w:r>
          </w:p>
        </w:tc>
      </w:tr>
      <w:tr>
        <w:tc>
          <w:tcPr>
            <w:tcW w:type="dxa" w:w="4320"/>
          </w:tcPr>
          <w:p>
            <w:r/>
            <w:r>
              <w:t>Document limit</w:t>
            </w:r>
          </w:p>
        </w:tc>
        <w:tc>
          <w:tcPr>
            <w:tcW w:type="dxa" w:w="4320"/>
          </w:tcPr>
          <w:p>
            <w:r/>
            <w:r>
              <w:t>At most 10 documents found inside one upload.</w:t>
            </w:r>
          </w:p>
        </w:tc>
      </w:tr>
      <w:tr>
        <w:tc>
          <w:tcPr>
            <w:tcW w:type="dxa" w:w="4320"/>
          </w:tcPr>
          <w:p>
            <w:r/>
            <w:r>
              <w:t>Unsupported documents</w:t>
            </w:r>
          </w:p>
        </w:tc>
        <w:tc>
          <w:tcPr>
            <w:tcW w:type="dxa" w:w="4320"/>
          </w:tcPr>
          <w:p>
            <w:r/>
            <w:r>
              <w:t>Rejected. See Section 3.1 — there are two rejection points, not one.</w:t>
            </w:r>
          </w:p>
        </w:tc>
      </w:tr>
      <w:tr>
        <w:tc>
          <w:tcPr>
            <w:tcW w:type="dxa" w:w="4320"/>
          </w:tcPr>
          <w:p>
            <w:r/>
            <w:r>
              <w:t>Auto-posting</w:t>
            </w:r>
          </w:p>
        </w:tc>
        <w:tc>
          <w:tcPr>
            <w:tcW w:type="dxa" w:w="4320"/>
          </w:tcPr>
          <w:p>
            <w:r/>
            <w:r>
              <w:t>Never. Every draft passes through human confirmation.</w:t>
            </w:r>
          </w:p>
        </w:tc>
      </w:tr>
    </w:tbl>
    <w:p/>
    <w:p>
      <w:pPr>
        <w:pStyle w:val="Heading3"/>
      </w:pPr>
      <w:r>
        <w:t>3.1 Two rejection points, not one</w:t>
      </w:r>
    </w:p>
    <w:p>
      <w:r>
        <w:t>"Reject unsupported documents" cannot all happen at upload time, because at upload time nothing has read the file yet. So there are two distinct places a document gets rejected, and they behave differently.</w:t>
      </w:r>
    </w:p>
    <w:p>
      <w:pPr>
        <w:jc w:val="center"/>
      </w:pPr>
      <w:r>
        <w:rPr>
          <w:b/>
        </w:rPr>
        <w:t>Rejection A — at upload. Instant, free, no AI call.</w:t>
      </w:r>
    </w:p>
    <w:p>
      <w:pPr>
        <w:pStyle w:val="ListBullet"/>
      </w:pPr>
      <w:r>
        <w:t>Not a PDF, JPEG or PNG (checked by file contents, not the file name)</w:t>
      </w:r>
    </w:p>
    <w:p>
      <w:pPr>
        <w:pStyle w:val="ListBullet"/>
      </w:pPr>
      <w:r>
        <w:t>Larger than the size limit</w:t>
      </w:r>
    </w:p>
    <w:p>
      <w:pPr>
        <w:pStyle w:val="ListBullet"/>
      </w:pPr>
      <w:r>
        <w:t>PDF with more than 3 pages</w:t>
      </w:r>
    </w:p>
    <w:p>
      <w:pPr>
        <w:pStyle w:val="ListBullet"/>
      </w:pPr>
      <w:r>
        <w:t>File is corrupt or empty</w:t>
      </w:r>
    </w:p>
    <w:p>
      <w:r>
        <w:t>The user sees the error immediately. Nothing is stored. Nothing is charged.</w:t>
      </w:r>
    </w:p>
    <w:p>
      <w:pPr>
        <w:jc w:val="center"/>
      </w:pPr>
      <w:r>
        <w:rPr>
          <w:b/>
        </w:rPr>
        <w:t>Rejection B — after Pass 1. A few seconds later, costs one AI call.</w:t>
      </w:r>
    </w:p>
    <w:p>
      <w:pPr>
        <w:pStyle w:val="ListBullet"/>
      </w:pPr>
      <w:r>
        <w:t>The AI read it and it is a bank statement, a contract, a screenshot, a blank page — anything that is not a receipt or an invoice.</w:t>
      </w:r>
    </w:p>
    <w:p>
      <w:r>
        <w:t xml:space="preserve">No drafts are created. The upload shows in the queue as </w:t>
      </w:r>
      <w:r>
        <w:rPr>
          <w:b/>
        </w:rPr>
        <w:t>Rejected — not a receipt or invoice</w:t>
      </w:r>
      <w:r>
        <w:t>. The file is kept so the user can see what happened.</w:t>
      </w:r>
    </w:p>
    <w:p>
      <w:r>
        <w:t xml:space="preserve">This check happens </w:t>
      </w:r>
      <w:r>
        <w:rPr>
          <w:b/>
        </w:rPr>
        <w:t>after Pass 1 and before Pass 2</w:t>
      </w:r>
      <w:r>
        <w:t xml:space="preserve">. Pass 1 has to classify anyway in order to split, so we find out it is a bank statement </w:t>
      </w:r>
      <w:r>
        <w:rPr>
          <w:i/>
        </w:rPr>
        <w:t>before</w:t>
      </w:r>
      <w:r>
        <w:t xml:space="preserve"> paying for per-document extraction. One wasted call instead of ten.</w:t>
      </w:r>
    </w:p>
    <w:p>
      <w:r>
        <w:rPr>
          <w:b/>
        </w:rPr>
        <w:t>The override.</w:t>
      </w:r>
      <w:r>
        <w:t xml:space="preserve"> Rejection B must have a "This </w:t>
      </w:r>
      <w:r>
        <w:rPr>
          <w:i/>
        </w:rPr>
        <w:t>is</w:t>
      </w:r>
      <w:r>
        <w:t xml:space="preserve"> a receipt — process it anyway" button. The AI will occasionally reject a legitimate crumpled receipt, and without the override the user is stuck with no way forward. The override re-runs the upload with the classification check disabled.</w:t>
      </w:r>
    </w:p>
    <w:p>
      <w:pPr>
        <w:spacing w:before="40" w:after="40"/>
        <w:pBdr>
          <w:bottom w:val="single" w:sz="6" w:color="C9CDD4"/>
        </w:pBdr>
      </w:pPr>
    </w:p>
    <w:p>
      <w:pPr>
        <w:pStyle w:val="Heading2"/>
      </w:pPr>
      <w:r>
        <w:t>4. What already exists — read this code before you write any</w:t>
      </w:r>
    </w:p>
    <w:p>
      <w:r>
        <w:t>This is the single most important section. Stage 1 (AI-assisted expense capture) already shipped. It solved most of the hard problems you are about to meet. Do not solve them again differently.</w:t>
      </w:r>
    </w:p>
    <w:p>
      <w:pPr>
        <w:pStyle w:val="Heading3"/>
      </w:pPr>
      <w:r>
        <w:t>4.1 The Stage 1 AI module</w:t>
      </w:r>
    </w:p>
    <w:p>
      <w:r>
        <w:rPr>
          <w:b/>
        </w:rPr>
        <w:t>`blueprints/report/services/expense_ai.py`</w:t>
      </w:r>
      <w:r>
        <w:t xml:space="preserve"> (~1,050 lines)</w:t>
      </w:r>
    </w:p>
    <w:p>
      <w:r>
        <w:t>This is the only file in the app that talks to an AI model. Read all of it. In particular:</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What</w:t>
            </w:r>
          </w:p>
        </w:tc>
        <w:tc>
          <w:tcPr>
            <w:tcW w:type="dxa" w:w="2880"/>
          </w:tcPr>
          <w:p>
            <w:pPr>
              <w:shd w:val="clear" w:fill="E8ECE9"/>
            </w:pPr>
            <w:r/>
            <w:r>
              <w:rPr>
                <w:b/>
              </w:rPr>
              <w:t>Where</w:t>
            </w:r>
          </w:p>
        </w:tc>
        <w:tc>
          <w:tcPr>
            <w:tcW w:type="dxa" w:w="2880"/>
          </w:tcPr>
          <w:p>
            <w:pPr>
              <w:shd w:val="clear" w:fill="E8ECE9"/>
            </w:pPr>
            <w:r/>
            <w:r>
              <w:rPr>
                <w:b/>
              </w:rPr>
              <w:t>Why it matters to you</w:t>
            </w:r>
          </w:p>
        </w:tc>
      </w:tr>
      <w:tr>
        <w:tc>
          <w:tcPr>
            <w:tcW w:type="dxa" w:w="2880"/>
          </w:tcPr>
          <w:p>
            <w:r/>
            <w:r>
              <w:t>Reason codes (</w:t>
            </w:r>
            <w:r>
              <w:rPr>
                <w:rFonts w:ascii="Consolas" w:hAnsi="Consolas"/>
                <w:color w:val="B03060"/>
                <w:sz w:val="18"/>
              </w:rPr>
              <w:t>REASON_DISABLED</w:t>
            </w:r>
            <w:r>
              <w:t xml:space="preserve">, </w:t>
            </w:r>
            <w:r>
              <w:rPr>
                <w:rFonts w:ascii="Consolas" w:hAnsi="Consolas"/>
                <w:color w:val="B03060"/>
                <w:sz w:val="18"/>
              </w:rPr>
              <w:t>REASON_TIMEOUT</w:t>
            </w:r>
            <w:r>
              <w:t>, …)</w:t>
            </w:r>
          </w:p>
        </w:tc>
        <w:tc>
          <w:tcPr>
            <w:tcW w:type="dxa" w:w="2880"/>
          </w:tcPr>
          <w:p>
            <w:r/>
            <w:r>
              <w:t>Top of file</w:t>
            </w:r>
          </w:p>
        </w:tc>
        <w:tc>
          <w:tcPr>
            <w:tcW w:type="dxa" w:w="2880"/>
          </w:tcPr>
          <w:p>
            <w:r/>
            <w:r>
              <w:t>Stage 2 reuses these names and adds a few.</w:t>
            </w:r>
          </w:p>
        </w:tc>
      </w:tr>
      <w:tr>
        <w:tc>
          <w:tcPr>
            <w:tcW w:type="dxa" w:w="2880"/>
          </w:tcPr>
          <w:p>
            <w:r/>
            <w:r>
              <w:rPr>
                <w:rFonts w:ascii="Consolas" w:hAnsi="Consolas"/>
                <w:color w:val="B03060"/>
                <w:sz w:val="18"/>
              </w:rPr>
              <w:t>_env</w:t>
            </w:r>
            <w:r>
              <w:t xml:space="preserve">, </w:t>
            </w:r>
            <w:r>
              <w:rPr>
                <w:rFonts w:ascii="Consolas" w:hAnsi="Consolas"/>
                <w:color w:val="B03060"/>
                <w:sz w:val="18"/>
              </w:rPr>
              <w:t>_env_bool</w:t>
            </w:r>
            <w:r>
              <w:t xml:space="preserve">, </w:t>
            </w:r>
            <w:r>
              <w:rPr>
                <w:rFonts w:ascii="Consolas" w:hAnsi="Consolas"/>
                <w:color w:val="B03060"/>
                <w:sz w:val="18"/>
              </w:rPr>
              <w:t>_env_int</w:t>
            </w:r>
            <w:r>
              <w:t xml:space="preserve">, </w:t>
            </w:r>
            <w:r>
              <w:rPr>
                <w:rFonts w:ascii="Consolas" w:hAnsi="Consolas"/>
                <w:color w:val="B03060"/>
                <w:sz w:val="18"/>
              </w:rPr>
              <w:t>_env_float</w:t>
            </w:r>
          </w:p>
        </w:tc>
        <w:tc>
          <w:tcPr>
            <w:tcW w:type="dxa" w:w="2880"/>
          </w:tcPr>
          <w:p>
            <w:r/>
            <w:r>
              <w:t>Config section</w:t>
            </w:r>
          </w:p>
        </w:tc>
        <w:tc>
          <w:tcPr>
            <w:tcW w:type="dxa" w:w="2880"/>
          </w:tcPr>
          <w:p>
            <w:r/>
            <w:r>
              <w:t xml:space="preserve">Every setting is read from the environment </w:t>
            </w:r>
            <w:r>
              <w:rPr>
                <w:b/>
              </w:rPr>
              <w:t>on each call</w:t>
            </w:r>
            <w:r>
              <w:t>, so the kill switch works without a deploy. Copy this exactly.</w:t>
            </w:r>
          </w:p>
        </w:tc>
      </w:tr>
      <w:tr>
        <w:tc>
          <w:tcPr>
            <w:tcW w:type="dxa" w:w="2880"/>
          </w:tcPr>
          <w:p>
            <w:r/>
            <w:r>
              <w:rPr>
                <w:rFonts w:ascii="Consolas" w:hAnsi="Consolas"/>
                <w:color w:val="B03060"/>
                <w:sz w:val="18"/>
              </w:rPr>
              <w:t>is_enabled()</w:t>
            </w:r>
          </w:p>
        </w:tc>
        <w:tc>
          <w:tcPr>
            <w:tcW w:type="dxa" w:w="2880"/>
          </w:tcPr>
          <w:p>
            <w:r/>
            <w:r>
              <w:t>Config section</w:t>
            </w:r>
          </w:p>
        </w:tc>
        <w:tc>
          <w:tcPr>
            <w:tcW w:type="dxa" w:w="2880"/>
          </w:tcPr>
          <w:p>
            <w:r/>
            <w:r>
              <w:t xml:space="preserve">The kill switch. Defaults to </w:t>
            </w:r>
            <w:r>
              <w:rPr>
                <w:b/>
              </w:rPr>
              <w:t>off</w:t>
            </w:r>
            <w:r>
              <w:t>. Stage 2 gets its own.</w:t>
            </w:r>
          </w:p>
        </w:tc>
      </w:tr>
      <w:tr>
        <w:tc>
          <w:tcPr>
            <w:tcW w:type="dxa" w:w="2880"/>
          </w:tcPr>
          <w:p>
            <w:r/>
            <w:r>
              <w:rPr>
                <w:rFonts w:ascii="Consolas" w:hAnsi="Consolas"/>
                <w:color w:val="B03060"/>
                <w:sz w:val="18"/>
              </w:rPr>
              <w:t>sniff_mime()</w:t>
            </w:r>
            <w:r>
              <w:t xml:space="preserve"> and </w:t>
            </w:r>
            <w:r>
              <w:rPr>
                <w:rFonts w:ascii="Consolas" w:hAnsi="Consolas"/>
                <w:color w:val="B03060"/>
                <w:sz w:val="18"/>
              </w:rPr>
              <w:t>_MAGIC</w:t>
            </w:r>
          </w:p>
        </w:tc>
        <w:tc>
          <w:tcPr>
            <w:tcW w:type="dxa" w:w="2880"/>
          </w:tcPr>
          <w:p>
            <w:r/>
            <w:r>
              <w:t>File handling</w:t>
            </w:r>
          </w:p>
        </w:tc>
        <w:tc>
          <w:tcPr>
            <w:tcW w:type="dxa" w:w="2880"/>
          </w:tcPr>
          <w:p>
            <w:r/>
            <w:r>
              <w:t>File type is decided by the first few bytes, never by the extension.</w:t>
            </w:r>
          </w:p>
        </w:tc>
      </w:tr>
      <w:tr>
        <w:tc>
          <w:tcPr>
            <w:tcW w:type="dxa" w:w="2880"/>
          </w:tcPr>
          <w:p>
            <w:r/>
            <w:r>
              <w:rPr>
                <w:rFonts w:ascii="Consolas" w:hAnsi="Consolas"/>
                <w:color w:val="B03060"/>
                <w:sz w:val="18"/>
              </w:rPr>
              <w:t>prepare_document()</w:t>
            </w:r>
          </w:p>
        </w:tc>
        <w:tc>
          <w:tcPr>
            <w:tcW w:type="dxa" w:w="2880"/>
          </w:tcPr>
          <w:p>
            <w:r/>
            <w:r>
              <w:t>File handling</w:t>
            </w:r>
          </w:p>
        </w:tc>
        <w:tc>
          <w:tcPr>
            <w:tcW w:type="dxa" w:w="2880"/>
          </w:tcPr>
          <w:p>
            <w:r/>
            <w:r>
              <w:t xml:space="preserve">Shrinks the file before it is billed as tokens. </w:t>
            </w:r>
            <w:r>
              <w:rPr>
                <w:b/>
              </w:rPr>
              <w:t>Note:</w:t>
            </w:r>
            <w:r>
              <w:t xml:space="preserve"> it also trims PDFs to page 1 — Stage 2 must </w:t>
            </w:r>
            <w:r>
              <w:rPr>
                <w:i/>
              </w:rPr>
              <w:t>not</w:t>
            </w:r>
            <w:r>
              <w:t xml:space="preserve"> do that, see Section 11.2.</w:t>
            </w:r>
          </w:p>
        </w:tc>
      </w:tr>
      <w:tr>
        <w:tc>
          <w:tcPr>
            <w:tcW w:type="dxa" w:w="2880"/>
          </w:tcPr>
          <w:p>
            <w:r/>
            <w:r>
              <w:rPr>
                <w:rFonts w:ascii="Consolas" w:hAnsi="Consolas"/>
                <w:color w:val="B03060"/>
                <w:sz w:val="18"/>
              </w:rPr>
              <w:t>check_rate_limit()</w:t>
            </w:r>
          </w:p>
        </w:tc>
        <w:tc>
          <w:tcPr>
            <w:tcW w:type="dxa" w:w="2880"/>
          </w:tcPr>
          <w:p>
            <w:r/>
            <w:r>
              <w:t>Rate limiting</w:t>
            </w:r>
          </w:p>
        </w:tc>
        <w:tc>
          <w:tcPr>
            <w:tcW w:type="dxa" w:w="2880"/>
          </w:tcPr>
          <w:p>
            <w:r/>
            <w:r>
              <w:t>In-process, per-user-per-minute and per-entity-per-hour.</w:t>
            </w:r>
          </w:p>
        </w:tc>
      </w:tr>
      <w:tr>
        <w:tc>
          <w:tcPr>
            <w:tcW w:type="dxa" w:w="2880"/>
          </w:tcPr>
          <w:p>
            <w:r/>
            <w:r>
              <w:rPr>
                <w:rFonts w:ascii="Consolas" w:hAnsi="Consolas"/>
                <w:color w:val="B03060"/>
                <w:sz w:val="18"/>
              </w:rPr>
              <w:t>_get_client()</w:t>
            </w:r>
          </w:p>
        </w:tc>
        <w:tc>
          <w:tcPr>
            <w:tcW w:type="dxa" w:w="2880"/>
          </w:tcPr>
          <w:p>
            <w:r/>
            <w:r>
              <w:t>Client</w:t>
            </w:r>
          </w:p>
        </w:tc>
        <w:tc>
          <w:tcPr>
            <w:tcW w:type="dxa" w:w="2880"/>
          </w:tcPr>
          <w:p>
            <w:r/>
            <w:r>
              <w:t>One client per process, built lazily, cached. Handles both the Vertex route and the direct Gemini API route.</w:t>
            </w:r>
          </w:p>
        </w:tc>
      </w:tr>
      <w:tr>
        <w:tc>
          <w:tcPr>
            <w:tcW w:type="dxa" w:w="2880"/>
          </w:tcPr>
          <w:p>
            <w:r/>
            <w:r>
              <w:rPr>
                <w:rFonts w:ascii="Consolas" w:hAnsi="Consolas"/>
                <w:color w:val="B03060"/>
                <w:sz w:val="18"/>
              </w:rPr>
              <w:t>_call_model()</w:t>
            </w:r>
          </w:p>
        </w:tc>
        <w:tc>
          <w:tcPr>
            <w:tcW w:type="dxa" w:w="2880"/>
          </w:tcPr>
          <w:p>
            <w:r/>
            <w:r>
              <w:t>The call</w:t>
            </w:r>
          </w:p>
        </w:tc>
        <w:tc>
          <w:tcPr>
            <w:tcW w:type="dxa" w:w="2880"/>
          </w:tcPr>
          <w:p>
            <w:r/>
            <w:r>
              <w:t>Error classification by HTTP status, one retry only for retryable classes. This is subtle and correct — reuse it, do not rewrite it.</w:t>
            </w:r>
          </w:p>
        </w:tc>
      </w:tr>
      <w:tr>
        <w:tc>
          <w:tcPr>
            <w:tcW w:type="dxa" w:w="2880"/>
          </w:tcPr>
          <w:p>
            <w:r/>
            <w:r>
              <w:rPr>
                <w:rFonts w:ascii="Consolas" w:hAnsi="Consolas"/>
                <w:color w:val="B03060"/>
                <w:sz w:val="18"/>
              </w:rPr>
              <w:t>_validate()</w:t>
            </w:r>
          </w:p>
        </w:tc>
        <w:tc>
          <w:tcPr>
            <w:tcW w:type="dxa" w:w="2880"/>
          </w:tcPr>
          <w:p>
            <w:r/>
            <w:r>
              <w:t>Bottom of file</w:t>
            </w:r>
          </w:p>
        </w:tc>
        <w:tc>
          <w:tcPr>
            <w:tcW w:type="dxa" w:w="2880"/>
          </w:tcPr>
          <w:p>
            <w:r/>
            <w:r>
              <w:t xml:space="preserve">The model's reply is </w:t>
            </w:r>
            <w:r>
              <w:rPr>
                <w:b/>
              </w:rPr>
              <w:t>untrusted input</w:t>
            </w:r>
            <w:r>
              <w:t>. An account id or contact id is accepted only if it appears in the list we sent in that same request. Anything that fails is dropped, never repaired.</w:t>
            </w:r>
          </w:p>
        </w:tc>
      </w:tr>
      <w:tr>
        <w:tc>
          <w:tcPr>
            <w:tcW w:type="dxa" w:w="2880"/>
          </w:tcPr>
          <w:p>
            <w:r/>
            <w:r>
              <w:rPr>
                <w:rFonts w:ascii="Consolas" w:hAnsi="Consolas"/>
                <w:color w:val="B03060"/>
                <w:sz w:val="18"/>
              </w:rPr>
              <w:t>_SYSTEM_INSTRUCTION</w:t>
            </w:r>
          </w:p>
        </w:tc>
        <w:tc>
          <w:tcPr>
            <w:tcW w:type="dxa" w:w="2880"/>
          </w:tcPr>
          <w:p>
            <w:r/>
            <w:r>
              <w:t>Prompt section</w:t>
            </w:r>
          </w:p>
        </w:tc>
        <w:tc>
          <w:tcPr>
            <w:tcW w:type="dxa" w:w="2880"/>
          </w:tcPr>
          <w:p>
            <w:r/>
            <w:r>
              <w:t>Contains the prompt-injection rule. Copy that paragraph word for word.</w:t>
            </w:r>
          </w:p>
        </w:tc>
      </w:tr>
    </w:tbl>
    <w:p/>
    <w:p>
      <w:pPr>
        <w:pStyle w:val="Heading3"/>
      </w:pPr>
      <w:r>
        <w:t>4.2 The Stage 1 endpoint and front end</w:t>
      </w:r>
    </w:p>
    <w:p>
      <w:pPr>
        <w:pStyle w:val="ListBullet"/>
      </w:pPr>
      <w:r>
        <w:rPr>
          <w:b/>
        </w:rPr>
        <w:t>`blueprints/report/routes/expense_ai.py`</w:t>
      </w:r>
      <w:r>
        <w:t xml:space="preserve"> — </w:t>
      </w:r>
      <w:r>
        <w:rPr>
          <w:rFonts w:ascii="Consolas" w:hAnsi="Consolas"/>
          <w:color w:val="B03060"/>
          <w:sz w:val="18"/>
        </w:rPr>
        <w:t>POST /report/expense/extract</w:t>
      </w:r>
      <w:r>
        <w:t xml:space="preserve">. Note that </w:t>
      </w:r>
      <w:r>
        <w:rPr>
          <w:b/>
        </w:rPr>
        <w:t>every outcome returns HTTP 200</w:t>
      </w:r>
      <w:r>
        <w:t xml:space="preserve">. A failure is </w:t>
      </w:r>
      <w:r>
        <w:rPr>
          <w:rFonts w:ascii="Consolas" w:hAnsi="Consolas"/>
          <w:color w:val="B03060"/>
          <w:sz w:val="18"/>
        </w:rPr>
        <w:t>{"suggestions": null, "reason": "..."}</w:t>
      </w:r>
      <w:r>
        <w:t>. This is deliberate: a non-200 invites the browser to treat it as an error worth showing the user, and the whole point is that failure is invisible.</w:t>
      </w:r>
    </w:p>
    <w:p>
      <w:pPr>
        <w:pStyle w:val="ListBullet"/>
      </w:pPr>
      <w:r>
        <w:rPr>
          <w:b/>
        </w:rPr>
        <w:t>`static/js/expense_ai.js`</w:t>
      </w:r>
      <w:r>
        <w:t xml:space="preserve"> (~600 lines) — the browser side. Two rules it exists to enforce: never overwrite something the user already typed, and never block the Add button. Read the header comment.</w:t>
      </w:r>
    </w:p>
    <w:p>
      <w:pPr>
        <w:pStyle w:val="ListBullet"/>
      </w:pPr>
      <w:r>
        <w:rPr>
          <w:b/>
        </w:rPr>
        <w:t>`templates/report/expense.html`</w:t>
      </w:r>
      <w:r>
        <w:t xml:space="preserve"> lines ~4533–4543 — how the JS gets its configuration. A </w:t>
      </w:r>
      <w:r>
        <w:rPr>
          <w:rFonts w:ascii="Consolas" w:hAnsi="Consolas"/>
          <w:color w:val="B03060"/>
          <w:sz w:val="18"/>
        </w:rPr>
        <w:t>window.EXPENSE_AI = {...}</w:t>
      </w:r>
      <w:r>
        <w:t xml:space="preserve"> block, rendered only when </w:t>
      </w:r>
      <w:r>
        <w:rPr>
          <w:rFonts w:ascii="Consolas" w:hAnsi="Consolas"/>
          <w:color w:val="B03060"/>
          <w:sz w:val="18"/>
        </w:rPr>
        <w:t>expense_ai_enabled</w:t>
      </w:r>
      <w:r>
        <w:t xml:space="preserve"> is true, then the script tag. Copy this pattern.</w:t>
      </w:r>
    </w:p>
    <w:p>
      <w:pPr>
        <w:pStyle w:val="Heading3"/>
      </w:pPr>
      <w:r>
        <w:t>4.3 How the app is put together</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Thing</w:t>
            </w:r>
          </w:p>
        </w:tc>
        <w:tc>
          <w:tcPr>
            <w:tcW w:type="dxa" w:w="2880"/>
          </w:tcPr>
          <w:p>
            <w:pPr>
              <w:shd w:val="clear" w:fill="E8ECE9"/>
            </w:pPr>
            <w:r/>
            <w:r>
              <w:rPr>
                <w:b/>
              </w:rPr>
              <w:t>Where</w:t>
            </w:r>
          </w:p>
        </w:tc>
        <w:tc>
          <w:tcPr>
            <w:tcW w:type="dxa" w:w="2880"/>
          </w:tcPr>
          <w:p>
            <w:pPr>
              <w:shd w:val="clear" w:fill="E8ECE9"/>
            </w:pPr>
            <w:r/>
            <w:r>
              <w:rPr>
                <w:b/>
              </w:rPr>
              <w:t>Notes</w:t>
            </w:r>
          </w:p>
        </w:tc>
      </w:tr>
      <w:tr>
        <w:tc>
          <w:tcPr>
            <w:tcW w:type="dxa" w:w="2880"/>
          </w:tcPr>
          <w:p>
            <w:r/>
            <w:r>
              <w:t>Entry point</w:t>
            </w:r>
          </w:p>
        </w:tc>
        <w:tc>
          <w:tcPr>
            <w:tcW w:type="dxa" w:w="2880"/>
          </w:tcPr>
          <w:p>
            <w:r/>
            <w:r>
              <w:rPr>
                <w:rFonts w:ascii="Consolas" w:hAnsi="Consolas"/>
                <w:color w:val="B03060"/>
                <w:sz w:val="18"/>
              </w:rPr>
              <w:t>app.py</w:t>
            </w:r>
            <w:r>
              <w:t xml:space="preserve"> (13 lines) → </w:t>
            </w:r>
            <w:r>
              <w:rPr>
                <w:rFonts w:ascii="Consolas" w:hAnsi="Consolas"/>
                <w:color w:val="B03060"/>
                <w:sz w:val="18"/>
              </w:rPr>
              <w:t>services/app_runtime/legacy/bootstrap.py</w:t>
            </w:r>
          </w:p>
        </w:tc>
        <w:tc>
          <w:tcPr>
            <w:tcW w:type="dxa" w:w="2880"/>
          </w:tcPr>
          <w:p>
            <w:r/>
            <w:r>
              <w:t xml:space="preserve">The real setup is in </w:t>
            </w:r>
            <w:r>
              <w:rPr>
                <w:rFonts w:ascii="Consolas" w:hAnsi="Consolas"/>
                <w:color w:val="B03060"/>
                <w:sz w:val="18"/>
              </w:rPr>
              <w:t>bootstrap.py</w:t>
            </w:r>
            <w:r>
              <w:t>.</w:t>
            </w:r>
          </w:p>
        </w:tc>
      </w:tr>
      <w:tr>
        <w:tc>
          <w:tcPr>
            <w:tcW w:type="dxa" w:w="2880"/>
          </w:tcPr>
          <w:p>
            <w:r/>
            <w:r>
              <w:t>Blueprint registration</w:t>
            </w:r>
          </w:p>
        </w:tc>
        <w:tc>
          <w:tcPr>
            <w:tcW w:type="dxa" w:w="2880"/>
          </w:tcPr>
          <w:p>
            <w:r/>
            <w:r>
              <w:rPr>
                <w:rFonts w:ascii="Consolas" w:hAnsi="Consolas"/>
                <w:color w:val="B03060"/>
                <w:sz w:val="18"/>
              </w:rPr>
              <w:t>pettycash/core/blueprint_loader.py</w:t>
            </w:r>
          </w:p>
        </w:tc>
        <w:tc>
          <w:tcPr>
            <w:tcW w:type="dxa" w:w="2880"/>
          </w:tcPr>
          <w:p>
            <w:r/>
            <w:r>
              <w:t xml:space="preserve">A hard-coded tuple of </w:t>
            </w:r>
            <w:r>
              <w:rPr>
                <w:rFonts w:ascii="Consolas" w:hAnsi="Consolas"/>
                <w:color w:val="B03060"/>
                <w:sz w:val="18"/>
              </w:rPr>
              <w:t>(module_path, attribute)</w:t>
            </w:r>
            <w:r>
              <w:t xml:space="preserve">. You must add yours to it </w:t>
            </w:r>
            <w:r>
              <w:rPr>
                <w:b/>
              </w:rPr>
              <w:t>and</w:t>
            </w:r>
            <w:r>
              <w:t xml:space="preserve"> to </w:t>
            </w:r>
            <w:r>
              <w:rPr>
                <w:rFonts w:ascii="Consolas" w:hAnsi="Consolas"/>
                <w:color w:val="B03060"/>
                <w:sz w:val="18"/>
              </w:rPr>
              <w:t>_EXPECTED_BLUEPRINTS</w:t>
            </w:r>
            <w:r>
              <w:t>, or an import error in your routes will be swallowed at DEBUG level and you will lose an afternoon.</w:t>
            </w:r>
          </w:p>
        </w:tc>
      </w:tr>
      <w:tr>
        <w:tc>
          <w:tcPr>
            <w:tcW w:type="dxa" w:w="2880"/>
          </w:tcPr>
          <w:p>
            <w:r/>
            <w:r>
              <w:t>Models</w:t>
            </w:r>
          </w:p>
        </w:tc>
        <w:tc>
          <w:tcPr>
            <w:tcW w:type="dxa" w:w="2880"/>
          </w:tcPr>
          <w:p>
            <w:r/>
            <w:r>
              <w:rPr>
                <w:rFonts w:ascii="Consolas" w:hAnsi="Consolas"/>
                <w:color w:val="B03060"/>
                <w:sz w:val="18"/>
              </w:rPr>
              <w:t>blueprints/&lt;area&gt;/models/*.py</w:t>
            </w:r>
            <w:r>
              <w:t xml:space="preserve">, all re-exported from </w:t>
            </w:r>
            <w:r>
              <w:rPr>
                <w:rFonts w:ascii="Consolas" w:hAnsi="Consolas"/>
                <w:color w:val="B03060"/>
                <w:sz w:val="18"/>
              </w:rPr>
              <w:t>models/db.py</w:t>
            </w:r>
          </w:p>
        </w:tc>
        <w:tc>
          <w:tcPr>
            <w:tcW w:type="dxa" w:w="2880"/>
          </w:tcPr>
          <w:p>
            <w:r/>
            <w:r>
              <w:t xml:space="preserve">Every model must be imported in </w:t>
            </w:r>
            <w:r>
              <w:rPr>
                <w:rFonts w:ascii="Consolas" w:hAnsi="Consolas"/>
                <w:color w:val="B03060"/>
                <w:sz w:val="18"/>
              </w:rPr>
              <w:t>models/db.py</w:t>
            </w:r>
            <w:r>
              <w:t xml:space="preserve"> or SQLAlchemy will not know about it.</w:t>
            </w:r>
          </w:p>
        </w:tc>
      </w:tr>
      <w:tr>
        <w:tc>
          <w:tcPr>
            <w:tcW w:type="dxa" w:w="2880"/>
          </w:tcPr>
          <w:p>
            <w:r/>
            <w:r>
              <w:t>Database schema</w:t>
            </w:r>
          </w:p>
        </w:tc>
        <w:tc>
          <w:tcPr>
            <w:tcW w:type="dxa" w:w="2880"/>
          </w:tcPr>
          <w:p>
            <w:r/>
            <w:r>
              <w:rPr>
                <w:rFonts w:ascii="Consolas" w:hAnsi="Consolas"/>
                <w:color w:val="B03060"/>
                <w:sz w:val="18"/>
              </w:rPr>
              <w:t>pettycashv2</w:t>
            </w:r>
            <w:r>
              <w:t xml:space="preserve"> (PostgreSQL)</w:t>
            </w:r>
          </w:p>
        </w:tc>
        <w:tc>
          <w:tcPr>
            <w:tcW w:type="dxa" w:w="2880"/>
          </w:tcPr>
          <w:p>
            <w:r/>
            <w:r>
              <w:t xml:space="preserve">Every table needs </w:t>
            </w:r>
            <w:r>
              <w:rPr>
                <w:rFonts w:ascii="Consolas" w:hAnsi="Consolas"/>
                <w:color w:val="B03060"/>
                <w:sz w:val="18"/>
              </w:rPr>
              <w:t>__table_args__ = {"schema": "pettycashv2"}</w:t>
            </w:r>
            <w:r>
              <w:t>.</w:t>
            </w:r>
          </w:p>
        </w:tc>
      </w:tr>
      <w:tr>
        <w:tc>
          <w:tcPr>
            <w:tcW w:type="dxa" w:w="2880"/>
          </w:tcPr>
          <w:p>
            <w:r/>
            <w:r>
              <w:t>Migrations</w:t>
            </w:r>
          </w:p>
        </w:tc>
        <w:tc>
          <w:tcPr>
            <w:tcW w:type="dxa" w:w="2880"/>
          </w:tcPr>
          <w:p>
            <w:r/>
            <w:r>
              <w:rPr>
                <w:rFonts w:ascii="Consolas" w:hAnsi="Consolas"/>
                <w:color w:val="B03060"/>
                <w:sz w:val="18"/>
              </w:rPr>
              <w:t>migrations/versions/*.py</w:t>
            </w:r>
            <w:r>
              <w:t xml:space="preserve"> (Alembic) plus a hand-runnable </w:t>
            </w:r>
            <w:r>
              <w:rPr>
                <w:rFonts w:ascii="Consolas" w:hAnsi="Consolas"/>
                <w:color w:val="B03060"/>
                <w:sz w:val="18"/>
              </w:rPr>
              <w:t>.sql</w:t>
            </w:r>
            <w:r>
              <w:t xml:space="preserve"> twin in </w:t>
            </w:r>
            <w:r>
              <w:rPr>
                <w:rFonts w:ascii="Consolas" w:hAnsi="Consolas"/>
                <w:color w:val="B03060"/>
                <w:sz w:val="18"/>
              </w:rPr>
              <w:t>migrations/</w:t>
            </w:r>
          </w:p>
        </w:tc>
        <w:tc>
          <w:tcPr>
            <w:tcW w:type="dxa" w:w="2880"/>
          </w:tcPr>
          <w:p>
            <w:r/>
            <w:r>
              <w:t xml:space="preserve">Read </w:t>
            </w:r>
            <w:r>
              <w:rPr>
                <w:rFonts w:ascii="Consolas" w:hAnsi="Consolas"/>
                <w:color w:val="B03060"/>
                <w:sz w:val="18"/>
              </w:rPr>
              <w:t>migrations/versions/t1a01_create_terms_consent.py</w:t>
            </w:r>
            <w:r>
              <w:t xml:space="preserve"> as the model to follow.</w:t>
            </w:r>
          </w:p>
        </w:tc>
      </w:tr>
      <w:tr>
        <w:tc>
          <w:tcPr>
            <w:tcW w:type="dxa" w:w="2880"/>
          </w:tcPr>
          <w:p>
            <w:r/>
            <w:r>
              <w:t>Base template</w:t>
            </w:r>
          </w:p>
        </w:tc>
        <w:tc>
          <w:tcPr>
            <w:tcW w:type="dxa" w:w="2880"/>
          </w:tcPr>
          <w:p>
            <w:r/>
            <w:r>
              <w:rPr>
                <w:rFonts w:ascii="Consolas" w:hAnsi="Consolas"/>
                <w:color w:val="B03060"/>
                <w:sz w:val="18"/>
              </w:rPr>
              <w:t>templates/base/layout.html</w:t>
            </w:r>
          </w:p>
        </w:tc>
        <w:tc>
          <w:tcPr>
            <w:tcW w:type="dxa" w:w="2880"/>
          </w:tcPr>
          <w:p>
            <w:r/>
            <w:r>
              <w:t xml:space="preserve">Tailwind via CDN, jQuery 3.7.1, Remix Icon 4.6.0. Brand colour is </w:t>
            </w:r>
            <w:r>
              <w:rPr>
                <w:rFonts w:ascii="Consolas" w:hAnsi="Consolas"/>
                <w:color w:val="B03060"/>
                <w:sz w:val="18"/>
              </w:rPr>
              <w:t>#294882</w:t>
            </w:r>
            <w:r>
              <w:t xml:space="preserve"> (</w:t>
            </w:r>
            <w:r>
              <w:rPr>
                <w:rFonts w:ascii="Consolas" w:hAnsi="Consolas"/>
                <w:color w:val="B03060"/>
                <w:sz w:val="18"/>
              </w:rPr>
              <w:t>primary</w:t>
            </w:r>
            <w:r>
              <w:t>).</w:t>
            </w:r>
          </w:p>
        </w:tc>
      </w:tr>
      <w:tr>
        <w:tc>
          <w:tcPr>
            <w:tcW w:type="dxa" w:w="2880"/>
          </w:tcPr>
          <w:p>
            <w:r/>
            <w:r>
              <w:t>S3</w:t>
            </w:r>
          </w:p>
        </w:tc>
        <w:tc>
          <w:tcPr>
            <w:tcW w:type="dxa" w:w="2880"/>
          </w:tcPr>
          <w:p>
            <w:r/>
            <w:r>
              <w:rPr>
                <w:rFonts w:ascii="Consolas" w:hAnsi="Consolas"/>
                <w:color w:val="B03060"/>
                <w:sz w:val="18"/>
              </w:rPr>
              <w:t>blueprints/report/services/s3_storage.py</w:t>
            </w:r>
          </w:p>
        </w:tc>
        <w:tc>
          <w:tcPr>
            <w:tcW w:type="dxa" w:w="2880"/>
          </w:tcPr>
          <w:p>
            <w:r/>
            <w:r>
              <w:rPr>
                <w:rFonts w:ascii="Consolas" w:hAnsi="Consolas"/>
                <w:color w:val="B03060"/>
                <w:sz w:val="18"/>
              </w:rPr>
              <w:t>get_s3_client()</w:t>
            </w:r>
            <w:r>
              <w:t xml:space="preserve">, </w:t>
            </w:r>
            <w:r>
              <w:rPr>
                <w:rFonts w:ascii="Consolas" w:hAnsi="Consolas"/>
                <w:color w:val="B03060"/>
                <w:sz w:val="18"/>
              </w:rPr>
              <w:t>get_s3_bucket()</w:t>
            </w:r>
            <w:r>
              <w:t xml:space="preserve">, </w:t>
            </w:r>
            <w:r>
              <w:rPr>
                <w:rFonts w:ascii="Consolas" w:hAnsi="Consolas"/>
                <w:color w:val="B03060"/>
                <w:sz w:val="18"/>
              </w:rPr>
              <w:t>download_file_from_s3(key)</w:t>
            </w:r>
            <w:r>
              <w:t xml:space="preserve">, </w:t>
            </w:r>
            <w:r>
              <w:rPr>
                <w:rFonts w:ascii="Consolas" w:hAnsi="Consolas"/>
                <w:color w:val="B03060"/>
                <w:sz w:val="18"/>
              </w:rPr>
              <w:t>delete_files_from_s3(keys)</w:t>
            </w:r>
            <w:r>
              <w:t>.</w:t>
            </w:r>
          </w:p>
        </w:tc>
      </w:tr>
      <w:tr>
        <w:tc>
          <w:tcPr>
            <w:tcW w:type="dxa" w:w="2880"/>
          </w:tcPr>
          <w:p>
            <w:r/>
            <w:r>
              <w:t>Scheduled jobs</w:t>
            </w:r>
          </w:p>
        </w:tc>
        <w:tc>
          <w:tcPr>
            <w:tcW w:type="dxa" w:w="2880"/>
          </w:tcPr>
          <w:p>
            <w:r/>
            <w:r>
              <w:t>APScheduler 3.11</w:t>
            </w:r>
          </w:p>
        </w:tc>
        <w:tc>
          <w:tcPr>
            <w:tcW w:type="dxa" w:w="2880"/>
          </w:tcPr>
          <w:p>
            <w:r/>
            <w:r>
              <w:rPr>
                <w:b/>
              </w:rPr>
              <w:t>There is no Celery, no Redis queue and no worker process.</w:t>
            </w:r>
            <w:r>
              <w:t xml:space="preserve"> This shapes Section 12.</w:t>
            </w:r>
          </w:p>
        </w:tc>
      </w:tr>
      <w:tr>
        <w:tc>
          <w:tcPr>
            <w:tcW w:type="dxa" w:w="2880"/>
          </w:tcPr>
          <w:p>
            <w:r/>
            <w:r>
              <w:t>Permissions</w:t>
            </w:r>
          </w:p>
        </w:tc>
        <w:tc>
          <w:tcPr>
            <w:tcW w:type="dxa" w:w="2880"/>
          </w:tcPr>
          <w:p>
            <w:r/>
            <w:r>
              <w:rPr>
                <w:rFonts w:ascii="Consolas" w:hAnsi="Consolas"/>
                <w:color w:val="B03060"/>
                <w:sz w:val="18"/>
              </w:rPr>
              <w:t>services/permission_policy.py</w:t>
            </w:r>
            <w:r>
              <w:t xml:space="preserve"> — </w:t>
            </w:r>
            <w:r>
              <w:rPr>
                <w:rFonts w:ascii="Consolas" w:hAnsi="Consolas"/>
                <w:color w:val="B03060"/>
                <w:sz w:val="18"/>
              </w:rPr>
              <w:t>has_permission(user, Permission.X, entity_id)</w:t>
            </w:r>
          </w:p>
        </w:tc>
        <w:tc>
          <w:tcPr>
            <w:tcW w:type="dxa" w:w="2880"/>
          </w:tcPr>
          <w:p>
            <w:r/>
          </w:p>
        </w:tc>
      </w:tr>
      <w:tr>
        <w:tc>
          <w:tcPr>
            <w:tcW w:type="dxa" w:w="2880"/>
          </w:tcPr>
          <w:p>
            <w:r/>
            <w:r>
              <w:t>Module on/off</w:t>
            </w:r>
          </w:p>
        </w:tc>
        <w:tc>
          <w:tcPr>
            <w:tcW w:type="dxa" w:w="2880"/>
          </w:tcPr>
          <w:p>
            <w:r/>
            <w:r>
              <w:rPr>
                <w:rFonts w:ascii="Consolas" w:hAnsi="Consolas"/>
                <w:color w:val="B03060"/>
                <w:sz w:val="18"/>
              </w:rPr>
              <w:t>blueprints/entity/routes/modules.py</w:t>
            </w:r>
            <w:r>
              <w:t xml:space="preserve"> — </w:t>
            </w:r>
            <w:r>
              <w:rPr>
                <w:rFonts w:ascii="Consolas" w:hAnsi="Consolas"/>
                <w:color w:val="B03060"/>
                <w:sz w:val="18"/>
              </w:rPr>
              <w:t>_is_module_enabled(entity_id, "PETTY_CASH" | "BILL")</w:t>
            </w:r>
          </w:p>
        </w:tc>
        <w:tc>
          <w:tcPr>
            <w:tcW w:type="dxa" w:w="2880"/>
          </w:tcPr>
          <w:p>
            <w:r/>
          </w:p>
        </w:tc>
      </w:tr>
    </w:tbl>
    <w:p/>
    <w:p>
      <w:pPr>
        <w:pStyle w:val="Heading3"/>
      </w:pPr>
      <w:r>
        <w:t>4.4 The trap that decides your blueprint</w:t>
      </w:r>
    </w:p>
    <w:p>
      <w:r>
        <w:t xml:space="preserve">Open </w:t>
      </w:r>
      <w:r>
        <w:rPr>
          <w:b/>
        </w:rPr>
        <w:t>`blueprints/report/routes/module_guard.py`</w:t>
      </w:r>
      <w:r>
        <w:t>.</w:t>
      </w:r>
    </w:p>
    <w:p>
      <w:r>
        <w:t xml:space="preserve">The entire </w:t>
      </w:r>
      <w:r>
        <w:rPr>
          <w:rFonts w:ascii="Consolas" w:hAnsi="Consolas"/>
          <w:color w:val="B03060"/>
          <w:sz w:val="18"/>
        </w:rPr>
        <w:t>report</w:t>
      </w:r>
      <w:r>
        <w:t xml:space="preserve"> blueprint is behind a </w:t>
      </w:r>
      <w:r>
        <w:rPr>
          <w:rFonts w:ascii="Consolas" w:hAnsi="Consolas"/>
          <w:color w:val="B03060"/>
          <w:sz w:val="18"/>
        </w:rPr>
        <w:t>before_request</w:t>
      </w:r>
      <w:r>
        <w:t xml:space="preserve"> gate that denies access when </w:t>
      </w:r>
      <w:r>
        <w:rPr>
          <w:rFonts w:ascii="Consolas" w:hAnsi="Consolas"/>
          <w:color w:val="B03060"/>
          <w:sz w:val="18"/>
        </w:rPr>
        <w:t>PETTY_CASH</w:t>
      </w:r>
      <w:r>
        <w:t xml:space="preserve"> is off for the entity. Every route in that blueprint, no exceptions.</w:t>
      </w:r>
    </w:p>
    <w:p>
      <w:r>
        <w:rPr>
          <w:b/>
        </w:rPr>
        <w:t>Therefore the Capture Hub cannot live in the `report` blueprint.</w:t>
      </w:r>
      <w:r>
        <w:t xml:space="preserve"> A customer who bought Payment Submission but not Petty Cash would be locked out of their own capture hub.</w:t>
      </w:r>
    </w:p>
    <w:p>
      <w:r>
        <w:t xml:space="preserve">The Capture Hub gets its </w:t>
      </w:r>
      <w:r>
        <w:rPr>
          <w:b/>
        </w:rPr>
        <w:t>own blueprint</w:t>
      </w:r>
      <w:r>
        <w:t xml:space="preserve"> with its </w:t>
      </w:r>
      <w:r>
        <w:rPr>
          <w:b/>
        </w:rPr>
        <w:t>own gate</w:t>
      </w:r>
      <w:r>
        <w:t xml:space="preserve">: allow if </w:t>
      </w:r>
      <w:r>
        <w:rPr>
          <w:rFonts w:ascii="Consolas" w:hAnsi="Consolas"/>
          <w:color w:val="B03060"/>
          <w:sz w:val="18"/>
        </w:rPr>
        <w:t>PETTY_CASH</w:t>
      </w:r>
      <w:r>
        <w:t xml:space="preserve"> </w:t>
      </w:r>
      <w:r>
        <w:rPr>
          <w:b/>
        </w:rPr>
        <w:t>or</w:t>
      </w:r>
      <w:r>
        <w:t xml:space="preserve"> </w:t>
      </w:r>
      <w:r>
        <w:rPr>
          <w:rFonts w:ascii="Consolas" w:hAnsi="Consolas"/>
          <w:color w:val="B03060"/>
          <w:sz w:val="18"/>
        </w:rPr>
        <w:t>BILL</w:t>
      </w:r>
      <w:r>
        <w:t xml:space="preserve"> is enabled. Section 9 spells this out.</w:t>
      </w:r>
    </w:p>
    <w:p>
      <w:pPr>
        <w:pStyle w:val="Heading3"/>
      </w:pPr>
      <w:r>
        <w:t>4.5 How Minty and Module 2 already talk</w:t>
      </w:r>
    </w:p>
    <w:p>
      <w:r>
        <w:t xml:space="preserve">Read </w:t>
      </w:r>
      <w:r>
        <w:rPr>
          <w:b/>
        </w:rPr>
        <w:t>`blueprints/entity/routes/modules.py`</w:t>
      </w:r>
      <w:r>
        <w:t xml:space="preserve">, especially </w:t>
      </w:r>
      <w:r>
        <w:rPr>
          <w:rFonts w:ascii="Consolas" w:hAnsi="Consolas"/>
          <w:color w:val="B03060"/>
          <w:sz w:val="18"/>
        </w:rPr>
        <w:t>_generate_module_token()</w:t>
      </w:r>
      <w:r>
        <w:t>.</w:t>
      </w:r>
    </w:p>
    <w:p>
      <w:pPr>
        <w:pStyle w:val="ListBullet"/>
      </w:pPr>
      <w:r>
        <w:t xml:space="preserve">Minty mints a short-lived </w:t>
      </w:r>
      <w:r>
        <w:rPr>
          <w:b/>
        </w:rPr>
        <w:t>HS256 JWT signed with `SECRET_KEY`</w:t>
      </w:r>
      <w:r>
        <w:t>, which both apps share.</w:t>
      </w:r>
    </w:p>
    <w:p>
      <w:pPr>
        <w:pStyle w:val="ListBullet"/>
      </w:pPr>
      <w:r>
        <w:t xml:space="preserve">Module 2 calls its backend with </w:t>
      </w:r>
      <w:r>
        <w:rPr>
          <w:rFonts w:ascii="Consolas" w:hAnsi="Consolas"/>
          <w:color w:val="B03060"/>
          <w:sz w:val="18"/>
        </w:rPr>
        <w:t>Authorization: Bearer &lt;jwt&gt;</w:t>
      </w:r>
      <w:r>
        <w:t xml:space="preserve"> and </w:t>
      </w:r>
      <w:r>
        <w:rPr>
          <w:rFonts w:ascii="Consolas" w:hAnsi="Consolas"/>
          <w:color w:val="B03060"/>
          <w:sz w:val="18"/>
        </w:rPr>
        <w:t>X-Entity-Id: &lt;entity_id&gt;</w:t>
      </w:r>
      <w:r>
        <w:t xml:space="preserve">. The backend verifies with the same </w:t>
      </w:r>
      <w:r>
        <w:rPr>
          <w:rFonts w:ascii="Consolas" w:hAnsi="Consolas"/>
          <w:color w:val="B03060"/>
          <w:sz w:val="18"/>
        </w:rPr>
        <w:t>SECRET_KEY</w:t>
      </w:r>
      <w:r>
        <w:t>.</w:t>
      </w:r>
    </w:p>
    <w:p>
      <w:pPr>
        <w:pStyle w:val="ListBullet"/>
      </w:pPr>
      <w:r>
        <w:rPr>
          <w:rFonts w:ascii="Consolas" w:hAnsi="Consolas"/>
          <w:color w:val="B03060"/>
          <w:sz w:val="18"/>
        </w:rPr>
        <w:t>FRONTEND_APP_URL</w:t>
      </w:r>
      <w:r>
        <w:t xml:space="preserve"> points at the Module 2 Next.js app.</w:t>
      </w:r>
    </w:p>
    <w:p>
      <w:pPr>
        <w:pStyle w:val="ListBullet"/>
      </w:pPr>
      <w:r>
        <w:t xml:space="preserve">Traffic today runs </w:t>
      </w:r>
      <w:r>
        <w:rPr>
          <w:b/>
        </w:rPr>
        <w:t>Module 2 → Minty</w:t>
      </w:r>
      <w:r>
        <w:t xml:space="preserve"> (see </w:t>
      </w:r>
      <w:r>
        <w:rPr>
          <w:rFonts w:ascii="Consolas" w:hAnsi="Consolas"/>
          <w:color w:val="B03060"/>
          <w:sz w:val="18"/>
        </w:rPr>
        <w:t>blueprints/entity/routes/billing_sync.py</w:t>
      </w:r>
      <w:r>
        <w:t>, which Module 2 calls with a Bearer token).</w:t>
      </w:r>
    </w:p>
    <w:p>
      <w:r>
        <w:t xml:space="preserve">Stage 2 needs the opposite direction: </w:t>
      </w:r>
      <w:r>
        <w:rPr>
          <w:b/>
        </w:rPr>
        <w:t>Minty → Module 2 backend</w:t>
      </w:r>
      <w:r>
        <w:t xml:space="preserve">. The good news is the auth scheme already exists and we can mint exactly the same token. The gap is that Minty has no environment variable for the billing backend's base URL — </w:t>
      </w:r>
      <w:r>
        <w:rPr>
          <w:rFonts w:ascii="Consolas" w:hAnsi="Consolas"/>
          <w:color w:val="B03060"/>
          <w:sz w:val="18"/>
        </w:rPr>
        <w:t>docker/stack/docker-compose.yml</w:t>
      </w:r>
      <w:r>
        <w:t xml:space="preserve"> has </w:t>
      </w:r>
      <w:r>
        <w:rPr>
          <w:rFonts w:ascii="Consolas" w:hAnsi="Consolas"/>
          <w:color w:val="B03060"/>
          <w:sz w:val="18"/>
        </w:rPr>
        <w:t>BILLING_BACKEND_PUBLIC_URL</w:t>
      </w:r>
      <w:r>
        <w:t xml:space="preserve"> but the Flask app never reads it. Section 15.2 adds one.</w:t>
      </w:r>
    </w:p>
    <w:p>
      <w:pPr>
        <w:spacing w:before="40" w:after="40"/>
        <w:pBdr>
          <w:bottom w:val="single" w:sz="6" w:color="C9CDD4"/>
        </w:pBdr>
      </w:pPr>
    </w:p>
    <w:p>
      <w:pPr>
        <w:pStyle w:val="Heading2"/>
      </w:pPr>
      <w:r>
        <w:t>5. Architecture at a glance</w:t>
      </w:r>
    </w:p>
    <w:p>
      <w:pPr>
        <w:spacing w:after="0"/>
        <w:ind w:left="288"/>
        <w:shd w:val="clear" w:fill="F4F5F7"/>
      </w:pPr>
      <w:r>
        <w:rPr>
          <w:rFonts w:ascii="Consolas" w:hAnsi="Consolas"/>
          <w:sz w:val="17"/>
        </w:rPr>
        <w:t xml:space="preserve">  Browser (any page in Minty)</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user drops a file on the bubble</w:t>
      </w:r>
    </w:p>
    <w:p>
      <w:pPr>
        <w:spacing w:after="0"/>
        <w:ind w:left="288"/>
        <w:shd w:val="clear" w:fill="F4F5F7"/>
      </w:pPr>
      <w:r>
        <w:rPr>
          <w:rFonts w:ascii="Consolas" w:hAnsi="Consolas"/>
          <w:sz w:val="17"/>
        </w:rPr>
        <w:t xml:space="preserve">      v</w:t>
      </w:r>
    </w:p>
    <w:p>
      <w:pPr>
        <w:spacing w:after="0"/>
        <w:ind w:left="288"/>
        <w:shd w:val="clear" w:fill="F4F5F7"/>
      </w:pPr>
      <w:r>
        <w:rPr>
          <w:rFonts w:ascii="Consolas" w:hAnsi="Consolas"/>
          <w:sz w:val="17"/>
        </w:rPr>
        <w:t xml:space="preserve">  POST /capture/upload                      &lt;- blueprints/capture/routes/upload.py</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cheap checks first: module gate, permission, rate limit,</w:t>
      </w:r>
    </w:p>
    <w:p>
      <w:pPr>
        <w:spacing w:after="0"/>
        <w:ind w:left="288"/>
        <w:shd w:val="clear" w:fill="F4F5F7"/>
      </w:pPr>
      <w:r>
        <w:rPr>
          <w:rFonts w:ascii="Consolas" w:hAnsi="Consolas"/>
          <w:sz w:val="17"/>
        </w:rPr>
        <w:t xml:space="preserve">      |  size, magic bytes, PDF page count, duplicate hash</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fails any check --&gt; HTTP 400 with a plain-English message. Nothing stored.</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store file in S3, insert capture_upload (status = queued),</w:t>
      </w:r>
    </w:p>
    <w:p>
      <w:pPr>
        <w:spacing w:after="0"/>
        <w:ind w:left="288"/>
        <w:shd w:val="clear" w:fill="F4F5F7"/>
      </w:pPr>
      <w:r>
        <w:rPr>
          <w:rFonts w:ascii="Consolas" w:hAnsi="Consolas"/>
          <w:sz w:val="17"/>
        </w:rPr>
        <w:t xml:space="preserve">      |  start a background thread, return upload_id</w:t>
      </w:r>
    </w:p>
    <w:p>
      <w:pPr>
        <w:spacing w:after="0"/>
        <w:ind w:left="288"/>
        <w:shd w:val="clear" w:fill="F4F5F7"/>
      </w:pPr>
      <w:r>
        <w:rPr>
          <w:rFonts w:ascii="Consolas" w:hAnsi="Consolas"/>
          <w:sz w:val="17"/>
        </w:rPr>
        <w:t xml:space="preserve">      v</w:t>
      </w:r>
    </w:p>
    <w:p>
      <w:pPr>
        <w:spacing w:after="0"/>
        <w:ind w:left="288"/>
        <w:shd w:val="clear" w:fill="F4F5F7"/>
      </w:pPr>
      <w:r>
        <w:rPr>
          <w:rFonts w:ascii="Consolas" w:hAnsi="Consolas"/>
          <w:sz w:val="17"/>
        </w:rPr>
        <w:t xml:space="preserve">  HTTP 202 { upload_id, status: "queued"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browser polls GET /capture/status every 2s</w:t>
      </w:r>
    </w:p>
    <w:p>
      <w:pPr>
        <w:spacing w:after="0"/>
        <w:ind w:left="288"/>
        <w:shd w:val="clear" w:fill="F4F5F7"/>
      </w:pPr>
      <w:r>
        <w:rPr>
          <w:rFonts w:ascii="Consolas" w:hAnsi="Consolas"/>
          <w:sz w:val="17"/>
        </w:rPr>
        <w:t xml:space="preserve">      v</w:t>
      </w:r>
    </w:p>
    <w:p>
      <w:pPr>
        <w:spacing w:after="0"/>
        <w:ind w:left="288"/>
        <w:shd w:val="clear" w:fill="F4F5F7"/>
      </w:pPr>
      <w:r>
        <w:rPr>
          <w:rFonts w:ascii="Consolas" w:hAnsi="Consolas"/>
          <w:sz w:val="17"/>
        </w:rPr>
        <w:t xml:space="preserve">  Background thread                         &lt;- blueprints/capture/services/pipeline.py</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PASS 1 (one AI call): how many documents, which pages, what type</w:t>
      </w:r>
    </w:p>
    <w:p>
      <w:pPr>
        <w:spacing w:after="0"/>
        <w:ind w:left="288"/>
        <w:shd w:val="clear" w:fill="F4F5F7"/>
      </w:pPr>
      <w:r>
        <w:rPr>
          <w:rFonts w:ascii="Consolas" w:hAnsi="Consolas"/>
          <w:sz w:val="17"/>
        </w:rPr>
        <w:t xml:space="preserve">      |     -&gt; nothing usable?  upload.status = rejected_not_supported. STOP.</w:t>
      </w:r>
    </w:p>
    <w:p>
      <w:pPr>
        <w:spacing w:after="0"/>
        <w:ind w:left="288"/>
        <w:shd w:val="clear" w:fill="F4F5F7"/>
      </w:pPr>
      <w:r>
        <w:rPr>
          <w:rFonts w:ascii="Consolas" w:hAnsi="Consolas"/>
          <w:sz w:val="17"/>
        </w:rPr>
        <w:t xml:space="preserve">      |     -&gt; more than 10 documents?  upload.status = rejected_too_many. STOP.</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For each document found:</w:t>
      </w:r>
    </w:p>
    <w:p>
      <w:pPr>
        <w:spacing w:after="0"/>
        <w:ind w:left="288"/>
        <w:shd w:val="clear" w:fill="F4F5F7"/>
      </w:pPr>
      <w:r>
        <w:rPr>
          <w:rFonts w:ascii="Consolas" w:hAnsi="Consolas"/>
          <w:sz w:val="17"/>
        </w:rPr>
        <w:t xml:space="preserve">      |     cut the pages out of the PDF (pikepdf)</w:t>
      </w:r>
    </w:p>
    <w:p>
      <w:pPr>
        <w:spacing w:after="0"/>
        <w:ind w:left="288"/>
        <w:shd w:val="clear" w:fill="F4F5F7"/>
      </w:pPr>
      <w:r>
        <w:rPr>
          <w:rFonts w:ascii="Consolas" w:hAnsi="Consolas"/>
          <w:sz w:val="17"/>
        </w:rPr>
        <w:t xml:space="preserve">      |     PASS 2 (one AI call): read the fields</w:t>
      </w:r>
    </w:p>
    <w:p>
      <w:pPr>
        <w:spacing w:after="0"/>
        <w:ind w:left="288"/>
        <w:shd w:val="clear" w:fill="F4F5F7"/>
      </w:pPr>
      <w:r>
        <w:rPr>
          <w:rFonts w:ascii="Consolas" w:hAnsi="Consolas"/>
          <w:sz w:val="17"/>
        </w:rPr>
        <w:t xml:space="preserve">      |     apply the routing rule (Python, not the model)</w:t>
      </w:r>
    </w:p>
    <w:p>
      <w:pPr>
        <w:spacing w:after="0"/>
        <w:ind w:left="288"/>
        <w:shd w:val="clear" w:fill="F4F5F7"/>
      </w:pPr>
      <w:r>
        <w:rPr>
          <w:rFonts w:ascii="Consolas" w:hAnsi="Consolas"/>
          <w:sz w:val="17"/>
        </w:rPr>
        <w:t xml:space="preserve">      |     insert capture_draft (status = ready | needs_clarification)</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v</w:t>
      </w:r>
    </w:p>
    <w:p>
      <w:pPr>
        <w:spacing w:after="0"/>
        <w:ind w:left="288"/>
        <w:shd w:val="clear" w:fill="F4F5F7"/>
      </w:pPr>
      <w:r>
        <w:rPr>
          <w:rFonts w:ascii="Consolas" w:hAnsi="Consolas"/>
          <w:sz w:val="17"/>
        </w:rPr>
        <w:t xml:space="preserve">  capture_upload.status = done</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bubble badge updates: "3 drafts ready"</w:t>
      </w:r>
    </w:p>
    <w:p>
      <w:pPr>
        <w:spacing w:after="0"/>
        <w:ind w:left="288"/>
        <w:shd w:val="clear" w:fill="F4F5F7"/>
      </w:pPr>
      <w:r>
        <w:rPr>
          <w:rFonts w:ascii="Consolas" w:hAnsi="Consolas"/>
          <w:sz w:val="17"/>
        </w:rPr>
        <w:t xml:space="preserve">      v</w:t>
      </w:r>
    </w:p>
    <w:p>
      <w:pPr>
        <w:spacing w:after="0"/>
        <w:ind w:left="288"/>
        <w:shd w:val="clear" w:fill="F4F5F7"/>
      </w:pPr>
      <w:r>
        <w:rPr>
          <w:rFonts w:ascii="Consolas" w:hAnsi="Consolas"/>
          <w:sz w:val="17"/>
        </w:rPr>
        <w:t xml:space="preserve">  GET /capture  -&gt;  the Draft Queue page     &lt;- templates/capture/queue.html</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user edits fields, presses Confirm</w:t>
      </w:r>
    </w:p>
    <w:p>
      <w:pPr>
        <w:spacing w:after="0"/>
        <w:ind w:left="288"/>
        <w:shd w:val="clear" w:fill="F4F5F7"/>
      </w:pPr>
      <w:r>
        <w:rPr>
          <w:rFonts w:ascii="Consolas" w:hAnsi="Consolas"/>
          <w:sz w:val="17"/>
        </w:rPr>
        <w:t xml:space="preserve">      v</w:t>
      </w:r>
    </w:p>
    <w:p>
      <w:pPr>
        <w:spacing w:after="0"/>
        <w:ind w:left="288"/>
        <w:shd w:val="clear" w:fill="F4F5F7"/>
      </w:pPr>
      <w:r>
        <w:rPr>
          <w:rFonts w:ascii="Consolas" w:hAnsi="Consolas"/>
          <w:sz w:val="17"/>
        </w:rPr>
        <w:t xml:space="preserve">  POST /capture/draft/&lt;id&gt;/confirm</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destination = petty_cash --&gt; insert pettycashv2.shop_expense (local)</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destination = payment    --&gt; POST to billing-backend with a minted JWT</w:t>
      </w:r>
    </w:p>
    <w:p>
      <w:pPr>
        <w:spacing w:after="0"/>
        <w:ind w:left="288"/>
        <w:shd w:val="clear" w:fill="F4F5F7"/>
      </w:pPr>
      <w:r>
        <w:rPr>
          <w:rFonts w:ascii="Consolas" w:hAnsi="Consolas"/>
          <w:sz w:val="17"/>
        </w:rPr>
        <w:t xml:space="preserve">                                        on failure: status = send_failed, retried</w:t>
      </w:r>
    </w:p>
    <w:p>
      <w:pPr>
        <w:spacing w:after="0"/>
        <w:ind w:left="288"/>
        <w:shd w:val="clear" w:fill="F4F5F7"/>
      </w:pPr>
      <w:r>
        <w:rPr>
          <w:rFonts w:ascii="Consolas" w:hAnsi="Consolas"/>
          <w:sz w:val="17"/>
        </w:rPr>
        <w:t xml:space="preserve">                                        by an APScheduler job</w:t>
      </w:r>
    </w:p>
    <w:p/>
    <w:p>
      <w:pPr>
        <w:spacing w:before="40" w:after="40"/>
        <w:pBdr>
          <w:bottom w:val="single" w:sz="6" w:color="C9CDD4"/>
        </w:pBdr>
      </w:pPr>
    </w:p>
    <w:p>
      <w:pPr>
        <w:pStyle w:val="Heading2"/>
      </w:pPr>
      <w:r>
        <w:t>6. New files</w:t>
      </w:r>
    </w:p>
    <w:p>
      <w:r>
        <w:t>Create these. Nothing outside this list is modified except the six files in Section 6.2.</w:t>
      </w:r>
    </w:p>
    <w:p>
      <w:pPr>
        <w:pStyle w:val="Heading3"/>
      </w:pPr>
      <w:r>
        <w:t>6.1 New files</w:t>
      </w:r>
    </w:p>
    <w:p>
      <w:pPr>
        <w:spacing w:after="0"/>
        <w:ind w:left="288"/>
        <w:shd w:val="clear" w:fill="F4F5F7"/>
      </w:pPr>
      <w:r>
        <w:rPr>
          <w:rFonts w:ascii="Consolas" w:hAnsi="Consolas"/>
          <w:sz w:val="17"/>
        </w:rPr>
        <w:t>blueprints/capture/__init__.py                     capture_bp = Blueprint("capture", __name__)</w:t>
      </w:r>
    </w:p>
    <w:p>
      <w:pPr>
        <w:spacing w:after="0"/>
        <w:ind w:left="288"/>
        <w:shd w:val="clear" w:fill="F4F5F7"/>
      </w:pPr>
      <w:r>
        <w:rPr>
          <w:rFonts w:ascii="Consolas" w:hAnsi="Consolas"/>
          <w:sz w:val="17"/>
        </w:rPr>
        <w:t>blueprints/capture/routes/__init__.py              imports every route module</w:t>
      </w:r>
    </w:p>
    <w:p>
      <w:pPr>
        <w:spacing w:after="0"/>
        <w:ind w:left="288"/>
        <w:shd w:val="clear" w:fill="F4F5F7"/>
      </w:pPr>
      <w:r>
        <w:rPr>
          <w:rFonts w:ascii="Consolas" w:hAnsi="Consolas"/>
          <w:sz w:val="17"/>
        </w:rPr>
        <w:t>blueprints/capture/routes/module_guard.py          the PETTY_CASH-or-BILL gate</w:t>
      </w:r>
    </w:p>
    <w:p>
      <w:pPr>
        <w:spacing w:after="0"/>
        <w:ind w:left="288"/>
        <w:shd w:val="clear" w:fill="F4F5F7"/>
      </w:pPr>
      <w:r>
        <w:rPr>
          <w:rFonts w:ascii="Consolas" w:hAnsi="Consolas"/>
          <w:sz w:val="17"/>
        </w:rPr>
        <w:t>blueprints/capture/routes/upload.py                POST /capture/upload</w:t>
      </w:r>
    </w:p>
    <w:p>
      <w:pPr>
        <w:spacing w:after="0"/>
        <w:ind w:left="288"/>
        <w:shd w:val="clear" w:fill="F4F5F7"/>
      </w:pPr>
      <w:r>
        <w:rPr>
          <w:rFonts w:ascii="Consolas" w:hAnsi="Consolas"/>
          <w:sz w:val="17"/>
        </w:rPr>
        <w:t>blueprints/capture/routes/queue.py                 GET  /capture  (the page)</w:t>
      </w:r>
    </w:p>
    <w:p>
      <w:pPr>
        <w:spacing w:after="0"/>
        <w:ind w:left="288"/>
        <w:shd w:val="clear" w:fill="F4F5F7"/>
      </w:pPr>
      <w:r>
        <w:rPr>
          <w:rFonts w:ascii="Consolas" w:hAnsi="Consolas"/>
          <w:sz w:val="17"/>
        </w:rPr>
        <w:t>blueprints/capture/routes/api.py                   status, list, confirm, reject, retry</w:t>
      </w:r>
    </w:p>
    <w:p>
      <w:pPr>
        <w:spacing w:after="0"/>
        <w:ind w:left="288"/>
        <w:shd w:val="clear" w:fill="F4F5F7"/>
      </w:pPr>
      <w:r>
        <w:rPr>
          <w:rFonts w:ascii="Consolas" w:hAnsi="Consolas"/>
          <w:sz w:val="17"/>
        </w:rPr>
        <w:t>blueprints/capture/routes/files.py                 GET  /capture/draft/&lt;id&gt;/file</w:t>
      </w:r>
    </w:p>
    <w:p>
      <w:pPr>
        <w:spacing w:after="0"/>
        <w:ind w:left="288"/>
        <w:shd w:val="clear" w:fill="F4F5F7"/>
      </w:pPr>
      <w:r>
        <w:rPr>
          <w:rFonts w:ascii="Consolas" w:hAnsi="Consolas"/>
          <w:sz w:val="17"/>
        </w:rPr>
        <w:t>blueprints/capture/models/__init__.py</w:t>
      </w:r>
    </w:p>
    <w:p>
      <w:pPr>
        <w:spacing w:after="0"/>
        <w:ind w:left="288"/>
        <w:shd w:val="clear" w:fill="F4F5F7"/>
      </w:pPr>
      <w:r>
        <w:rPr>
          <w:rFonts w:ascii="Consolas" w:hAnsi="Consolas"/>
          <w:sz w:val="17"/>
        </w:rPr>
        <w:t>blueprints/capture/models/capture_upload.py        one row per uploaded file</w:t>
      </w:r>
    </w:p>
    <w:p>
      <w:pPr>
        <w:spacing w:after="0"/>
        <w:ind w:left="288"/>
        <w:shd w:val="clear" w:fill="F4F5F7"/>
      </w:pPr>
      <w:r>
        <w:rPr>
          <w:rFonts w:ascii="Consolas" w:hAnsi="Consolas"/>
          <w:sz w:val="17"/>
        </w:rPr>
        <w:t>blueprints/capture/models/capture_draft.py         one row per document found</w:t>
      </w:r>
    </w:p>
    <w:p>
      <w:pPr>
        <w:spacing w:after="0"/>
        <w:ind w:left="288"/>
        <w:shd w:val="clear" w:fill="F4F5F7"/>
      </w:pPr>
      <w:r>
        <w:rPr>
          <w:rFonts w:ascii="Consolas" w:hAnsi="Consolas"/>
          <w:sz w:val="17"/>
        </w:rPr>
        <w:t>blueprints/capture/models/capture_ai_audit.py      one row per AI call</w:t>
      </w:r>
    </w:p>
    <w:p>
      <w:pPr>
        <w:spacing w:after="0"/>
        <w:ind w:left="288"/>
        <w:shd w:val="clear" w:fill="F4F5F7"/>
      </w:pPr>
      <w:r>
        <w:rPr>
          <w:rFonts w:ascii="Consolas" w:hAnsi="Consolas"/>
          <w:sz w:val="17"/>
        </w:rPr>
        <w:t>blueprints/capture/services/__init__.py</w:t>
      </w:r>
    </w:p>
    <w:p>
      <w:pPr>
        <w:spacing w:after="0"/>
        <w:ind w:left="288"/>
        <w:shd w:val="clear" w:fill="F4F5F7"/>
      </w:pPr>
      <w:r>
        <w:rPr>
          <w:rFonts w:ascii="Consolas" w:hAnsi="Consolas"/>
          <w:sz w:val="17"/>
        </w:rPr>
        <w:t>blueprints/capture/services/capture_ai.py          the ONLY file that calls the model</w:t>
      </w:r>
    </w:p>
    <w:p>
      <w:pPr>
        <w:spacing w:after="0"/>
        <w:ind w:left="288"/>
        <w:shd w:val="clear" w:fill="F4F5F7"/>
      </w:pPr>
      <w:r>
        <w:rPr>
          <w:rFonts w:ascii="Consolas" w:hAnsi="Consolas"/>
          <w:sz w:val="17"/>
        </w:rPr>
        <w:t>blueprints/capture/services/pipeline.py            the background worker</w:t>
      </w:r>
    </w:p>
    <w:p>
      <w:pPr>
        <w:spacing w:after="0"/>
        <w:ind w:left="288"/>
        <w:shd w:val="clear" w:fill="F4F5F7"/>
      </w:pPr>
      <w:r>
        <w:rPr>
          <w:rFonts w:ascii="Consolas" w:hAnsi="Consolas"/>
          <w:sz w:val="17"/>
        </w:rPr>
        <w:t>blueprints/capture/services/pdf_tools.py           page count, page extraction (pikepdf)</w:t>
      </w:r>
    </w:p>
    <w:p>
      <w:pPr>
        <w:spacing w:after="0"/>
        <w:ind w:left="288"/>
        <w:shd w:val="clear" w:fill="F4F5F7"/>
      </w:pPr>
      <w:r>
        <w:rPr>
          <w:rFonts w:ascii="Consolas" w:hAnsi="Consolas"/>
          <w:sz w:val="17"/>
        </w:rPr>
        <w:t>blueprints/capture/services/storage.py             S3 put/get/delete for capture files</w:t>
      </w:r>
    </w:p>
    <w:p>
      <w:pPr>
        <w:spacing w:after="0"/>
        <w:ind w:left="288"/>
        <w:shd w:val="clear" w:fill="F4F5F7"/>
      </w:pPr>
      <w:r>
        <w:rPr>
          <w:rFonts w:ascii="Consolas" w:hAnsi="Consolas"/>
          <w:sz w:val="17"/>
        </w:rPr>
        <w:t>blueprints/capture/services/routing.py             the routing rule + destination push</w:t>
      </w:r>
    </w:p>
    <w:p>
      <w:pPr>
        <w:spacing w:after="0"/>
        <w:ind w:left="288"/>
        <w:shd w:val="clear" w:fill="F4F5F7"/>
      </w:pPr>
      <w:r>
        <w:rPr>
          <w:rFonts w:ascii="Consolas" w:hAnsi="Consolas"/>
          <w:sz w:val="17"/>
        </w:rPr>
        <w:t>blueprints/capture/services/context.py             the bubble's context processor</w:t>
      </w:r>
    </w:p>
    <w:p>
      <w:pPr>
        <w:spacing w:after="0"/>
        <w:ind w:left="288"/>
        <w:shd w:val="clear" w:fill="F4F5F7"/>
      </w:pPr>
      <w:r>
        <w:rPr>
          <w:rFonts w:ascii="Consolas" w:hAnsi="Consolas"/>
          <w:sz w:val="17"/>
        </w:rPr>
        <w:t>blueprints/capture/services/sweeper.py             APScheduler jobs (stuck, retry, retention)</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templates/capture/queue.html                       the Draft Queue page</w:t>
      </w:r>
    </w:p>
    <w:p>
      <w:pPr>
        <w:spacing w:after="0"/>
        <w:ind w:left="288"/>
        <w:shd w:val="clear" w:fill="F4F5F7"/>
      </w:pPr>
      <w:r>
        <w:rPr>
          <w:rFonts w:ascii="Consolas" w:hAnsi="Consolas"/>
          <w:sz w:val="17"/>
        </w:rPr>
        <w:t>templates/components/ai_capture_bubble.html        the bubble partial</w:t>
      </w:r>
    </w:p>
    <w:p>
      <w:pPr>
        <w:spacing w:after="0"/>
        <w:ind w:left="288"/>
        <w:shd w:val="clear" w:fill="F4F5F7"/>
      </w:pPr>
      <w:r>
        <w:rPr>
          <w:rFonts w:ascii="Consolas" w:hAnsi="Consolas"/>
          <w:sz w:val="17"/>
        </w:rPr>
        <w:t>static/js/capture_bubble.js                        bubble behaviour</w:t>
      </w:r>
    </w:p>
    <w:p>
      <w:pPr>
        <w:spacing w:after="0"/>
        <w:ind w:left="288"/>
        <w:shd w:val="clear" w:fill="F4F5F7"/>
      </w:pPr>
      <w:r>
        <w:rPr>
          <w:rFonts w:ascii="Consolas" w:hAnsi="Consolas"/>
          <w:sz w:val="17"/>
        </w:rPr>
        <w:t>static/js/capture_queue.js                         queue page behaviour</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migrations/versions/ai1a01_create_capture_tables.py</w:t>
      </w:r>
    </w:p>
    <w:p>
      <w:pPr>
        <w:spacing w:after="0"/>
        <w:ind w:left="288"/>
        <w:shd w:val="clear" w:fill="F4F5F7"/>
      </w:pPr>
      <w:r>
        <w:rPr>
          <w:rFonts w:ascii="Consolas" w:hAnsi="Consolas"/>
          <w:sz w:val="17"/>
        </w:rPr>
        <w:t>migrations/ai1a01_create_capture_tables.sql        hand-runnable twin</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tests/test_capture_upload_validation.py</w:t>
      </w:r>
    </w:p>
    <w:p>
      <w:pPr>
        <w:spacing w:after="0"/>
        <w:ind w:left="288"/>
        <w:shd w:val="clear" w:fill="F4F5F7"/>
      </w:pPr>
      <w:r>
        <w:rPr>
          <w:rFonts w:ascii="Consolas" w:hAnsi="Consolas"/>
          <w:sz w:val="17"/>
        </w:rPr>
        <w:t>tests/test_capture_routing_rule.py</w:t>
      </w:r>
    </w:p>
    <w:p>
      <w:pPr>
        <w:spacing w:after="0"/>
        <w:ind w:left="288"/>
        <w:shd w:val="clear" w:fill="F4F5F7"/>
      </w:pPr>
      <w:r>
        <w:rPr>
          <w:rFonts w:ascii="Consolas" w:hAnsi="Consolas"/>
          <w:sz w:val="17"/>
        </w:rPr>
        <w:t>tests/test_capture_pipeline.py</w:t>
      </w:r>
    </w:p>
    <w:p>
      <w:pPr>
        <w:spacing w:after="0"/>
        <w:ind w:left="288"/>
        <w:shd w:val="clear" w:fill="F4F5F7"/>
      </w:pPr>
      <w:r>
        <w:rPr>
          <w:rFonts w:ascii="Consolas" w:hAnsi="Consolas"/>
          <w:sz w:val="17"/>
        </w:rPr>
        <w:t>tests/test_capture_permissions.py</w:t>
      </w:r>
    </w:p>
    <w:p/>
    <w:p>
      <w:pPr>
        <w:pStyle w:val="Heading3"/>
      </w:pPr>
      <w:r>
        <w:t>6.2 Existing files you must edit</w:t>
      </w:r>
    </w:p>
    <w:tbl>
      <w:tblPr>
        <w:tblStyle w:val="TableGrid"/>
        <w:tblW w:type="auto" w:w="0"/>
        <w:jc w:val="left"/>
        <w:tblLook w:firstColumn="1" w:firstRow="1" w:lastColumn="0" w:lastRow="0" w:noHBand="0" w:noVBand="1" w:val="04A0"/>
      </w:tblPr>
      <w:tblGrid>
        <w:gridCol w:w="4320"/>
        <w:gridCol w:w="4320"/>
      </w:tblGrid>
      <w:tr>
        <w:tc>
          <w:tcPr>
            <w:tcW w:type="dxa" w:w="4320"/>
          </w:tcPr>
          <w:p>
            <w:pPr>
              <w:shd w:val="clear" w:fill="E8ECE9"/>
            </w:pPr>
            <w:r/>
            <w:r>
              <w:rPr>
                <w:b/>
              </w:rPr>
              <w:t>File</w:t>
            </w:r>
          </w:p>
        </w:tc>
        <w:tc>
          <w:tcPr>
            <w:tcW w:type="dxa" w:w="4320"/>
          </w:tcPr>
          <w:p>
            <w:pPr>
              <w:shd w:val="clear" w:fill="E8ECE9"/>
            </w:pPr>
            <w:r/>
            <w:r>
              <w:rPr>
                <w:b/>
              </w:rPr>
              <w:t>Change</w:t>
            </w:r>
          </w:p>
        </w:tc>
      </w:tr>
      <w:tr>
        <w:tc>
          <w:tcPr>
            <w:tcW w:type="dxa" w:w="4320"/>
          </w:tcPr>
          <w:p>
            <w:r/>
            <w:r>
              <w:rPr>
                <w:rFonts w:ascii="Consolas" w:hAnsi="Consolas"/>
                <w:color w:val="B03060"/>
                <w:sz w:val="18"/>
              </w:rPr>
              <w:t>pettycash/core/blueprint_loader.py</w:t>
            </w:r>
          </w:p>
        </w:tc>
        <w:tc>
          <w:tcPr>
            <w:tcW w:type="dxa" w:w="4320"/>
          </w:tcPr>
          <w:p>
            <w:r/>
            <w:r>
              <w:t xml:space="preserve">Add </w:t>
            </w:r>
            <w:r>
              <w:rPr>
                <w:rFonts w:ascii="Consolas" w:hAnsi="Consolas"/>
                <w:color w:val="B03060"/>
                <w:sz w:val="18"/>
              </w:rPr>
              <w:t>("blueprints.capture", "capture_bp")</w:t>
            </w:r>
            <w:r>
              <w:t xml:space="preserve"> to the tuple in </w:t>
            </w:r>
            <w:r>
              <w:rPr>
                <w:rFonts w:ascii="Consolas" w:hAnsi="Consolas"/>
                <w:color w:val="B03060"/>
                <w:sz w:val="18"/>
              </w:rPr>
              <w:t>register_blueprints()</w:t>
            </w:r>
            <w:r>
              <w:t xml:space="preserve">, </w:t>
            </w:r>
            <w:r>
              <w:rPr>
                <w:b/>
              </w:rPr>
              <w:t>and</w:t>
            </w:r>
            <w:r>
              <w:t xml:space="preserve"> add </w:t>
            </w:r>
            <w:r>
              <w:rPr>
                <w:rFonts w:ascii="Consolas" w:hAnsi="Consolas"/>
                <w:color w:val="B03060"/>
                <w:sz w:val="18"/>
              </w:rPr>
              <w:t>"blueprints.capture"</w:t>
            </w:r>
            <w:r>
              <w:t xml:space="preserve"> to </w:t>
            </w:r>
            <w:r>
              <w:rPr>
                <w:rFonts w:ascii="Consolas" w:hAnsi="Consolas"/>
                <w:color w:val="B03060"/>
                <w:sz w:val="18"/>
              </w:rPr>
              <w:t>_EXPECTED_BLUEPRINTS</w:t>
            </w:r>
            <w:r>
              <w:t>.</w:t>
            </w:r>
          </w:p>
        </w:tc>
      </w:tr>
      <w:tr>
        <w:tc>
          <w:tcPr>
            <w:tcW w:type="dxa" w:w="4320"/>
          </w:tcPr>
          <w:p>
            <w:r/>
            <w:r>
              <w:rPr>
                <w:rFonts w:ascii="Consolas" w:hAnsi="Consolas"/>
                <w:color w:val="B03060"/>
                <w:sz w:val="18"/>
              </w:rPr>
              <w:t>models/db.py</w:t>
            </w:r>
          </w:p>
        </w:tc>
        <w:tc>
          <w:tcPr>
            <w:tcW w:type="dxa" w:w="4320"/>
          </w:tcPr>
          <w:p>
            <w:r/>
            <w:r>
              <w:t xml:space="preserve">Import the three new models and add them to </w:t>
            </w:r>
            <w:r>
              <w:rPr>
                <w:rFonts w:ascii="Consolas" w:hAnsi="Consolas"/>
                <w:color w:val="B03060"/>
                <w:sz w:val="18"/>
              </w:rPr>
              <w:t>__all__</w:t>
            </w:r>
            <w:r>
              <w:t>.</w:t>
            </w:r>
          </w:p>
        </w:tc>
      </w:tr>
      <w:tr>
        <w:tc>
          <w:tcPr>
            <w:tcW w:type="dxa" w:w="4320"/>
          </w:tcPr>
          <w:p>
            <w:r/>
            <w:r>
              <w:rPr>
                <w:rFonts w:ascii="Consolas" w:hAnsi="Consolas"/>
                <w:color w:val="B03060"/>
                <w:sz w:val="18"/>
              </w:rPr>
              <w:t>templates/base/layout.html</w:t>
            </w:r>
          </w:p>
        </w:tc>
        <w:tc>
          <w:tcPr>
            <w:tcW w:type="dxa" w:w="4320"/>
          </w:tcPr>
          <w:p>
            <w:r/>
            <w:r>
              <w:t xml:space="preserve">Add </w:t>
            </w:r>
            <w:r>
              <w:rPr>
                <w:rFonts w:ascii="Consolas" w:hAnsi="Consolas"/>
                <w:color w:val="B03060"/>
                <w:sz w:val="18"/>
              </w:rPr>
              <w:t>{% include 'components/ai_capture_bubble.html' %}</w:t>
            </w:r>
            <w:r>
              <w:t xml:space="preserve"> inside </w:t>
            </w:r>
            <w:r>
              <w:rPr>
                <w:rFonts w:ascii="Consolas" w:hAnsi="Consolas"/>
                <w:color w:val="B03060"/>
                <w:sz w:val="18"/>
              </w:rPr>
              <w:t>&lt;body&gt;</w:t>
            </w:r>
            <w:r>
              <w:t xml:space="preserve">, just before the closing </w:t>
            </w:r>
            <w:r>
              <w:rPr>
                <w:rFonts w:ascii="Consolas" w:hAnsi="Consolas"/>
                <w:color w:val="B03060"/>
                <w:sz w:val="18"/>
              </w:rPr>
              <w:t>&lt;/div&gt;</w:t>
            </w:r>
            <w:r>
              <w:t xml:space="preserve"> of </w:t>
            </w:r>
            <w:r>
              <w:rPr>
                <w:rFonts w:ascii="Consolas" w:hAnsi="Consolas"/>
                <w:color w:val="B03060"/>
                <w:sz w:val="18"/>
              </w:rPr>
              <w:t>.main-container</w:t>
            </w:r>
            <w:r>
              <w:t xml:space="preserve">. </w:t>
            </w:r>
            <w:r>
              <w:rPr>
                <w:b/>
              </w:rPr>
              <w:t>Not</w:t>
            </w:r>
            <w:r>
              <w:t xml:space="preserve"> inside </w:t>
            </w:r>
            <w:r>
              <w:rPr>
                <w:rFonts w:ascii="Consolas" w:hAnsi="Consolas"/>
                <w:color w:val="B03060"/>
                <w:sz w:val="18"/>
              </w:rPr>
              <w:t>{% block scripts %}</w:t>
            </w:r>
            <w:r>
              <w:t xml:space="preserve"> — pages that override that block without </w:t>
            </w:r>
            <w:r>
              <w:rPr>
                <w:rFonts w:ascii="Consolas" w:hAnsi="Consolas"/>
                <w:color w:val="B03060"/>
                <w:sz w:val="18"/>
              </w:rPr>
              <w:t>{{ super() }}</w:t>
            </w:r>
            <w:r>
              <w:t xml:space="preserve"> would silently lose the bubble.</w:t>
            </w:r>
          </w:p>
        </w:tc>
      </w:tr>
      <w:tr>
        <w:tc>
          <w:tcPr>
            <w:tcW w:type="dxa" w:w="4320"/>
          </w:tcPr>
          <w:p>
            <w:r/>
            <w:r>
              <w:rPr>
                <w:rFonts w:ascii="Consolas" w:hAnsi="Consolas"/>
                <w:color w:val="B03060"/>
                <w:sz w:val="18"/>
              </w:rPr>
              <w:t>.env.example</w:t>
            </w:r>
          </w:p>
        </w:tc>
        <w:tc>
          <w:tcPr>
            <w:tcW w:type="dxa" w:w="4320"/>
          </w:tcPr>
          <w:p>
            <w:r/>
            <w:r>
              <w:t xml:space="preserve">Add the </w:t>
            </w:r>
            <w:r>
              <w:rPr>
                <w:rFonts w:ascii="Consolas" w:hAnsi="Consolas"/>
                <w:color w:val="B03060"/>
                <w:sz w:val="18"/>
              </w:rPr>
              <w:t>CAPTURE_AI_*</w:t>
            </w:r>
            <w:r>
              <w:t xml:space="preserve"> block from Appendix A.</w:t>
            </w:r>
          </w:p>
        </w:tc>
      </w:tr>
      <w:tr>
        <w:tc>
          <w:tcPr>
            <w:tcW w:type="dxa" w:w="4320"/>
          </w:tcPr>
          <w:p>
            <w:r/>
            <w:r>
              <w:rPr>
                <w:rFonts w:ascii="Consolas" w:hAnsi="Consolas"/>
                <w:color w:val="B03060"/>
                <w:sz w:val="18"/>
              </w:rPr>
              <w:t>requirements.txt</w:t>
            </w:r>
          </w:p>
        </w:tc>
        <w:tc>
          <w:tcPr>
            <w:tcW w:type="dxa" w:w="4320"/>
          </w:tcPr>
          <w:p>
            <w:r/>
            <w:r>
              <w:t xml:space="preserve">Nothing new. </w:t>
            </w:r>
            <w:r>
              <w:rPr>
                <w:rFonts w:ascii="Consolas" w:hAnsi="Consolas"/>
                <w:color w:val="B03060"/>
                <w:sz w:val="18"/>
              </w:rPr>
              <w:t>google-genai==2.22.0</w:t>
            </w:r>
            <w:r>
              <w:t xml:space="preserve">, </w:t>
            </w:r>
            <w:r>
              <w:rPr>
                <w:rFonts w:ascii="Consolas" w:hAnsi="Consolas"/>
                <w:color w:val="B03060"/>
                <w:sz w:val="18"/>
              </w:rPr>
              <w:t>pikepdf==9.4.0</w:t>
            </w:r>
            <w:r>
              <w:t xml:space="preserve"> and </w:t>
            </w:r>
            <w:r>
              <w:rPr>
                <w:rFonts w:ascii="Consolas" w:hAnsi="Consolas"/>
                <w:color w:val="B03060"/>
                <w:sz w:val="18"/>
              </w:rPr>
              <w:t>Pillow==11.0.0</w:t>
            </w:r>
            <w:r>
              <w:t xml:space="preserve"> are already there.</w:t>
            </w:r>
          </w:p>
        </w:tc>
      </w:tr>
      <w:tr>
        <w:tc>
          <w:tcPr>
            <w:tcW w:type="dxa" w:w="4320"/>
          </w:tcPr>
          <w:p>
            <w:r/>
            <w:r>
              <w:rPr>
                <w:rFonts w:ascii="Consolas" w:hAnsi="Consolas"/>
                <w:color w:val="B03060"/>
                <w:sz w:val="18"/>
              </w:rPr>
              <w:t>services/app_runtime/legacy/bootstrap.py</w:t>
            </w:r>
          </w:p>
        </w:tc>
        <w:tc>
          <w:tcPr>
            <w:tcW w:type="dxa" w:w="4320"/>
          </w:tcPr>
          <w:p>
            <w:r/>
            <w:r>
              <w:t>Register the three APScheduler jobs from Section 12.4, next to the existing scheduled jobs.</w:t>
            </w:r>
          </w:p>
        </w:tc>
      </w:tr>
    </w:tbl>
    <w:p/>
    <w:p>
      <w:pPr>
        <w:spacing w:before="40" w:after="40"/>
        <w:pBdr>
          <w:bottom w:val="single" w:sz="6" w:color="C9CDD4"/>
        </w:pBdr>
      </w:pPr>
    </w:p>
    <w:p>
      <w:pPr>
        <w:pStyle w:val="Heading2"/>
      </w:pPr>
      <w:r>
        <w:t>7. Database</w:t>
      </w:r>
    </w:p>
    <w:p>
      <w:r>
        <w:t xml:space="preserve">Three new tables in the </w:t>
      </w:r>
      <w:r>
        <w:rPr>
          <w:rFonts w:ascii="Consolas" w:hAnsi="Consolas"/>
          <w:color w:val="B03060"/>
          <w:sz w:val="18"/>
        </w:rPr>
        <w:t>pettycashv2</w:t>
      </w:r>
      <w:r>
        <w:t xml:space="preserve"> schema.</w:t>
      </w:r>
    </w:p>
    <w:p>
      <w:pPr>
        <w:pStyle w:val="Heading3"/>
      </w:pPr>
      <w:r>
        <w:t xml:space="preserve">7.1 </w:t>
      </w:r>
      <w:r>
        <w:rPr>
          <w:rFonts w:ascii="Consolas" w:hAnsi="Consolas"/>
          <w:color w:val="B03060"/>
          <w:sz w:val="18"/>
        </w:rPr>
        <w:t>capture_upload</w:t>
      </w:r>
      <w:r>
        <w:t xml:space="preserve"> — one row per file the user dropped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hd w:val="clear" w:fill="E8ECE9"/>
            </w:pPr>
            <w:r/>
            <w:r>
              <w:rPr>
                <w:b/>
              </w:rPr>
              <w:t>Column</w:t>
            </w:r>
          </w:p>
        </w:tc>
        <w:tc>
          <w:tcPr>
            <w:tcW w:type="dxa" w:w="2160"/>
          </w:tcPr>
          <w:p>
            <w:pPr>
              <w:shd w:val="clear" w:fill="E8ECE9"/>
            </w:pPr>
            <w:r/>
            <w:r>
              <w:rPr>
                <w:b/>
              </w:rPr>
              <w:t>Type</w:t>
            </w:r>
          </w:p>
        </w:tc>
        <w:tc>
          <w:tcPr>
            <w:tcW w:type="dxa" w:w="2160"/>
          </w:tcPr>
          <w:p>
            <w:pPr>
              <w:shd w:val="clear" w:fill="E8ECE9"/>
            </w:pPr>
            <w:r/>
            <w:r>
              <w:rPr>
                <w:b/>
              </w:rPr>
              <w:t>Null</w:t>
            </w:r>
          </w:p>
        </w:tc>
        <w:tc>
          <w:tcPr>
            <w:tcW w:type="dxa" w:w="2160"/>
          </w:tcPr>
          <w:p>
            <w:pPr>
              <w:shd w:val="clear" w:fill="E8ECE9"/>
            </w:pPr>
            <w:r/>
            <w:r>
              <w:rPr>
                <w:b/>
              </w:rPr>
              <w:t>Notes</w:t>
            </w:r>
          </w:p>
        </w:tc>
      </w:tr>
      <w:tr>
        <w:tc>
          <w:tcPr>
            <w:tcW w:type="dxa" w:w="2160"/>
          </w:tcPr>
          <w:p>
            <w:r/>
            <w:r>
              <w:rPr>
                <w:rFonts w:ascii="Consolas" w:hAnsi="Consolas"/>
                <w:color w:val="B03060"/>
                <w:sz w:val="18"/>
              </w:rPr>
              <w:t>id</w:t>
            </w:r>
          </w:p>
        </w:tc>
        <w:tc>
          <w:tcPr>
            <w:tcW w:type="dxa" w:w="2160"/>
          </w:tcPr>
          <w:p>
            <w:r/>
            <w:r>
              <w:t>String(36)</w:t>
            </w:r>
          </w:p>
        </w:tc>
        <w:tc>
          <w:tcPr>
            <w:tcW w:type="dxa" w:w="2160"/>
          </w:tcPr>
          <w:p>
            <w:r/>
            <w:r>
              <w:t>no</w:t>
            </w:r>
          </w:p>
        </w:tc>
        <w:tc>
          <w:tcPr>
            <w:tcW w:type="dxa" w:w="2160"/>
          </w:tcPr>
          <w:p>
            <w:r/>
            <w:r>
              <w:t>UUID4, primary key</w:t>
            </w:r>
          </w:p>
        </w:tc>
      </w:tr>
      <w:tr>
        <w:tc>
          <w:tcPr>
            <w:tcW w:type="dxa" w:w="2160"/>
          </w:tcPr>
          <w:p>
            <w:r/>
            <w:r>
              <w:rPr>
                <w:rFonts w:ascii="Consolas" w:hAnsi="Consolas"/>
                <w:color w:val="B03060"/>
                <w:sz w:val="18"/>
              </w:rPr>
              <w:t>entity_id</w:t>
            </w:r>
          </w:p>
        </w:tc>
        <w:tc>
          <w:tcPr>
            <w:tcW w:type="dxa" w:w="2160"/>
          </w:tcPr>
          <w:p>
            <w:r/>
            <w:r>
              <w:t>String(36)</w:t>
            </w:r>
          </w:p>
        </w:tc>
        <w:tc>
          <w:tcPr>
            <w:tcW w:type="dxa" w:w="2160"/>
          </w:tcPr>
          <w:p>
            <w:r/>
            <w:r>
              <w:t>no</w:t>
            </w:r>
          </w:p>
        </w:tc>
        <w:tc>
          <w:tcPr>
            <w:tcW w:type="dxa" w:w="2160"/>
          </w:tcPr>
          <w:p>
            <w:r/>
            <w:r>
              <w:t xml:space="preserve">FK → </w:t>
            </w:r>
            <w:r>
              <w:rPr>
                <w:rFonts w:ascii="Consolas" w:hAnsi="Consolas"/>
                <w:color w:val="B03060"/>
                <w:sz w:val="18"/>
              </w:rPr>
              <w:t>pettycashv2.entities.id</w:t>
            </w:r>
            <w:r>
              <w:t>. Resolved server-side, never from the client.</w:t>
            </w:r>
          </w:p>
        </w:tc>
      </w:tr>
      <w:tr>
        <w:tc>
          <w:tcPr>
            <w:tcW w:type="dxa" w:w="2160"/>
          </w:tcPr>
          <w:p>
            <w:r/>
            <w:r>
              <w:rPr>
                <w:rFonts w:ascii="Consolas" w:hAnsi="Consolas"/>
                <w:color w:val="B03060"/>
                <w:sz w:val="18"/>
              </w:rPr>
              <w:t>uploaded_by</w:t>
            </w:r>
          </w:p>
        </w:tc>
        <w:tc>
          <w:tcPr>
            <w:tcW w:type="dxa" w:w="2160"/>
          </w:tcPr>
          <w:p>
            <w:r/>
            <w:r>
              <w:t>String(36)</w:t>
            </w:r>
          </w:p>
        </w:tc>
        <w:tc>
          <w:tcPr>
            <w:tcW w:type="dxa" w:w="2160"/>
          </w:tcPr>
          <w:p>
            <w:r/>
            <w:r>
              <w:t>no</w:t>
            </w:r>
          </w:p>
        </w:tc>
        <w:tc>
          <w:tcPr>
            <w:tcW w:type="dxa" w:w="2160"/>
          </w:tcPr>
          <w:p>
            <w:r/>
            <w:r>
              <w:t xml:space="preserve">FK → </w:t>
            </w:r>
            <w:r>
              <w:rPr>
                <w:rFonts w:ascii="Consolas" w:hAnsi="Consolas"/>
                <w:color w:val="B03060"/>
                <w:sz w:val="18"/>
              </w:rPr>
              <w:t>pettycashv2.user.id</w:t>
            </w:r>
          </w:p>
        </w:tc>
      </w:tr>
      <w:tr>
        <w:tc>
          <w:tcPr>
            <w:tcW w:type="dxa" w:w="2160"/>
          </w:tcPr>
          <w:p>
            <w:r/>
            <w:r>
              <w:rPr>
                <w:rFonts w:ascii="Consolas" w:hAnsi="Consolas"/>
                <w:color w:val="B03060"/>
                <w:sz w:val="18"/>
              </w:rPr>
              <w:t>original_filename</w:t>
            </w:r>
          </w:p>
        </w:tc>
        <w:tc>
          <w:tcPr>
            <w:tcW w:type="dxa" w:w="2160"/>
          </w:tcPr>
          <w:p>
            <w:r/>
            <w:r>
              <w:t>String(255)</w:t>
            </w:r>
          </w:p>
        </w:tc>
        <w:tc>
          <w:tcPr>
            <w:tcW w:type="dxa" w:w="2160"/>
          </w:tcPr>
          <w:p>
            <w:r/>
            <w:r>
              <w:t>yes</w:t>
            </w:r>
          </w:p>
        </w:tc>
        <w:tc>
          <w:tcPr>
            <w:tcW w:type="dxa" w:w="2160"/>
          </w:tcPr>
          <w:p>
            <w:r/>
            <w:r>
              <w:t xml:space="preserve">Passed through </w:t>
            </w:r>
            <w:r>
              <w:rPr>
                <w:rFonts w:ascii="Consolas" w:hAnsi="Consolas"/>
                <w:color w:val="B03060"/>
                <w:sz w:val="18"/>
              </w:rPr>
              <w:t>secure_filename</w:t>
            </w:r>
            <w:r>
              <w:t xml:space="preserve"> before storing</w:t>
            </w:r>
          </w:p>
        </w:tc>
      </w:tr>
      <w:tr>
        <w:tc>
          <w:tcPr>
            <w:tcW w:type="dxa" w:w="2160"/>
          </w:tcPr>
          <w:p>
            <w:r/>
            <w:r>
              <w:rPr>
                <w:rFonts w:ascii="Consolas" w:hAnsi="Consolas"/>
                <w:color w:val="B03060"/>
                <w:sz w:val="18"/>
              </w:rPr>
              <w:t>mime_type</w:t>
            </w:r>
          </w:p>
        </w:tc>
        <w:tc>
          <w:tcPr>
            <w:tcW w:type="dxa" w:w="2160"/>
          </w:tcPr>
          <w:p>
            <w:r/>
            <w:r>
              <w:t>String(64)</w:t>
            </w:r>
          </w:p>
        </w:tc>
        <w:tc>
          <w:tcPr>
            <w:tcW w:type="dxa" w:w="2160"/>
          </w:tcPr>
          <w:p>
            <w:r/>
            <w:r>
              <w:t>no</w:t>
            </w:r>
          </w:p>
        </w:tc>
        <w:tc>
          <w:tcPr>
            <w:tcW w:type="dxa" w:w="2160"/>
          </w:tcPr>
          <w:p>
            <w:r/>
            <w:r>
              <w:t xml:space="preserve">The </w:t>
            </w:r>
            <w:r>
              <w:rPr>
                <w:b/>
              </w:rPr>
              <w:t>sniffed</w:t>
            </w:r>
            <w:r>
              <w:t xml:space="preserve"> type, not the declared one</w:t>
            </w:r>
          </w:p>
        </w:tc>
      </w:tr>
      <w:tr>
        <w:tc>
          <w:tcPr>
            <w:tcW w:type="dxa" w:w="2160"/>
          </w:tcPr>
          <w:p>
            <w:r/>
            <w:r>
              <w:rPr>
                <w:rFonts w:ascii="Consolas" w:hAnsi="Consolas"/>
                <w:color w:val="B03060"/>
                <w:sz w:val="18"/>
              </w:rPr>
              <w:t>byte_size</w:t>
            </w:r>
          </w:p>
        </w:tc>
        <w:tc>
          <w:tcPr>
            <w:tcW w:type="dxa" w:w="2160"/>
          </w:tcPr>
          <w:p>
            <w:r/>
            <w:r>
              <w:t>Integer</w:t>
            </w:r>
          </w:p>
        </w:tc>
        <w:tc>
          <w:tcPr>
            <w:tcW w:type="dxa" w:w="2160"/>
          </w:tcPr>
          <w:p>
            <w:r/>
            <w:r>
              <w:t>no</w:t>
            </w:r>
          </w:p>
        </w:tc>
        <w:tc>
          <w:tcPr>
            <w:tcW w:type="dxa" w:w="2160"/>
          </w:tcPr>
          <w:p>
            <w:r/>
          </w:p>
        </w:tc>
      </w:tr>
      <w:tr>
        <w:tc>
          <w:tcPr>
            <w:tcW w:type="dxa" w:w="2160"/>
          </w:tcPr>
          <w:p>
            <w:r/>
            <w:r>
              <w:rPr>
                <w:rFonts w:ascii="Consolas" w:hAnsi="Consolas"/>
                <w:color w:val="B03060"/>
                <w:sz w:val="18"/>
              </w:rPr>
              <w:t>page_count</w:t>
            </w:r>
          </w:p>
        </w:tc>
        <w:tc>
          <w:tcPr>
            <w:tcW w:type="dxa" w:w="2160"/>
          </w:tcPr>
          <w:p>
            <w:r/>
            <w:r>
              <w:t>Integer</w:t>
            </w:r>
          </w:p>
        </w:tc>
        <w:tc>
          <w:tcPr>
            <w:tcW w:type="dxa" w:w="2160"/>
          </w:tcPr>
          <w:p>
            <w:r/>
            <w:r>
              <w:t>yes</w:t>
            </w:r>
          </w:p>
        </w:tc>
        <w:tc>
          <w:tcPr>
            <w:tcW w:type="dxa" w:w="2160"/>
          </w:tcPr>
          <w:p>
            <w:r/>
            <w:r>
              <w:t>1 for images; real page count for PDFs</w:t>
            </w:r>
          </w:p>
        </w:tc>
      </w:tr>
      <w:tr>
        <w:tc>
          <w:tcPr>
            <w:tcW w:type="dxa" w:w="2160"/>
          </w:tcPr>
          <w:p>
            <w:r/>
            <w:r>
              <w:rPr>
                <w:rFonts w:ascii="Consolas" w:hAnsi="Consolas"/>
                <w:color w:val="B03060"/>
                <w:sz w:val="18"/>
              </w:rPr>
              <w:t>content_sha256</w:t>
            </w:r>
          </w:p>
        </w:tc>
        <w:tc>
          <w:tcPr>
            <w:tcW w:type="dxa" w:w="2160"/>
          </w:tcPr>
          <w:p>
            <w:r/>
            <w:r>
              <w:t>String(64)</w:t>
            </w:r>
          </w:p>
        </w:tc>
        <w:tc>
          <w:tcPr>
            <w:tcW w:type="dxa" w:w="2160"/>
          </w:tcPr>
          <w:p>
            <w:r/>
            <w:r>
              <w:t>no</w:t>
            </w:r>
          </w:p>
        </w:tc>
        <w:tc>
          <w:tcPr>
            <w:tcW w:type="dxa" w:w="2160"/>
          </w:tcPr>
          <w:p>
            <w:r/>
            <w:r>
              <w:t xml:space="preserve">Duplicate detection. Indexed with </w:t>
            </w:r>
            <w:r>
              <w:rPr>
                <w:rFonts w:ascii="Consolas" w:hAnsi="Consolas"/>
                <w:color w:val="B03060"/>
                <w:sz w:val="18"/>
              </w:rPr>
              <w:t>entity_id</w:t>
            </w:r>
            <w:r>
              <w:t>.</w:t>
            </w:r>
          </w:p>
        </w:tc>
      </w:tr>
      <w:tr>
        <w:tc>
          <w:tcPr>
            <w:tcW w:type="dxa" w:w="2160"/>
          </w:tcPr>
          <w:p>
            <w:r/>
            <w:r>
              <w:rPr>
                <w:rFonts w:ascii="Consolas" w:hAnsi="Consolas"/>
                <w:color w:val="B03060"/>
                <w:sz w:val="18"/>
              </w:rPr>
              <w:t>s3_key</w:t>
            </w:r>
          </w:p>
        </w:tc>
        <w:tc>
          <w:tcPr>
            <w:tcW w:type="dxa" w:w="2160"/>
          </w:tcPr>
          <w:p>
            <w:r/>
            <w:r>
              <w:t>String(512)</w:t>
            </w:r>
          </w:p>
        </w:tc>
        <w:tc>
          <w:tcPr>
            <w:tcW w:type="dxa" w:w="2160"/>
          </w:tcPr>
          <w:p>
            <w:r/>
            <w:r>
              <w:t>no</w:t>
            </w:r>
          </w:p>
        </w:tc>
        <w:tc>
          <w:tcPr>
            <w:tcW w:type="dxa" w:w="2160"/>
          </w:tcPr>
          <w:p>
            <w:r/>
            <w:r>
              <w:t>See Section 7.4 for the key layout</w:t>
            </w:r>
          </w:p>
        </w:tc>
      </w:tr>
      <w:tr>
        <w:tc>
          <w:tcPr>
            <w:tcW w:type="dxa" w:w="2160"/>
          </w:tcPr>
          <w:p>
            <w:r/>
            <w:r>
              <w:rPr>
                <w:rFonts w:ascii="Consolas" w:hAnsi="Consolas"/>
                <w:color w:val="B03060"/>
                <w:sz w:val="18"/>
              </w:rPr>
              <w:t>status</w:t>
            </w:r>
          </w:p>
        </w:tc>
        <w:tc>
          <w:tcPr>
            <w:tcW w:type="dxa" w:w="2160"/>
          </w:tcPr>
          <w:p>
            <w:r/>
            <w:r>
              <w:t>String(32)</w:t>
            </w:r>
          </w:p>
        </w:tc>
        <w:tc>
          <w:tcPr>
            <w:tcW w:type="dxa" w:w="2160"/>
          </w:tcPr>
          <w:p>
            <w:r/>
            <w:r>
              <w:t>no</w:t>
            </w:r>
          </w:p>
        </w:tc>
        <w:tc>
          <w:tcPr>
            <w:tcW w:type="dxa" w:w="2160"/>
          </w:tcPr>
          <w:p>
            <w:r/>
            <w:r>
              <w:t>See Section 16</w:t>
            </w:r>
          </w:p>
        </w:tc>
      </w:tr>
      <w:tr>
        <w:tc>
          <w:tcPr>
            <w:tcW w:type="dxa" w:w="2160"/>
          </w:tcPr>
          <w:p>
            <w:r/>
            <w:r>
              <w:rPr>
                <w:rFonts w:ascii="Consolas" w:hAnsi="Consolas"/>
                <w:color w:val="B03060"/>
                <w:sz w:val="18"/>
              </w:rPr>
              <w:t>reject_reason</w:t>
            </w:r>
          </w:p>
        </w:tc>
        <w:tc>
          <w:tcPr>
            <w:tcW w:type="dxa" w:w="2160"/>
          </w:tcPr>
          <w:p>
            <w:r/>
            <w:r>
              <w:t>String(64)</w:t>
            </w:r>
          </w:p>
        </w:tc>
        <w:tc>
          <w:tcPr>
            <w:tcW w:type="dxa" w:w="2160"/>
          </w:tcPr>
          <w:p>
            <w:r/>
            <w:r>
              <w:t>yes</w:t>
            </w:r>
          </w:p>
        </w:tc>
        <w:tc>
          <w:tcPr>
            <w:tcW w:type="dxa" w:w="2160"/>
          </w:tcPr>
          <w:p>
            <w:r/>
            <w:r>
              <w:t>A stable code, not a sentence</w:t>
            </w:r>
          </w:p>
        </w:tc>
      </w:tr>
      <w:tr>
        <w:tc>
          <w:tcPr>
            <w:tcW w:type="dxa" w:w="2160"/>
          </w:tcPr>
          <w:p>
            <w:r/>
            <w:r>
              <w:rPr>
                <w:rFonts w:ascii="Consolas" w:hAnsi="Consolas"/>
                <w:color w:val="B03060"/>
                <w:sz w:val="18"/>
              </w:rPr>
              <w:t>document_count</w:t>
            </w:r>
          </w:p>
        </w:tc>
        <w:tc>
          <w:tcPr>
            <w:tcW w:type="dxa" w:w="2160"/>
          </w:tcPr>
          <w:p>
            <w:r/>
            <w:r>
              <w:t>Integer</w:t>
            </w:r>
          </w:p>
        </w:tc>
        <w:tc>
          <w:tcPr>
            <w:tcW w:type="dxa" w:w="2160"/>
          </w:tcPr>
          <w:p>
            <w:r/>
            <w:r>
              <w:t>yes</w:t>
            </w:r>
          </w:p>
        </w:tc>
        <w:tc>
          <w:tcPr>
            <w:tcW w:type="dxa" w:w="2160"/>
          </w:tcPr>
          <w:p>
            <w:r/>
            <w:r>
              <w:t>How many documents Pass 1 found</w:t>
            </w:r>
          </w:p>
        </w:tc>
      </w:tr>
      <w:tr>
        <w:tc>
          <w:tcPr>
            <w:tcW w:type="dxa" w:w="2160"/>
          </w:tcPr>
          <w:p>
            <w:r/>
            <w:r>
              <w:rPr>
                <w:rFonts w:ascii="Consolas" w:hAnsi="Consolas"/>
                <w:color w:val="B03060"/>
                <w:sz w:val="18"/>
              </w:rPr>
              <w:t>bypass_classification</w:t>
            </w:r>
          </w:p>
        </w:tc>
        <w:tc>
          <w:tcPr>
            <w:tcW w:type="dxa" w:w="2160"/>
          </w:tcPr>
          <w:p>
            <w:r/>
            <w:r>
              <w:t>Boolean</w:t>
            </w:r>
          </w:p>
        </w:tc>
        <w:tc>
          <w:tcPr>
            <w:tcW w:type="dxa" w:w="2160"/>
          </w:tcPr>
          <w:p>
            <w:r/>
            <w:r>
              <w:t>no</w:t>
            </w:r>
          </w:p>
        </w:tc>
        <w:tc>
          <w:tcPr>
            <w:tcW w:type="dxa" w:w="2160"/>
          </w:tcPr>
          <w:p>
            <w:r/>
            <w:r>
              <w:t>Default false. Set true by the "process it anyway" override.</w:t>
            </w:r>
          </w:p>
        </w:tc>
      </w:tr>
      <w:tr>
        <w:tc>
          <w:tcPr>
            <w:tcW w:type="dxa" w:w="2160"/>
          </w:tcPr>
          <w:p>
            <w:r/>
            <w:r>
              <w:rPr>
                <w:rFonts w:ascii="Consolas" w:hAnsi="Consolas"/>
                <w:color w:val="B03060"/>
                <w:sz w:val="18"/>
              </w:rPr>
              <w:t>created_at</w:t>
            </w:r>
          </w:p>
        </w:tc>
        <w:tc>
          <w:tcPr>
            <w:tcW w:type="dxa" w:w="2160"/>
          </w:tcPr>
          <w:p>
            <w:r/>
            <w:r>
              <w:t>TIMESTAMP(tz)</w:t>
            </w:r>
          </w:p>
        </w:tc>
        <w:tc>
          <w:tcPr>
            <w:tcW w:type="dxa" w:w="2160"/>
          </w:tcPr>
          <w:p>
            <w:r/>
            <w:r>
              <w:t>no</w:t>
            </w:r>
          </w:p>
        </w:tc>
        <w:tc>
          <w:tcPr>
            <w:tcW w:type="dxa" w:w="2160"/>
          </w:tcPr>
          <w:p>
            <w:r/>
            <w:r>
              <w:rPr>
                <w:rFonts w:ascii="Consolas" w:hAnsi="Consolas"/>
                <w:color w:val="B03060"/>
                <w:sz w:val="18"/>
              </w:rPr>
              <w:t>server_default=now()</w:t>
            </w:r>
          </w:p>
        </w:tc>
      </w:tr>
      <w:tr>
        <w:tc>
          <w:tcPr>
            <w:tcW w:type="dxa" w:w="2160"/>
          </w:tcPr>
          <w:p>
            <w:r/>
            <w:r>
              <w:rPr>
                <w:rFonts w:ascii="Consolas" w:hAnsi="Consolas"/>
                <w:color w:val="B03060"/>
                <w:sz w:val="18"/>
              </w:rPr>
              <w:t>processing_started_at</w:t>
            </w:r>
          </w:p>
        </w:tc>
        <w:tc>
          <w:tcPr>
            <w:tcW w:type="dxa" w:w="2160"/>
          </w:tcPr>
          <w:p>
            <w:r/>
            <w:r>
              <w:t>TIMESTAMP(tz)</w:t>
            </w:r>
          </w:p>
        </w:tc>
        <w:tc>
          <w:tcPr>
            <w:tcW w:type="dxa" w:w="2160"/>
          </w:tcPr>
          <w:p>
            <w:r/>
            <w:r>
              <w:t>yes</w:t>
            </w:r>
          </w:p>
        </w:tc>
        <w:tc>
          <w:tcPr>
            <w:tcW w:type="dxa" w:w="2160"/>
          </w:tcPr>
          <w:p>
            <w:r/>
            <w:r>
              <w:t>Used by the stuck-job sweeper</w:t>
            </w:r>
          </w:p>
        </w:tc>
      </w:tr>
      <w:tr>
        <w:tc>
          <w:tcPr>
            <w:tcW w:type="dxa" w:w="2160"/>
          </w:tcPr>
          <w:p>
            <w:r/>
            <w:r>
              <w:rPr>
                <w:rFonts w:ascii="Consolas" w:hAnsi="Consolas"/>
                <w:color w:val="B03060"/>
                <w:sz w:val="18"/>
              </w:rPr>
              <w:t>completed_at</w:t>
            </w:r>
          </w:p>
        </w:tc>
        <w:tc>
          <w:tcPr>
            <w:tcW w:type="dxa" w:w="2160"/>
          </w:tcPr>
          <w:p>
            <w:r/>
            <w:r>
              <w:t>TIMESTAMP(tz)</w:t>
            </w:r>
          </w:p>
        </w:tc>
        <w:tc>
          <w:tcPr>
            <w:tcW w:type="dxa" w:w="2160"/>
          </w:tcPr>
          <w:p>
            <w:r/>
            <w:r>
              <w:t>yes</w:t>
            </w:r>
          </w:p>
        </w:tc>
        <w:tc>
          <w:tcPr>
            <w:tcW w:type="dxa" w:w="2160"/>
          </w:tcPr>
          <w:p>
            <w:r/>
          </w:p>
        </w:tc>
      </w:tr>
    </w:tbl>
    <w:p/>
    <w:p>
      <w:r>
        <w:t>Indexes:</w:t>
      </w:r>
    </w:p>
    <w:p>
      <w:pPr>
        <w:pStyle w:val="ListBullet"/>
      </w:pPr>
      <w:r>
        <w:rPr>
          <w:rFonts w:ascii="Consolas" w:hAnsi="Consolas"/>
          <w:color w:val="B03060"/>
          <w:sz w:val="18"/>
        </w:rPr>
        <w:t>ix_capture_upload_entity_status</w:t>
      </w:r>
      <w:r>
        <w:t xml:space="preserve"> on </w:t>
      </w:r>
      <w:r>
        <w:rPr>
          <w:rFonts w:ascii="Consolas" w:hAnsi="Consolas"/>
          <w:color w:val="B03060"/>
          <w:sz w:val="18"/>
        </w:rPr>
        <w:t>(entity_id, status)</w:t>
      </w:r>
      <w:r>
        <w:t xml:space="preserve"> — the queue and badge queries</w:t>
      </w:r>
    </w:p>
    <w:p>
      <w:pPr>
        <w:pStyle w:val="ListBullet"/>
      </w:pPr>
      <w:r>
        <w:rPr>
          <w:rFonts w:ascii="Consolas" w:hAnsi="Consolas"/>
          <w:color w:val="B03060"/>
          <w:sz w:val="18"/>
        </w:rPr>
        <w:t>ix_capture_upload_dedupe</w:t>
      </w:r>
      <w:r>
        <w:t xml:space="preserve"> on </w:t>
      </w:r>
      <w:r>
        <w:rPr>
          <w:rFonts w:ascii="Consolas" w:hAnsi="Consolas"/>
          <w:color w:val="B03060"/>
          <w:sz w:val="18"/>
        </w:rPr>
        <w:t>(entity_id, content_sha256)</w:t>
      </w:r>
    </w:p>
    <w:p>
      <w:pPr>
        <w:pStyle w:val="ListBullet"/>
      </w:pPr>
      <w:r>
        <w:rPr>
          <w:rFonts w:ascii="Consolas" w:hAnsi="Consolas"/>
          <w:color w:val="B03060"/>
          <w:sz w:val="18"/>
        </w:rPr>
        <w:t>ix_capture_upload_created</w:t>
      </w:r>
      <w:r>
        <w:t xml:space="preserve"> on </w:t>
      </w:r>
      <w:r>
        <w:rPr>
          <w:rFonts w:ascii="Consolas" w:hAnsi="Consolas"/>
          <w:color w:val="B03060"/>
          <w:sz w:val="18"/>
        </w:rPr>
        <w:t>created_at</w:t>
      </w:r>
      <w:r>
        <w:t xml:space="preserve"> — the retention sweeper</w:t>
      </w:r>
    </w:p>
    <w:p>
      <w:pPr>
        <w:pStyle w:val="Heading3"/>
      </w:pPr>
      <w:r>
        <w:t xml:space="preserve">7.2 </w:t>
      </w:r>
      <w:r>
        <w:rPr>
          <w:rFonts w:ascii="Consolas" w:hAnsi="Consolas"/>
          <w:color w:val="B03060"/>
          <w:sz w:val="18"/>
        </w:rPr>
        <w:t>capture_draft</w:t>
      </w:r>
      <w:r>
        <w:t xml:space="preserve"> — one row per document found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hd w:val="clear" w:fill="E8ECE9"/>
            </w:pPr>
            <w:r/>
            <w:r>
              <w:rPr>
                <w:b/>
              </w:rPr>
              <w:t>Column</w:t>
            </w:r>
          </w:p>
        </w:tc>
        <w:tc>
          <w:tcPr>
            <w:tcW w:type="dxa" w:w="2160"/>
          </w:tcPr>
          <w:p>
            <w:pPr>
              <w:shd w:val="clear" w:fill="E8ECE9"/>
            </w:pPr>
            <w:r/>
            <w:r>
              <w:rPr>
                <w:b/>
              </w:rPr>
              <w:t>Type</w:t>
            </w:r>
          </w:p>
        </w:tc>
        <w:tc>
          <w:tcPr>
            <w:tcW w:type="dxa" w:w="2160"/>
          </w:tcPr>
          <w:p>
            <w:pPr>
              <w:shd w:val="clear" w:fill="E8ECE9"/>
            </w:pPr>
            <w:r/>
            <w:r>
              <w:rPr>
                <w:b/>
              </w:rPr>
              <w:t>Null</w:t>
            </w:r>
          </w:p>
        </w:tc>
        <w:tc>
          <w:tcPr>
            <w:tcW w:type="dxa" w:w="2160"/>
          </w:tcPr>
          <w:p>
            <w:pPr>
              <w:shd w:val="clear" w:fill="E8ECE9"/>
            </w:pPr>
            <w:r/>
            <w:r>
              <w:rPr>
                <w:b/>
              </w:rPr>
              <w:t>Notes</w:t>
            </w:r>
          </w:p>
        </w:tc>
      </w:tr>
      <w:tr>
        <w:tc>
          <w:tcPr>
            <w:tcW w:type="dxa" w:w="2160"/>
          </w:tcPr>
          <w:p>
            <w:r/>
            <w:r>
              <w:rPr>
                <w:rFonts w:ascii="Consolas" w:hAnsi="Consolas"/>
                <w:color w:val="B03060"/>
                <w:sz w:val="18"/>
              </w:rPr>
              <w:t>id</w:t>
            </w:r>
          </w:p>
        </w:tc>
        <w:tc>
          <w:tcPr>
            <w:tcW w:type="dxa" w:w="2160"/>
          </w:tcPr>
          <w:p>
            <w:r/>
            <w:r>
              <w:t>String(36)</w:t>
            </w:r>
          </w:p>
        </w:tc>
        <w:tc>
          <w:tcPr>
            <w:tcW w:type="dxa" w:w="2160"/>
          </w:tcPr>
          <w:p>
            <w:r/>
            <w:r>
              <w:t>no</w:t>
            </w:r>
          </w:p>
        </w:tc>
        <w:tc>
          <w:tcPr>
            <w:tcW w:type="dxa" w:w="2160"/>
          </w:tcPr>
          <w:p>
            <w:r/>
            <w:r>
              <w:t>UUID4, primary key</w:t>
            </w:r>
          </w:p>
        </w:tc>
      </w:tr>
      <w:tr>
        <w:tc>
          <w:tcPr>
            <w:tcW w:type="dxa" w:w="2160"/>
          </w:tcPr>
          <w:p>
            <w:r/>
            <w:r>
              <w:rPr>
                <w:rFonts w:ascii="Consolas" w:hAnsi="Consolas"/>
                <w:color w:val="B03060"/>
                <w:sz w:val="18"/>
              </w:rPr>
              <w:t>upload_id</w:t>
            </w:r>
          </w:p>
        </w:tc>
        <w:tc>
          <w:tcPr>
            <w:tcW w:type="dxa" w:w="2160"/>
          </w:tcPr>
          <w:p>
            <w:r/>
            <w:r>
              <w:t>String(36)</w:t>
            </w:r>
          </w:p>
        </w:tc>
        <w:tc>
          <w:tcPr>
            <w:tcW w:type="dxa" w:w="2160"/>
          </w:tcPr>
          <w:p>
            <w:r/>
            <w:r>
              <w:t>no</w:t>
            </w:r>
          </w:p>
        </w:tc>
        <w:tc>
          <w:tcPr>
            <w:tcW w:type="dxa" w:w="2160"/>
          </w:tcPr>
          <w:p>
            <w:r/>
            <w:r>
              <w:t xml:space="preserve">FK → </w:t>
            </w:r>
            <w:r>
              <w:rPr>
                <w:rFonts w:ascii="Consolas" w:hAnsi="Consolas"/>
                <w:color w:val="B03060"/>
                <w:sz w:val="18"/>
              </w:rPr>
              <w:t>capture_upload.id</w:t>
            </w:r>
            <w:r>
              <w:t xml:space="preserve">, </w:t>
            </w:r>
            <w:r>
              <w:rPr>
                <w:rFonts w:ascii="Consolas" w:hAnsi="Consolas"/>
                <w:color w:val="B03060"/>
                <w:sz w:val="18"/>
              </w:rPr>
              <w:t>ondelete="CASCADE"</w:t>
            </w:r>
          </w:p>
        </w:tc>
      </w:tr>
      <w:tr>
        <w:tc>
          <w:tcPr>
            <w:tcW w:type="dxa" w:w="2160"/>
          </w:tcPr>
          <w:p>
            <w:r/>
            <w:r>
              <w:rPr>
                <w:rFonts w:ascii="Consolas" w:hAnsi="Consolas"/>
                <w:color w:val="B03060"/>
                <w:sz w:val="18"/>
              </w:rPr>
              <w:t>entity_id</w:t>
            </w:r>
          </w:p>
        </w:tc>
        <w:tc>
          <w:tcPr>
            <w:tcW w:type="dxa" w:w="2160"/>
          </w:tcPr>
          <w:p>
            <w:r/>
            <w:r>
              <w:t>String(36)</w:t>
            </w:r>
          </w:p>
        </w:tc>
        <w:tc>
          <w:tcPr>
            <w:tcW w:type="dxa" w:w="2160"/>
          </w:tcPr>
          <w:p>
            <w:r/>
            <w:r>
              <w:t>no</w:t>
            </w:r>
          </w:p>
        </w:tc>
        <w:tc>
          <w:tcPr>
            <w:tcW w:type="dxa" w:w="2160"/>
          </w:tcPr>
          <w:p>
            <w:r/>
            <w:r>
              <w:t xml:space="preserve">Denormalised on purpose: every authorisation check reads it, and going through </w:t>
            </w:r>
            <w:r>
              <w:rPr>
                <w:rFonts w:ascii="Consolas" w:hAnsi="Consolas"/>
                <w:color w:val="B03060"/>
                <w:sz w:val="18"/>
              </w:rPr>
              <w:t>upload</w:t>
            </w:r>
            <w:r>
              <w:t xml:space="preserve"> for that would add a join to every request</w:t>
            </w:r>
          </w:p>
        </w:tc>
      </w:tr>
      <w:tr>
        <w:tc>
          <w:tcPr>
            <w:tcW w:type="dxa" w:w="2160"/>
          </w:tcPr>
          <w:p>
            <w:r/>
            <w:r>
              <w:rPr>
                <w:rFonts w:ascii="Consolas" w:hAnsi="Consolas"/>
                <w:color w:val="B03060"/>
                <w:sz w:val="18"/>
              </w:rPr>
              <w:t>sequence</w:t>
            </w:r>
          </w:p>
        </w:tc>
        <w:tc>
          <w:tcPr>
            <w:tcW w:type="dxa" w:w="2160"/>
          </w:tcPr>
          <w:p>
            <w:r/>
            <w:r>
              <w:t>Integer</w:t>
            </w:r>
          </w:p>
        </w:tc>
        <w:tc>
          <w:tcPr>
            <w:tcW w:type="dxa" w:w="2160"/>
          </w:tcPr>
          <w:p>
            <w:r/>
            <w:r>
              <w:t>no</w:t>
            </w:r>
          </w:p>
        </w:tc>
        <w:tc>
          <w:tcPr>
            <w:tcW w:type="dxa" w:w="2160"/>
          </w:tcPr>
          <w:p>
            <w:r/>
            <w:r>
              <w:t>1, 2, 3… within the upload. Drives "Document 2 of 5".</w:t>
            </w:r>
          </w:p>
        </w:tc>
      </w:tr>
      <w:tr>
        <w:tc>
          <w:tcPr>
            <w:tcW w:type="dxa" w:w="2160"/>
          </w:tcPr>
          <w:p>
            <w:r/>
            <w:r>
              <w:rPr>
                <w:rFonts w:ascii="Consolas" w:hAnsi="Consolas"/>
                <w:color w:val="B03060"/>
                <w:sz w:val="18"/>
              </w:rPr>
              <w:t>page_start</w:t>
            </w:r>
          </w:p>
        </w:tc>
        <w:tc>
          <w:tcPr>
            <w:tcW w:type="dxa" w:w="2160"/>
          </w:tcPr>
          <w:p>
            <w:r/>
            <w:r>
              <w:t>Integer</w:t>
            </w:r>
          </w:p>
        </w:tc>
        <w:tc>
          <w:tcPr>
            <w:tcW w:type="dxa" w:w="2160"/>
          </w:tcPr>
          <w:p>
            <w:r/>
            <w:r>
              <w:t>no</w:t>
            </w:r>
          </w:p>
        </w:tc>
        <w:tc>
          <w:tcPr>
            <w:tcW w:type="dxa" w:w="2160"/>
          </w:tcPr>
          <w:p>
            <w:r/>
            <w:r>
              <w:t>1-based, inclusive</w:t>
            </w:r>
          </w:p>
        </w:tc>
      </w:tr>
      <w:tr>
        <w:tc>
          <w:tcPr>
            <w:tcW w:type="dxa" w:w="2160"/>
          </w:tcPr>
          <w:p>
            <w:r/>
            <w:r>
              <w:rPr>
                <w:rFonts w:ascii="Consolas" w:hAnsi="Consolas"/>
                <w:color w:val="B03060"/>
                <w:sz w:val="18"/>
              </w:rPr>
              <w:t>page_end</w:t>
            </w:r>
          </w:p>
        </w:tc>
        <w:tc>
          <w:tcPr>
            <w:tcW w:type="dxa" w:w="2160"/>
          </w:tcPr>
          <w:p>
            <w:r/>
            <w:r>
              <w:t>Integer</w:t>
            </w:r>
          </w:p>
        </w:tc>
        <w:tc>
          <w:tcPr>
            <w:tcW w:type="dxa" w:w="2160"/>
          </w:tcPr>
          <w:p>
            <w:r/>
            <w:r>
              <w:t>no</w:t>
            </w:r>
          </w:p>
        </w:tc>
        <w:tc>
          <w:tcPr>
            <w:tcW w:type="dxa" w:w="2160"/>
          </w:tcPr>
          <w:p>
            <w:r/>
            <w:r>
              <w:t>1-based, inclusive</w:t>
            </w:r>
          </w:p>
        </w:tc>
      </w:tr>
      <w:tr>
        <w:tc>
          <w:tcPr>
            <w:tcW w:type="dxa" w:w="2160"/>
          </w:tcPr>
          <w:p>
            <w:r/>
            <w:r>
              <w:rPr>
                <w:rFonts w:ascii="Consolas" w:hAnsi="Consolas"/>
                <w:color w:val="B03060"/>
                <w:sz w:val="18"/>
              </w:rPr>
              <w:t>locator</w:t>
            </w:r>
          </w:p>
        </w:tc>
        <w:tc>
          <w:tcPr>
            <w:tcW w:type="dxa" w:w="2160"/>
          </w:tcPr>
          <w:p>
            <w:r/>
            <w:r>
              <w:t>String(200)</w:t>
            </w:r>
          </w:p>
        </w:tc>
        <w:tc>
          <w:tcPr>
            <w:tcW w:type="dxa" w:w="2160"/>
          </w:tcPr>
          <w:p>
            <w:r/>
            <w:r>
              <w:t>yes</w:t>
            </w:r>
          </w:p>
        </w:tc>
        <w:tc>
          <w:tcPr>
            <w:tcW w:type="dxa" w:w="2160"/>
          </w:tcPr>
          <w:p>
            <w:r/>
            <w:r>
              <w:t>Pass 1's short description, e.g. "top-left receipt, Starbucks". Only used when several documents share one page.</w:t>
            </w:r>
          </w:p>
        </w:tc>
      </w:tr>
      <w:tr>
        <w:tc>
          <w:tcPr>
            <w:tcW w:type="dxa" w:w="2160"/>
          </w:tcPr>
          <w:p>
            <w:r/>
            <w:r>
              <w:rPr>
                <w:rFonts w:ascii="Consolas" w:hAnsi="Consolas"/>
                <w:color w:val="B03060"/>
                <w:sz w:val="18"/>
              </w:rPr>
              <w:t>doc_type</w:t>
            </w:r>
          </w:p>
        </w:tc>
        <w:tc>
          <w:tcPr>
            <w:tcW w:type="dxa" w:w="2160"/>
          </w:tcPr>
          <w:p>
            <w:r/>
            <w:r>
              <w:t>String(32)</w:t>
            </w:r>
          </w:p>
        </w:tc>
        <w:tc>
          <w:tcPr>
            <w:tcW w:type="dxa" w:w="2160"/>
          </w:tcPr>
          <w:p>
            <w:r/>
            <w:r>
              <w:t>no</w:t>
            </w:r>
          </w:p>
        </w:tc>
        <w:tc>
          <w:tcPr>
            <w:tcW w:type="dxa" w:w="2160"/>
          </w:tcPr>
          <w:p>
            <w:r/>
            <w:r>
              <w:rPr>
                <w:rFonts w:ascii="Consolas" w:hAnsi="Consolas"/>
                <w:color w:val="B03060"/>
                <w:sz w:val="18"/>
              </w:rPr>
              <w:t>receipt</w:t>
            </w:r>
            <w:r>
              <w:t xml:space="preserve">, </w:t>
            </w:r>
            <w:r>
              <w:rPr>
                <w:rFonts w:ascii="Consolas" w:hAnsi="Consolas"/>
                <w:color w:val="B03060"/>
                <w:sz w:val="18"/>
              </w:rPr>
              <w:t>invoice</w:t>
            </w:r>
            <w:r>
              <w:t xml:space="preserve">, </w:t>
            </w:r>
            <w:r>
              <w:rPr>
                <w:rFonts w:ascii="Consolas" w:hAnsi="Consolas"/>
                <w:color w:val="B03060"/>
                <w:sz w:val="18"/>
              </w:rPr>
              <w:t>other</w:t>
            </w:r>
          </w:p>
        </w:tc>
      </w:tr>
      <w:tr>
        <w:tc>
          <w:tcPr>
            <w:tcW w:type="dxa" w:w="2160"/>
          </w:tcPr>
          <w:p>
            <w:r/>
            <w:r>
              <w:rPr>
                <w:rFonts w:ascii="Consolas" w:hAnsi="Consolas"/>
                <w:color w:val="B03060"/>
                <w:sz w:val="18"/>
              </w:rPr>
              <w:t>doc_type_confidence</w:t>
            </w:r>
          </w:p>
        </w:tc>
        <w:tc>
          <w:tcPr>
            <w:tcW w:type="dxa" w:w="2160"/>
          </w:tcPr>
          <w:p>
            <w:r/>
            <w:r>
              <w:t>Numeric(4,3)</w:t>
            </w:r>
          </w:p>
        </w:tc>
        <w:tc>
          <w:tcPr>
            <w:tcW w:type="dxa" w:w="2160"/>
          </w:tcPr>
          <w:p>
            <w:r/>
            <w:r>
              <w:t>yes</w:t>
            </w:r>
          </w:p>
        </w:tc>
        <w:tc>
          <w:tcPr>
            <w:tcW w:type="dxa" w:w="2160"/>
          </w:tcPr>
          <w:p>
            <w:r/>
          </w:p>
        </w:tc>
      </w:tr>
      <w:tr>
        <w:tc>
          <w:tcPr>
            <w:tcW w:type="dxa" w:w="2160"/>
          </w:tcPr>
          <w:p>
            <w:r/>
            <w:r>
              <w:rPr>
                <w:rFonts w:ascii="Consolas" w:hAnsi="Consolas"/>
                <w:color w:val="B03060"/>
                <w:sz w:val="18"/>
              </w:rPr>
              <w:t>destination</w:t>
            </w:r>
          </w:p>
        </w:tc>
        <w:tc>
          <w:tcPr>
            <w:tcW w:type="dxa" w:w="2160"/>
          </w:tcPr>
          <w:p>
            <w:r/>
            <w:r>
              <w:t>String(32)</w:t>
            </w:r>
          </w:p>
        </w:tc>
        <w:tc>
          <w:tcPr>
            <w:tcW w:type="dxa" w:w="2160"/>
          </w:tcPr>
          <w:p>
            <w:r/>
            <w:r>
              <w:t>no</w:t>
            </w:r>
          </w:p>
        </w:tc>
        <w:tc>
          <w:tcPr>
            <w:tcW w:type="dxa" w:w="2160"/>
          </w:tcPr>
          <w:p>
            <w:r/>
            <w:r>
              <w:rPr>
                <w:rFonts w:ascii="Consolas" w:hAnsi="Consolas"/>
                <w:color w:val="B03060"/>
                <w:sz w:val="18"/>
              </w:rPr>
              <w:t>petty_cash</w:t>
            </w:r>
            <w:r>
              <w:t xml:space="preserve">, </w:t>
            </w:r>
            <w:r>
              <w:rPr>
                <w:rFonts w:ascii="Consolas" w:hAnsi="Consolas"/>
                <w:color w:val="B03060"/>
                <w:sz w:val="18"/>
              </w:rPr>
              <w:t>payment</w:t>
            </w:r>
            <w:r>
              <w:t xml:space="preserve">, </w:t>
            </w:r>
            <w:r>
              <w:rPr>
                <w:rFonts w:ascii="Consolas" w:hAnsi="Consolas"/>
                <w:color w:val="B03060"/>
                <w:sz w:val="18"/>
              </w:rPr>
              <w:t>hold</w:t>
            </w:r>
            <w:r>
              <w:t xml:space="preserve">, </w:t>
            </w:r>
            <w:r>
              <w:rPr>
                <w:rFonts w:ascii="Consolas" w:hAnsi="Consolas"/>
                <w:color w:val="B03060"/>
                <w:sz w:val="18"/>
              </w:rPr>
              <w:t>rejected</w:t>
            </w:r>
          </w:p>
        </w:tc>
      </w:tr>
      <w:tr>
        <w:tc>
          <w:tcPr>
            <w:tcW w:type="dxa" w:w="2160"/>
          </w:tcPr>
          <w:p>
            <w:r/>
            <w:r>
              <w:rPr>
                <w:rFonts w:ascii="Consolas" w:hAnsi="Consolas"/>
                <w:color w:val="B03060"/>
                <w:sz w:val="18"/>
              </w:rPr>
              <w:t>status</w:t>
            </w:r>
          </w:p>
        </w:tc>
        <w:tc>
          <w:tcPr>
            <w:tcW w:type="dxa" w:w="2160"/>
          </w:tcPr>
          <w:p>
            <w:r/>
            <w:r>
              <w:t>String(32)</w:t>
            </w:r>
          </w:p>
        </w:tc>
        <w:tc>
          <w:tcPr>
            <w:tcW w:type="dxa" w:w="2160"/>
          </w:tcPr>
          <w:p>
            <w:r/>
            <w:r>
              <w:t>no</w:t>
            </w:r>
          </w:p>
        </w:tc>
        <w:tc>
          <w:tcPr>
            <w:tcW w:type="dxa" w:w="2160"/>
          </w:tcPr>
          <w:p>
            <w:r/>
            <w:r>
              <w:t>See Section 16</w:t>
            </w:r>
          </w:p>
        </w:tc>
      </w:tr>
      <w:tr>
        <w:tc>
          <w:tcPr>
            <w:tcW w:type="dxa" w:w="2160"/>
          </w:tcPr>
          <w:p>
            <w:r/>
            <w:r>
              <w:rPr>
                <w:rFonts w:ascii="Consolas" w:hAnsi="Consolas"/>
                <w:color w:val="B03060"/>
                <w:sz w:val="18"/>
              </w:rPr>
              <w:t>suggested</w:t>
            </w:r>
          </w:p>
        </w:tc>
        <w:tc>
          <w:tcPr>
            <w:tcW w:type="dxa" w:w="2160"/>
          </w:tcPr>
          <w:p>
            <w:r/>
            <w:r>
              <w:t>JSONB</w:t>
            </w:r>
          </w:p>
        </w:tc>
        <w:tc>
          <w:tcPr>
            <w:tcW w:type="dxa" w:w="2160"/>
          </w:tcPr>
          <w:p>
            <w:r/>
            <w:r>
              <w:t>yes</w:t>
            </w:r>
          </w:p>
        </w:tc>
        <w:tc>
          <w:tcPr>
            <w:tcW w:type="dxa" w:w="2160"/>
          </w:tcPr>
          <w:p>
            <w:r/>
            <w:r>
              <w:t>Pass 2's validated output. The shape is in Appendix B.</w:t>
            </w:r>
          </w:p>
        </w:tc>
      </w:tr>
      <w:tr>
        <w:tc>
          <w:tcPr>
            <w:tcW w:type="dxa" w:w="2160"/>
          </w:tcPr>
          <w:p>
            <w:r/>
            <w:r>
              <w:rPr>
                <w:rFonts w:ascii="Consolas" w:hAnsi="Consolas"/>
                <w:color w:val="B03060"/>
                <w:sz w:val="18"/>
              </w:rPr>
              <w:t>confirmed</w:t>
            </w:r>
          </w:p>
        </w:tc>
        <w:tc>
          <w:tcPr>
            <w:tcW w:type="dxa" w:w="2160"/>
          </w:tcPr>
          <w:p>
            <w:r/>
            <w:r>
              <w:t>JSONB</w:t>
            </w:r>
          </w:p>
        </w:tc>
        <w:tc>
          <w:tcPr>
            <w:tcW w:type="dxa" w:w="2160"/>
          </w:tcPr>
          <w:p>
            <w:r/>
            <w:r>
              <w:t>yes</w:t>
            </w:r>
          </w:p>
        </w:tc>
        <w:tc>
          <w:tcPr>
            <w:tcW w:type="dxa" w:w="2160"/>
          </w:tcPr>
          <w:p>
            <w:r/>
            <w:r>
              <w:t>What the user actually saved. Written on confirm.</w:t>
            </w:r>
          </w:p>
        </w:tc>
      </w:tr>
      <w:tr>
        <w:tc>
          <w:tcPr>
            <w:tcW w:type="dxa" w:w="2160"/>
          </w:tcPr>
          <w:p>
            <w:r/>
            <w:r>
              <w:rPr>
                <w:rFonts w:ascii="Consolas" w:hAnsi="Consolas"/>
                <w:color w:val="B03060"/>
                <w:sz w:val="18"/>
              </w:rPr>
              <w:t>document_date</w:t>
            </w:r>
          </w:p>
        </w:tc>
        <w:tc>
          <w:tcPr>
            <w:tcW w:type="dxa" w:w="2160"/>
          </w:tcPr>
          <w:p>
            <w:r/>
            <w:r>
              <w:t>Date</w:t>
            </w:r>
          </w:p>
        </w:tc>
        <w:tc>
          <w:tcPr>
            <w:tcW w:type="dxa" w:w="2160"/>
          </w:tcPr>
          <w:p>
            <w:r/>
            <w:r>
              <w:t>yes</w:t>
            </w:r>
          </w:p>
        </w:tc>
        <w:tc>
          <w:tcPr>
            <w:tcW w:type="dxa" w:w="2160"/>
          </w:tcPr>
          <w:p>
            <w:r/>
            <w:r>
              <w:t xml:space="preserve">Lifted out of </w:t>
            </w:r>
            <w:r>
              <w:rPr>
                <w:rFonts w:ascii="Consolas" w:hAnsi="Consolas"/>
                <w:color w:val="B03060"/>
                <w:sz w:val="18"/>
              </w:rPr>
              <w:t>suggested</w:t>
            </w:r>
            <w:r>
              <w:t xml:space="preserve"> so the queue can sort and filter without unpacking JSON</w:t>
            </w:r>
          </w:p>
        </w:tc>
      </w:tr>
      <w:tr>
        <w:tc>
          <w:tcPr>
            <w:tcW w:type="dxa" w:w="2160"/>
          </w:tcPr>
          <w:p>
            <w:r/>
            <w:r>
              <w:rPr>
                <w:rFonts w:ascii="Consolas" w:hAnsi="Consolas"/>
                <w:color w:val="B03060"/>
                <w:sz w:val="18"/>
              </w:rPr>
              <w:t>amount</w:t>
            </w:r>
          </w:p>
        </w:tc>
        <w:tc>
          <w:tcPr>
            <w:tcW w:type="dxa" w:w="2160"/>
          </w:tcPr>
          <w:p>
            <w:r/>
            <w:r>
              <w:t>Numeric(14,2)</w:t>
            </w:r>
          </w:p>
        </w:tc>
        <w:tc>
          <w:tcPr>
            <w:tcW w:type="dxa" w:w="2160"/>
          </w:tcPr>
          <w:p>
            <w:r/>
            <w:r>
              <w:t>yes</w:t>
            </w:r>
          </w:p>
        </w:tc>
        <w:tc>
          <w:tcPr>
            <w:tcW w:type="dxa" w:w="2160"/>
          </w:tcPr>
          <w:p>
            <w:r/>
            <w:r>
              <w:t>Same reason</w:t>
            </w:r>
          </w:p>
        </w:tc>
      </w:tr>
      <w:tr>
        <w:tc>
          <w:tcPr>
            <w:tcW w:type="dxa" w:w="2160"/>
          </w:tcPr>
          <w:p>
            <w:r/>
            <w:r>
              <w:rPr>
                <w:rFonts w:ascii="Consolas" w:hAnsi="Consolas"/>
                <w:color w:val="B03060"/>
                <w:sz w:val="18"/>
              </w:rPr>
              <w:t>currency</w:t>
            </w:r>
          </w:p>
        </w:tc>
        <w:tc>
          <w:tcPr>
            <w:tcW w:type="dxa" w:w="2160"/>
          </w:tcPr>
          <w:p>
            <w:r/>
            <w:r>
              <w:t>String(3)</w:t>
            </w:r>
          </w:p>
        </w:tc>
        <w:tc>
          <w:tcPr>
            <w:tcW w:type="dxa" w:w="2160"/>
          </w:tcPr>
          <w:p>
            <w:r/>
            <w:r>
              <w:t>yes</w:t>
            </w:r>
          </w:p>
        </w:tc>
        <w:tc>
          <w:tcPr>
            <w:tcW w:type="dxa" w:w="2160"/>
          </w:tcPr>
          <w:p>
            <w:r/>
            <w:r>
              <w:t>Same reason</w:t>
            </w:r>
          </w:p>
        </w:tc>
      </w:tr>
      <w:tr>
        <w:tc>
          <w:tcPr>
            <w:tcW w:type="dxa" w:w="2160"/>
          </w:tcPr>
          <w:p>
            <w:r/>
            <w:r>
              <w:rPr>
                <w:rFonts w:ascii="Consolas" w:hAnsi="Consolas"/>
                <w:color w:val="B03060"/>
                <w:sz w:val="18"/>
              </w:rPr>
              <w:t>supplier_name</w:t>
            </w:r>
          </w:p>
        </w:tc>
        <w:tc>
          <w:tcPr>
            <w:tcW w:type="dxa" w:w="2160"/>
          </w:tcPr>
          <w:p>
            <w:r/>
            <w:r>
              <w:t>String(150)</w:t>
            </w:r>
          </w:p>
        </w:tc>
        <w:tc>
          <w:tcPr>
            <w:tcW w:type="dxa" w:w="2160"/>
          </w:tcPr>
          <w:p>
            <w:r/>
            <w:r>
              <w:t>yes</w:t>
            </w:r>
          </w:p>
        </w:tc>
        <w:tc>
          <w:tcPr>
            <w:tcW w:type="dxa" w:w="2160"/>
          </w:tcPr>
          <w:p>
            <w:r/>
            <w:r>
              <w:t>Same reason</w:t>
            </w:r>
          </w:p>
        </w:tc>
      </w:tr>
      <w:tr>
        <w:tc>
          <w:tcPr>
            <w:tcW w:type="dxa" w:w="2160"/>
          </w:tcPr>
          <w:p>
            <w:r/>
            <w:r>
              <w:rPr>
                <w:rFonts w:ascii="Consolas" w:hAnsi="Consolas"/>
                <w:color w:val="B03060"/>
                <w:sz w:val="18"/>
              </w:rPr>
              <w:t>page_s3_key</w:t>
            </w:r>
          </w:p>
        </w:tc>
        <w:tc>
          <w:tcPr>
            <w:tcW w:type="dxa" w:w="2160"/>
          </w:tcPr>
          <w:p>
            <w:r/>
            <w:r>
              <w:t>String(512)</w:t>
            </w:r>
          </w:p>
        </w:tc>
        <w:tc>
          <w:tcPr>
            <w:tcW w:type="dxa" w:w="2160"/>
          </w:tcPr>
          <w:p>
            <w:r/>
            <w:r>
              <w:t>yes</w:t>
            </w:r>
          </w:p>
        </w:tc>
        <w:tc>
          <w:tcPr>
            <w:tcW w:type="dxa" w:w="2160"/>
          </w:tcPr>
          <w:p>
            <w:r/>
            <w:r>
              <w:t xml:space="preserve">The single-document file cut out of the original. Null for single-document uploads — then use the parent's </w:t>
            </w:r>
            <w:r>
              <w:rPr>
                <w:rFonts w:ascii="Consolas" w:hAnsi="Consolas"/>
                <w:color w:val="B03060"/>
                <w:sz w:val="18"/>
              </w:rPr>
              <w:t>s3_key</w:t>
            </w:r>
            <w:r>
              <w:t>.</w:t>
            </w:r>
          </w:p>
        </w:tc>
      </w:tr>
      <w:tr>
        <w:tc>
          <w:tcPr>
            <w:tcW w:type="dxa" w:w="2160"/>
          </w:tcPr>
          <w:p>
            <w:r/>
            <w:r>
              <w:rPr>
                <w:rFonts w:ascii="Consolas" w:hAnsi="Consolas"/>
                <w:color w:val="B03060"/>
                <w:sz w:val="18"/>
              </w:rPr>
              <w:t>target_ref</w:t>
            </w:r>
          </w:p>
        </w:tc>
        <w:tc>
          <w:tcPr>
            <w:tcW w:type="dxa" w:w="2160"/>
          </w:tcPr>
          <w:p>
            <w:r/>
            <w:r>
              <w:t>String(128)</w:t>
            </w:r>
          </w:p>
        </w:tc>
        <w:tc>
          <w:tcPr>
            <w:tcW w:type="dxa" w:w="2160"/>
          </w:tcPr>
          <w:p>
            <w:r/>
            <w:r>
              <w:t>yes</w:t>
            </w:r>
          </w:p>
        </w:tc>
        <w:tc>
          <w:tcPr>
            <w:tcW w:type="dxa" w:w="2160"/>
          </w:tcPr>
          <w:p>
            <w:r/>
            <w:r>
              <w:t xml:space="preserve">What it became: a </w:t>
            </w:r>
            <w:r>
              <w:rPr>
                <w:rFonts w:ascii="Consolas" w:hAnsi="Consolas"/>
                <w:color w:val="B03060"/>
                <w:sz w:val="18"/>
              </w:rPr>
              <w:t>shop_expense.id</w:t>
            </w:r>
            <w:r>
              <w:t>, or Module 2's PaymentRequest id</w:t>
            </w:r>
          </w:p>
        </w:tc>
      </w:tr>
      <w:tr>
        <w:tc>
          <w:tcPr>
            <w:tcW w:type="dxa" w:w="2160"/>
          </w:tcPr>
          <w:p>
            <w:r/>
            <w:r>
              <w:rPr>
                <w:rFonts w:ascii="Consolas" w:hAnsi="Consolas"/>
                <w:color w:val="B03060"/>
                <w:sz w:val="18"/>
              </w:rPr>
              <w:t>send_attempts</w:t>
            </w:r>
          </w:p>
        </w:tc>
        <w:tc>
          <w:tcPr>
            <w:tcW w:type="dxa" w:w="2160"/>
          </w:tcPr>
          <w:p>
            <w:r/>
            <w:r>
              <w:t>Integer</w:t>
            </w:r>
          </w:p>
        </w:tc>
        <w:tc>
          <w:tcPr>
            <w:tcW w:type="dxa" w:w="2160"/>
          </w:tcPr>
          <w:p>
            <w:r/>
            <w:r>
              <w:t>no</w:t>
            </w:r>
          </w:p>
        </w:tc>
        <w:tc>
          <w:tcPr>
            <w:tcW w:type="dxa" w:w="2160"/>
          </w:tcPr>
          <w:p>
            <w:r/>
            <w:r>
              <w:t>Default 0</w:t>
            </w:r>
          </w:p>
        </w:tc>
      </w:tr>
      <w:tr>
        <w:tc>
          <w:tcPr>
            <w:tcW w:type="dxa" w:w="2160"/>
          </w:tcPr>
          <w:p>
            <w:r/>
            <w:r>
              <w:rPr>
                <w:rFonts w:ascii="Consolas" w:hAnsi="Consolas"/>
                <w:color w:val="B03060"/>
                <w:sz w:val="18"/>
              </w:rPr>
              <w:t>last_error</w:t>
            </w:r>
          </w:p>
        </w:tc>
        <w:tc>
          <w:tcPr>
            <w:tcW w:type="dxa" w:w="2160"/>
          </w:tcPr>
          <w:p>
            <w:r/>
            <w:r>
              <w:t>String(500)</w:t>
            </w:r>
          </w:p>
        </w:tc>
        <w:tc>
          <w:tcPr>
            <w:tcW w:type="dxa" w:w="2160"/>
          </w:tcPr>
          <w:p>
            <w:r/>
            <w:r>
              <w:t>yes</w:t>
            </w:r>
          </w:p>
        </w:tc>
        <w:tc>
          <w:tcPr>
            <w:tcW w:type="dxa" w:w="2160"/>
          </w:tcPr>
          <w:p>
            <w:r/>
            <w:r>
              <w:t>Never contains file contents</w:t>
            </w:r>
          </w:p>
        </w:tc>
      </w:tr>
      <w:tr>
        <w:tc>
          <w:tcPr>
            <w:tcW w:type="dxa" w:w="2160"/>
          </w:tcPr>
          <w:p>
            <w:r/>
            <w:r>
              <w:rPr>
                <w:rFonts w:ascii="Consolas" w:hAnsi="Consolas"/>
                <w:color w:val="B03060"/>
                <w:sz w:val="18"/>
              </w:rPr>
              <w:t>created_at</w:t>
            </w:r>
          </w:p>
        </w:tc>
        <w:tc>
          <w:tcPr>
            <w:tcW w:type="dxa" w:w="2160"/>
          </w:tcPr>
          <w:p>
            <w:r/>
            <w:r>
              <w:t>TIMESTAMP(tz)</w:t>
            </w:r>
          </w:p>
        </w:tc>
        <w:tc>
          <w:tcPr>
            <w:tcW w:type="dxa" w:w="2160"/>
          </w:tcPr>
          <w:p>
            <w:r/>
            <w:r>
              <w:t>no</w:t>
            </w:r>
          </w:p>
        </w:tc>
        <w:tc>
          <w:tcPr>
            <w:tcW w:type="dxa" w:w="2160"/>
          </w:tcPr>
          <w:p>
            <w:r/>
          </w:p>
        </w:tc>
      </w:tr>
      <w:tr>
        <w:tc>
          <w:tcPr>
            <w:tcW w:type="dxa" w:w="2160"/>
          </w:tcPr>
          <w:p>
            <w:r/>
            <w:r>
              <w:rPr>
                <w:rFonts w:ascii="Consolas" w:hAnsi="Consolas"/>
                <w:color w:val="B03060"/>
                <w:sz w:val="18"/>
              </w:rPr>
              <w:t>updated_at</w:t>
            </w:r>
          </w:p>
        </w:tc>
        <w:tc>
          <w:tcPr>
            <w:tcW w:type="dxa" w:w="2160"/>
          </w:tcPr>
          <w:p>
            <w:r/>
            <w:r>
              <w:t>TIMESTAMP(tz)</w:t>
            </w:r>
          </w:p>
        </w:tc>
        <w:tc>
          <w:tcPr>
            <w:tcW w:type="dxa" w:w="2160"/>
          </w:tcPr>
          <w:p>
            <w:r/>
            <w:r>
              <w:t>no</w:t>
            </w:r>
          </w:p>
        </w:tc>
        <w:tc>
          <w:tcPr>
            <w:tcW w:type="dxa" w:w="2160"/>
          </w:tcPr>
          <w:p>
            <w:r/>
          </w:p>
        </w:tc>
      </w:tr>
      <w:tr>
        <w:tc>
          <w:tcPr>
            <w:tcW w:type="dxa" w:w="2160"/>
          </w:tcPr>
          <w:p>
            <w:r/>
            <w:r>
              <w:rPr>
                <w:rFonts w:ascii="Consolas" w:hAnsi="Consolas"/>
                <w:color w:val="B03060"/>
                <w:sz w:val="18"/>
              </w:rPr>
              <w:t>confirmed_at</w:t>
            </w:r>
          </w:p>
        </w:tc>
        <w:tc>
          <w:tcPr>
            <w:tcW w:type="dxa" w:w="2160"/>
          </w:tcPr>
          <w:p>
            <w:r/>
            <w:r>
              <w:t>TIMESTAMP(tz)</w:t>
            </w:r>
          </w:p>
        </w:tc>
        <w:tc>
          <w:tcPr>
            <w:tcW w:type="dxa" w:w="2160"/>
          </w:tcPr>
          <w:p>
            <w:r/>
            <w:r>
              <w:t>yes</w:t>
            </w:r>
          </w:p>
        </w:tc>
        <w:tc>
          <w:tcPr>
            <w:tcW w:type="dxa" w:w="2160"/>
          </w:tcPr>
          <w:p>
            <w:r/>
          </w:p>
        </w:tc>
      </w:tr>
      <w:tr>
        <w:tc>
          <w:tcPr>
            <w:tcW w:type="dxa" w:w="2160"/>
          </w:tcPr>
          <w:p>
            <w:r/>
            <w:r>
              <w:rPr>
                <w:rFonts w:ascii="Consolas" w:hAnsi="Consolas"/>
                <w:color w:val="B03060"/>
                <w:sz w:val="18"/>
              </w:rPr>
              <w:t>confirmed_by</w:t>
            </w:r>
          </w:p>
        </w:tc>
        <w:tc>
          <w:tcPr>
            <w:tcW w:type="dxa" w:w="2160"/>
          </w:tcPr>
          <w:p>
            <w:r/>
            <w:r>
              <w:t>String(36)</w:t>
            </w:r>
          </w:p>
        </w:tc>
        <w:tc>
          <w:tcPr>
            <w:tcW w:type="dxa" w:w="2160"/>
          </w:tcPr>
          <w:p>
            <w:r/>
            <w:r>
              <w:t>yes</w:t>
            </w:r>
          </w:p>
        </w:tc>
        <w:tc>
          <w:tcPr>
            <w:tcW w:type="dxa" w:w="2160"/>
          </w:tcPr>
          <w:p>
            <w:r/>
          </w:p>
        </w:tc>
      </w:tr>
    </w:tbl>
    <w:p/>
    <w:p>
      <w:r>
        <w:t>Indexes:</w:t>
      </w:r>
    </w:p>
    <w:p>
      <w:pPr>
        <w:pStyle w:val="ListBullet"/>
      </w:pPr>
      <w:r>
        <w:rPr>
          <w:rFonts w:ascii="Consolas" w:hAnsi="Consolas"/>
          <w:color w:val="B03060"/>
          <w:sz w:val="18"/>
        </w:rPr>
        <w:t>ix_capture_draft_entity_status</w:t>
      </w:r>
      <w:r>
        <w:t xml:space="preserve"> on </w:t>
      </w:r>
      <w:r>
        <w:rPr>
          <w:rFonts w:ascii="Consolas" w:hAnsi="Consolas"/>
          <w:color w:val="B03060"/>
          <w:sz w:val="18"/>
        </w:rPr>
        <w:t>(entity_id, status)</w:t>
      </w:r>
    </w:p>
    <w:p>
      <w:pPr>
        <w:pStyle w:val="ListBullet"/>
      </w:pPr>
      <w:r>
        <w:rPr>
          <w:rFonts w:ascii="Consolas" w:hAnsi="Consolas"/>
          <w:color w:val="B03060"/>
          <w:sz w:val="18"/>
        </w:rPr>
        <w:t>ix_capture_draft_upload</w:t>
      </w:r>
      <w:r>
        <w:t xml:space="preserve"> on </w:t>
      </w:r>
      <w:r>
        <w:rPr>
          <w:rFonts w:ascii="Consolas" w:hAnsi="Consolas"/>
          <w:color w:val="B03060"/>
          <w:sz w:val="18"/>
        </w:rPr>
        <w:t>upload_id</w:t>
      </w:r>
    </w:p>
    <w:p>
      <w:pPr>
        <w:pStyle w:val="Heading3"/>
      </w:pPr>
      <w:r>
        <w:t xml:space="preserve">7.3 </w:t>
      </w:r>
      <w:r>
        <w:rPr>
          <w:rFonts w:ascii="Consolas" w:hAnsi="Consolas"/>
          <w:color w:val="B03060"/>
          <w:sz w:val="18"/>
        </w:rPr>
        <w:t>capture_ai_audit</w:t>
      </w:r>
      <w:r>
        <w:t xml:space="preserve"> — one row per AI call</w:t>
      </w:r>
    </w:p>
    <w:p>
      <w:r>
        <w:rPr>
          <w:b/>
        </w:rPr>
        <w:t>Numbers only.</w:t>
      </w:r>
      <w:r>
        <w:t xml:space="preserve"> No amounts, no supplier names, no descriptions, no file bytes. Stage 1's endpoint makes this same choice and explains why: those are a client's financial details, and a metrics table is the wrong place for them. The actual values live in </w:t>
      </w:r>
      <w:r>
        <w:rPr>
          <w:rFonts w:ascii="Consolas" w:hAnsi="Consolas"/>
          <w:color w:val="B03060"/>
          <w:sz w:val="18"/>
        </w:rPr>
        <w:t>capture_draft.suggested</w:t>
      </w:r>
      <w:r>
        <w:t>, which is protected by the same authorisation as everything else.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Column</w:t>
            </w:r>
          </w:p>
        </w:tc>
        <w:tc>
          <w:tcPr>
            <w:tcW w:type="dxa" w:w="2880"/>
          </w:tcPr>
          <w:p>
            <w:pPr>
              <w:shd w:val="clear" w:fill="E8ECE9"/>
            </w:pPr>
            <w:r/>
            <w:r>
              <w:rPr>
                <w:b/>
              </w:rPr>
              <w:t>Type</w:t>
            </w:r>
          </w:p>
        </w:tc>
        <w:tc>
          <w:tcPr>
            <w:tcW w:type="dxa" w:w="2880"/>
          </w:tcPr>
          <w:p>
            <w:pPr>
              <w:shd w:val="clear" w:fill="E8ECE9"/>
            </w:pPr>
            <w:r/>
            <w:r>
              <w:rPr>
                <w:b/>
              </w:rPr>
              <w:t>Notes</w:t>
            </w:r>
          </w:p>
        </w:tc>
      </w:tr>
      <w:tr>
        <w:tc>
          <w:tcPr>
            <w:tcW w:type="dxa" w:w="2880"/>
          </w:tcPr>
          <w:p>
            <w:r/>
            <w:r>
              <w:rPr>
                <w:rFonts w:ascii="Consolas" w:hAnsi="Consolas"/>
                <w:color w:val="B03060"/>
                <w:sz w:val="18"/>
              </w:rPr>
              <w:t>id</w:t>
            </w:r>
          </w:p>
        </w:tc>
        <w:tc>
          <w:tcPr>
            <w:tcW w:type="dxa" w:w="2880"/>
          </w:tcPr>
          <w:p>
            <w:r/>
            <w:r>
              <w:t>String(36)</w:t>
            </w:r>
          </w:p>
        </w:tc>
        <w:tc>
          <w:tcPr>
            <w:tcW w:type="dxa" w:w="2880"/>
          </w:tcPr>
          <w:p>
            <w:r/>
            <w:r>
              <w:t>UUID4</w:t>
            </w:r>
          </w:p>
        </w:tc>
      </w:tr>
      <w:tr>
        <w:tc>
          <w:tcPr>
            <w:tcW w:type="dxa" w:w="2880"/>
          </w:tcPr>
          <w:p>
            <w:r/>
            <w:r>
              <w:rPr>
                <w:rFonts w:ascii="Consolas" w:hAnsi="Consolas"/>
                <w:color w:val="B03060"/>
                <w:sz w:val="18"/>
              </w:rPr>
              <w:t>upload_id</w:t>
            </w:r>
          </w:p>
        </w:tc>
        <w:tc>
          <w:tcPr>
            <w:tcW w:type="dxa" w:w="2880"/>
          </w:tcPr>
          <w:p>
            <w:r/>
            <w:r>
              <w:t>String(36)</w:t>
            </w:r>
          </w:p>
        </w:tc>
        <w:tc>
          <w:tcPr>
            <w:tcW w:type="dxa" w:w="2880"/>
          </w:tcPr>
          <w:p>
            <w:r/>
            <w:r>
              <w:t xml:space="preserve">FK, </w:t>
            </w:r>
            <w:r>
              <w:rPr>
                <w:rFonts w:ascii="Consolas" w:hAnsi="Consolas"/>
                <w:color w:val="B03060"/>
                <w:sz w:val="18"/>
              </w:rPr>
              <w:t>ondelete="CASCADE"</w:t>
            </w:r>
          </w:p>
        </w:tc>
      </w:tr>
      <w:tr>
        <w:tc>
          <w:tcPr>
            <w:tcW w:type="dxa" w:w="2880"/>
          </w:tcPr>
          <w:p>
            <w:r/>
            <w:r>
              <w:rPr>
                <w:rFonts w:ascii="Consolas" w:hAnsi="Consolas"/>
                <w:color w:val="B03060"/>
                <w:sz w:val="18"/>
              </w:rPr>
              <w:t>draft_id</w:t>
            </w:r>
          </w:p>
        </w:tc>
        <w:tc>
          <w:tcPr>
            <w:tcW w:type="dxa" w:w="2880"/>
          </w:tcPr>
          <w:p>
            <w:r/>
            <w:r>
              <w:t>String(36)</w:t>
            </w:r>
          </w:p>
        </w:tc>
        <w:tc>
          <w:tcPr>
            <w:tcW w:type="dxa" w:w="2880"/>
          </w:tcPr>
          <w:p>
            <w:r/>
            <w:r>
              <w:t>Null for Pass 1</w:t>
            </w:r>
          </w:p>
        </w:tc>
      </w:tr>
      <w:tr>
        <w:tc>
          <w:tcPr>
            <w:tcW w:type="dxa" w:w="2880"/>
          </w:tcPr>
          <w:p>
            <w:r/>
            <w:r>
              <w:rPr>
                <w:rFonts w:ascii="Consolas" w:hAnsi="Consolas"/>
                <w:color w:val="B03060"/>
                <w:sz w:val="18"/>
              </w:rPr>
              <w:t>entity_id</w:t>
            </w:r>
          </w:p>
        </w:tc>
        <w:tc>
          <w:tcPr>
            <w:tcW w:type="dxa" w:w="2880"/>
          </w:tcPr>
          <w:p>
            <w:r/>
            <w:r>
              <w:t>String(36)</w:t>
            </w:r>
          </w:p>
        </w:tc>
        <w:tc>
          <w:tcPr>
            <w:tcW w:type="dxa" w:w="2880"/>
          </w:tcPr>
          <w:p>
            <w:r/>
          </w:p>
        </w:tc>
      </w:tr>
      <w:tr>
        <w:tc>
          <w:tcPr>
            <w:tcW w:type="dxa" w:w="2880"/>
          </w:tcPr>
          <w:p>
            <w:r/>
            <w:r>
              <w:rPr>
                <w:rFonts w:ascii="Consolas" w:hAnsi="Consolas"/>
                <w:color w:val="B03060"/>
                <w:sz w:val="18"/>
              </w:rPr>
              <w:t>pass_number</w:t>
            </w:r>
          </w:p>
        </w:tc>
        <w:tc>
          <w:tcPr>
            <w:tcW w:type="dxa" w:w="2880"/>
          </w:tcPr>
          <w:p>
            <w:r/>
            <w:r>
              <w:t>SmallInteger</w:t>
            </w:r>
          </w:p>
        </w:tc>
        <w:tc>
          <w:tcPr>
            <w:tcW w:type="dxa" w:w="2880"/>
          </w:tcPr>
          <w:p>
            <w:r/>
            <w:r>
              <w:t>1 or 2</w:t>
            </w:r>
          </w:p>
        </w:tc>
      </w:tr>
      <w:tr>
        <w:tc>
          <w:tcPr>
            <w:tcW w:type="dxa" w:w="2880"/>
          </w:tcPr>
          <w:p>
            <w:r/>
            <w:r>
              <w:rPr>
                <w:rFonts w:ascii="Consolas" w:hAnsi="Consolas"/>
                <w:color w:val="B03060"/>
                <w:sz w:val="18"/>
              </w:rPr>
              <w:t>model_id</w:t>
            </w:r>
          </w:p>
        </w:tc>
        <w:tc>
          <w:tcPr>
            <w:tcW w:type="dxa" w:w="2880"/>
          </w:tcPr>
          <w:p>
            <w:r/>
            <w:r>
              <w:t>String(64)</w:t>
            </w:r>
          </w:p>
        </w:tc>
        <w:tc>
          <w:tcPr>
            <w:tcW w:type="dxa" w:w="2880"/>
          </w:tcPr>
          <w:p>
            <w:r/>
          </w:p>
        </w:tc>
      </w:tr>
      <w:tr>
        <w:tc>
          <w:tcPr>
            <w:tcW w:type="dxa" w:w="2880"/>
          </w:tcPr>
          <w:p>
            <w:r/>
            <w:r>
              <w:rPr>
                <w:rFonts w:ascii="Consolas" w:hAnsi="Consolas"/>
                <w:color w:val="B03060"/>
                <w:sz w:val="18"/>
              </w:rPr>
              <w:t>location</w:t>
            </w:r>
          </w:p>
        </w:tc>
        <w:tc>
          <w:tcPr>
            <w:tcW w:type="dxa" w:w="2880"/>
          </w:tcPr>
          <w:p>
            <w:r/>
            <w:r>
              <w:t>String(64)</w:t>
            </w:r>
          </w:p>
        </w:tc>
        <w:tc>
          <w:tcPr>
            <w:tcW w:type="dxa" w:w="2880"/>
          </w:tcPr>
          <w:p>
            <w:r/>
            <w:r>
              <w:t xml:space="preserve">Same meaning as Stage 1's </w:t>
            </w:r>
            <w:r>
              <w:rPr>
                <w:rFonts w:ascii="Consolas" w:hAnsi="Consolas"/>
                <w:color w:val="B03060"/>
                <w:sz w:val="18"/>
              </w:rPr>
              <w:t>location()</w:t>
            </w:r>
            <w:r>
              <w:t xml:space="preserve"> — a compliance field</w:t>
            </w:r>
          </w:p>
        </w:tc>
      </w:tr>
      <w:tr>
        <w:tc>
          <w:tcPr>
            <w:tcW w:type="dxa" w:w="2880"/>
          </w:tcPr>
          <w:p>
            <w:r/>
            <w:r>
              <w:rPr>
                <w:rFonts w:ascii="Consolas" w:hAnsi="Consolas"/>
                <w:color w:val="B03060"/>
                <w:sz w:val="18"/>
              </w:rPr>
              <w:t>latency_ms</w:t>
            </w:r>
          </w:p>
        </w:tc>
        <w:tc>
          <w:tcPr>
            <w:tcW w:type="dxa" w:w="2880"/>
          </w:tcPr>
          <w:p>
            <w:r/>
            <w:r>
              <w:t>Integer</w:t>
            </w:r>
          </w:p>
        </w:tc>
        <w:tc>
          <w:tcPr>
            <w:tcW w:type="dxa" w:w="2880"/>
          </w:tcPr>
          <w:p>
            <w:r/>
          </w:p>
        </w:tc>
      </w:tr>
      <w:tr>
        <w:tc>
          <w:tcPr>
            <w:tcW w:type="dxa" w:w="2880"/>
          </w:tcPr>
          <w:p>
            <w:r/>
            <w:r>
              <w:rPr>
                <w:rFonts w:ascii="Consolas" w:hAnsi="Consolas"/>
                <w:color w:val="B03060"/>
                <w:sz w:val="18"/>
              </w:rPr>
              <w:t>input_tokens</w:t>
            </w:r>
          </w:p>
        </w:tc>
        <w:tc>
          <w:tcPr>
            <w:tcW w:type="dxa" w:w="2880"/>
          </w:tcPr>
          <w:p>
            <w:r/>
            <w:r>
              <w:t>Integer</w:t>
            </w:r>
          </w:p>
        </w:tc>
        <w:tc>
          <w:tcPr>
            <w:tcW w:type="dxa" w:w="2880"/>
          </w:tcPr>
          <w:p>
            <w:r/>
          </w:p>
        </w:tc>
      </w:tr>
      <w:tr>
        <w:tc>
          <w:tcPr>
            <w:tcW w:type="dxa" w:w="2880"/>
          </w:tcPr>
          <w:p>
            <w:r/>
            <w:r>
              <w:rPr>
                <w:rFonts w:ascii="Consolas" w:hAnsi="Consolas"/>
                <w:color w:val="B03060"/>
                <w:sz w:val="18"/>
              </w:rPr>
              <w:t>output_tokens</w:t>
            </w:r>
          </w:p>
        </w:tc>
        <w:tc>
          <w:tcPr>
            <w:tcW w:type="dxa" w:w="2880"/>
          </w:tcPr>
          <w:p>
            <w:r/>
            <w:r>
              <w:t>Integer</w:t>
            </w:r>
          </w:p>
        </w:tc>
        <w:tc>
          <w:tcPr>
            <w:tcW w:type="dxa" w:w="2880"/>
          </w:tcPr>
          <w:p>
            <w:r/>
          </w:p>
        </w:tc>
      </w:tr>
      <w:tr>
        <w:tc>
          <w:tcPr>
            <w:tcW w:type="dxa" w:w="2880"/>
          </w:tcPr>
          <w:p>
            <w:r/>
            <w:r>
              <w:rPr>
                <w:rFonts w:ascii="Consolas" w:hAnsi="Consolas"/>
                <w:color w:val="B03060"/>
                <w:sz w:val="18"/>
              </w:rPr>
              <w:t>thought_tokens</w:t>
            </w:r>
          </w:p>
        </w:tc>
        <w:tc>
          <w:tcPr>
            <w:tcW w:type="dxa" w:w="2880"/>
          </w:tcPr>
          <w:p>
            <w:r/>
            <w:r>
              <w:t>Integer</w:t>
            </w:r>
          </w:p>
        </w:tc>
        <w:tc>
          <w:tcPr>
            <w:tcW w:type="dxa" w:w="2880"/>
          </w:tcPr>
          <w:p>
            <w:r/>
            <w:r>
              <w:t>Billed at the output rate. Stage 1 learnt this the hard way — leaving it out understated cost by about 60%.</w:t>
            </w:r>
          </w:p>
        </w:tc>
      </w:tr>
      <w:tr>
        <w:tc>
          <w:tcPr>
            <w:tcW w:type="dxa" w:w="2880"/>
          </w:tcPr>
          <w:p>
            <w:r/>
            <w:r>
              <w:rPr>
                <w:rFonts w:ascii="Consolas" w:hAnsi="Consolas"/>
                <w:color w:val="B03060"/>
                <w:sz w:val="18"/>
              </w:rPr>
              <w:t>cached_tokens</w:t>
            </w:r>
          </w:p>
        </w:tc>
        <w:tc>
          <w:tcPr>
            <w:tcW w:type="dxa" w:w="2880"/>
          </w:tcPr>
          <w:p>
            <w:r/>
            <w:r>
              <w:t>Integer</w:t>
            </w:r>
          </w:p>
        </w:tc>
        <w:tc>
          <w:tcPr>
            <w:tcW w:type="dxa" w:w="2880"/>
          </w:tcPr>
          <w:p>
            <w:r/>
            <w:r>
              <w:t>Zero across repeated calls for one entity means the cacheable prefix is not byte-stable</w:t>
            </w:r>
          </w:p>
        </w:tc>
      </w:tr>
      <w:tr>
        <w:tc>
          <w:tcPr>
            <w:tcW w:type="dxa" w:w="2880"/>
          </w:tcPr>
          <w:p>
            <w:r/>
            <w:r>
              <w:rPr>
                <w:rFonts w:ascii="Consolas" w:hAnsi="Consolas"/>
                <w:color w:val="B03060"/>
                <w:sz w:val="18"/>
              </w:rPr>
              <w:t>estimated_cost</w:t>
            </w:r>
          </w:p>
        </w:tc>
        <w:tc>
          <w:tcPr>
            <w:tcW w:type="dxa" w:w="2880"/>
          </w:tcPr>
          <w:p>
            <w:r/>
            <w:r>
              <w:t>Numeric(12,6)</w:t>
            </w:r>
          </w:p>
        </w:tc>
        <w:tc>
          <w:tcPr>
            <w:tcW w:type="dxa" w:w="2880"/>
          </w:tcPr>
          <w:p>
            <w:r/>
            <w:r>
              <w:t>An indication for the dashboard, not an invoice</w:t>
            </w:r>
          </w:p>
        </w:tc>
      </w:tr>
      <w:tr>
        <w:tc>
          <w:tcPr>
            <w:tcW w:type="dxa" w:w="2880"/>
          </w:tcPr>
          <w:p>
            <w:r/>
            <w:r>
              <w:rPr>
                <w:rFonts w:ascii="Consolas" w:hAnsi="Consolas"/>
                <w:color w:val="B03060"/>
                <w:sz w:val="18"/>
              </w:rPr>
              <w:t>status</w:t>
            </w:r>
          </w:p>
        </w:tc>
        <w:tc>
          <w:tcPr>
            <w:tcW w:type="dxa" w:w="2880"/>
          </w:tcPr>
          <w:p>
            <w:r/>
            <w:r>
              <w:t>String(32)</w:t>
            </w:r>
          </w:p>
        </w:tc>
        <w:tc>
          <w:tcPr>
            <w:tcW w:type="dxa" w:w="2880"/>
          </w:tcPr>
          <w:p>
            <w:r/>
            <w:r>
              <w:rPr>
                <w:rFonts w:ascii="Consolas" w:hAnsi="Consolas"/>
                <w:color w:val="B03060"/>
                <w:sz w:val="18"/>
              </w:rPr>
              <w:t>ok</w:t>
            </w:r>
            <w:r>
              <w:t xml:space="preserve"> or </w:t>
            </w:r>
            <w:r>
              <w:rPr>
                <w:rFonts w:ascii="Consolas" w:hAnsi="Consolas"/>
                <w:color w:val="B03060"/>
                <w:sz w:val="18"/>
              </w:rPr>
              <w:t>no_suggestion</w:t>
            </w:r>
          </w:p>
        </w:tc>
      </w:tr>
      <w:tr>
        <w:tc>
          <w:tcPr>
            <w:tcW w:type="dxa" w:w="2880"/>
          </w:tcPr>
          <w:p>
            <w:r/>
            <w:r>
              <w:rPr>
                <w:rFonts w:ascii="Consolas" w:hAnsi="Consolas"/>
                <w:color w:val="B03060"/>
                <w:sz w:val="18"/>
              </w:rPr>
              <w:t>reason</w:t>
            </w:r>
          </w:p>
        </w:tc>
        <w:tc>
          <w:tcPr>
            <w:tcW w:type="dxa" w:w="2880"/>
          </w:tcPr>
          <w:p>
            <w:r/>
            <w:r>
              <w:t>String(64)</w:t>
            </w:r>
          </w:p>
        </w:tc>
        <w:tc>
          <w:tcPr>
            <w:tcW w:type="dxa" w:w="2880"/>
          </w:tcPr>
          <w:p>
            <w:r/>
            <w:r>
              <w:t>A reason code when not ok</w:t>
            </w:r>
          </w:p>
        </w:tc>
      </w:tr>
      <w:tr>
        <w:tc>
          <w:tcPr>
            <w:tcW w:type="dxa" w:w="2880"/>
          </w:tcPr>
          <w:p>
            <w:r/>
            <w:r>
              <w:rPr>
                <w:rFonts w:ascii="Consolas" w:hAnsi="Consolas"/>
                <w:color w:val="B03060"/>
                <w:sz w:val="18"/>
              </w:rPr>
              <w:t>confidence_by_field</w:t>
            </w:r>
          </w:p>
        </w:tc>
        <w:tc>
          <w:tcPr>
            <w:tcW w:type="dxa" w:w="2880"/>
          </w:tcPr>
          <w:p>
            <w:r/>
            <w:r>
              <w:t>JSONB</w:t>
            </w:r>
          </w:p>
        </w:tc>
        <w:tc>
          <w:tcPr>
            <w:tcW w:type="dxa" w:w="2880"/>
          </w:tcPr>
          <w:p>
            <w:r/>
            <w:r>
              <w:t>Field name → number. No values.</w:t>
            </w:r>
          </w:p>
        </w:tc>
      </w:tr>
      <w:tr>
        <w:tc>
          <w:tcPr>
            <w:tcW w:type="dxa" w:w="2880"/>
          </w:tcPr>
          <w:p>
            <w:r/>
            <w:r>
              <w:rPr>
                <w:rFonts w:ascii="Consolas" w:hAnsi="Consolas"/>
                <w:color w:val="B03060"/>
                <w:sz w:val="18"/>
              </w:rPr>
              <w:t>created_at</w:t>
            </w:r>
          </w:p>
        </w:tc>
        <w:tc>
          <w:tcPr>
            <w:tcW w:type="dxa" w:w="2880"/>
          </w:tcPr>
          <w:p>
            <w:r/>
            <w:r>
              <w:t>TIMESTAMP(tz)</w:t>
            </w:r>
          </w:p>
        </w:tc>
        <w:tc>
          <w:tcPr>
            <w:tcW w:type="dxa" w:w="2880"/>
          </w:tcPr>
          <w:p>
            <w:r/>
          </w:p>
        </w:tc>
      </w:tr>
    </w:tbl>
    <w:p/>
    <w:p>
      <w:pPr>
        <w:pStyle w:val="Heading3"/>
      </w:pPr>
      <w:r>
        <w:t>7.4 S3 key layout</w:t>
      </w:r>
    </w:p>
    <w:p>
      <w:pPr>
        <w:spacing w:after="0"/>
        <w:ind w:left="288"/>
        <w:shd w:val="clear" w:fill="F4F5F7"/>
      </w:pPr>
      <w:r>
        <w:rPr>
          <w:rFonts w:ascii="Consolas" w:hAnsi="Consolas"/>
          <w:sz w:val="17"/>
        </w:rPr>
        <w:t>capture/{entity_id}/{yyyy}/{mm}/{upload_id}/original.{ext}</w:t>
      </w:r>
    </w:p>
    <w:p>
      <w:pPr>
        <w:spacing w:after="0"/>
        <w:ind w:left="288"/>
        <w:shd w:val="clear" w:fill="F4F5F7"/>
      </w:pPr>
      <w:r>
        <w:rPr>
          <w:rFonts w:ascii="Consolas" w:hAnsi="Consolas"/>
          <w:sz w:val="17"/>
        </w:rPr>
        <w:t>capture/{entity_id}/{yyyy}/{mm}/{upload_id}/doc-{sequence}.{ext}</w:t>
      </w:r>
    </w:p>
    <w:p/>
    <w:p>
      <w:r>
        <w:t xml:space="preserve">Keys contain a UUID, so they are not guessable. That is a second line of defence, not the first — the file endpoint (Section 10.7) re-authorises on every request and streams the bytes. </w:t>
      </w:r>
      <w:r>
        <w:rPr>
          <w:b/>
        </w:rPr>
        <w:t>Never hand an S3 key to the browser.</w:t>
      </w:r>
    </w:p>
    <w:p>
      <w:pPr>
        <w:pStyle w:val="Heading3"/>
      </w:pPr>
      <w:r>
        <w:t>7.5 The migration</w:t>
      </w:r>
    </w:p>
    <w:p>
      <w:r>
        <w:t xml:space="preserve">Copy the shape of </w:t>
      </w:r>
      <w:r>
        <w:rPr>
          <w:rFonts w:ascii="Consolas" w:hAnsi="Consolas"/>
          <w:color w:val="B03060"/>
          <w:sz w:val="18"/>
        </w:rPr>
        <w:t>migrations/versions/t1a01_create_terms_consent.py</w:t>
      </w:r>
      <w:r>
        <w:t xml:space="preserve"> exactly:</w:t>
      </w:r>
    </w:p>
    <w:p>
      <w:pPr>
        <w:pStyle w:val="ListBullet"/>
      </w:pPr>
      <w:r>
        <w:t>A module docstring that explains what the migration does, why each constraint exists, and whether it is safe to run on live. Yes, a long one. That is the house style and it has repeatedly earned its keep.</w:t>
      </w:r>
    </w:p>
    <w:p>
      <w:pPr>
        <w:pStyle w:val="ListBullet"/>
      </w:pPr>
      <w:r>
        <w:rPr>
          <w:rFonts w:ascii="Consolas" w:hAnsi="Consolas"/>
          <w:color w:val="B03060"/>
          <w:sz w:val="18"/>
        </w:rPr>
        <w:t>revision = "ai1a01_capture_tables"</w:t>
      </w:r>
      <w:r>
        <w:t xml:space="preserve">, </w:t>
      </w:r>
      <w:r>
        <w:rPr>
          <w:rFonts w:ascii="Consolas" w:hAnsi="Consolas"/>
          <w:color w:val="B03060"/>
          <w:sz w:val="18"/>
        </w:rPr>
        <w:t>down_revision = "&lt;the current head&gt;"</w:t>
      </w:r>
      <w:r>
        <w:t xml:space="preserve"> — run </w:t>
      </w:r>
      <w:r>
        <w:rPr>
          <w:rFonts w:ascii="Consolas" w:hAnsi="Consolas"/>
          <w:color w:val="B03060"/>
          <w:sz w:val="18"/>
        </w:rPr>
        <w:t>alembic heads</w:t>
      </w:r>
      <w:r>
        <w:t xml:space="preserve"> to find it; do not guess.</w:t>
      </w:r>
    </w:p>
    <w:p>
      <w:pPr>
        <w:pStyle w:val="ListBullet"/>
      </w:pPr>
      <w:r>
        <w:rPr>
          <w:rFonts w:ascii="Consolas" w:hAnsi="Consolas"/>
          <w:color w:val="B03060"/>
          <w:sz w:val="18"/>
        </w:rPr>
        <w:t>upgrade()</w:t>
      </w:r>
      <w:r>
        <w:t xml:space="preserve"> is </w:t>
      </w:r>
      <w:r>
        <w:rPr>
          <w:b/>
        </w:rPr>
        <w:t>idempotent</w:t>
      </w:r>
      <w:r>
        <w:t xml:space="preserve">: check </w:t>
      </w:r>
      <w:r>
        <w:rPr>
          <w:rFonts w:ascii="Consolas" w:hAnsi="Consolas"/>
          <w:color w:val="B03060"/>
          <w:sz w:val="18"/>
        </w:rPr>
        <w:t>sa.inspect(bind).has_table(...)</w:t>
      </w:r>
      <w:r>
        <w:t xml:space="preserve"> first and return with a printed message if the table exists. The </w:t>
      </w:r>
      <w:r>
        <w:rPr>
          <w:rFonts w:ascii="Consolas" w:hAnsi="Consolas"/>
          <w:color w:val="B03060"/>
          <w:sz w:val="18"/>
        </w:rPr>
        <w:t>.sql</w:t>
      </w:r>
      <w:r>
        <w:t xml:space="preserve"> twin gets run by hand on environments Alembic does not stamp, and this revision must not then fail.</w:t>
      </w:r>
    </w:p>
    <w:p>
      <w:pPr>
        <w:pStyle w:val="ListBullet"/>
      </w:pPr>
      <w:r>
        <w:rPr>
          <w:rFonts w:ascii="Consolas" w:hAnsi="Consolas"/>
          <w:color w:val="B03060"/>
          <w:sz w:val="18"/>
        </w:rPr>
        <w:t>downgrade()</w:t>
      </w:r>
      <w:r>
        <w:t xml:space="preserve"> drops the tables, and prints a loud warning naming the row count if any rows exist.</w:t>
      </w:r>
    </w:p>
    <w:p>
      <w:pPr>
        <w:pStyle w:val="ListBullet"/>
      </w:pPr>
      <w:r>
        <w:rPr>
          <w:rFonts w:ascii="Consolas" w:hAnsi="Consolas"/>
          <w:color w:val="B03060"/>
          <w:sz w:val="18"/>
        </w:rPr>
        <w:t>SCHEMA = "pettycashv2"</w:t>
      </w:r>
      <w:r>
        <w:t xml:space="preserve"> as a constant; pass </w:t>
      </w:r>
      <w:r>
        <w:rPr>
          <w:rFonts w:ascii="Consolas" w:hAnsi="Consolas"/>
          <w:color w:val="B03060"/>
          <w:sz w:val="18"/>
        </w:rPr>
        <w:t>schema=SCHEMA</w:t>
      </w:r>
      <w:r>
        <w:t xml:space="preserve"> on every </w:t>
      </w:r>
      <w:r>
        <w:rPr>
          <w:rFonts w:ascii="Consolas" w:hAnsi="Consolas"/>
          <w:color w:val="B03060"/>
          <w:sz w:val="18"/>
        </w:rPr>
        <w:t>create_table</w:t>
      </w:r>
      <w:r>
        <w:t xml:space="preserve"> and </w:t>
      </w:r>
      <w:r>
        <w:rPr>
          <w:rFonts w:ascii="Consolas" w:hAnsi="Consolas"/>
          <w:color w:val="B03060"/>
          <w:sz w:val="18"/>
        </w:rPr>
        <w:t>create_index</w:t>
      </w:r>
      <w:r>
        <w:t>.</w:t>
      </w:r>
    </w:p>
    <w:p>
      <w:r>
        <w:t xml:space="preserve">This migration is purely additive: three new tables, nothing existing touched. That means it is safe to run on live at any time and safe to run </w:t>
      </w:r>
      <w:r>
        <w:rPr>
          <w:b/>
        </w:rPr>
        <w:t>before</w:t>
      </w:r>
      <w:r>
        <w:t xml:space="preserve"> the application code ships. Schema first, code after.</w:t>
      </w:r>
    </w:p>
    <w:p>
      <w:pPr>
        <w:spacing w:before="40" w:after="40"/>
        <w:pBdr>
          <w:bottom w:val="single" w:sz="6" w:color="C9CDD4"/>
        </w:pBdr>
      </w:pPr>
    </w:p>
    <w:p>
      <w:pPr>
        <w:pStyle w:val="Heading2"/>
      </w:pPr>
      <w:r>
        <w:t>8. Configuration</w:t>
      </w:r>
    </w:p>
    <w:p>
      <w:r>
        <w:t xml:space="preserve">Every setting is read from the environment </w:t>
      </w:r>
      <w:r>
        <w:rPr>
          <w:b/>
        </w:rPr>
        <w:t>on each call</w:t>
      </w:r>
      <w:r>
        <w:t xml:space="preserve">, exactly as </w:t>
      </w:r>
      <w:r>
        <w:rPr>
          <w:rFonts w:ascii="Consolas" w:hAnsi="Consolas"/>
          <w:color w:val="B03060"/>
          <w:sz w:val="18"/>
        </w:rPr>
        <w:t>expense_ai.py</w:t>
      </w:r>
      <w:r>
        <w:t xml:space="preserve"> does. That is what makes the kill switch work without a deployment. Do not cache these in module-level constants.</w:t>
      </w:r>
    </w:p>
    <w:p>
      <w:r>
        <w:t>The full list is in Appendix A. The four you will care about on day one: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Variable</w:t>
            </w:r>
          </w:p>
        </w:tc>
        <w:tc>
          <w:tcPr>
            <w:tcW w:type="dxa" w:w="2880"/>
          </w:tcPr>
          <w:p>
            <w:pPr>
              <w:shd w:val="clear" w:fill="E8ECE9"/>
            </w:pPr>
            <w:r/>
            <w:r>
              <w:rPr>
                <w:b/>
              </w:rPr>
              <w:t>Default</w:t>
            </w:r>
          </w:p>
        </w:tc>
        <w:tc>
          <w:tcPr>
            <w:tcW w:type="dxa" w:w="2880"/>
          </w:tcPr>
          <w:p>
            <w:pPr>
              <w:shd w:val="clear" w:fill="E8ECE9"/>
            </w:pPr>
            <w:r/>
            <w:r>
              <w:rPr>
                <w:b/>
              </w:rPr>
              <w:t>Meaning</w:t>
            </w:r>
          </w:p>
        </w:tc>
      </w:tr>
      <w:tr>
        <w:tc>
          <w:tcPr>
            <w:tcW w:type="dxa" w:w="2880"/>
          </w:tcPr>
          <w:p>
            <w:r/>
            <w:r>
              <w:rPr>
                <w:rFonts w:ascii="Consolas" w:hAnsi="Consolas"/>
                <w:color w:val="B03060"/>
                <w:sz w:val="18"/>
              </w:rPr>
              <w:t>CAPTURE_AI_ENABLED</w:t>
            </w:r>
          </w:p>
        </w:tc>
        <w:tc>
          <w:tcPr>
            <w:tcW w:type="dxa" w:w="2880"/>
          </w:tcPr>
          <w:p>
            <w:r/>
            <w:r>
              <w:rPr>
                <w:rFonts w:ascii="Consolas" w:hAnsi="Consolas"/>
                <w:color w:val="B03060"/>
                <w:sz w:val="18"/>
              </w:rPr>
              <w:t>false</w:t>
            </w:r>
          </w:p>
        </w:tc>
        <w:tc>
          <w:tcPr>
            <w:tcW w:type="dxa" w:w="2880"/>
          </w:tcPr>
          <w:p>
            <w:r/>
            <w:r>
              <w:t xml:space="preserve">The kill switch. Off means no bubble is rendered, </w:t>
            </w:r>
            <w:r>
              <w:rPr>
                <w:rFonts w:ascii="Consolas" w:hAnsi="Consolas"/>
                <w:color w:val="B03060"/>
                <w:sz w:val="18"/>
              </w:rPr>
              <w:t>/capture/*</w:t>
            </w:r>
            <w:r>
              <w:t xml:space="preserve"> returns 404, and no model call is ever made. </w:t>
            </w:r>
            <w:r>
              <w:rPr>
                <w:b/>
              </w:rPr>
              <w:t>The feature ships dark.</w:t>
            </w:r>
          </w:p>
        </w:tc>
      </w:tr>
      <w:tr>
        <w:tc>
          <w:tcPr>
            <w:tcW w:type="dxa" w:w="2880"/>
          </w:tcPr>
          <w:p>
            <w:r/>
            <w:r>
              <w:rPr>
                <w:rFonts w:ascii="Consolas" w:hAnsi="Consolas"/>
                <w:color w:val="B03060"/>
                <w:sz w:val="18"/>
              </w:rPr>
              <w:t>CAPTURE_AI_MAX_PAGES</w:t>
            </w:r>
          </w:p>
        </w:tc>
        <w:tc>
          <w:tcPr>
            <w:tcW w:type="dxa" w:w="2880"/>
          </w:tcPr>
          <w:p>
            <w:r/>
            <w:r>
              <w:rPr>
                <w:rFonts w:ascii="Consolas" w:hAnsi="Consolas"/>
                <w:color w:val="B03060"/>
                <w:sz w:val="18"/>
              </w:rPr>
              <w:t>3</w:t>
            </w:r>
          </w:p>
        </w:tc>
        <w:tc>
          <w:tcPr>
            <w:tcW w:type="dxa" w:w="2880"/>
          </w:tcPr>
          <w:p>
            <w:r/>
            <w:r>
              <w:t>Reject a PDF with more pages</w:t>
            </w:r>
          </w:p>
        </w:tc>
      </w:tr>
      <w:tr>
        <w:tc>
          <w:tcPr>
            <w:tcW w:type="dxa" w:w="2880"/>
          </w:tcPr>
          <w:p>
            <w:r/>
            <w:r>
              <w:rPr>
                <w:rFonts w:ascii="Consolas" w:hAnsi="Consolas"/>
                <w:color w:val="B03060"/>
                <w:sz w:val="18"/>
              </w:rPr>
              <w:t>CAPTURE_AI_MAX_DOCUMENTS</w:t>
            </w:r>
          </w:p>
        </w:tc>
        <w:tc>
          <w:tcPr>
            <w:tcW w:type="dxa" w:w="2880"/>
          </w:tcPr>
          <w:p>
            <w:r/>
            <w:r>
              <w:rPr>
                <w:rFonts w:ascii="Consolas" w:hAnsi="Consolas"/>
                <w:color w:val="B03060"/>
                <w:sz w:val="18"/>
              </w:rPr>
              <w:t>10</w:t>
            </w:r>
          </w:p>
        </w:tc>
        <w:tc>
          <w:tcPr>
            <w:tcW w:type="dxa" w:w="2880"/>
          </w:tcPr>
          <w:p>
            <w:r/>
            <w:r>
              <w:t>Reject an upload when Pass 1 finds more documents than this</w:t>
            </w:r>
          </w:p>
        </w:tc>
      </w:tr>
      <w:tr>
        <w:tc>
          <w:tcPr>
            <w:tcW w:type="dxa" w:w="2880"/>
          </w:tcPr>
          <w:p>
            <w:r/>
            <w:r>
              <w:rPr>
                <w:rFonts w:ascii="Consolas" w:hAnsi="Consolas"/>
                <w:color w:val="B03060"/>
                <w:sz w:val="18"/>
              </w:rPr>
              <w:t>CAPTURE_AI_MAX_CONCURRENT</w:t>
            </w:r>
          </w:p>
        </w:tc>
        <w:tc>
          <w:tcPr>
            <w:tcW w:type="dxa" w:w="2880"/>
          </w:tcPr>
          <w:p>
            <w:r/>
            <w:r>
              <w:rPr>
                <w:rFonts w:ascii="Consolas" w:hAnsi="Consolas"/>
                <w:color w:val="B03060"/>
                <w:sz w:val="18"/>
              </w:rPr>
              <w:t>4</w:t>
            </w:r>
          </w:p>
        </w:tc>
        <w:tc>
          <w:tcPr>
            <w:tcW w:type="dxa" w:w="2880"/>
          </w:tcPr>
          <w:p>
            <w:r/>
            <w:r>
              <w:t>How many uploads may be in Pass 1/Pass 2 at once across the process</w:t>
            </w:r>
          </w:p>
        </w:tc>
      </w:tr>
    </w:tbl>
    <w:p/>
    <w:p>
      <w:r>
        <w:t>Reuse the Gemini credentials Stage 1 already uses (</w:t>
      </w:r>
      <w:r>
        <w:rPr>
          <w:rFonts w:ascii="Consolas" w:hAnsi="Consolas"/>
          <w:color w:val="B03060"/>
          <w:sz w:val="18"/>
        </w:rPr>
        <w:t>GEMINI_API_KEY</w:t>
      </w:r>
      <w:r>
        <w:t xml:space="preserve">, or </w:t>
      </w:r>
      <w:r>
        <w:rPr>
          <w:rFonts w:ascii="Consolas" w:hAnsi="Consolas"/>
          <w:color w:val="B03060"/>
          <w:sz w:val="18"/>
        </w:rPr>
        <w:t>GOOGLE_CLOUD_PROJECT</w:t>
      </w:r>
      <w:r>
        <w:t xml:space="preserve"> for the Vertex route). Do not add a second key.</w:t>
      </w:r>
    </w:p>
    <w:p>
      <w:pPr>
        <w:spacing w:before="40" w:after="40"/>
        <w:pBdr>
          <w:bottom w:val="single" w:sz="6" w:color="C9CDD4"/>
        </w:pBdr>
      </w:pPr>
    </w:p>
    <w:p>
      <w:pPr>
        <w:pStyle w:val="Heading2"/>
      </w:pPr>
      <w:r>
        <w:t>9. The blueprint and its gate</w:t>
      </w:r>
    </w:p>
    <w:p>
      <w:pPr>
        <w:pStyle w:val="Heading3"/>
      </w:pPr>
      <w:r>
        <w:t>9.1 The blueprint</w:t>
      </w:r>
    </w:p>
    <w:p>
      <w:r>
        <w:rPr>
          <w:rFonts w:ascii="Consolas" w:hAnsi="Consolas"/>
          <w:color w:val="B03060"/>
          <w:sz w:val="18"/>
        </w:rPr>
        <w:t>blueprints/capture/__init__.py</w:t>
      </w:r>
      <w:r>
        <w:t>:</w:t>
      </w:r>
    </w:p>
    <w:p>
      <w:pPr>
        <w:spacing w:after="0"/>
        <w:ind w:left="288"/>
        <w:shd w:val="clear" w:fill="F4F5F7"/>
      </w:pPr>
      <w:r>
        <w:rPr>
          <w:rFonts w:ascii="Consolas" w:hAnsi="Consolas"/>
          <w:sz w:val="17"/>
        </w:rPr>
        <w:t>from flask import Blueprint</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capture_bp = Blueprint("capture", __name__)</w:t>
      </w:r>
    </w:p>
    <w:p/>
    <w:p>
      <w:r>
        <w:rPr>
          <w:rFonts w:ascii="Consolas" w:hAnsi="Consolas"/>
          <w:color w:val="B03060"/>
          <w:sz w:val="18"/>
        </w:rPr>
        <w:t>blueprints/capture/routes/__init__.py</w:t>
      </w:r>
      <w:r>
        <w:t xml:space="preserve"> imports every route module, so that importing the package registers the routes. Follow how </w:t>
      </w:r>
      <w:r>
        <w:rPr>
          <w:rFonts w:ascii="Consolas" w:hAnsi="Consolas"/>
          <w:color w:val="B03060"/>
          <w:sz w:val="18"/>
        </w:rPr>
        <w:t>blueprints/report/routes/__init__.py</w:t>
      </w:r>
      <w:r>
        <w:t xml:space="preserve"> does it.</w:t>
      </w:r>
    </w:p>
    <w:p>
      <w:r>
        <w:t xml:space="preserve">Then add to </w:t>
      </w:r>
      <w:r>
        <w:rPr>
          <w:rFonts w:ascii="Consolas" w:hAnsi="Consolas"/>
          <w:color w:val="B03060"/>
          <w:sz w:val="18"/>
        </w:rPr>
        <w:t>pettycash/core/blueprint_loader.py</w:t>
      </w:r>
      <w:r>
        <w:t>:</w:t>
      </w:r>
    </w:p>
    <w:p>
      <w:pPr>
        <w:pStyle w:val="ListBullet"/>
      </w:pPr>
      <w:r>
        <w:rPr>
          <w:rFonts w:ascii="Consolas" w:hAnsi="Consolas"/>
          <w:color w:val="B03060"/>
          <w:sz w:val="18"/>
        </w:rPr>
        <w:t>("blueprints.capture", "capture_bp")</w:t>
      </w:r>
      <w:r>
        <w:t xml:space="preserve"> in the tuple inside </w:t>
      </w:r>
      <w:r>
        <w:rPr>
          <w:rFonts w:ascii="Consolas" w:hAnsi="Consolas"/>
          <w:color w:val="B03060"/>
          <w:sz w:val="18"/>
        </w:rPr>
        <w:t>register_blueprints()</w:t>
      </w:r>
    </w:p>
    <w:p>
      <w:pPr>
        <w:pStyle w:val="ListBullet"/>
      </w:pPr>
      <w:r>
        <w:rPr>
          <w:rFonts w:ascii="Consolas" w:hAnsi="Consolas"/>
          <w:color w:val="B03060"/>
          <w:sz w:val="18"/>
        </w:rPr>
        <w:t>"blueprints.capture"</w:t>
      </w:r>
      <w:r>
        <w:t xml:space="preserve"> in </w:t>
      </w:r>
      <w:r>
        <w:rPr>
          <w:rFonts w:ascii="Consolas" w:hAnsi="Consolas"/>
          <w:color w:val="B03060"/>
          <w:sz w:val="18"/>
        </w:rPr>
        <w:t>_EXPECTED_BLUEPRINTS</w:t>
      </w:r>
    </w:p>
    <w:p>
      <w:r>
        <w:rPr>
          <w:b/>
        </w:rPr>
        <w:t>Do not skip the second one.</w:t>
      </w:r>
      <w:r>
        <w:t xml:space="preserve"> Without it, any import error in your route files is logged at DEBUG and swallowed, your routes silently do not exist, and </w:t>
      </w:r>
      <w:r>
        <w:rPr>
          <w:rFonts w:ascii="Consolas" w:hAnsi="Consolas"/>
          <w:color w:val="B03060"/>
          <w:sz w:val="18"/>
        </w:rPr>
        <w:t>url_for("capture.queue")</w:t>
      </w:r>
      <w:r>
        <w:t xml:space="preserve"> fails somewhere completely unrelated. There is a comment in that file about exactly this happening before.</w:t>
      </w:r>
    </w:p>
    <w:p>
      <w:pPr>
        <w:pStyle w:val="Heading3"/>
      </w:pPr>
      <w:r>
        <w:t>9.2 The gate</w:t>
      </w:r>
    </w:p>
    <w:p>
      <w:r>
        <w:rPr>
          <w:rFonts w:ascii="Consolas" w:hAnsi="Consolas"/>
          <w:color w:val="B03060"/>
          <w:sz w:val="18"/>
        </w:rPr>
        <w:t>blueprints/capture/routes/module_guard.py</w:t>
      </w:r>
      <w:r>
        <w:t xml:space="preserve">. Model it on </w:t>
      </w:r>
      <w:r>
        <w:rPr>
          <w:rFonts w:ascii="Consolas" w:hAnsi="Consolas"/>
          <w:color w:val="B03060"/>
          <w:sz w:val="18"/>
        </w:rPr>
        <w:t>blueprints/report/routes/module_guard.py</w:t>
      </w:r>
      <w:r>
        <w:t>, with three differences:</w:t>
      </w:r>
    </w:p>
    <w:p>
      <w:pPr>
        <w:pStyle w:val="ListNumber"/>
      </w:pPr>
      <w:r>
        <w:rPr>
          <w:b/>
        </w:rPr>
        <w:t>The kill switch comes first.</w:t>
      </w:r>
      <w:r>
        <w:t xml:space="preserve"> If </w:t>
      </w:r>
      <w:r>
        <w:rPr>
          <w:rFonts w:ascii="Consolas" w:hAnsi="Consolas"/>
          <w:color w:val="B03060"/>
          <w:sz w:val="18"/>
        </w:rPr>
        <w:t>CAPTURE_AI_ENABLED</w:t>
      </w:r>
      <w:r>
        <w:t xml:space="preserve"> is off, return a 404 for every route in the blueprint. Not a 403 — when the feature is off it does not exist.</w:t>
      </w:r>
    </w:p>
    <w:p>
      <w:pPr>
        <w:pStyle w:val="ListNumber"/>
      </w:pPr>
      <w:r>
        <w:rPr>
          <w:b/>
        </w:rPr>
        <w:t>Either module opens the gate.</w:t>
      </w:r>
      <w:r>
        <w:t xml:space="preserve"> Allow when </w:t>
      </w:r>
      <w:r>
        <w:rPr>
          <w:rFonts w:ascii="Consolas" w:hAnsi="Consolas"/>
          <w:color w:val="B03060"/>
          <w:sz w:val="18"/>
        </w:rPr>
        <w:t>_is_module_enabled(entity_id, "PETTY_CASH")</w:t>
      </w:r>
      <w:r>
        <w:t xml:space="preserve"> </w:t>
      </w:r>
      <w:r>
        <w:rPr>
          <w:b/>
        </w:rPr>
        <w:t>or</w:t>
      </w:r>
      <w:r>
        <w:t xml:space="preserve"> </w:t>
      </w:r>
      <w:r>
        <w:rPr>
          <w:rFonts w:ascii="Consolas" w:hAnsi="Consolas"/>
          <w:color w:val="B03060"/>
          <w:sz w:val="18"/>
        </w:rPr>
        <w:t>_is_module_enabled(entity_id, "BILL")</w:t>
      </w:r>
      <w:r>
        <w:t xml:space="preserve"> is true.</w:t>
      </w:r>
    </w:p>
    <w:p>
      <w:pPr>
        <w:pStyle w:val="ListNumber"/>
      </w:pPr>
      <w:r>
        <w:rPr>
          <w:b/>
        </w:rPr>
        <w:t>This gate fails closed.</w:t>
      </w:r>
      <w:r>
        <w:t xml:space="preserve"> The report guard deliberately fails </w:t>
      </w:r>
      <w:r>
        <w:rPr>
          <w:i/>
        </w:rPr>
        <w:t>open</w:t>
      </w:r>
      <w:r>
        <w:t xml:space="preserve"> when it cannot resolve an entity, because many of its routes carry no entity context. Every capture route carries one. If we cannot resolve an entity here, that is a bug or an attack, and the answer is 403.</w:t>
      </w:r>
    </w:p>
    <w:p>
      <w:r>
        <w:t xml:space="preserve">Entity resolution order, same as the report guard: </w:t>
      </w:r>
      <w:r>
        <w:rPr>
          <w:rFonts w:ascii="Consolas" w:hAnsi="Consolas"/>
          <w:color w:val="B03060"/>
          <w:sz w:val="18"/>
        </w:rPr>
        <w:t>entity_id</w:t>
      </w:r>
      <w:r>
        <w:t xml:space="preserve"> in the URL, query string, form or JSON body first; otherwise resolve through </w:t>
      </w:r>
      <w:r>
        <w:rPr>
          <w:rFonts w:ascii="Consolas" w:hAnsi="Consolas"/>
          <w:color w:val="B03060"/>
          <w:sz w:val="18"/>
        </w:rPr>
        <w:t>upload_id</w:t>
      </w:r>
      <w:r>
        <w:t xml:space="preserve"> or </w:t>
      </w:r>
      <w:r>
        <w:rPr>
          <w:rFonts w:ascii="Consolas" w:hAnsi="Consolas"/>
          <w:color w:val="B03060"/>
          <w:sz w:val="18"/>
        </w:rPr>
        <w:t>draft_id</w:t>
      </w:r>
      <w:r>
        <w:t xml:space="preserve"> to the owning row's </w:t>
      </w:r>
      <w:r>
        <w:rPr>
          <w:rFonts w:ascii="Consolas" w:hAnsi="Consolas"/>
          <w:color w:val="B03060"/>
          <w:sz w:val="18"/>
        </w:rPr>
        <w:t>entity_id</w:t>
      </w:r>
      <w:r>
        <w:t>.</w:t>
      </w:r>
    </w:p>
    <w:p>
      <w:r>
        <w:t xml:space="preserve">On top of the gate, every route also calls </w:t>
      </w:r>
      <w:r>
        <w:rPr>
          <w:rFonts w:ascii="Consolas" w:hAnsi="Consolas"/>
          <w:color w:val="B03060"/>
          <w:sz w:val="18"/>
        </w:rPr>
        <w:t>has_permission(current_user, Permission.REPORT_EDIT_OWN, entity_id)</w:t>
      </w:r>
      <w:r>
        <w:t>. The gate answers "does this company have the feature"; the permission check answers "is this person allowed to use it".</w:t>
      </w:r>
    </w:p>
    <w:p>
      <w:r>
        <w:rPr>
          <w:b/>
        </w:rPr>
        <w:t>CONFIRM BEFORE CODING:</w:t>
      </w:r>
      <w:r>
        <w:t xml:space="preserve"> </w:t>
      </w:r>
      <w:r>
        <w:rPr>
          <w:rFonts w:ascii="Consolas" w:hAnsi="Consolas"/>
          <w:color w:val="B03060"/>
          <w:sz w:val="18"/>
        </w:rPr>
        <w:t>REPORT_EDIT_OWN</w:t>
      </w:r>
      <w:r>
        <w:t xml:space="preserve"> is the permission Stage 1 uses, and it is right for the Petty Cash half. Whether a Payment-only user holds it needs checking against </w:t>
      </w:r>
      <w:r>
        <w:rPr>
          <w:rFonts w:ascii="Consolas" w:hAnsi="Consolas"/>
          <w:color w:val="B03060"/>
          <w:sz w:val="18"/>
        </w:rPr>
        <w:t>services/permission_policy.py</w:t>
      </w:r>
      <w:r>
        <w:t xml:space="preserve"> and the role matrix. If they do not, we need a new permission and a migration to grant it — raise this before you start Section 15.2.</w:t>
      </w:r>
    </w:p>
    <w:p>
      <w:pPr>
        <w:spacing w:before="40" w:after="40"/>
        <w:pBdr>
          <w:bottom w:val="single" w:sz="6" w:color="C9CDD4"/>
        </w:pBdr>
      </w:pPr>
    </w:p>
    <w:p>
      <w:pPr>
        <w:pStyle w:val="Heading2"/>
      </w:pPr>
      <w:r>
        <w:t>10. Endpoints</w:t>
      </w:r>
    </w:p>
    <w:p>
      <w:r>
        <w:t>Conventions for all of them:</w:t>
      </w:r>
    </w:p>
    <w:p>
      <w:pPr>
        <w:pStyle w:val="ListBullet"/>
      </w:pPr>
      <w:r>
        <w:t>JSON in, JSON out, except the page route and the file route.</w:t>
      </w:r>
    </w:p>
    <w:p>
      <w:pPr>
        <w:pStyle w:val="ListBullet"/>
      </w:pPr>
      <w:r>
        <w:t xml:space="preserve">Errors the </w:t>
      </w:r>
      <w:r>
        <w:rPr>
          <w:b/>
        </w:rPr>
        <w:t>user caused</w:t>
      </w:r>
      <w:r>
        <w:t xml:space="preserve"> (wrong file type, too many pages) return </w:t>
      </w:r>
      <w:r>
        <w:rPr>
          <w:b/>
        </w:rPr>
        <w:t>4xx with a plain-English message</w:t>
      </w:r>
      <w:r>
        <w:t>. The user needs to know and can fix it.</w:t>
      </w:r>
    </w:p>
    <w:p>
      <w:pPr>
        <w:pStyle w:val="ListBullet"/>
      </w:pPr>
      <w:r>
        <w:t xml:space="preserve">Errors the </w:t>
      </w:r>
      <w:r>
        <w:rPr>
          <w:b/>
        </w:rPr>
        <w:t>AI caused</w:t>
      </w:r>
      <w:r>
        <w:t xml:space="preserve"> (timeout, rate limit, provider down) return </w:t>
      </w:r>
      <w:r>
        <w:rPr>
          <w:b/>
        </w:rPr>
        <w:t>200 with a reason code</w:t>
      </w:r>
      <w:r>
        <w:t>, exactly as Stage 1 does. The user cannot fix those and should not be shown a stack of red banners.</w:t>
      </w:r>
    </w:p>
    <w:p>
      <w:pPr>
        <w:pStyle w:val="ListBullet"/>
      </w:pPr>
      <w:r>
        <w:rPr>
          <w:rFonts w:ascii="Consolas" w:hAnsi="Consolas"/>
          <w:color w:val="B03060"/>
          <w:sz w:val="18"/>
        </w:rPr>
        <w:t>entity_id</w:t>
      </w:r>
      <w:r>
        <w:t xml:space="preserve"> is always re-resolved and re-validated server-side. A client-supplied value is never trusted.</w:t>
      </w:r>
    </w:p>
    <w:p>
      <w:pPr>
        <w:pStyle w:val="Heading3"/>
      </w:pPr>
      <w:r>
        <w:t xml:space="preserve">10.1 </w:t>
      </w:r>
      <w:r>
        <w:rPr>
          <w:rFonts w:ascii="Consolas" w:hAnsi="Consolas"/>
          <w:color w:val="B03060"/>
          <w:sz w:val="18"/>
        </w:rPr>
        <w:t>POST /capture/upload</w:t>
      </w:r>
    </w:p>
    <w:p>
      <w:r>
        <w:rPr>
          <w:b/>
        </w:rPr>
        <w:t>Body:</w:t>
      </w:r>
      <w:r>
        <w:t xml:space="preserve"> </w:t>
      </w:r>
      <w:r>
        <w:rPr>
          <w:rFonts w:ascii="Consolas" w:hAnsi="Consolas"/>
          <w:color w:val="B03060"/>
          <w:sz w:val="18"/>
        </w:rPr>
        <w:t>multipart/form-data</w:t>
      </w:r>
      <w:r>
        <w:t xml:space="preserve"> with </w:t>
      </w:r>
      <w:r>
        <w:rPr>
          <w:rFonts w:ascii="Consolas" w:hAnsi="Consolas"/>
          <w:color w:val="B03060"/>
          <w:sz w:val="18"/>
        </w:rPr>
        <w:t>file</w:t>
      </w:r>
      <w:r>
        <w:t xml:space="preserve">, and optionally </w:t>
      </w:r>
      <w:r>
        <w:rPr>
          <w:rFonts w:ascii="Consolas" w:hAnsi="Consolas"/>
          <w:color w:val="B03060"/>
          <w:sz w:val="18"/>
        </w:rPr>
        <w:t>entity_id</w:t>
      </w:r>
      <w:r>
        <w:t>.</w:t>
      </w:r>
    </w:p>
    <w:p>
      <w:r>
        <w:rPr>
          <w:b/>
        </w:rPr>
        <w:t>Steps, in this exact order</w:t>
      </w:r>
      <w:r>
        <w:t xml:space="preserve"> — cheapest and safest first, so a bad file never reaches the model:</w:t>
      </w:r>
    </w:p>
    <w:p>
      <w:pPr>
        <w:pStyle w:val="ListNumber"/>
      </w:pPr>
      <w:r>
        <w:t>Kill switch. Off → 404.</w:t>
      </w:r>
    </w:p>
    <w:p>
      <w:pPr>
        <w:pStyle w:val="ListNumber"/>
      </w:pPr>
      <w:r>
        <w:t>Resolve entity. Module gate. Permission check.</w:t>
      </w:r>
    </w:p>
    <w:p>
      <w:pPr>
        <w:pStyle w:val="ListNumber"/>
      </w:pPr>
      <w:r>
        <w:t>Rate limit (</w:t>
      </w:r>
      <w:r>
        <w:rPr>
          <w:rFonts w:ascii="Consolas" w:hAnsi="Consolas"/>
          <w:color w:val="B03060"/>
          <w:sz w:val="18"/>
        </w:rPr>
        <w:t>check_rate_limit</w:t>
      </w:r>
      <w:r>
        <w:t xml:space="preserve">, copied from Stage 1). Over → </w:t>
      </w:r>
      <w:r>
        <w:rPr>
          <w:b/>
        </w:rPr>
        <w:t>429</w:t>
      </w:r>
      <w:r>
        <w:t xml:space="preserve"> </w:t>
      </w:r>
      <w:r>
        <w:rPr>
          <w:rFonts w:ascii="Consolas" w:hAnsi="Consolas"/>
          <w:color w:val="B03060"/>
          <w:sz w:val="18"/>
        </w:rPr>
        <w:t>{"error": "rate_limited"}</w:t>
      </w:r>
      <w:r>
        <w:t>.</w:t>
      </w:r>
    </w:p>
    <w:p>
      <w:pPr>
        <w:pStyle w:val="ListNumber"/>
      </w:pPr>
      <w:r>
        <w:rPr>
          <w:rFonts w:ascii="Consolas" w:hAnsi="Consolas"/>
          <w:color w:val="B03060"/>
          <w:sz w:val="18"/>
        </w:rPr>
        <w:t>file</w:t>
      </w:r>
      <w:r>
        <w:t xml:space="preserve"> present and non-empty? No → 400 </w:t>
      </w:r>
      <w:r>
        <w:rPr>
          <w:rFonts w:ascii="Consolas" w:hAnsi="Consolas"/>
          <w:color w:val="B03060"/>
          <w:sz w:val="18"/>
        </w:rPr>
        <w:t>"No file was received."</w:t>
      </w:r>
    </w:p>
    <w:p>
      <w:pPr>
        <w:pStyle w:val="ListNumber"/>
      </w:pPr>
      <w:r>
        <w:t xml:space="preserve">Read at most </w:t>
      </w:r>
      <w:r>
        <w:rPr>
          <w:rFonts w:ascii="Consolas" w:hAnsi="Consolas"/>
          <w:color w:val="B03060"/>
          <w:sz w:val="18"/>
        </w:rPr>
        <w:t>CAPTURE_AI_MAX_FILE_MB + 1</w:t>
      </w:r>
      <w:r>
        <w:t xml:space="preserve"> bytes. Over the cap → 400 </w:t>
      </w:r>
      <w:r>
        <w:rPr>
          <w:rFonts w:ascii="Consolas" w:hAnsi="Consolas"/>
          <w:color w:val="B03060"/>
          <w:sz w:val="18"/>
        </w:rPr>
        <w:t>"That file is larger than 10 MB."</w:t>
      </w:r>
    </w:p>
    <w:p>
      <w:pPr>
        <w:pStyle w:val="ListNumber"/>
      </w:pPr>
      <w:r>
        <w:rPr>
          <w:rFonts w:ascii="Consolas" w:hAnsi="Consolas"/>
          <w:color w:val="B03060"/>
          <w:sz w:val="18"/>
        </w:rPr>
        <w:t>sniff_mime(data)</w:t>
      </w:r>
      <w:r>
        <w:t xml:space="preserve"> on the magic bytes. </w:t>
      </w:r>
      <w:r>
        <w:rPr>
          <w:rFonts w:ascii="Consolas" w:hAnsi="Consolas"/>
          <w:color w:val="B03060"/>
          <w:sz w:val="18"/>
        </w:rPr>
        <w:t>None</w:t>
      </w:r>
      <w:r>
        <w:t xml:space="preserve"> → 400 </w:t>
      </w:r>
      <w:r>
        <w:rPr>
          <w:rFonts w:ascii="Consolas" w:hAnsi="Consolas"/>
          <w:color w:val="B03060"/>
          <w:sz w:val="18"/>
        </w:rPr>
        <w:t>"Only PDF, JPG and PNG files can be read."</w:t>
      </w:r>
    </w:p>
    <w:p>
      <w:pPr>
        <w:pStyle w:val="ListNumber"/>
      </w:pPr>
      <w:r>
        <w:t xml:space="preserve">If PDF: </w:t>
      </w:r>
      <w:r>
        <w:rPr>
          <w:rFonts w:ascii="Consolas" w:hAnsi="Consolas"/>
          <w:color w:val="B03060"/>
          <w:sz w:val="18"/>
        </w:rPr>
        <w:t>pdf_tools.page_count(data)</w:t>
      </w:r>
      <w:r>
        <w:t xml:space="preserve">. More than </w:t>
      </w:r>
      <w:r>
        <w:rPr>
          <w:rFonts w:ascii="Consolas" w:hAnsi="Consolas"/>
          <w:color w:val="B03060"/>
          <w:sz w:val="18"/>
        </w:rPr>
        <w:t>CAPTURE_AI_MAX_PAGES</w:t>
      </w:r>
      <w:r>
        <w:t xml:space="preserve"> → 400 </w:t>
      </w:r>
      <w:r>
        <w:rPr>
          <w:rFonts w:ascii="Consolas" w:hAnsi="Consolas"/>
          <w:color w:val="B03060"/>
          <w:sz w:val="18"/>
        </w:rPr>
        <w:t>"That PDF has 7 pages. Please upload 3 pages or fewer."</w:t>
      </w:r>
      <w:r>
        <w:t xml:space="preserve"> A PDF that pikepdf cannot open → 400 </w:t>
      </w:r>
      <w:r>
        <w:rPr>
          <w:rFonts w:ascii="Consolas" w:hAnsi="Consolas"/>
          <w:color w:val="B03060"/>
          <w:sz w:val="18"/>
        </w:rPr>
        <w:t>"That PDF could not be opened."</w:t>
      </w:r>
    </w:p>
    <w:p>
      <w:pPr>
        <w:pStyle w:val="ListNumber"/>
      </w:pPr>
      <w:r>
        <w:rPr>
          <w:rFonts w:ascii="Consolas" w:hAnsi="Consolas"/>
          <w:color w:val="B03060"/>
          <w:sz w:val="18"/>
        </w:rPr>
        <w:t>content_sha256 = hashlib.sha256(data).hexdigest()</w:t>
      </w:r>
      <w:r>
        <w:t xml:space="preserve">. Look for a </w:t>
      </w:r>
      <w:r>
        <w:rPr>
          <w:rFonts w:ascii="Consolas" w:hAnsi="Consolas"/>
          <w:color w:val="B03060"/>
          <w:sz w:val="18"/>
        </w:rPr>
        <w:t>capture_upload</w:t>
      </w:r>
      <w:r>
        <w:t xml:space="preserve"> in the same entity, same hash, created in the last 30 days, not in a rejected state. Found → </w:t>
      </w:r>
      <w:r>
        <w:rPr>
          <w:b/>
        </w:rPr>
        <w:t>200</w:t>
      </w:r>
      <w:r>
        <w:t xml:space="preserve"> with </w:t>
      </w:r>
      <w:r>
        <w:rPr>
          <w:rFonts w:ascii="Consolas" w:hAnsi="Consolas"/>
          <w:color w:val="B03060"/>
          <w:sz w:val="18"/>
        </w:rPr>
        <w:t>{"duplicate": true, "upload_id": "&lt;the existing one&gt;", "message": "You already uploaded this file on 3 March."}</w:t>
      </w:r>
      <w:r>
        <w:t xml:space="preserve"> The browser shows the message and links to the existing drafts. </w:t>
      </w:r>
      <w:r>
        <w:rPr>
          <w:b/>
        </w:rPr>
        <w:t>Do not create a second row and do not call the model.</w:t>
      </w:r>
    </w:p>
    <w:p>
      <w:pPr>
        <w:pStyle w:val="ListNumber"/>
      </w:pPr>
      <w:r>
        <w:t>Upload the bytes to S3 under the Section 7.4 key.</w:t>
      </w:r>
    </w:p>
    <w:p>
      <w:pPr>
        <w:pStyle w:val="ListNumber"/>
      </w:pPr>
      <w:r>
        <w:t xml:space="preserve">Insert </w:t>
      </w:r>
      <w:r>
        <w:rPr>
          <w:rFonts w:ascii="Consolas" w:hAnsi="Consolas"/>
          <w:color w:val="B03060"/>
          <w:sz w:val="18"/>
        </w:rPr>
        <w:t>capture_upload</w:t>
      </w:r>
      <w:r>
        <w:t xml:space="preserve"> with </w:t>
      </w:r>
      <w:r>
        <w:rPr>
          <w:rFonts w:ascii="Consolas" w:hAnsi="Consolas"/>
          <w:color w:val="B03060"/>
          <w:sz w:val="18"/>
        </w:rPr>
        <w:t>status = "queued"</w:t>
      </w:r>
      <w:r>
        <w:t>. Commit.</w:t>
      </w:r>
    </w:p>
    <w:p>
      <w:pPr>
        <w:pStyle w:val="ListNumber"/>
      </w:pPr>
      <w:r>
        <w:t xml:space="preserve">Hand the id to </w:t>
      </w:r>
      <w:r>
        <w:rPr>
          <w:rFonts w:ascii="Consolas" w:hAnsi="Consolas"/>
          <w:color w:val="B03060"/>
          <w:sz w:val="18"/>
        </w:rPr>
        <w:t>pipeline.start(upload_id)</w:t>
      </w:r>
      <w:r>
        <w:t xml:space="preserve"> (Section 12).</w:t>
      </w:r>
    </w:p>
    <w:p>
      <w:pPr>
        <w:pStyle w:val="ListNumber"/>
      </w:pPr>
      <w:r>
        <w:t xml:space="preserve">Return </w:t>
      </w:r>
      <w:r>
        <w:rPr>
          <w:b/>
        </w:rPr>
        <w:t>202</w:t>
      </w:r>
      <w:r>
        <w:t xml:space="preserve"> </w:t>
      </w:r>
      <w:r>
        <w:rPr>
          <w:rFonts w:ascii="Consolas" w:hAnsi="Consolas"/>
          <w:color w:val="B03060"/>
          <w:sz w:val="18"/>
        </w:rPr>
        <w:t>{"upload_id": "...", "status": "queued", "page_count": 3}</w:t>
      </w:r>
      <w:r>
        <w:t>.</w:t>
      </w:r>
    </w:p>
    <w:p>
      <w:r>
        <w:t>Note step 8 returns 200, not 409. A duplicate is not an error — it is a helpful answer.</w:t>
      </w:r>
    </w:p>
    <w:p>
      <w:pPr>
        <w:pStyle w:val="Heading3"/>
      </w:pPr>
      <w:r>
        <w:t xml:space="preserve">10.2 </w:t>
      </w:r>
      <w:r>
        <w:rPr>
          <w:rFonts w:ascii="Consolas" w:hAnsi="Consolas"/>
          <w:color w:val="B03060"/>
          <w:sz w:val="18"/>
        </w:rPr>
        <w:t>GET /capture/status</w:t>
      </w:r>
    </w:p>
    <w:p>
      <w:r>
        <w:t xml:space="preserve">Polled by the bubble. This runs every two seconds for every user with the bubble open, so it must be </w:t>
      </w:r>
      <w:r>
        <w:rPr>
          <w:b/>
        </w:rPr>
        <w:t>two indexed queries and nothing else</w:t>
      </w:r>
      <w:r>
        <w:t>. No AI, no S3, no joins across schemas.</w:t>
      </w:r>
    </w:p>
    <w:p>
      <w:r>
        <w:rPr>
          <w:b/>
        </w:rPr>
        <w:t>Query:</w:t>
      </w:r>
      <w:r>
        <w:t xml:space="preserve"> </w:t>
      </w:r>
      <w:r>
        <w:rPr>
          <w:rFonts w:ascii="Consolas" w:hAnsi="Consolas"/>
          <w:color w:val="B03060"/>
          <w:sz w:val="18"/>
        </w:rPr>
        <w:t>entity_id</w:t>
      </w:r>
      <w:r>
        <w:t xml:space="preserve">, optional </w:t>
      </w:r>
      <w:r>
        <w:rPr>
          <w:rFonts w:ascii="Consolas" w:hAnsi="Consolas"/>
          <w:color w:val="B03060"/>
          <w:sz w:val="18"/>
        </w:rPr>
        <w:t>since</w:t>
      </w:r>
      <w:r>
        <w:t xml:space="preserve"> (ISO timestamp).</w:t>
      </w:r>
    </w:p>
    <w:p>
      <w:pPr>
        <w:jc w:val="center"/>
      </w:pPr>
      <w:r>
        <w:rPr>
          <w:b/>
        </w:rPr>
        <w:t>Response 200:</w:t>
      </w:r>
    </w:p>
    <w:p>
      <w:pPr>
        <w:spacing w:after="0"/>
        <w:ind w:left="288"/>
        <w:shd w:val="clear" w:fill="F4F5F7"/>
      </w:pPr>
      <w:r>
        <w:rPr>
          <w:rFonts w:ascii="Consolas" w:hAnsi="Consolas"/>
          <w:sz w:val="17"/>
        </w:rPr>
        <w:t>{</w:t>
      </w:r>
    </w:p>
    <w:p>
      <w:pPr>
        <w:spacing w:after="0"/>
        <w:ind w:left="288"/>
        <w:shd w:val="clear" w:fill="F4F5F7"/>
      </w:pPr>
      <w:r>
        <w:rPr>
          <w:rFonts w:ascii="Consolas" w:hAnsi="Consolas"/>
          <w:sz w:val="17"/>
        </w:rPr>
        <w:t xml:space="preserve">  "processing": 2,</w:t>
      </w:r>
    </w:p>
    <w:p>
      <w:pPr>
        <w:spacing w:after="0"/>
        <w:ind w:left="288"/>
        <w:shd w:val="clear" w:fill="F4F5F7"/>
      </w:pPr>
      <w:r>
        <w:rPr>
          <w:rFonts w:ascii="Consolas" w:hAnsi="Consolas"/>
          <w:sz w:val="17"/>
        </w:rPr>
        <w:t xml:space="preserve">  "ready": 5,</w:t>
      </w:r>
    </w:p>
    <w:p>
      <w:pPr>
        <w:spacing w:after="0"/>
        <w:ind w:left="288"/>
        <w:shd w:val="clear" w:fill="F4F5F7"/>
      </w:pPr>
      <w:r>
        <w:rPr>
          <w:rFonts w:ascii="Consolas" w:hAnsi="Consolas"/>
          <w:sz w:val="17"/>
        </w:rPr>
        <w:t xml:space="preserve">  "needs_clarification": 1,</w:t>
      </w:r>
    </w:p>
    <w:p>
      <w:pPr>
        <w:spacing w:after="0"/>
        <w:ind w:left="288"/>
        <w:shd w:val="clear" w:fill="F4F5F7"/>
      </w:pPr>
      <w:r>
        <w:rPr>
          <w:rFonts w:ascii="Consolas" w:hAnsi="Consolas"/>
          <w:sz w:val="17"/>
        </w:rPr>
        <w:t xml:space="preserve">  "failed": 0,</w:t>
      </w:r>
    </w:p>
    <w:p>
      <w:pPr>
        <w:spacing w:after="0"/>
        <w:ind w:left="288"/>
        <w:shd w:val="clear" w:fill="F4F5F7"/>
      </w:pPr>
      <w:r>
        <w:rPr>
          <w:rFonts w:ascii="Consolas" w:hAnsi="Consolas"/>
          <w:sz w:val="17"/>
        </w:rPr>
        <w:t xml:space="preserve">  "changed": [</w:t>
      </w:r>
    </w:p>
    <w:p>
      <w:pPr>
        <w:spacing w:after="0"/>
        <w:ind w:left="288"/>
        <w:shd w:val="clear" w:fill="F4F5F7"/>
      </w:pPr>
      <w:r>
        <w:rPr>
          <w:rFonts w:ascii="Consolas" w:hAnsi="Consolas"/>
          <w:sz w:val="17"/>
        </w:rPr>
        <w:t xml:space="preserve">    { "upload_id": "…", "status": "done", "document_count": 3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w:t>
      </w:r>
    </w:p>
    <w:p/>
    <w:p>
      <w:r>
        <w:rPr>
          <w:rFonts w:ascii="Consolas" w:hAnsi="Consolas"/>
          <w:color w:val="B03060"/>
          <w:sz w:val="18"/>
        </w:rPr>
        <w:t>changed</w:t>
      </w:r>
      <w:r>
        <w:t xml:space="preserve"> lists only uploads whose </w:t>
      </w:r>
      <w:r>
        <w:rPr>
          <w:rFonts w:ascii="Consolas" w:hAnsi="Consolas"/>
          <w:color w:val="B03060"/>
          <w:sz w:val="18"/>
        </w:rPr>
        <w:t>updated_at</w:t>
      </w:r>
      <w:r>
        <w:t xml:space="preserve"> is after </w:t>
      </w:r>
      <w:r>
        <w:rPr>
          <w:rFonts w:ascii="Consolas" w:hAnsi="Consolas"/>
          <w:color w:val="B03060"/>
          <w:sz w:val="18"/>
        </w:rPr>
        <w:t>since</w:t>
      </w:r>
      <w:r>
        <w:t>, capped at 20. It is what lets the bubble say "Your 3-page PDF became 3 drafts" without refetching everything.</w:t>
      </w:r>
    </w:p>
    <w:p>
      <w:pPr>
        <w:pStyle w:val="Heading3"/>
      </w:pPr>
      <w:r>
        <w:t xml:space="preserve">10.3 </w:t>
      </w:r>
      <w:r>
        <w:rPr>
          <w:rFonts w:ascii="Consolas" w:hAnsi="Consolas"/>
          <w:color w:val="B03060"/>
          <w:sz w:val="18"/>
        </w:rPr>
        <w:t>GET /capture/drafts</w:t>
      </w:r>
    </w:p>
    <w:p>
      <w:r>
        <w:t xml:space="preserve">Feeds the queue page. </w:t>
      </w:r>
      <w:r>
        <w:rPr>
          <w:rFonts w:ascii="Consolas" w:hAnsi="Consolas"/>
          <w:color w:val="B03060"/>
          <w:sz w:val="18"/>
        </w:rPr>
        <w:t>entity_id</w:t>
      </w:r>
      <w:r>
        <w:t xml:space="preserve">, optional </w:t>
      </w:r>
      <w:r>
        <w:rPr>
          <w:rFonts w:ascii="Consolas" w:hAnsi="Consolas"/>
          <w:color w:val="B03060"/>
          <w:sz w:val="18"/>
        </w:rPr>
        <w:t>status</w:t>
      </w:r>
      <w:r>
        <w:t xml:space="preserve">, </w:t>
      </w:r>
      <w:r>
        <w:rPr>
          <w:rFonts w:ascii="Consolas" w:hAnsi="Consolas"/>
          <w:color w:val="B03060"/>
          <w:sz w:val="18"/>
        </w:rPr>
        <w:t>limit</w:t>
      </w:r>
      <w:r>
        <w:t xml:space="preserve"> (default 50, max 200), </w:t>
      </w:r>
      <w:r>
        <w:rPr>
          <w:rFonts w:ascii="Consolas" w:hAnsi="Consolas"/>
          <w:color w:val="B03060"/>
          <w:sz w:val="18"/>
        </w:rPr>
        <w:t>cursor</w:t>
      </w:r>
      <w:r>
        <w:t>.</w:t>
      </w:r>
    </w:p>
    <w:p>
      <w:r>
        <w:t xml:space="preserve">Returns each draft as the Appendix B shape, plus its upload's filename and page count. Only drafts whose </w:t>
      </w:r>
      <w:r>
        <w:rPr>
          <w:rFonts w:ascii="Consolas" w:hAnsi="Consolas"/>
          <w:color w:val="B03060"/>
          <w:sz w:val="18"/>
        </w:rPr>
        <w:t>entity_id</w:t>
      </w:r>
      <w:r>
        <w:t xml:space="preserve"> matches the resolved entity — filter in SQL, not in Python.</w:t>
      </w:r>
    </w:p>
    <w:p>
      <w:pPr>
        <w:pStyle w:val="Heading3"/>
      </w:pPr>
      <w:r>
        <w:t xml:space="preserve">10.4 </w:t>
      </w:r>
      <w:r>
        <w:rPr>
          <w:rFonts w:ascii="Consolas" w:hAnsi="Consolas"/>
          <w:color w:val="B03060"/>
          <w:sz w:val="18"/>
        </w:rPr>
        <w:t>POST /capture/draft/&lt;draft_id&gt;/confirm</w:t>
      </w:r>
    </w:p>
    <w:p>
      <w:r>
        <w:rPr>
          <w:b/>
        </w:rPr>
        <w:t>Body:</w:t>
      </w:r>
      <w:r>
        <w:t xml:space="preserve"> the user's final values — this is what they saw and edited on screen, not what the AI suggested.</w:t>
      </w:r>
    </w:p>
    <w:p>
      <w:pPr>
        <w:spacing w:after="0"/>
        <w:ind w:left="288"/>
        <w:shd w:val="clear" w:fill="F4F5F7"/>
      </w:pPr>
      <w:r>
        <w:rPr>
          <w:rFonts w:ascii="Consolas" w:hAnsi="Consolas"/>
          <w:sz w:val="17"/>
        </w:rPr>
        <w:t>{</w:t>
      </w:r>
    </w:p>
    <w:p>
      <w:pPr>
        <w:spacing w:after="0"/>
        <w:ind w:left="288"/>
        <w:shd w:val="clear" w:fill="F4F5F7"/>
      </w:pPr>
      <w:r>
        <w:rPr>
          <w:rFonts w:ascii="Consolas" w:hAnsi="Consolas"/>
          <w:sz w:val="17"/>
        </w:rPr>
        <w:t xml:space="preserve">  "destination": "petty_cash",</w:t>
      </w:r>
    </w:p>
    <w:p>
      <w:pPr>
        <w:spacing w:after="0"/>
        <w:ind w:left="288"/>
        <w:shd w:val="clear" w:fill="F4F5F7"/>
      </w:pPr>
      <w:r>
        <w:rPr>
          <w:rFonts w:ascii="Consolas" w:hAnsi="Consolas"/>
          <w:sz w:val="17"/>
        </w:rPr>
        <w:t xml:space="preserve">  "report_id": "…",</w:t>
      </w:r>
    </w:p>
    <w:p>
      <w:pPr>
        <w:spacing w:after="0"/>
        <w:ind w:left="288"/>
        <w:shd w:val="clear" w:fill="F4F5F7"/>
      </w:pPr>
      <w:r>
        <w:rPr>
          <w:rFonts w:ascii="Consolas" w:hAnsi="Consolas"/>
          <w:sz w:val="17"/>
        </w:rPr>
        <w:t xml:space="preserve">  "amount": "128.50",</w:t>
      </w:r>
    </w:p>
    <w:p>
      <w:pPr>
        <w:spacing w:after="0"/>
        <w:ind w:left="288"/>
        <w:shd w:val="clear" w:fill="F4F5F7"/>
      </w:pPr>
      <w:r>
        <w:rPr>
          <w:rFonts w:ascii="Consolas" w:hAnsi="Consolas"/>
          <w:sz w:val="17"/>
        </w:rPr>
        <w:t xml:space="preserve">  "currency": "HKD",</w:t>
      </w:r>
    </w:p>
    <w:p>
      <w:pPr>
        <w:spacing w:after="0"/>
        <w:ind w:left="288"/>
        <w:shd w:val="clear" w:fill="F4F5F7"/>
      </w:pPr>
      <w:r>
        <w:rPr>
          <w:rFonts w:ascii="Consolas" w:hAnsi="Consolas"/>
          <w:sz w:val="17"/>
        </w:rPr>
        <w:t xml:space="preserve">  "description": "Taxi to client meeting",</w:t>
      </w:r>
    </w:p>
    <w:p>
      <w:pPr>
        <w:spacing w:after="0"/>
        <w:ind w:left="288"/>
        <w:shd w:val="clear" w:fill="F4F5F7"/>
      </w:pPr>
      <w:r>
        <w:rPr>
          <w:rFonts w:ascii="Consolas" w:hAnsi="Consolas"/>
          <w:sz w:val="17"/>
        </w:rPr>
        <w:t xml:space="preserve">  "contact_id": "…",</w:t>
      </w:r>
    </w:p>
    <w:p>
      <w:pPr>
        <w:spacing w:after="0"/>
        <w:ind w:left="288"/>
        <w:shd w:val="clear" w:fill="F4F5F7"/>
      </w:pPr>
      <w:r>
        <w:rPr>
          <w:rFonts w:ascii="Consolas" w:hAnsi="Consolas"/>
          <w:sz w:val="17"/>
        </w:rPr>
        <w:t xml:space="preserve">  "contact_name": "…",</w:t>
      </w:r>
    </w:p>
    <w:p>
      <w:pPr>
        <w:spacing w:after="0"/>
        <w:ind w:left="288"/>
        <w:shd w:val="clear" w:fill="F4F5F7"/>
      </w:pPr>
      <w:r>
        <w:rPr>
          <w:rFonts w:ascii="Consolas" w:hAnsi="Consolas"/>
          <w:sz w:val="17"/>
        </w:rPr>
        <w:t xml:space="preserve">  "account_id": "…",</w:t>
      </w:r>
    </w:p>
    <w:p>
      <w:pPr>
        <w:spacing w:after="0"/>
        <w:ind w:left="288"/>
        <w:shd w:val="clear" w:fill="F4F5F7"/>
      </w:pPr>
      <w:r>
        <w:rPr>
          <w:rFonts w:ascii="Consolas" w:hAnsi="Consolas"/>
          <w:sz w:val="17"/>
        </w:rPr>
        <w:t xml:space="preserve">  "account_code": "…",</w:t>
      </w:r>
    </w:p>
    <w:p>
      <w:pPr>
        <w:spacing w:after="0"/>
        <w:ind w:left="288"/>
        <w:shd w:val="clear" w:fill="F4F5F7"/>
      </w:pPr>
      <w:r>
        <w:rPr>
          <w:rFonts w:ascii="Consolas" w:hAnsi="Consolas"/>
          <w:sz w:val="17"/>
        </w:rPr>
        <w:t xml:space="preserve">  "document_date": "2026-09-03"</w:t>
      </w:r>
    </w:p>
    <w:p>
      <w:pPr>
        <w:spacing w:after="0"/>
        <w:ind w:left="288"/>
        <w:shd w:val="clear" w:fill="F4F5F7"/>
      </w:pPr>
      <w:r>
        <w:rPr>
          <w:rFonts w:ascii="Consolas" w:hAnsi="Consolas"/>
          <w:sz w:val="17"/>
        </w:rPr>
        <w:t>}</w:t>
      </w:r>
    </w:p>
    <w:p/>
    <w:p>
      <w:pPr>
        <w:jc w:val="center"/>
      </w:pPr>
      <w:r>
        <w:rPr>
          <w:b/>
        </w:rPr>
        <w:t>Steps:</w:t>
      </w:r>
    </w:p>
    <w:p>
      <w:pPr>
        <w:pStyle w:val="ListNumber"/>
      </w:pPr>
      <w:r>
        <w:t xml:space="preserve">Load the draft. Not found, or </w:t>
      </w:r>
      <w:r>
        <w:rPr>
          <w:rFonts w:ascii="Consolas" w:hAnsi="Consolas"/>
          <w:color w:val="B03060"/>
          <w:sz w:val="18"/>
        </w:rPr>
        <w:t>entity_id</w:t>
      </w:r>
      <w:r>
        <w:t xml:space="preserve"> does not match the resolved entity → </w:t>
      </w:r>
      <w:r>
        <w:rPr>
          <w:b/>
        </w:rPr>
        <w:t>404</w:t>
      </w:r>
      <w:r>
        <w:t>. Not 403 — do not confirm the existence of another company's rows.</w:t>
      </w:r>
    </w:p>
    <w:p>
      <w:pPr>
        <w:pStyle w:val="ListNumber"/>
      </w:pPr>
      <w:r>
        <w:t xml:space="preserve">Draft already </w:t>
      </w:r>
      <w:r>
        <w:rPr>
          <w:rFonts w:ascii="Consolas" w:hAnsi="Consolas"/>
          <w:color w:val="B03060"/>
          <w:sz w:val="18"/>
        </w:rPr>
        <w:t>posted</w:t>
      </w:r>
      <w:r>
        <w:t xml:space="preserve"> → </w:t>
      </w:r>
      <w:r>
        <w:rPr>
          <w:b/>
        </w:rPr>
        <w:t>409</w:t>
      </w:r>
      <w:r>
        <w:t xml:space="preserve"> </w:t>
      </w:r>
      <w:r>
        <w:rPr>
          <w:rFonts w:ascii="Consolas" w:hAnsi="Consolas"/>
          <w:color w:val="B03060"/>
          <w:sz w:val="18"/>
        </w:rPr>
        <w:t>"This one has already been added."</w:t>
      </w:r>
    </w:p>
    <w:p>
      <w:pPr>
        <w:pStyle w:val="ListNumber"/>
      </w:pPr>
      <w:r>
        <w:t xml:space="preserve">Validate the submitted values server-side. Do </w:t>
      </w:r>
      <w:r>
        <w:rPr>
          <w:b/>
        </w:rPr>
        <w:t>not</w:t>
      </w:r>
      <w:r>
        <w:t xml:space="preserve"> trust </w:t>
      </w:r>
      <w:r>
        <w:rPr>
          <w:rFonts w:ascii="Consolas" w:hAnsi="Consolas"/>
          <w:color w:val="B03060"/>
          <w:sz w:val="18"/>
        </w:rPr>
        <w:t>suggested</w:t>
      </w:r>
      <w:r>
        <w:t xml:space="preserve">; the user may have changed everything, and they are the authority. Re-check </w:t>
      </w:r>
      <w:r>
        <w:rPr>
          <w:rFonts w:ascii="Consolas" w:hAnsi="Consolas"/>
          <w:color w:val="B03060"/>
          <w:sz w:val="18"/>
        </w:rPr>
        <w:t>account_id</w:t>
      </w:r>
      <w:r>
        <w:t xml:space="preserve"> and </w:t>
      </w:r>
      <w:r>
        <w:rPr>
          <w:rFonts w:ascii="Consolas" w:hAnsi="Consolas"/>
          <w:color w:val="B03060"/>
          <w:sz w:val="18"/>
        </w:rPr>
        <w:t>contact_id</w:t>
      </w:r>
      <w:r>
        <w:t xml:space="preserve"> against the entity's own lists, exactly as </w:t>
      </w:r>
      <w:r>
        <w:rPr>
          <w:rFonts w:ascii="Consolas" w:hAnsi="Consolas"/>
          <w:color w:val="B03060"/>
          <w:sz w:val="18"/>
        </w:rPr>
        <w:t>_validate()</w:t>
      </w:r>
      <w:r>
        <w:t xml:space="preserve"> does in Stage 1.</w:t>
      </w:r>
    </w:p>
    <w:p>
      <w:pPr>
        <w:pStyle w:val="ListNumber"/>
      </w:pPr>
      <w:r>
        <w:rPr>
          <w:rFonts w:ascii="Consolas" w:hAnsi="Consolas"/>
          <w:color w:val="B03060"/>
          <w:sz w:val="18"/>
        </w:rPr>
        <w:t>destination</w:t>
      </w:r>
      <w:r>
        <w:t xml:space="preserve"> must be one the entity actually has enabled. A </w:t>
      </w:r>
      <w:r>
        <w:rPr>
          <w:rFonts w:ascii="Consolas" w:hAnsi="Consolas"/>
          <w:color w:val="B03060"/>
          <w:sz w:val="18"/>
        </w:rPr>
        <w:t>payment</w:t>
      </w:r>
      <w:r>
        <w:t xml:space="preserve"> destination with </w:t>
      </w:r>
      <w:r>
        <w:rPr>
          <w:rFonts w:ascii="Consolas" w:hAnsi="Consolas"/>
          <w:color w:val="B03060"/>
          <w:sz w:val="18"/>
        </w:rPr>
        <w:t>BILL</w:t>
      </w:r>
      <w:r>
        <w:t xml:space="preserve"> off → 400.</w:t>
      </w:r>
    </w:p>
    <w:p>
      <w:pPr>
        <w:pStyle w:val="ListNumber"/>
      </w:pPr>
      <w:r>
        <w:t xml:space="preserve">Write </w:t>
      </w:r>
      <w:r>
        <w:rPr>
          <w:rFonts w:ascii="Consolas" w:hAnsi="Consolas"/>
          <w:color w:val="B03060"/>
          <w:sz w:val="18"/>
        </w:rPr>
        <w:t>confirmed</w:t>
      </w:r>
      <w:r>
        <w:t xml:space="preserve"> JSON, </w:t>
      </w:r>
      <w:r>
        <w:rPr>
          <w:rFonts w:ascii="Consolas" w:hAnsi="Consolas"/>
          <w:color w:val="B03060"/>
          <w:sz w:val="18"/>
        </w:rPr>
        <w:t>confirmed_at</w:t>
      </w:r>
      <w:r>
        <w:t xml:space="preserve">, </w:t>
      </w:r>
      <w:r>
        <w:rPr>
          <w:rFonts w:ascii="Consolas" w:hAnsi="Consolas"/>
          <w:color w:val="B03060"/>
          <w:sz w:val="18"/>
        </w:rPr>
        <w:t>confirmed_by</w:t>
      </w:r>
      <w:r>
        <w:t xml:space="preserve">. Set </w:t>
      </w:r>
      <w:r>
        <w:rPr>
          <w:rFonts w:ascii="Consolas" w:hAnsi="Consolas"/>
          <w:color w:val="B03060"/>
          <w:sz w:val="18"/>
        </w:rPr>
        <w:t>status = "confirming"</w:t>
      </w:r>
      <w:r>
        <w:t>. Commit.</w:t>
      </w:r>
    </w:p>
    <w:p>
      <w:pPr>
        <w:pStyle w:val="ListNumber"/>
      </w:pPr>
      <w:r>
        <w:t xml:space="preserve">Hand off to </w:t>
      </w:r>
      <w:r>
        <w:rPr>
          <w:rFonts w:ascii="Consolas" w:hAnsi="Consolas"/>
          <w:color w:val="B03060"/>
          <w:sz w:val="18"/>
        </w:rPr>
        <w:t>routing.push(draft_id)</w:t>
      </w:r>
      <w:r>
        <w:t xml:space="preserve"> (Section 15).</w:t>
      </w:r>
    </w:p>
    <w:p>
      <w:pPr>
        <w:pStyle w:val="ListNumber"/>
      </w:pPr>
      <w:r>
        <w:t xml:space="preserve">Return 200 with the new status: </w:t>
      </w:r>
      <w:r>
        <w:rPr>
          <w:rFonts w:ascii="Consolas" w:hAnsi="Consolas"/>
          <w:color w:val="B03060"/>
          <w:sz w:val="18"/>
        </w:rPr>
        <w:t>posted</w:t>
      </w:r>
      <w:r>
        <w:t xml:space="preserve"> if the local write succeeded, </w:t>
      </w:r>
      <w:r>
        <w:rPr>
          <w:rFonts w:ascii="Consolas" w:hAnsi="Consolas"/>
          <w:color w:val="B03060"/>
          <w:sz w:val="18"/>
        </w:rPr>
        <w:t>confirming</w:t>
      </w:r>
      <w:r>
        <w:t xml:space="preserve"> if it went to a background push.</w:t>
      </w:r>
    </w:p>
    <w:p>
      <w:pPr>
        <w:pStyle w:val="Heading3"/>
      </w:pPr>
      <w:r>
        <w:t xml:space="preserve">10.5 </w:t>
      </w:r>
      <w:r>
        <w:rPr>
          <w:rFonts w:ascii="Consolas" w:hAnsi="Consolas"/>
          <w:color w:val="B03060"/>
          <w:sz w:val="18"/>
        </w:rPr>
        <w:t>POST /capture/draft/&lt;draft_id&gt;/reject</w:t>
      </w:r>
    </w:p>
    <w:p>
      <w:r>
        <w:t xml:space="preserve">Sets </w:t>
      </w:r>
      <w:r>
        <w:rPr>
          <w:rFonts w:ascii="Consolas" w:hAnsi="Consolas"/>
          <w:color w:val="B03060"/>
          <w:sz w:val="18"/>
        </w:rPr>
        <w:t>status = "archived"</w:t>
      </w:r>
      <w:r>
        <w:t>. No body needed. The row and the file stay until the retention sweeper removes them, so "I archived that by mistake" is recoverable by support.</w:t>
      </w:r>
    </w:p>
    <w:p>
      <w:pPr>
        <w:pStyle w:val="Heading3"/>
      </w:pPr>
      <w:r>
        <w:t xml:space="preserve">10.6 </w:t>
      </w:r>
      <w:r>
        <w:rPr>
          <w:rFonts w:ascii="Consolas" w:hAnsi="Consolas"/>
          <w:color w:val="B03060"/>
          <w:sz w:val="18"/>
        </w:rPr>
        <w:t>POST /capture/upload/&lt;upload_id&gt;/retry</w:t>
      </w:r>
    </w:p>
    <w:p>
      <w:r>
        <w:t xml:space="preserve">The "This </w:t>
      </w:r>
      <w:r>
        <w:rPr>
          <w:i/>
        </w:rPr>
        <w:t>is</w:t>
      </w:r>
      <w:r>
        <w:t xml:space="preserve"> a receipt — process it anyway" override from Section 3.1.</w:t>
      </w:r>
    </w:p>
    <w:p>
      <w:pPr>
        <w:pStyle w:val="ListBullet"/>
      </w:pPr>
      <w:r>
        <w:t xml:space="preserve">Only allowed when </w:t>
      </w:r>
      <w:r>
        <w:rPr>
          <w:rFonts w:ascii="Consolas" w:hAnsi="Consolas"/>
          <w:color w:val="B03060"/>
          <w:sz w:val="18"/>
        </w:rPr>
        <w:t>status = "rejected_not_supported"</w:t>
      </w:r>
      <w:r>
        <w:t>. Any other status → 400.</w:t>
      </w:r>
    </w:p>
    <w:p>
      <w:pPr>
        <w:pStyle w:val="ListBullet"/>
      </w:pPr>
      <w:r>
        <w:t xml:space="preserve">Sets </w:t>
      </w:r>
      <w:r>
        <w:rPr>
          <w:rFonts w:ascii="Consolas" w:hAnsi="Consolas"/>
          <w:color w:val="B03060"/>
          <w:sz w:val="18"/>
        </w:rPr>
        <w:t>bypass_classification = true</w:t>
      </w:r>
      <w:r>
        <w:t xml:space="preserve">, </w:t>
      </w:r>
      <w:r>
        <w:rPr>
          <w:rFonts w:ascii="Consolas" w:hAnsi="Consolas"/>
          <w:color w:val="B03060"/>
          <w:sz w:val="18"/>
        </w:rPr>
        <w:t>status = "queued"</w:t>
      </w:r>
      <w:r>
        <w:t>, and restarts the pipeline.</w:t>
      </w:r>
    </w:p>
    <w:p>
      <w:pPr>
        <w:pStyle w:val="ListBullet"/>
      </w:pPr>
      <w:r>
        <w:t>Counts against the rate limit like any other upload — it is a real AI call.</w:t>
      </w:r>
    </w:p>
    <w:p>
      <w:pPr>
        <w:pStyle w:val="ListBullet"/>
      </w:pPr>
      <w:r>
        <w:t xml:space="preserve">Allowed </w:t>
      </w:r>
      <w:r>
        <w:rPr>
          <w:b/>
        </w:rPr>
        <w:t>once</w:t>
      </w:r>
      <w:r>
        <w:t xml:space="preserve"> per upload. A second attempt → 400 </w:t>
      </w:r>
      <w:r>
        <w:rPr>
          <w:rFonts w:ascii="Consolas" w:hAnsi="Consolas"/>
          <w:color w:val="B03060"/>
          <w:sz w:val="18"/>
        </w:rPr>
        <w:t>"We already tried reading this one twice."</w:t>
      </w:r>
      <w:r>
        <w:t xml:space="preserve"> Otherwise a determined user can spend money in a loop on a photo of their lunch.</w:t>
      </w:r>
    </w:p>
    <w:p>
      <w:pPr>
        <w:pStyle w:val="Heading3"/>
      </w:pPr>
      <w:r>
        <w:t xml:space="preserve">10.7 </w:t>
      </w:r>
      <w:r>
        <w:rPr>
          <w:rFonts w:ascii="Consolas" w:hAnsi="Consolas"/>
          <w:color w:val="B03060"/>
          <w:sz w:val="18"/>
        </w:rPr>
        <w:t>GET /capture/draft/&lt;draft_id&gt;/file</w:t>
      </w:r>
    </w:p>
    <w:p>
      <w:r>
        <w:t>Streams the document image so the user can look at it while reviewing.</w:t>
      </w:r>
    </w:p>
    <w:p>
      <w:pPr>
        <w:pStyle w:val="ListBullet"/>
      </w:pPr>
      <w:r>
        <w:t xml:space="preserve">Re-authorise: kill switch, module gate, permission, and </w:t>
      </w:r>
      <w:r>
        <w:rPr>
          <w:rFonts w:ascii="Consolas" w:hAnsi="Consolas"/>
          <w:color w:val="B03060"/>
          <w:sz w:val="18"/>
        </w:rPr>
        <w:t>draft.entity_id == resolved entity</w:t>
      </w:r>
      <w:r>
        <w:t>.</w:t>
      </w:r>
    </w:p>
    <w:p>
      <w:pPr>
        <w:pStyle w:val="ListBullet"/>
      </w:pPr>
      <w:r>
        <w:t xml:space="preserve">Prefer </w:t>
      </w:r>
      <w:r>
        <w:rPr>
          <w:rFonts w:ascii="Consolas" w:hAnsi="Consolas"/>
          <w:color w:val="B03060"/>
          <w:sz w:val="18"/>
        </w:rPr>
        <w:t>page_s3_key</w:t>
      </w:r>
      <w:r>
        <w:t xml:space="preserve">; fall back to the parent upload's </w:t>
      </w:r>
      <w:r>
        <w:rPr>
          <w:rFonts w:ascii="Consolas" w:hAnsi="Consolas"/>
          <w:color w:val="B03060"/>
          <w:sz w:val="18"/>
        </w:rPr>
        <w:t>s3_key</w:t>
      </w:r>
      <w:r>
        <w:t>.</w:t>
      </w:r>
    </w:p>
    <w:p>
      <w:pPr>
        <w:pStyle w:val="ListBullet"/>
      </w:pPr>
      <w:r>
        <w:t xml:space="preserve">Stream from S3 through Flask with </w:t>
      </w:r>
      <w:r>
        <w:rPr>
          <w:rFonts w:ascii="Consolas" w:hAnsi="Consolas"/>
          <w:color w:val="B03060"/>
          <w:sz w:val="18"/>
        </w:rPr>
        <w:t>Content-Disposition: inline</w:t>
      </w:r>
      <w:r>
        <w:t xml:space="preserve">. </w:t>
      </w:r>
      <w:r>
        <w:rPr>
          <w:b/>
        </w:rPr>
        <w:t>Do not redirect to a presigned S3 URL</w:t>
      </w:r>
      <w:r>
        <w:t xml:space="preserve"> — that leaks a URL that keeps working after the user's session ends.</w:t>
      </w:r>
    </w:p>
    <w:p>
      <w:pPr>
        <w:pStyle w:val="ListBullet"/>
      </w:pPr>
      <w:r>
        <w:t xml:space="preserve">Set </w:t>
      </w:r>
      <w:r>
        <w:rPr>
          <w:rFonts w:ascii="Consolas" w:hAnsi="Consolas"/>
          <w:color w:val="B03060"/>
          <w:sz w:val="18"/>
        </w:rPr>
        <w:t>Cache-Control: private, max-age=300</w:t>
      </w:r>
      <w:r>
        <w:t>.</w:t>
      </w:r>
    </w:p>
    <w:p>
      <w:pPr>
        <w:spacing w:before="40" w:after="40"/>
        <w:pBdr>
          <w:bottom w:val="single" w:sz="6" w:color="C9CDD4"/>
        </w:pBdr>
      </w:pPr>
    </w:p>
    <w:p>
      <w:pPr>
        <w:pStyle w:val="Heading2"/>
      </w:pPr>
      <w:r>
        <w:t xml:space="preserve">11. The AI service — </w:t>
      </w:r>
      <w:r>
        <w:rPr>
          <w:rFonts w:ascii="Consolas" w:hAnsi="Consolas"/>
          <w:color w:val="B03060"/>
          <w:sz w:val="18"/>
        </w:rPr>
        <w:t>capture_ai.py</w:t>
      </w:r>
    </w:p>
    <w:p>
      <w:r>
        <w:rPr>
          <w:b/>
        </w:rPr>
        <w:t>This is the only Stage 2 file allowed to import the Gemini SDK.</w:t>
      </w:r>
      <w:r>
        <w:t xml:space="preserve"> Stage 1 made the same rule for the same reason: keeping every provider-specific line in one module is what makes a future provider change cheap, without building an abstraction layer that would cost more than it saves.</w:t>
      </w:r>
    </w:p>
    <w:p>
      <w:r>
        <w:t xml:space="preserve">Structure the file the same way </w:t>
      </w:r>
      <w:r>
        <w:rPr>
          <w:rFonts w:ascii="Consolas" w:hAnsi="Consolas"/>
          <w:color w:val="B03060"/>
          <w:sz w:val="18"/>
        </w:rPr>
        <w:t>expense_ai.py</w:t>
      </w:r>
      <w:r>
        <w:t xml:space="preserve"> is structured: reason codes, then config readers, then schemas, then the prompt, then the call, then validation.</w:t>
      </w:r>
    </w:p>
    <w:p>
      <w:pPr>
        <w:pStyle w:val="Heading3"/>
      </w:pPr>
      <w:r>
        <w:t>11.1 What to copy from Stage 1, unchanged</w:t>
      </w:r>
    </w:p>
    <w:p>
      <w:r>
        <w:t>Copy these as they are. They are correct, and they were correct only after several rounds of production surprises:</w:t>
      </w:r>
    </w:p>
    <w:p>
      <w:pPr>
        <w:pStyle w:val="ListBullet"/>
      </w:pPr>
      <w:r>
        <w:rPr>
          <w:rFonts w:ascii="Consolas" w:hAnsi="Consolas"/>
          <w:color w:val="B03060"/>
          <w:sz w:val="18"/>
        </w:rPr>
        <w:t>_env</w:t>
      </w:r>
      <w:r>
        <w:t xml:space="preserve"> / </w:t>
      </w:r>
      <w:r>
        <w:rPr>
          <w:rFonts w:ascii="Consolas" w:hAnsi="Consolas"/>
          <w:color w:val="B03060"/>
          <w:sz w:val="18"/>
        </w:rPr>
        <w:t>_env_bool</w:t>
      </w:r>
      <w:r>
        <w:t xml:space="preserve"> / </w:t>
      </w:r>
      <w:r>
        <w:rPr>
          <w:rFonts w:ascii="Consolas" w:hAnsi="Consolas"/>
          <w:color w:val="B03060"/>
          <w:sz w:val="18"/>
        </w:rPr>
        <w:t>_env_int</w:t>
      </w:r>
      <w:r>
        <w:t xml:space="preserve"> / </w:t>
      </w:r>
      <w:r>
        <w:rPr>
          <w:rFonts w:ascii="Consolas" w:hAnsi="Consolas"/>
          <w:color w:val="B03060"/>
          <w:sz w:val="18"/>
        </w:rPr>
        <w:t>_env_float</w:t>
      </w:r>
    </w:p>
    <w:p>
      <w:pPr>
        <w:pStyle w:val="ListBullet"/>
      </w:pPr>
      <w:r>
        <w:rPr>
          <w:rFonts w:ascii="Consolas" w:hAnsi="Consolas"/>
          <w:color w:val="B03060"/>
          <w:sz w:val="18"/>
        </w:rPr>
        <w:t>sniff_mime()</w:t>
      </w:r>
      <w:r>
        <w:t xml:space="preserve"> and </w:t>
      </w:r>
      <w:r>
        <w:rPr>
          <w:rFonts w:ascii="Consolas" w:hAnsi="Consolas"/>
          <w:color w:val="B03060"/>
          <w:sz w:val="18"/>
        </w:rPr>
        <w:t>_MAGIC</w:t>
      </w:r>
    </w:p>
    <w:p>
      <w:pPr>
        <w:pStyle w:val="ListBullet"/>
      </w:pPr>
      <w:r>
        <w:rPr>
          <w:rFonts w:ascii="Consolas" w:hAnsi="Consolas"/>
          <w:color w:val="B03060"/>
          <w:sz w:val="18"/>
        </w:rPr>
        <w:t>check_rate_limit()</w:t>
      </w:r>
      <w:r>
        <w:t xml:space="preserve"> and its deques</w:t>
      </w:r>
    </w:p>
    <w:p>
      <w:pPr>
        <w:pStyle w:val="ListBullet"/>
      </w:pPr>
      <w:r>
        <w:rPr>
          <w:rFonts w:ascii="Consolas" w:hAnsi="Consolas"/>
          <w:color w:val="B03060"/>
          <w:sz w:val="18"/>
        </w:rPr>
        <w:t>_get_client()</w:t>
      </w:r>
      <w:r>
        <w:t xml:space="preserve"> — including the Vertex-versus-direct branch and the tier warnings</w:t>
      </w:r>
    </w:p>
    <w:p>
      <w:pPr>
        <w:pStyle w:val="ListBullet"/>
      </w:pPr>
      <w:r>
        <w:rPr>
          <w:rFonts w:ascii="Consolas" w:hAnsi="Consolas"/>
          <w:color w:val="B03060"/>
          <w:sz w:val="18"/>
        </w:rPr>
        <w:t>_call_model()</w:t>
      </w:r>
      <w:r>
        <w:t xml:space="preserve"> — the whole error table. In particular: classify on the </w:t>
      </w:r>
      <w:r>
        <w:rPr>
          <w:rFonts w:ascii="Consolas" w:hAnsi="Consolas"/>
          <w:color w:val="B03060"/>
          <w:sz w:val="18"/>
        </w:rPr>
        <w:t>status_code</w:t>
      </w:r>
      <w:r>
        <w:t xml:space="preserve"> attribute, not on exception class, because the SDK raises from two different exception families depending on which API you call.</w:t>
      </w:r>
    </w:p>
    <w:p>
      <w:pPr>
        <w:pStyle w:val="ListBullet"/>
      </w:pPr>
      <w:r>
        <w:rPr>
          <w:rFonts w:ascii="Consolas" w:hAnsi="Consolas"/>
          <w:color w:val="B03060"/>
          <w:sz w:val="18"/>
        </w:rPr>
        <w:t>_record_usage()</w:t>
      </w:r>
      <w:r>
        <w:t xml:space="preserve"> and </w:t>
      </w:r>
      <w:r>
        <w:rPr>
          <w:rFonts w:ascii="Consolas" w:hAnsi="Consolas"/>
          <w:color w:val="B03060"/>
          <w:sz w:val="18"/>
        </w:rPr>
        <w:t>_estimate_cost()</w:t>
      </w:r>
    </w:p>
    <w:p>
      <w:pPr>
        <w:pStyle w:val="ListBullet"/>
      </w:pPr>
      <w:r>
        <w:rPr>
          <w:rFonts w:ascii="Consolas" w:hAnsi="Consolas"/>
          <w:color w:val="B03060"/>
          <w:sz w:val="18"/>
        </w:rPr>
        <w:t>_response_schema()</w:t>
      </w:r>
      <w:r>
        <w:t xml:space="preserve"> — the trick of stripping </w:t>
      </w:r>
      <w:r>
        <w:rPr>
          <w:rFonts w:ascii="Consolas" w:hAnsi="Consolas"/>
          <w:color w:val="B03060"/>
          <w:sz w:val="18"/>
        </w:rPr>
        <w:t>title</w:t>
      </w:r>
      <w:r>
        <w:t xml:space="preserve"> and </w:t>
      </w:r>
      <w:r>
        <w:rPr>
          <w:rFonts w:ascii="Consolas" w:hAnsi="Consolas"/>
          <w:color w:val="B03060"/>
          <w:sz w:val="18"/>
        </w:rPr>
        <w:t>default</w:t>
      </w:r>
      <w:r>
        <w:t xml:space="preserve"> off the Pydantic schema and marking every field required</w:t>
      </w:r>
    </w:p>
    <w:p>
      <w:pPr>
        <w:pStyle w:val="ListBullet"/>
      </w:pPr>
      <w:r>
        <w:t xml:space="preserve">The prompt-injection paragraph from </w:t>
      </w:r>
      <w:r>
        <w:rPr>
          <w:rFonts w:ascii="Consolas" w:hAnsi="Consolas"/>
          <w:color w:val="B03060"/>
          <w:sz w:val="18"/>
        </w:rPr>
        <w:t>_SYSTEM_INSTRUCTION</w:t>
      </w:r>
    </w:p>
    <w:p>
      <w:pPr>
        <w:pStyle w:val="Heading3"/>
      </w:pPr>
      <w:r>
        <w:t>11.2 Pass 1 — split and classify</w:t>
      </w:r>
    </w:p>
    <w:p>
      <w:r>
        <w:rPr>
          <w:b/>
        </w:rPr>
        <w:t>One call per upload.</w:t>
      </w:r>
      <w:r>
        <w:t xml:space="preserve"> Input is the whole file (all 1–3 pages).</w:t>
      </w:r>
    </w:p>
    <w:p>
      <w:r>
        <w:rPr>
          <w:b/>
        </w:rPr>
        <w:t>Do not use Stage 1's `prepare_document()` here.</w:t>
      </w:r>
      <w:r>
        <w:t xml:space="preserve"> It calls </w:t>
      </w:r>
      <w:r>
        <w:rPr>
          <w:rFonts w:ascii="Consolas" w:hAnsi="Consolas"/>
          <w:color w:val="B03060"/>
          <w:sz w:val="18"/>
        </w:rPr>
        <w:t>_first_page_only()</w:t>
      </w:r>
      <w:r>
        <w:t xml:space="preserve">, which throws away pages 2 and 3 — the exact opposite of what Pass 1 needs. Write a Stage 2 version that downsizes (reuse </w:t>
      </w:r>
      <w:r>
        <w:rPr>
          <w:rFonts w:ascii="Consolas" w:hAnsi="Consolas"/>
          <w:color w:val="B03060"/>
          <w:sz w:val="18"/>
        </w:rPr>
        <w:t>file_downsize.downsize_bytes</w:t>
      </w:r>
      <w:r>
        <w:t>) but keeps every page.</w:t>
      </w:r>
    </w:p>
    <w:p>
      <w:r>
        <w:rPr>
          <w:b/>
        </w:rPr>
        <w:t>The response schema.</w:t>
      </w:r>
      <w:r>
        <w:t xml:space="preserve"> Stage 1 keeps its schema completely flat because nested Pydantic models generate </w:t>
      </w:r>
      <w:r>
        <w:rPr>
          <w:rFonts w:ascii="Consolas" w:hAnsi="Consolas"/>
          <w:color w:val="B03060"/>
          <w:sz w:val="18"/>
        </w:rPr>
        <w:t>$defs</w:t>
      </w:r>
      <w:r>
        <w:t>/</w:t>
      </w:r>
      <w:r>
        <w:rPr>
          <w:rFonts w:ascii="Consolas" w:hAnsi="Consolas"/>
          <w:color w:val="B03060"/>
          <w:sz w:val="18"/>
        </w:rPr>
        <w:t>$ref</w:t>
      </w:r>
      <w:r>
        <w:t xml:space="preserve">, which Gemini's structured-output subset does not accept. Pass 1 genuinely needs a list, so </w:t>
      </w:r>
      <w:r>
        <w:rPr>
          <w:b/>
        </w:rPr>
        <w:t>hand-write the schema dict</w:t>
      </w:r>
      <w:r>
        <w:t xml:space="preserve"> instead of generating it from a nested Pydantic model. Hand-writing produces no </w:t>
      </w:r>
      <w:r>
        <w:rPr>
          <w:rFonts w:ascii="Consolas" w:hAnsi="Consolas"/>
          <w:color w:val="B03060"/>
          <w:sz w:val="18"/>
        </w:rPr>
        <w:t>$ref</w:t>
      </w:r>
      <w:r>
        <w:t>. Validate the parsed reply with Pydantic afterwards.</w:t>
      </w:r>
    </w:p>
    <w:p>
      <w:pPr>
        <w:spacing w:after="0"/>
        <w:ind w:left="288"/>
        <w:shd w:val="clear" w:fill="F4F5F7"/>
      </w:pPr>
      <w:r>
        <w:rPr>
          <w:rFonts w:ascii="Consolas" w:hAnsi="Consolas"/>
          <w:sz w:val="17"/>
        </w:rPr>
        <w:t>_PASS1_SCHEMA = {</w:t>
      </w:r>
    </w:p>
    <w:p>
      <w:pPr>
        <w:spacing w:after="0"/>
        <w:ind w:left="288"/>
        <w:shd w:val="clear" w:fill="F4F5F7"/>
      </w:pPr>
      <w:r>
        <w:rPr>
          <w:rFonts w:ascii="Consolas" w:hAnsi="Consolas"/>
          <w:sz w:val="17"/>
        </w:rPr>
        <w:t xml:space="preserve">    "type": "object",</w:t>
      </w:r>
    </w:p>
    <w:p>
      <w:pPr>
        <w:spacing w:after="0"/>
        <w:ind w:left="288"/>
        <w:shd w:val="clear" w:fill="F4F5F7"/>
      </w:pPr>
      <w:r>
        <w:rPr>
          <w:rFonts w:ascii="Consolas" w:hAnsi="Consolas"/>
          <w:sz w:val="17"/>
        </w:rPr>
        <w:t xml:space="preserve">    "properties": {</w:t>
      </w:r>
    </w:p>
    <w:p>
      <w:pPr>
        <w:spacing w:after="0"/>
        <w:ind w:left="288"/>
        <w:shd w:val="clear" w:fill="F4F5F7"/>
      </w:pPr>
      <w:r>
        <w:rPr>
          <w:rFonts w:ascii="Consolas" w:hAnsi="Consolas"/>
          <w:sz w:val="17"/>
        </w:rPr>
        <w:t xml:space="preserve">        "documents": {</w:t>
      </w:r>
    </w:p>
    <w:p>
      <w:pPr>
        <w:spacing w:after="0"/>
        <w:ind w:left="288"/>
        <w:shd w:val="clear" w:fill="F4F5F7"/>
      </w:pPr>
      <w:r>
        <w:rPr>
          <w:rFonts w:ascii="Consolas" w:hAnsi="Consolas"/>
          <w:sz w:val="17"/>
        </w:rPr>
        <w:t xml:space="preserve">            "type": "array",</w:t>
      </w:r>
    </w:p>
    <w:p>
      <w:pPr>
        <w:spacing w:after="0"/>
        <w:ind w:left="288"/>
        <w:shd w:val="clear" w:fill="F4F5F7"/>
      </w:pPr>
      <w:r>
        <w:rPr>
          <w:rFonts w:ascii="Consolas" w:hAnsi="Consolas"/>
          <w:sz w:val="17"/>
        </w:rPr>
        <w:t xml:space="preserve">            "items": {</w:t>
      </w:r>
    </w:p>
    <w:p>
      <w:pPr>
        <w:spacing w:after="0"/>
        <w:ind w:left="288"/>
        <w:shd w:val="clear" w:fill="F4F5F7"/>
      </w:pPr>
      <w:r>
        <w:rPr>
          <w:rFonts w:ascii="Consolas" w:hAnsi="Consolas"/>
          <w:sz w:val="17"/>
        </w:rPr>
        <w:t xml:space="preserve">                "type": "object",</w:t>
      </w:r>
    </w:p>
    <w:p>
      <w:pPr>
        <w:spacing w:after="0"/>
        <w:ind w:left="288"/>
        <w:shd w:val="clear" w:fill="F4F5F7"/>
      </w:pPr>
      <w:r>
        <w:rPr>
          <w:rFonts w:ascii="Consolas" w:hAnsi="Consolas"/>
          <w:sz w:val="17"/>
        </w:rPr>
        <w:t xml:space="preserve">                "properties": {</w:t>
      </w:r>
    </w:p>
    <w:p>
      <w:pPr>
        <w:spacing w:after="0"/>
        <w:ind w:left="288"/>
        <w:shd w:val="clear" w:fill="F4F5F7"/>
      </w:pPr>
      <w:r>
        <w:rPr>
          <w:rFonts w:ascii="Consolas" w:hAnsi="Consolas"/>
          <w:sz w:val="17"/>
        </w:rPr>
        <w:t xml:space="preserve">                    "page_start":  {"type": "integer"},</w:t>
      </w:r>
    </w:p>
    <w:p>
      <w:pPr>
        <w:spacing w:after="0"/>
        <w:ind w:left="288"/>
        <w:shd w:val="clear" w:fill="F4F5F7"/>
      </w:pPr>
      <w:r>
        <w:rPr>
          <w:rFonts w:ascii="Consolas" w:hAnsi="Consolas"/>
          <w:sz w:val="17"/>
        </w:rPr>
        <w:t xml:space="preserve">                    "page_end":    {"type": "integer"},</w:t>
      </w:r>
    </w:p>
    <w:p>
      <w:pPr>
        <w:spacing w:after="0"/>
        <w:ind w:left="288"/>
        <w:shd w:val="clear" w:fill="F4F5F7"/>
      </w:pPr>
      <w:r>
        <w:rPr>
          <w:rFonts w:ascii="Consolas" w:hAnsi="Consolas"/>
          <w:sz w:val="17"/>
        </w:rPr>
        <w:t xml:space="preserve">                    "locator":     {"type": "string"},</w:t>
      </w:r>
    </w:p>
    <w:p>
      <w:pPr>
        <w:spacing w:after="0"/>
        <w:ind w:left="288"/>
        <w:shd w:val="clear" w:fill="F4F5F7"/>
      </w:pPr>
      <w:r>
        <w:rPr>
          <w:rFonts w:ascii="Consolas" w:hAnsi="Consolas"/>
          <w:sz w:val="17"/>
        </w:rPr>
        <w:t xml:space="preserve">                    "doc_type":    {"type": "string",</w:t>
      </w:r>
    </w:p>
    <w:p>
      <w:pPr>
        <w:spacing w:after="0"/>
        <w:ind w:left="288"/>
        <w:shd w:val="clear" w:fill="F4F5F7"/>
      </w:pPr>
      <w:r>
        <w:rPr>
          <w:rFonts w:ascii="Consolas" w:hAnsi="Consolas"/>
          <w:sz w:val="17"/>
        </w:rPr>
        <w:t xml:space="preserve">                                    "enum": ["receipt", "invoice", "other"]},</w:t>
      </w:r>
    </w:p>
    <w:p>
      <w:pPr>
        <w:spacing w:after="0"/>
        <w:ind w:left="288"/>
        <w:shd w:val="clear" w:fill="F4F5F7"/>
      </w:pPr>
      <w:r>
        <w:rPr>
          <w:rFonts w:ascii="Consolas" w:hAnsi="Consolas"/>
          <w:sz w:val="17"/>
        </w:rPr>
        <w:t xml:space="preserve">                    "doc_type_confidence": {"type": "number"},</w:t>
      </w:r>
    </w:p>
    <w:p>
      <w:pPr>
        <w:spacing w:after="0"/>
        <w:ind w:left="288"/>
        <w:shd w:val="clear" w:fill="F4F5F7"/>
      </w:pPr>
      <w:r>
        <w:rPr>
          <w:rFonts w:ascii="Consolas" w:hAnsi="Consolas"/>
          <w:sz w:val="17"/>
        </w:rPr>
        <w:t xml:space="preserve">                    "other_reason": {"type": "string"},</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"required": ["page_start", "page_end", "locator",</w:t>
      </w:r>
    </w:p>
    <w:p>
      <w:pPr>
        <w:spacing w:after="0"/>
        <w:ind w:left="288"/>
        <w:shd w:val="clear" w:fill="F4F5F7"/>
      </w:pPr>
      <w:r>
        <w:rPr>
          <w:rFonts w:ascii="Consolas" w:hAnsi="Consolas"/>
          <w:sz w:val="17"/>
        </w:rPr>
        <w:t xml:space="preserve">                             "doc_type", "doc_type_confidence", "other_reason"],</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"required": ["documents"],</w:t>
      </w:r>
    </w:p>
    <w:p>
      <w:pPr>
        <w:spacing w:after="0"/>
        <w:ind w:left="288"/>
        <w:shd w:val="clear" w:fill="F4F5F7"/>
      </w:pPr>
      <w:r>
        <w:rPr>
          <w:rFonts w:ascii="Consolas" w:hAnsi="Consolas"/>
          <w:sz w:val="17"/>
        </w:rPr>
        <w:t>}</w:t>
      </w:r>
    </w:p>
    <w:p/>
    <w:p>
      <w:pPr>
        <w:jc w:val="center"/>
      </w:pPr>
      <w:r>
        <w:rPr>
          <w:b/>
        </w:rPr>
        <w:t>The splitting rule, stated in the prompt exactly like this:</w:t>
      </w:r>
    </w:p>
    <w:p>
      <w:pPr>
        <w:ind w:left="432"/>
        <w:shd w:val="clear" w:fill="FFF8E1"/>
      </w:pPr>
      <w:r>
        <w:rPr>
          <w:i/>
        </w:rPr>
        <w:t>Split by document boundary, never by page. A two-page invoice is ONE document with page_start 1 and page_end 2. Two receipts printed on one page are TWO documents, both with page_start 1 and page_end 1 — tell them apart using the locator field.</w:t>
      </w:r>
    </w:p>
    <w:p>
      <w:r>
        <w:rPr>
          <w:b/>
        </w:rPr>
        <w:t>`locator`</w:t>
      </w:r>
      <w:r>
        <w:t xml:space="preserve"> is a short human description — "top-left receipt, Starbucks, HK$48". It exists for the case where several documents share a page: Pass 2 receives the same page image for each, and the locator is the only thing that tells it which one to read. Cap it at 200 characters and treat it as untrusted text.</w:t>
      </w:r>
    </w:p>
    <w:p>
      <w:pPr>
        <w:jc w:val="center"/>
      </w:pPr>
      <w:r>
        <w:rPr>
          <w:b/>
        </w:rPr>
        <w:t>After Pass 1, in Python, not in the prompt:</w:t>
      </w:r>
    </w:p>
    <w:p>
      <w:pPr>
        <w:pStyle w:val="ListNumber"/>
      </w:pPr>
      <w:r>
        <w:t xml:space="preserve">Reply invalid, or </w:t>
      </w:r>
      <w:r>
        <w:rPr>
          <w:rFonts w:ascii="Consolas" w:hAnsi="Consolas"/>
          <w:color w:val="B03060"/>
          <w:sz w:val="18"/>
        </w:rPr>
        <w:t>documents</w:t>
      </w:r>
      <w:r>
        <w:t xml:space="preserve"> empty → </w:t>
      </w:r>
      <w:r>
        <w:rPr>
          <w:rFonts w:ascii="Consolas" w:hAnsi="Consolas"/>
          <w:color w:val="B03060"/>
          <w:sz w:val="18"/>
        </w:rPr>
        <w:t>upload.status = "rejected_not_supported"</w:t>
      </w:r>
      <w:r>
        <w:t xml:space="preserve">, reason </w:t>
      </w:r>
      <w:r>
        <w:rPr>
          <w:rFonts w:ascii="Consolas" w:hAnsi="Consolas"/>
          <w:color w:val="B03060"/>
          <w:sz w:val="18"/>
        </w:rPr>
        <w:t>no_document_found</w:t>
      </w:r>
      <w:r>
        <w:t>.</w:t>
      </w:r>
    </w:p>
    <w:p>
      <w:pPr>
        <w:pStyle w:val="ListNumber"/>
      </w:pPr>
      <w:r>
        <w:rPr>
          <w:rFonts w:ascii="Consolas" w:hAnsi="Consolas"/>
          <w:color w:val="B03060"/>
          <w:sz w:val="18"/>
        </w:rPr>
        <w:t>len(documents) &gt; CAPTURE_AI_MAX_DOCUMENTS</w:t>
      </w:r>
      <w:r>
        <w:t xml:space="preserve"> → </w:t>
      </w:r>
      <w:r>
        <w:rPr>
          <w:rFonts w:ascii="Consolas" w:hAnsi="Consolas"/>
          <w:color w:val="B03060"/>
          <w:sz w:val="18"/>
        </w:rPr>
        <w:t>status = "rejected_too_many"</w:t>
      </w:r>
      <w:r>
        <w:t>. Do not process the first ten; the split is probably wrong and ten wrong drafts are worse than one clear error.</w:t>
      </w:r>
    </w:p>
    <w:p>
      <w:pPr>
        <w:pStyle w:val="ListNumber"/>
      </w:pPr>
      <w:r>
        <w:t xml:space="preserve">Every document is </w:t>
      </w:r>
      <w:r>
        <w:rPr>
          <w:rFonts w:ascii="Consolas" w:hAnsi="Consolas"/>
          <w:color w:val="B03060"/>
          <w:sz w:val="18"/>
        </w:rPr>
        <w:t>doc_type == "other"</w:t>
      </w:r>
      <w:r>
        <w:t xml:space="preserve"> and </w:t>
      </w:r>
      <w:r>
        <w:rPr>
          <w:rFonts w:ascii="Consolas" w:hAnsi="Consolas"/>
          <w:color w:val="B03060"/>
          <w:sz w:val="18"/>
        </w:rPr>
        <w:t>bypass_classification</w:t>
      </w:r>
      <w:r>
        <w:t xml:space="preserve"> is false → </w:t>
      </w:r>
      <w:r>
        <w:rPr>
          <w:rFonts w:ascii="Consolas" w:hAnsi="Consolas"/>
          <w:color w:val="B03060"/>
          <w:sz w:val="18"/>
        </w:rPr>
        <w:t>status = "rejected_not_supported"</w:t>
      </w:r>
      <w:r>
        <w:t xml:space="preserve">, reason </w:t>
      </w:r>
      <w:r>
        <w:rPr>
          <w:rFonts w:ascii="Consolas" w:hAnsi="Consolas"/>
          <w:color w:val="B03060"/>
          <w:sz w:val="18"/>
        </w:rPr>
        <w:t>not_a_financial_document</w:t>
      </w:r>
      <w:r>
        <w:t xml:space="preserve">. </w:t>
      </w:r>
      <w:r>
        <w:rPr>
          <w:b/>
        </w:rPr>
        <w:t>Stop here. Do not run Pass 2.</w:t>
      </w:r>
      <w:r>
        <w:t xml:space="preserve"> This is the check that saves the money.</w:t>
      </w:r>
    </w:p>
    <w:p>
      <w:pPr>
        <w:pStyle w:val="ListNumber"/>
      </w:pPr>
      <w:r>
        <w:t xml:space="preserve">A </w:t>
      </w:r>
      <w:r>
        <w:rPr>
          <w:i/>
        </w:rPr>
        <w:t>mix</w:t>
      </w:r>
      <w:r>
        <w:t xml:space="preserve"> of </w:t>
      </w:r>
      <w:r>
        <w:rPr>
          <w:rFonts w:ascii="Consolas" w:hAnsi="Consolas"/>
          <w:color w:val="B03060"/>
          <w:sz w:val="18"/>
        </w:rPr>
        <w:t>other</w:t>
      </w:r>
      <w:r>
        <w:t xml:space="preserve"> and real documents → drop the </w:t>
      </w:r>
      <w:r>
        <w:rPr>
          <w:rFonts w:ascii="Consolas" w:hAnsi="Consolas"/>
          <w:color w:val="B03060"/>
          <w:sz w:val="18"/>
        </w:rPr>
        <w:t>other</w:t>
      </w:r>
      <w:r>
        <w:t xml:space="preserve"> ones and carry on with the rest. A receipt stapled to a covering letter is normal.</w:t>
      </w:r>
    </w:p>
    <w:p>
      <w:pPr>
        <w:pStyle w:val="ListNumber"/>
      </w:pPr>
      <w:r>
        <w:t xml:space="preserve">Clamp </w:t>
      </w:r>
      <w:r>
        <w:rPr>
          <w:rFonts w:ascii="Consolas" w:hAnsi="Consolas"/>
          <w:color w:val="B03060"/>
          <w:sz w:val="18"/>
        </w:rPr>
        <w:t>page_start</w:t>
      </w:r>
      <w:r>
        <w:t xml:space="preserve"> and </w:t>
      </w:r>
      <w:r>
        <w:rPr>
          <w:rFonts w:ascii="Consolas" w:hAnsi="Consolas"/>
          <w:color w:val="B03060"/>
          <w:sz w:val="18"/>
        </w:rPr>
        <w:t>page_end</w:t>
      </w:r>
      <w:r>
        <w:t xml:space="preserve"> into </w:t>
      </w:r>
      <w:r>
        <w:rPr>
          <w:rFonts w:ascii="Consolas" w:hAnsi="Consolas"/>
          <w:color w:val="B03060"/>
          <w:sz w:val="18"/>
        </w:rPr>
        <w:t>1..page_count</w:t>
      </w:r>
      <w:r>
        <w:t xml:space="preserve"> and require </w:t>
      </w:r>
      <w:r>
        <w:rPr>
          <w:rFonts w:ascii="Consolas" w:hAnsi="Consolas"/>
          <w:color w:val="B03060"/>
          <w:sz w:val="18"/>
        </w:rPr>
        <w:t>page_start &lt;= page_end</w:t>
      </w:r>
      <w:r>
        <w:t>. The model will occasionally return page 4 of a 3-page PDF, and an unclamped value would crash pikepdf.</w:t>
      </w:r>
    </w:p>
    <w:p>
      <w:pPr>
        <w:pStyle w:val="Heading3"/>
      </w:pPr>
      <w:r>
        <w:t>11.3 Pass 2 — extract the fields</w:t>
      </w:r>
    </w:p>
    <w:p>
      <w:r>
        <w:rPr>
          <w:b/>
        </w:rPr>
        <w:t>One call per document.</w:t>
      </w:r>
      <w:r>
        <w:t xml:space="preserve"> Input is only that document's pages.</w:t>
      </w:r>
    </w:p>
    <w:p>
      <w:r>
        <w:t xml:space="preserve">Cutting the pages out lives in </w:t>
      </w:r>
      <w:r>
        <w:rPr>
          <w:rFonts w:ascii="Consolas" w:hAnsi="Consolas"/>
          <w:color w:val="B03060"/>
          <w:sz w:val="18"/>
        </w:rPr>
        <w:t>pdf_tools.extract_pages(data, start, end)</w:t>
      </w:r>
      <w:r>
        <w:t xml:space="preserve"> using pikepdf — the same library </w:t>
      </w:r>
      <w:r>
        <w:rPr>
          <w:rFonts w:ascii="Consolas" w:hAnsi="Consolas"/>
          <w:color w:val="B03060"/>
          <w:sz w:val="18"/>
        </w:rPr>
        <w:t>_first_page_only()</w:t>
      </w:r>
      <w:r>
        <w:t xml:space="preserve"> already uses. Store the result at </w:t>
      </w:r>
      <w:r>
        <w:rPr>
          <w:rFonts w:ascii="Consolas" w:hAnsi="Consolas"/>
          <w:color w:val="B03060"/>
          <w:sz w:val="18"/>
        </w:rPr>
        <w:t>doc-{sequence}.{ext}</w:t>
      </w:r>
      <w:r>
        <w:t xml:space="preserve"> and put the key in </w:t>
      </w:r>
      <w:r>
        <w:rPr>
          <w:rFonts w:ascii="Consolas" w:hAnsi="Consolas"/>
          <w:color w:val="B03060"/>
          <w:sz w:val="18"/>
        </w:rPr>
        <w:t>page_s3_key</w:t>
      </w:r>
      <w:r>
        <w:t>. For a single-document upload, skip the cut and reuse the original.</w:t>
      </w:r>
    </w:p>
    <w:p>
      <w:pPr>
        <w:jc w:val="center"/>
      </w:pPr>
      <w:r>
        <w:rPr>
          <w:b/>
        </w:rPr>
        <w:t>Two schemas, both flat, both modelled on Stage 1's `ExpenseSuggestion`:</w:t>
      </w:r>
    </w:p>
    <w:p>
      <w:r>
        <w:rPr>
          <w:i/>
        </w:rPr>
        <w:t>Receipt</w:t>
      </w:r>
      <w:r>
        <w:t xml:space="preserve"> — reuse Stage 1's </w:t>
      </w:r>
      <w:r>
        <w:rPr>
          <w:rFonts w:ascii="Consolas" w:hAnsi="Consolas"/>
          <w:color w:val="B03060"/>
          <w:sz w:val="18"/>
        </w:rPr>
        <w:t>ExpenseSuggestion</w:t>
      </w:r>
      <w:r>
        <w:t xml:space="preserve"> as-is. Same fields, same meanings, and reusing it means the confidence bands and validation already match.</w:t>
      </w:r>
    </w:p>
    <w:p>
      <w:r>
        <w:rPr>
          <w:i/>
        </w:rPr>
        <w:t>Invoice</w:t>
      </w:r>
      <w:r>
        <w:t xml:space="preserve"> — same fields plus: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Field</w:t>
            </w:r>
          </w:p>
        </w:tc>
        <w:tc>
          <w:tcPr>
            <w:tcW w:type="dxa" w:w="2880"/>
          </w:tcPr>
          <w:p>
            <w:pPr>
              <w:shd w:val="clear" w:fill="E8ECE9"/>
            </w:pPr>
            <w:r/>
            <w:r>
              <w:rPr>
                <w:b/>
              </w:rPr>
              <w:t>Type</w:t>
            </w:r>
          </w:p>
        </w:tc>
        <w:tc>
          <w:tcPr>
            <w:tcW w:type="dxa" w:w="2880"/>
          </w:tcPr>
          <w:p>
            <w:pPr>
              <w:shd w:val="clear" w:fill="E8ECE9"/>
            </w:pPr>
            <w:r/>
            <w:r>
              <w:rPr>
                <w:b/>
              </w:rPr>
              <w:t>Notes</w:t>
            </w:r>
          </w:p>
        </w:tc>
      </w:tr>
      <w:tr>
        <w:tc>
          <w:tcPr>
            <w:tcW w:type="dxa" w:w="2880"/>
          </w:tcPr>
          <w:p>
            <w:r/>
            <w:r>
              <w:rPr>
                <w:rFonts w:ascii="Consolas" w:hAnsi="Consolas"/>
                <w:color w:val="B03060"/>
                <w:sz w:val="18"/>
              </w:rPr>
              <w:t>invoice_number</w:t>
            </w:r>
          </w:p>
        </w:tc>
        <w:tc>
          <w:tcPr>
            <w:tcW w:type="dxa" w:w="2880"/>
          </w:tcPr>
          <w:p>
            <w:r/>
            <w:r>
              <w:t>str</w:t>
            </w:r>
          </w:p>
        </w:tc>
        <w:tc>
          <w:tcPr>
            <w:tcW w:type="dxa" w:w="2880"/>
          </w:tcPr>
          <w:p>
            <w:r/>
            <w:r>
              <w:rPr>
                <w:rFonts w:ascii="Consolas" w:hAnsi="Consolas"/>
                <w:color w:val="B03060"/>
                <w:sz w:val="18"/>
              </w:rPr>
              <w:t>""</w:t>
            </w:r>
            <w:r>
              <w:t xml:space="preserve"> when not found</w:t>
            </w:r>
          </w:p>
        </w:tc>
      </w:tr>
      <w:tr>
        <w:tc>
          <w:tcPr>
            <w:tcW w:type="dxa" w:w="2880"/>
          </w:tcPr>
          <w:p>
            <w:r/>
            <w:r>
              <w:rPr>
                <w:rFonts w:ascii="Consolas" w:hAnsi="Consolas"/>
                <w:color w:val="B03060"/>
                <w:sz w:val="18"/>
              </w:rPr>
              <w:t>invoice_number_confidence</w:t>
            </w:r>
          </w:p>
        </w:tc>
        <w:tc>
          <w:tcPr>
            <w:tcW w:type="dxa" w:w="2880"/>
          </w:tcPr>
          <w:p>
            <w:r/>
            <w:r>
              <w:t>float</w:t>
            </w:r>
          </w:p>
        </w:tc>
        <w:tc>
          <w:tcPr>
            <w:tcW w:type="dxa" w:w="2880"/>
          </w:tcPr>
          <w:p>
            <w:r/>
          </w:p>
        </w:tc>
      </w:tr>
      <w:tr>
        <w:tc>
          <w:tcPr>
            <w:tcW w:type="dxa" w:w="2880"/>
          </w:tcPr>
          <w:p>
            <w:r/>
            <w:r>
              <w:rPr>
                <w:rFonts w:ascii="Consolas" w:hAnsi="Consolas"/>
                <w:color w:val="B03060"/>
                <w:sz w:val="18"/>
              </w:rPr>
              <w:t>due_date</w:t>
            </w:r>
          </w:p>
        </w:tc>
        <w:tc>
          <w:tcPr>
            <w:tcW w:type="dxa" w:w="2880"/>
          </w:tcPr>
          <w:p>
            <w:r/>
            <w:r>
              <w:t>str</w:t>
            </w:r>
          </w:p>
        </w:tc>
        <w:tc>
          <w:tcPr>
            <w:tcW w:type="dxa" w:w="2880"/>
          </w:tcPr>
          <w:p>
            <w:r/>
            <w:r>
              <w:t xml:space="preserve">ISO 8601, </w:t>
            </w:r>
            <w:r>
              <w:rPr>
                <w:rFonts w:ascii="Consolas" w:hAnsi="Consolas"/>
                <w:color w:val="B03060"/>
                <w:sz w:val="18"/>
              </w:rPr>
              <w:t>""</w:t>
            </w:r>
            <w:r>
              <w:t xml:space="preserve"> when not found</w:t>
            </w:r>
          </w:p>
        </w:tc>
      </w:tr>
      <w:tr>
        <w:tc>
          <w:tcPr>
            <w:tcW w:type="dxa" w:w="2880"/>
          </w:tcPr>
          <w:p>
            <w:r/>
            <w:r>
              <w:rPr>
                <w:rFonts w:ascii="Consolas" w:hAnsi="Consolas"/>
                <w:color w:val="B03060"/>
                <w:sz w:val="18"/>
              </w:rPr>
              <w:t>due_date_confidence</w:t>
            </w:r>
          </w:p>
        </w:tc>
        <w:tc>
          <w:tcPr>
            <w:tcW w:type="dxa" w:w="2880"/>
          </w:tcPr>
          <w:p>
            <w:r/>
            <w:r>
              <w:t>float</w:t>
            </w:r>
          </w:p>
        </w:tc>
        <w:tc>
          <w:tcPr>
            <w:tcW w:type="dxa" w:w="2880"/>
          </w:tcPr>
          <w:p>
            <w:r/>
          </w:p>
        </w:tc>
      </w:tr>
      <w:tr>
        <w:tc>
          <w:tcPr>
            <w:tcW w:type="dxa" w:w="2880"/>
          </w:tcPr>
          <w:p>
            <w:r/>
            <w:r>
              <w:rPr>
                <w:rFonts w:ascii="Consolas" w:hAnsi="Consolas"/>
                <w:color w:val="B03060"/>
                <w:sz w:val="18"/>
              </w:rPr>
              <w:t>tax_amount</w:t>
            </w:r>
          </w:p>
        </w:tc>
        <w:tc>
          <w:tcPr>
            <w:tcW w:type="dxa" w:w="2880"/>
          </w:tcPr>
          <w:p>
            <w:r/>
            <w:r>
              <w:t>float</w:t>
            </w:r>
          </w:p>
        </w:tc>
        <w:tc>
          <w:tcPr>
            <w:tcW w:type="dxa" w:w="2880"/>
          </w:tcPr>
          <w:p>
            <w:r/>
            <w:r>
              <w:rPr>
                <w:rFonts w:ascii="Consolas" w:hAnsi="Consolas"/>
                <w:color w:val="B03060"/>
                <w:sz w:val="18"/>
              </w:rPr>
              <w:t>0</w:t>
            </w:r>
            <w:r>
              <w:t xml:space="preserve"> when not found</w:t>
            </w:r>
          </w:p>
        </w:tc>
      </w:tr>
      <w:tr>
        <w:tc>
          <w:tcPr>
            <w:tcW w:type="dxa" w:w="2880"/>
          </w:tcPr>
          <w:p>
            <w:r/>
            <w:r>
              <w:rPr>
                <w:rFonts w:ascii="Consolas" w:hAnsi="Consolas"/>
                <w:color w:val="B03060"/>
                <w:sz w:val="18"/>
              </w:rPr>
              <w:t>tax_amount_confidence</w:t>
            </w:r>
          </w:p>
        </w:tc>
        <w:tc>
          <w:tcPr>
            <w:tcW w:type="dxa" w:w="2880"/>
          </w:tcPr>
          <w:p>
            <w:r/>
            <w:r>
              <w:t>float</w:t>
            </w:r>
          </w:p>
        </w:tc>
        <w:tc>
          <w:tcPr>
            <w:tcW w:type="dxa" w:w="2880"/>
          </w:tcPr>
          <w:p>
            <w:r/>
          </w:p>
        </w:tc>
      </w:tr>
      <w:tr>
        <w:tc>
          <w:tcPr>
            <w:tcW w:type="dxa" w:w="2880"/>
          </w:tcPr>
          <w:p>
            <w:r/>
            <w:r>
              <w:rPr>
                <w:rFonts w:ascii="Consolas" w:hAnsi="Consolas"/>
                <w:color w:val="B03060"/>
                <w:sz w:val="18"/>
              </w:rPr>
              <w:t>subtotal_amount</w:t>
            </w:r>
          </w:p>
        </w:tc>
        <w:tc>
          <w:tcPr>
            <w:tcW w:type="dxa" w:w="2880"/>
          </w:tcPr>
          <w:p>
            <w:r/>
            <w:r>
              <w:t>float</w:t>
            </w:r>
          </w:p>
        </w:tc>
        <w:tc>
          <w:tcPr>
            <w:tcW w:type="dxa" w:w="2880"/>
          </w:tcPr>
          <w:p>
            <w:r/>
            <w:r>
              <w:rPr>
                <w:rFonts w:ascii="Consolas" w:hAnsi="Consolas"/>
                <w:color w:val="B03060"/>
                <w:sz w:val="18"/>
              </w:rPr>
              <w:t>0</w:t>
            </w:r>
            <w:r>
              <w:t xml:space="preserve"> when not found</w:t>
            </w:r>
          </w:p>
        </w:tc>
      </w:tr>
    </w:tbl>
    <w:p/>
    <w:p>
      <w:r>
        <w:rPr>
          <w:b/>
        </w:rPr>
        <w:t>The context we send</w:t>
      </w:r>
      <w:r>
        <w:t xml:space="preserve"> — build it with a Stage 2 copy of </w:t>
      </w:r>
      <w:r>
        <w:rPr>
          <w:rFonts w:ascii="Consolas" w:hAnsi="Consolas"/>
          <w:color w:val="B03060"/>
          <w:sz w:val="18"/>
        </w:rPr>
        <w:t>build_entity_context()</w:t>
      </w:r>
      <w:r>
        <w:t>:</w:t>
      </w:r>
    </w:p>
    <w:p>
      <w:pPr>
        <w:pStyle w:val="ListBullet"/>
      </w:pPr>
      <w:r>
        <w:t xml:space="preserve">For a receipt: the entity's Petty Cash chart of accounts and contacts, exactly as Stage 1 builds them (active rows in </w:t>
      </w:r>
      <w:r>
        <w:rPr>
          <w:rFonts w:ascii="Consolas" w:hAnsi="Consolas"/>
          <w:color w:val="B03060"/>
          <w:sz w:val="18"/>
        </w:rPr>
        <w:t>entity_account_xero</w:t>
      </w:r>
      <w:r>
        <w:t xml:space="preserve">, plus </w:t>
      </w:r>
      <w:r>
        <w:rPr>
          <w:rFonts w:ascii="Consolas" w:hAnsi="Consolas"/>
          <w:color w:val="B03060"/>
          <w:sz w:val="18"/>
        </w:rPr>
        <w:t>xero_contact_sync</w:t>
      </w:r>
      <w:r>
        <w:t>).</w:t>
      </w:r>
    </w:p>
    <w:p>
      <w:pPr>
        <w:pStyle w:val="ListBullet"/>
      </w:pPr>
      <w:r>
        <w:t xml:space="preserve">For an invoice: the </w:t>
      </w:r>
      <w:r>
        <w:rPr>
          <w:b/>
        </w:rPr>
        <w:t>Payment</w:t>
      </w:r>
      <w:r>
        <w:t xml:space="preserve"> chart of accounts, which lives in </w:t>
      </w:r>
      <w:r>
        <w:rPr>
          <w:rFonts w:ascii="Consolas" w:hAnsi="Consolas"/>
          <w:color w:val="B03060"/>
          <w:sz w:val="18"/>
        </w:rPr>
        <w:t>pettycashv2.entity_bill_account_xero</w:t>
      </w:r>
      <w:r>
        <w:t xml:space="preserve"> — see </w:t>
      </w:r>
      <w:r>
        <w:rPr>
          <w:rFonts w:ascii="Consolas" w:hAnsi="Consolas"/>
          <w:color w:val="B03060"/>
          <w:sz w:val="18"/>
        </w:rPr>
        <w:t>blueprints/entity/services/onboarding_bill_codes.py</w:t>
      </w:r>
      <w:r>
        <w:t>. Same contacts.</w:t>
      </w:r>
    </w:p>
    <w:p>
      <w:r>
        <w:t xml:space="preserve">Sort both lists deterministically (by code then id, name then id) and put them at the </w:t>
      </w:r>
      <w:r>
        <w:rPr>
          <w:b/>
        </w:rPr>
        <w:t>front</w:t>
      </w:r>
      <w:r>
        <w:t xml:space="preserve"> of the prompt. Gemini's caching is implicit prefix matching with no marker to set: an unstable ordering does not reduce the cache hit rate, it eliminates it. Same-entity uploads then share a cached prefix, which is most of the cost saving.</w:t>
      </w:r>
    </w:p>
    <w:p>
      <w:r>
        <w:rPr>
          <w:b/>
        </w:rPr>
        <w:t>When several documents share a page</w:t>
      </w:r>
      <w:r>
        <w:t>, add one line to the variable half of the prompt:</w:t>
      </w:r>
    </w:p>
    <w:p>
      <w:pPr>
        <w:ind w:left="432"/>
        <w:shd w:val="clear" w:fill="FFF8E1"/>
      </w:pPr>
      <w:r>
        <w:rPr>
          <w:i/>
        </w:rPr>
        <w:t>This page contains more than one document. Read ONLY this one: {locator}. Ignore the others.</w:t>
      </w:r>
    </w:p>
    <w:p>
      <w:pPr>
        <w:pStyle w:val="Heading3"/>
      </w:pPr>
      <w:r>
        <w:t>11.4 The routing rule — Python decides, not the model</w:t>
      </w:r>
    </w:p>
    <w:p>
      <w:r>
        <w:t xml:space="preserve">Put this in </w:t>
      </w:r>
      <w:r>
        <w:rPr>
          <w:rFonts w:ascii="Consolas" w:hAnsi="Consolas"/>
          <w:color w:val="B03060"/>
          <w:sz w:val="18"/>
        </w:rPr>
        <w:t>services/routing.py</w:t>
      </w:r>
      <w:r>
        <w:t xml:space="preserve"> as a pure function so it can be unit-tested with no database and no network:</w:t>
      </w:r>
    </w:p>
    <w:p>
      <w:pPr>
        <w:spacing w:after="0"/>
        <w:ind w:left="288"/>
        <w:shd w:val="clear" w:fill="F4F5F7"/>
      </w:pPr>
      <w:r>
        <w:rPr>
          <w:rFonts w:ascii="Consolas" w:hAnsi="Consolas"/>
          <w:sz w:val="17"/>
        </w:rPr>
        <w:t>def decide_destination(doc_type, petty_cash_enabled, bill_enabled):</w:t>
      </w:r>
    </w:p>
    <w:p>
      <w:pPr>
        <w:spacing w:after="0"/>
        <w:ind w:left="288"/>
        <w:shd w:val="clear" w:fill="F4F5F7"/>
      </w:pPr>
      <w:r>
        <w:rPr>
          <w:rFonts w:ascii="Consolas" w:hAnsi="Consolas"/>
          <w:sz w:val="17"/>
        </w:rPr>
        <w:t xml:space="preserve">    """Return one of: 'petty_cash', 'payment', 'hold', 'rejected'."""</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hd w:val="clear" w:fill="E8ECE9"/>
            </w:pPr>
            <w:r/>
            <w:r>
              <w:rPr>
                <w:rFonts w:ascii="Consolas" w:hAnsi="Consolas"/>
                <w:b/>
                <w:color w:val="B03060"/>
                <w:sz w:val="18"/>
              </w:rPr>
              <w:t>doc_type</w:t>
            </w:r>
          </w:p>
        </w:tc>
        <w:tc>
          <w:tcPr>
            <w:tcW w:type="dxa" w:w="2160"/>
          </w:tcPr>
          <w:p>
            <w:pPr>
              <w:shd w:val="clear" w:fill="E8ECE9"/>
            </w:pPr>
            <w:r/>
            <w:r>
              <w:rPr>
                <w:b/>
              </w:rPr>
              <w:t>Petty Cash on</w:t>
            </w:r>
          </w:p>
        </w:tc>
        <w:tc>
          <w:tcPr>
            <w:tcW w:type="dxa" w:w="2160"/>
          </w:tcPr>
          <w:p>
            <w:pPr>
              <w:shd w:val="clear" w:fill="E8ECE9"/>
            </w:pPr>
            <w:r/>
            <w:r>
              <w:rPr>
                <w:b/>
              </w:rPr>
              <w:t>Payment on</w:t>
            </w:r>
          </w:p>
        </w:tc>
        <w:tc>
          <w:tcPr>
            <w:tcW w:type="dxa" w:w="2160"/>
          </w:tcPr>
          <w:p>
            <w:pPr>
              <w:shd w:val="clear" w:fill="E8ECE9"/>
            </w:pPr>
            <w:r/>
            <w:r>
              <w:rPr>
                <w:b/>
              </w:rPr>
              <w:t>Destination</w:t>
            </w:r>
          </w:p>
        </w:tc>
      </w:tr>
      <w:tr>
        <w:tc>
          <w:tcPr>
            <w:tcW w:type="dxa" w:w="2160"/>
          </w:tcPr>
          <w:p>
            <w:r/>
            <w:r>
              <w:rPr>
                <w:rFonts w:ascii="Consolas" w:hAnsi="Consolas"/>
                <w:color w:val="B03060"/>
                <w:sz w:val="18"/>
              </w:rPr>
              <w:t>receipt</w:t>
            </w:r>
          </w:p>
        </w:tc>
        <w:tc>
          <w:tcPr>
            <w:tcW w:type="dxa" w:w="2160"/>
          </w:tcPr>
          <w:p>
            <w:r/>
            <w:r>
              <w:t>yes</w:t>
            </w:r>
          </w:p>
        </w:tc>
        <w:tc>
          <w:tcPr>
            <w:tcW w:type="dxa" w:w="2160"/>
          </w:tcPr>
          <w:p>
            <w:r/>
            <w:r>
              <w:t>—</w:t>
            </w:r>
          </w:p>
        </w:tc>
        <w:tc>
          <w:tcPr>
            <w:tcW w:type="dxa" w:w="2160"/>
          </w:tcPr>
          <w:p>
            <w:r/>
            <w:r>
              <w:rPr>
                <w:rFonts w:ascii="Consolas" w:hAnsi="Consolas"/>
                <w:color w:val="B03060"/>
                <w:sz w:val="18"/>
              </w:rPr>
              <w:t>petty_cash</w:t>
            </w:r>
          </w:p>
        </w:tc>
      </w:tr>
      <w:tr>
        <w:tc>
          <w:tcPr>
            <w:tcW w:type="dxa" w:w="2160"/>
          </w:tcPr>
          <w:p>
            <w:r/>
            <w:r>
              <w:rPr>
                <w:rFonts w:ascii="Consolas" w:hAnsi="Consolas"/>
                <w:color w:val="B03060"/>
                <w:sz w:val="18"/>
              </w:rPr>
              <w:t>receipt</w:t>
            </w:r>
          </w:p>
        </w:tc>
        <w:tc>
          <w:tcPr>
            <w:tcW w:type="dxa" w:w="2160"/>
          </w:tcPr>
          <w:p>
            <w:r/>
            <w:r>
              <w:t>no</w:t>
            </w:r>
          </w:p>
        </w:tc>
        <w:tc>
          <w:tcPr>
            <w:tcW w:type="dxa" w:w="2160"/>
          </w:tcPr>
          <w:p>
            <w:r/>
            <w:r>
              <w:t>yes</w:t>
            </w:r>
          </w:p>
        </w:tc>
        <w:tc>
          <w:tcPr>
            <w:tcW w:type="dxa" w:w="2160"/>
          </w:tcPr>
          <w:p>
            <w:r/>
            <w:r>
              <w:rPr>
                <w:rFonts w:ascii="Consolas" w:hAnsi="Consolas"/>
                <w:color w:val="B03060"/>
                <w:sz w:val="18"/>
              </w:rPr>
              <w:t>hold</w:t>
            </w:r>
          </w:p>
        </w:tc>
      </w:tr>
      <w:tr>
        <w:tc>
          <w:tcPr>
            <w:tcW w:type="dxa" w:w="2160"/>
          </w:tcPr>
          <w:p>
            <w:r/>
            <w:r>
              <w:rPr>
                <w:rFonts w:ascii="Consolas" w:hAnsi="Consolas"/>
                <w:color w:val="B03060"/>
                <w:sz w:val="18"/>
              </w:rPr>
              <w:t>invoice</w:t>
            </w:r>
          </w:p>
        </w:tc>
        <w:tc>
          <w:tcPr>
            <w:tcW w:type="dxa" w:w="2160"/>
          </w:tcPr>
          <w:p>
            <w:r/>
            <w:r>
              <w:t>—</w:t>
            </w:r>
          </w:p>
        </w:tc>
        <w:tc>
          <w:tcPr>
            <w:tcW w:type="dxa" w:w="2160"/>
          </w:tcPr>
          <w:p>
            <w:r/>
            <w:r>
              <w:t>yes</w:t>
            </w:r>
          </w:p>
        </w:tc>
        <w:tc>
          <w:tcPr>
            <w:tcW w:type="dxa" w:w="2160"/>
          </w:tcPr>
          <w:p>
            <w:r/>
            <w:r>
              <w:rPr>
                <w:rFonts w:ascii="Consolas" w:hAnsi="Consolas"/>
                <w:color w:val="B03060"/>
                <w:sz w:val="18"/>
              </w:rPr>
              <w:t>payment</w:t>
            </w:r>
          </w:p>
        </w:tc>
      </w:tr>
      <w:tr>
        <w:tc>
          <w:tcPr>
            <w:tcW w:type="dxa" w:w="2160"/>
          </w:tcPr>
          <w:p>
            <w:r/>
            <w:r>
              <w:rPr>
                <w:rFonts w:ascii="Consolas" w:hAnsi="Consolas"/>
                <w:color w:val="B03060"/>
                <w:sz w:val="18"/>
              </w:rPr>
              <w:t>invoice</w:t>
            </w:r>
          </w:p>
        </w:tc>
        <w:tc>
          <w:tcPr>
            <w:tcW w:type="dxa" w:w="2160"/>
          </w:tcPr>
          <w:p>
            <w:r/>
            <w:r>
              <w:t>—</w:t>
            </w:r>
          </w:p>
        </w:tc>
        <w:tc>
          <w:tcPr>
            <w:tcW w:type="dxa" w:w="2160"/>
          </w:tcPr>
          <w:p>
            <w:r/>
            <w:r>
              <w:t>no</w:t>
            </w:r>
          </w:p>
        </w:tc>
        <w:tc>
          <w:tcPr>
            <w:tcW w:type="dxa" w:w="2160"/>
          </w:tcPr>
          <w:p>
            <w:r/>
            <w:r>
              <w:rPr>
                <w:rFonts w:ascii="Consolas" w:hAnsi="Consolas"/>
                <w:color w:val="B03060"/>
                <w:sz w:val="18"/>
              </w:rPr>
              <w:t>hold</w:t>
            </w:r>
          </w:p>
        </w:tc>
      </w:tr>
      <w:tr>
        <w:tc>
          <w:tcPr>
            <w:tcW w:type="dxa" w:w="2160"/>
          </w:tcPr>
          <w:p>
            <w:r/>
            <w:r>
              <w:rPr>
                <w:rFonts w:ascii="Consolas" w:hAnsi="Consolas"/>
                <w:color w:val="B03060"/>
                <w:sz w:val="18"/>
              </w:rPr>
              <w:t>other</w:t>
            </w:r>
          </w:p>
        </w:tc>
        <w:tc>
          <w:tcPr>
            <w:tcW w:type="dxa" w:w="2160"/>
          </w:tcPr>
          <w:p>
            <w:r/>
            <w:r>
              <w:t>—</w:t>
            </w:r>
          </w:p>
        </w:tc>
        <w:tc>
          <w:tcPr>
            <w:tcW w:type="dxa" w:w="2160"/>
          </w:tcPr>
          <w:p>
            <w:r/>
            <w:r>
              <w:t>—</w:t>
            </w:r>
          </w:p>
        </w:tc>
        <w:tc>
          <w:tcPr>
            <w:tcW w:type="dxa" w:w="2160"/>
          </w:tcPr>
          <w:p>
            <w:r/>
            <w:r>
              <w:rPr>
                <w:rFonts w:ascii="Consolas" w:hAnsi="Consolas"/>
                <w:color w:val="B03060"/>
                <w:sz w:val="18"/>
              </w:rPr>
              <w:t>rejected</w:t>
            </w:r>
          </w:p>
        </w:tc>
      </w:tr>
      <w:tr>
        <w:tc>
          <w:tcPr>
            <w:tcW w:type="dxa" w:w="2160"/>
          </w:tcPr>
          <w:p>
            <w:r/>
            <w:r>
              <w:t>anything</w:t>
            </w:r>
          </w:p>
        </w:tc>
        <w:tc>
          <w:tcPr>
            <w:tcW w:type="dxa" w:w="2160"/>
          </w:tcPr>
          <w:p>
            <w:r/>
            <w:r>
              <w:t>no</w:t>
            </w:r>
          </w:p>
        </w:tc>
        <w:tc>
          <w:tcPr>
            <w:tcW w:type="dxa" w:w="2160"/>
          </w:tcPr>
          <w:p>
            <w:r/>
            <w:r>
              <w:t>no</w:t>
            </w:r>
          </w:p>
        </w:tc>
        <w:tc>
          <w:tcPr>
            <w:tcW w:type="dxa" w:w="2160"/>
          </w:tcPr>
          <w:p>
            <w:r/>
            <w:r>
              <w:t>unreachable — the gate already blocked the request</w:t>
            </w:r>
          </w:p>
        </w:tc>
      </w:tr>
    </w:tbl>
    <w:p/>
    <w:p>
      <w:r>
        <w:rPr>
          <w:b/>
        </w:rPr>
        <w:t>Why the model does not choose.</w:t>
      </w:r>
      <w:r>
        <w:t xml:space="preserve"> Three reasons, and all three matter:</w:t>
      </w:r>
    </w:p>
    <w:p>
      <w:pPr>
        <w:pStyle w:val="ListNumber"/>
      </w:pPr>
      <w:r>
        <w:t>It is deterministic and unit-testable. A routing bug is reproducible instead of probabilistic.</w:t>
      </w:r>
    </w:p>
    <w:p>
      <w:pPr>
        <w:pStyle w:val="ListNumber"/>
      </w:pPr>
      <w:r>
        <w:t>The model cannot route a document into a module the entity has not paid for. If it could, entitlement would depend on a language model's judgement, which is not a position anybody wants to defend.</w:t>
      </w:r>
    </w:p>
    <w:p>
      <w:pPr>
        <w:pStyle w:val="ListNumber"/>
      </w:pPr>
      <w:r>
        <w:t>When the rule changes, we change one function and one test — not a prompt, and not the model's behaviour on thousands of past documents.</w:t>
      </w:r>
    </w:p>
    <w:p>
      <w:r>
        <w:rPr>
          <w:rFonts w:ascii="Consolas" w:hAnsi="Consolas"/>
          <w:color w:val="B03060"/>
          <w:sz w:val="18"/>
        </w:rPr>
        <w:t>hold</w:t>
      </w:r>
      <w:r>
        <w:t xml:space="preserve"> means "we know what this is, but you do not have the module for it". The draft sits in the queue with a message explaining which module would receive it. It is not an error and not a rejection.</w:t>
      </w:r>
    </w:p>
    <w:p>
      <w:pPr>
        <w:pStyle w:val="Heading3"/>
      </w:pPr>
      <w:r>
        <w:t>11.5 Validation</w:t>
      </w:r>
    </w:p>
    <w:p>
      <w:r>
        <w:t xml:space="preserve">Reuse Stage 1's </w:t>
      </w:r>
      <w:r>
        <w:rPr>
          <w:rFonts w:ascii="Consolas" w:hAnsi="Consolas"/>
          <w:color w:val="B03060"/>
          <w:sz w:val="18"/>
        </w:rPr>
        <w:t>_validate()</w:t>
      </w:r>
      <w:r>
        <w:t xml:space="preserve"> idea completely, per field:</w:t>
      </w:r>
    </w:p>
    <w:p>
      <w:pPr>
        <w:pStyle w:val="ListBullet"/>
      </w:pPr>
      <w:r>
        <w:t xml:space="preserve">An </w:t>
      </w:r>
      <w:r>
        <w:rPr>
          <w:rFonts w:ascii="Consolas" w:hAnsi="Consolas"/>
          <w:color w:val="B03060"/>
          <w:sz w:val="18"/>
        </w:rPr>
        <w:t>account_id</w:t>
      </w:r>
      <w:r>
        <w:t xml:space="preserve"> or </w:t>
      </w:r>
      <w:r>
        <w:rPr>
          <w:rFonts w:ascii="Consolas" w:hAnsi="Consolas"/>
          <w:color w:val="B03060"/>
          <w:sz w:val="18"/>
        </w:rPr>
        <w:t>contact_id</w:t>
      </w:r>
      <w:r>
        <w:t xml:space="preserve"> is accepted </w:t>
      </w:r>
      <w:r>
        <w:rPr>
          <w:b/>
        </w:rPr>
        <w:t>only if it appears in the list we sent in that same request</w:t>
      </w:r>
      <w:r>
        <w:t>. Otherwise the field is dropped. Never "corrected" to a near match — a wrong suggestion costs the user more than no suggestion.</w:t>
      </w:r>
    </w:p>
    <w:p>
      <w:pPr>
        <w:pStyle w:val="ListBullet"/>
      </w:pPr>
      <w:r>
        <w:t xml:space="preserve">Amounts: parse as </w:t>
      </w:r>
      <w:r>
        <w:rPr>
          <w:rFonts w:ascii="Consolas" w:hAnsi="Consolas"/>
          <w:color w:val="B03060"/>
          <w:sz w:val="18"/>
        </w:rPr>
        <w:t>Decimal</w:t>
      </w:r>
      <w:r>
        <w:t>, must be greater than zero and within a sane maximum, quantised to two places.</w:t>
      </w:r>
    </w:p>
    <w:p>
      <w:pPr>
        <w:pStyle w:val="ListBullet"/>
      </w:pPr>
      <w:r>
        <w:t>Dates: ISO 8601 only, capped at 10 characters.</w:t>
      </w:r>
    </w:p>
    <w:p>
      <w:pPr>
        <w:pStyle w:val="ListBullet"/>
      </w:pPr>
      <w:r>
        <w:t>Currency: exactly three alphabetic characters, uppercased, or empty.</w:t>
      </w:r>
    </w:p>
    <w:p>
      <w:pPr>
        <w:pStyle w:val="ListBullet"/>
      </w:pPr>
      <w:r>
        <w:t xml:space="preserve">Text: stripped, length-capped, and rendered with </w:t>
      </w:r>
      <w:r>
        <w:rPr>
          <w:rFonts w:ascii="Consolas" w:hAnsi="Consolas"/>
          <w:color w:val="B03060"/>
          <w:sz w:val="18"/>
        </w:rPr>
        <w:t>textContent</w:t>
      </w:r>
      <w:r>
        <w:t xml:space="preserve"> in the browser — </w:t>
      </w:r>
      <w:r>
        <w:rPr>
          <w:b/>
        </w:rPr>
        <w:t>never `innerHTML`</w:t>
      </w:r>
      <w:r>
        <w:t>. This text came off a photograph that somebody else supplied.</w:t>
      </w:r>
    </w:p>
    <w:p>
      <w:pPr>
        <w:pStyle w:val="ListBullet"/>
      </w:pPr>
      <w:r>
        <w:t xml:space="preserve">Confidence: clamped to 0.0–1.0 and banded high / medium / low using </w:t>
      </w:r>
      <w:r>
        <w:rPr>
          <w:rFonts w:ascii="Consolas" w:hAnsi="Consolas"/>
          <w:color w:val="B03060"/>
          <w:sz w:val="18"/>
        </w:rPr>
        <w:t>CAPTURE_AI_CONF_HIGH</w:t>
      </w:r>
      <w:r>
        <w:t xml:space="preserve"> and </w:t>
      </w:r>
      <w:r>
        <w:rPr>
          <w:rFonts w:ascii="Consolas" w:hAnsi="Consolas"/>
          <w:color w:val="B03060"/>
          <w:sz w:val="18"/>
        </w:rPr>
        <w:t>CAPTURE_AI_CONF_MEDIUM</w:t>
      </w:r>
      <w:r>
        <w:t xml:space="preserve">. A low-confidence field is stored with its confidence but marked </w:t>
      </w:r>
      <w:r>
        <w:rPr>
          <w:rFonts w:ascii="Consolas" w:hAnsi="Consolas"/>
          <w:color w:val="B03060"/>
          <w:sz w:val="18"/>
        </w:rPr>
        <w:t>applied: false</w:t>
      </w:r>
      <w:r>
        <w:t>, and the queue leaves it blank.</w:t>
      </w:r>
    </w:p>
    <w:p>
      <w:pPr>
        <w:spacing w:before="40" w:after="40"/>
        <w:pBdr>
          <w:bottom w:val="single" w:sz="6" w:color="C9CDD4"/>
        </w:pBdr>
      </w:pPr>
    </w:p>
    <w:p>
      <w:pPr>
        <w:pStyle w:val="Heading2"/>
      </w:pPr>
      <w:r>
        <w:t>12. Background processing</w:t>
      </w:r>
    </w:p>
    <w:p>
      <w:pPr>
        <w:pStyle w:val="Heading3"/>
      </w:pPr>
      <w:r>
        <w:t>12.1 Why threads and not a queue</w:t>
      </w:r>
    </w:p>
    <w:p>
      <w:r>
        <w:t>The obvious answer is Celery or RQ with Redis and a worker process. We are not doing that, because Minty has no Redis, no worker process, and no deployment slot for one. Adding that infrastructure for this feature would be a bigger change than the feature.</w:t>
      </w:r>
    </w:p>
    <w:p>
      <w:r>
        <w:t>What we have is APScheduler 3.11, already running.</w:t>
      </w:r>
    </w:p>
    <w:p>
      <w:r>
        <w:t xml:space="preserve">So: </w:t>
      </w:r>
      <w:r>
        <w:rPr>
          <w:b/>
        </w:rPr>
        <w:t>process in a daemon thread, keep all state in the database, and let the browser poll.</w:t>
      </w:r>
      <w:r>
        <w:t xml:space="preserve"> The database is the source of truth, never the thread. If every thread died right now, the data would be consistent and a sweeper would recover it.</w:t>
      </w:r>
    </w:p>
    <w:p>
      <w:r>
        <w:t xml:space="preserve">There is precedent in the codebase — </w:t>
      </w:r>
      <w:r>
        <w:rPr>
          <w:rFonts w:ascii="Consolas" w:hAnsi="Consolas"/>
          <w:color w:val="B03060"/>
          <w:sz w:val="18"/>
        </w:rPr>
        <w:t>sync_chart_of_accounts_if_changed_background()</w:t>
      </w:r>
      <w:r>
        <w:t xml:space="preserve"> in </w:t>
      </w:r>
      <w:r>
        <w:rPr>
          <w:rFonts w:ascii="Consolas" w:hAnsi="Consolas"/>
          <w:color w:val="B03060"/>
          <w:sz w:val="18"/>
        </w:rPr>
        <w:t>blueprints/entity/services/settings.py</w:t>
      </w:r>
      <w:r>
        <w:t xml:space="preserve"> does fire-and-forget work in a daemon thread. Read it before you write </w:t>
      </w:r>
      <w:r>
        <w:rPr>
          <w:rFonts w:ascii="Consolas" w:hAnsi="Consolas"/>
          <w:color w:val="B03060"/>
          <w:sz w:val="18"/>
        </w:rPr>
        <w:t>pipeline.py</w:t>
      </w:r>
      <w:r>
        <w:t>.</w:t>
      </w:r>
    </w:p>
    <w:p>
      <w:pPr>
        <w:pStyle w:val="Heading3"/>
      </w:pPr>
      <w:r>
        <w:t>12.2 Starting the thread</w:t>
      </w:r>
    </w:p>
    <w:p>
      <w:pPr>
        <w:spacing w:after="0"/>
        <w:ind w:left="288"/>
        <w:shd w:val="clear" w:fill="F4F5F7"/>
      </w:pPr>
      <w:r>
        <w:rPr>
          <w:rFonts w:ascii="Consolas" w:hAnsi="Consolas"/>
          <w:sz w:val="17"/>
        </w:rPr>
        <w:t>def start(upload_id):</w:t>
      </w:r>
    </w:p>
    <w:p>
      <w:pPr>
        <w:spacing w:after="0"/>
        <w:ind w:left="288"/>
        <w:shd w:val="clear" w:fill="F4F5F7"/>
      </w:pPr>
      <w:r>
        <w:rPr>
          <w:rFonts w:ascii="Consolas" w:hAnsi="Consolas"/>
          <w:sz w:val="17"/>
        </w:rPr>
        <w:t xml:space="preserve">    app = current_app._get_current_object()   # NOT current_app itself</w:t>
      </w:r>
    </w:p>
    <w:p>
      <w:pPr>
        <w:spacing w:after="0"/>
        <w:ind w:left="288"/>
        <w:shd w:val="clear" w:fill="F4F5F7"/>
      </w:pPr>
      <w:r>
        <w:rPr>
          <w:rFonts w:ascii="Consolas" w:hAnsi="Consolas"/>
          <w:sz w:val="17"/>
        </w:rPr>
        <w:t xml:space="preserve">    threading.Thread(</w:t>
      </w:r>
    </w:p>
    <w:p>
      <w:pPr>
        <w:spacing w:after="0"/>
        <w:ind w:left="288"/>
        <w:shd w:val="clear" w:fill="F4F5F7"/>
      </w:pPr>
      <w:r>
        <w:rPr>
          <w:rFonts w:ascii="Consolas" w:hAnsi="Consolas"/>
          <w:sz w:val="17"/>
        </w:rPr>
        <w:t xml:space="preserve">        target=_run, args=(app, upload_id), daemon=True</w:t>
      </w:r>
    </w:p>
    <w:p>
      <w:pPr>
        <w:spacing w:after="0"/>
        <w:ind w:left="288"/>
        <w:shd w:val="clear" w:fill="F4F5F7"/>
      </w:pPr>
      <w:r>
        <w:rPr>
          <w:rFonts w:ascii="Consolas" w:hAnsi="Consolas"/>
          <w:sz w:val="17"/>
        </w:rPr>
        <w:t xml:space="preserve">    ).start()</w:t>
      </w:r>
    </w:p>
    <w:p/>
    <w:p>
      <w:r>
        <w:t>Three things that will bite you:</w:t>
      </w:r>
    </w:p>
    <w:p>
      <w:pPr>
        <w:pStyle w:val="ListBullet"/>
      </w:pPr>
      <w:r>
        <w:rPr>
          <w:b/>
        </w:rPr>
        <w:t>`current_app` is a proxy.</w:t>
      </w:r>
      <w:r>
        <w:t xml:space="preserve"> Passing it into a thread gives you a proxy bound to a request that has already ended. </w:t>
      </w:r>
      <w:r>
        <w:rPr>
          <w:rFonts w:ascii="Consolas" w:hAnsi="Consolas"/>
          <w:color w:val="B03060"/>
          <w:sz w:val="18"/>
        </w:rPr>
        <w:t>_get_current_object()</w:t>
      </w:r>
      <w:r>
        <w:t xml:space="preserve"> gives you the real app.</w:t>
      </w:r>
    </w:p>
    <w:p>
      <w:pPr>
        <w:pStyle w:val="ListBullet"/>
      </w:pPr>
      <w:r>
        <w:rPr>
          <w:b/>
        </w:rPr>
        <w:t>Inside the thread, wrap everything in `with app.app_context():`.</w:t>
      </w:r>
      <w:r>
        <w:t xml:space="preserve"> Without it, every </w:t>
      </w:r>
      <w:r>
        <w:rPr>
          <w:rFonts w:ascii="Consolas" w:hAnsi="Consolas"/>
          <w:color w:val="B03060"/>
          <w:sz w:val="18"/>
        </w:rPr>
        <w:t>db.session</w:t>
      </w:r>
      <w:r>
        <w:t xml:space="preserve"> call raises "working outside of application context".</w:t>
      </w:r>
    </w:p>
    <w:p>
      <w:pPr>
        <w:pStyle w:val="ListBullet"/>
      </w:pPr>
      <w:r>
        <w:rPr>
          <w:b/>
        </w:rPr>
        <w:t>Do not share the request's session.</w:t>
      </w:r>
      <w:r>
        <w:t xml:space="preserve"> Call </w:t>
      </w:r>
      <w:r>
        <w:rPr>
          <w:rFonts w:ascii="Consolas" w:hAnsi="Consolas"/>
          <w:color w:val="B03060"/>
          <w:sz w:val="18"/>
        </w:rPr>
        <w:t>db.session.remove()</w:t>
      </w:r>
      <w:r>
        <w:t xml:space="preserve"> in a </w:t>
      </w:r>
      <w:r>
        <w:rPr>
          <w:rFonts w:ascii="Consolas" w:hAnsi="Consolas"/>
          <w:color w:val="B03060"/>
          <w:sz w:val="18"/>
        </w:rPr>
        <w:t>finally</w:t>
      </w:r>
      <w:r>
        <w:t xml:space="preserve"> block so the thread's session is returned to the pool. A leaked session will exhaust the pool under load, and the symptom (requests hanging, not erroring) is horrible to diagnose.</w:t>
      </w:r>
    </w:p>
    <w:p>
      <w:pPr>
        <w:pStyle w:val="Heading3"/>
      </w:pPr>
      <w:r>
        <w:t>12.3 The concurrency cap</w:t>
      </w:r>
    </w:p>
    <w:p>
      <w:r>
        <w:t xml:space="preserve">A module-level </w:t>
      </w:r>
      <w:r>
        <w:rPr>
          <w:rFonts w:ascii="Consolas" w:hAnsi="Consolas"/>
          <w:color w:val="B03060"/>
          <w:sz w:val="18"/>
        </w:rPr>
        <w:t>threading.Semaphore(CAPTURE_AI_MAX_CONCURRENT)</w:t>
      </w:r>
      <w:r>
        <w:t>, acquired for the whole of one upload's processing. Without it, ten users uploading 3-document PDFs at the same time fires forty concurrent model calls, and Google's rate limiter answers for us — with 429s, on their terms rather than ours.</w:t>
      </w:r>
    </w:p>
    <w:p>
      <w:pPr>
        <w:pStyle w:val="Heading3"/>
      </w:pPr>
      <w:r>
        <w:t>12.4 The three scheduled jobs</w:t>
      </w:r>
    </w:p>
    <w:p>
      <w:r>
        <w:t xml:space="preserve">Register these in </w:t>
      </w:r>
      <w:r>
        <w:rPr>
          <w:rFonts w:ascii="Consolas" w:hAnsi="Consolas"/>
          <w:color w:val="B03060"/>
          <w:sz w:val="18"/>
        </w:rPr>
        <w:t>bootstrap.py</w:t>
      </w:r>
      <w:r>
        <w:t xml:space="preserve"> beside the existing scheduled jobs.</w:t>
      </w:r>
    </w:p>
    <w:p>
      <w:pPr>
        <w:jc w:val="center"/>
      </w:pPr>
      <w:r>
        <w:rPr>
          <w:b/>
        </w:rPr>
        <w:t>1. Stuck-upload sweeper — every 5 minutes.</w:t>
      </w:r>
    </w:p>
    <w:p>
      <w:r>
        <w:t xml:space="preserve">A thread dies when the process restarts, and the row it was working on stays </w:t>
      </w:r>
      <w:r>
        <w:rPr>
          <w:rFonts w:ascii="Consolas" w:hAnsi="Consolas"/>
          <w:color w:val="B03060"/>
          <w:sz w:val="18"/>
        </w:rPr>
        <w:t>processing</w:t>
      </w:r>
      <w:r>
        <w:t xml:space="preserve"> forever. Find uploads with </w:t>
      </w:r>
      <w:r>
        <w:rPr>
          <w:rFonts w:ascii="Consolas" w:hAnsi="Consolas"/>
          <w:color w:val="B03060"/>
          <w:sz w:val="18"/>
        </w:rPr>
        <w:t>status = "processing"</w:t>
      </w:r>
      <w:r>
        <w:t xml:space="preserve"> and </w:t>
      </w:r>
      <w:r>
        <w:rPr>
          <w:rFonts w:ascii="Consolas" w:hAnsi="Consolas"/>
          <w:color w:val="B03060"/>
          <w:sz w:val="18"/>
        </w:rPr>
        <w:t>processing_started_at</w:t>
      </w:r>
      <w:r>
        <w:t xml:space="preserve"> older than 15 minutes, set them to </w:t>
      </w:r>
      <w:r>
        <w:rPr>
          <w:rFonts w:ascii="Consolas" w:hAnsi="Consolas"/>
          <w:color w:val="B03060"/>
          <w:sz w:val="18"/>
        </w:rPr>
        <w:t>failed</w:t>
      </w:r>
      <w:r>
        <w:t xml:space="preserve"> with reason </w:t>
      </w:r>
      <w:r>
        <w:rPr>
          <w:rFonts w:ascii="Consolas" w:hAnsi="Consolas"/>
          <w:color w:val="B03060"/>
          <w:sz w:val="18"/>
        </w:rPr>
        <w:t>worker_lost</w:t>
      </w:r>
      <w:r>
        <w:t>. The queue then offers a Retry button. Do not restart them automatically — a crash loop that keeps re-calling a paid API is exactly the failure mode you cannot afford.</w:t>
      </w:r>
    </w:p>
    <w:p>
      <w:pPr>
        <w:jc w:val="center"/>
      </w:pPr>
      <w:r>
        <w:rPr>
          <w:b/>
        </w:rPr>
        <w:t>2. Send retry — every 10 minutes.</w:t>
      </w:r>
    </w:p>
    <w:p>
      <w:r>
        <w:t xml:space="preserve">Find drafts with </w:t>
      </w:r>
      <w:r>
        <w:rPr>
          <w:rFonts w:ascii="Consolas" w:hAnsi="Consolas"/>
          <w:color w:val="B03060"/>
          <w:sz w:val="18"/>
        </w:rPr>
        <w:t>status = "send_failed"</w:t>
      </w:r>
      <w:r>
        <w:t xml:space="preserve"> and </w:t>
      </w:r>
      <w:r>
        <w:rPr>
          <w:rFonts w:ascii="Consolas" w:hAnsi="Consolas"/>
          <w:color w:val="B03060"/>
          <w:sz w:val="18"/>
        </w:rPr>
        <w:t>send_attempts &lt; 5</w:t>
      </w:r>
      <w:r>
        <w:t xml:space="preserve">, and re-run </w:t>
      </w:r>
      <w:r>
        <w:rPr>
          <w:rFonts w:ascii="Consolas" w:hAnsi="Consolas"/>
          <w:color w:val="B03060"/>
          <w:sz w:val="18"/>
        </w:rPr>
        <w:t>routing.push()</w:t>
      </w:r>
      <w:r>
        <w:t xml:space="preserve">. Back off: skip a draft whose </w:t>
      </w:r>
      <w:r>
        <w:rPr>
          <w:rFonts w:ascii="Consolas" w:hAnsi="Consolas"/>
          <w:color w:val="B03060"/>
          <w:sz w:val="18"/>
        </w:rPr>
        <w:t>updated_at</w:t>
      </w:r>
      <w:r>
        <w:t xml:space="preserve"> is newer than </w:t>
      </w:r>
      <w:r>
        <w:rPr>
          <w:rFonts w:ascii="Consolas" w:hAnsi="Consolas"/>
          <w:color w:val="B03060"/>
          <w:sz w:val="18"/>
        </w:rPr>
        <w:t>2 ** send_attempts</w:t>
      </w:r>
      <w:r>
        <w:t xml:space="preserve"> minutes ago. At 5 attempts, stop and leave it for a human.</w:t>
      </w:r>
    </w:p>
    <w:p>
      <w:pPr>
        <w:jc w:val="center"/>
      </w:pPr>
      <w:r>
        <w:rPr>
          <w:b/>
        </w:rPr>
        <w:t>3. Retention sweeper — daily.</w:t>
      </w:r>
    </w:p>
    <w:p>
      <w:r>
        <w:t xml:space="preserve">Delete </w:t>
      </w:r>
      <w:r>
        <w:rPr>
          <w:rFonts w:ascii="Consolas" w:hAnsi="Consolas"/>
          <w:color w:val="B03060"/>
          <w:sz w:val="18"/>
        </w:rPr>
        <w:t>capture_upload</w:t>
      </w:r>
      <w:r>
        <w:t xml:space="preserve"> rows (and their S3 objects) older than </w:t>
      </w:r>
      <w:r>
        <w:rPr>
          <w:rFonts w:ascii="Consolas" w:hAnsi="Consolas"/>
          <w:color w:val="B03060"/>
          <w:sz w:val="18"/>
        </w:rPr>
        <w:t>CAPTURE_RETENTION_DAYS</w:t>
      </w:r>
      <w:r>
        <w:t xml:space="preserve">, default 90. </w:t>
      </w:r>
      <w:r>
        <w:rPr>
          <w:rFonts w:ascii="Consolas" w:hAnsi="Consolas"/>
          <w:color w:val="B03060"/>
          <w:sz w:val="18"/>
        </w:rPr>
        <w:t>capture_draft</w:t>
      </w:r>
      <w:r>
        <w:t xml:space="preserve"> and </w:t>
      </w:r>
      <w:r>
        <w:rPr>
          <w:rFonts w:ascii="Consolas" w:hAnsi="Consolas"/>
          <w:color w:val="B03060"/>
          <w:sz w:val="18"/>
        </w:rPr>
        <w:t>capture_ai_audit</w:t>
      </w:r>
      <w:r>
        <w:t xml:space="preserve"> cascade. Skip anything still </w:t>
      </w:r>
      <w:r>
        <w:rPr>
          <w:rFonts w:ascii="Consolas" w:hAnsi="Consolas"/>
          <w:color w:val="B03060"/>
          <w:sz w:val="18"/>
        </w:rPr>
        <w:t>processing</w:t>
      </w:r>
      <w:r>
        <w:t xml:space="preserve">. Delete the S3 objects </w:t>
      </w:r>
      <w:r>
        <w:rPr>
          <w:b/>
        </w:rPr>
        <w:t>first</w:t>
      </w:r>
      <w:r>
        <w:t>, then the row — an orphaned S3 object is a small cost, but a row pointing at a deleted object is a broken page.</w:t>
      </w:r>
    </w:p>
    <w:p>
      <w:pPr>
        <w:pStyle w:val="Heading3"/>
      </w:pPr>
      <w:r>
        <w:t>12.5 The pipeline itself</w:t>
      </w:r>
    </w:p>
    <w:p>
      <w:pPr>
        <w:spacing w:after="0"/>
        <w:ind w:left="288"/>
        <w:shd w:val="clear" w:fill="F4F5F7"/>
      </w:pPr>
      <w:r>
        <w:rPr>
          <w:rFonts w:ascii="Consolas" w:hAnsi="Consolas"/>
          <w:sz w:val="17"/>
        </w:rPr>
        <w:t>_run(app, upload_id):</w:t>
      </w:r>
    </w:p>
    <w:p>
      <w:pPr>
        <w:spacing w:after="0"/>
        <w:ind w:left="288"/>
        <w:shd w:val="clear" w:fill="F4F5F7"/>
      </w:pPr>
      <w:r>
        <w:rPr>
          <w:rFonts w:ascii="Consolas" w:hAnsi="Consolas"/>
          <w:sz w:val="17"/>
        </w:rPr>
        <w:t xml:space="preserve">  with app.app_context():</w:t>
      </w:r>
    </w:p>
    <w:p>
      <w:pPr>
        <w:spacing w:after="0"/>
        <w:ind w:left="288"/>
        <w:shd w:val="clear" w:fill="F4F5F7"/>
      </w:pPr>
      <w:r>
        <w:rPr>
          <w:rFonts w:ascii="Consolas" w:hAnsi="Consolas"/>
          <w:sz w:val="17"/>
        </w:rPr>
        <w:t xml:space="preserve">    with SEMAPHORE:</w:t>
      </w:r>
    </w:p>
    <w:p>
      <w:pPr>
        <w:spacing w:after="0"/>
        <w:ind w:left="288"/>
        <w:shd w:val="clear" w:fill="F4F5F7"/>
      </w:pPr>
      <w:r>
        <w:rPr>
          <w:rFonts w:ascii="Consolas" w:hAnsi="Consolas"/>
          <w:sz w:val="17"/>
        </w:rPr>
        <w:t xml:space="preserve">      try:</w:t>
      </w:r>
    </w:p>
    <w:p>
      <w:pPr>
        <w:spacing w:after="0"/>
        <w:ind w:left="288"/>
        <w:shd w:val="clear" w:fill="F4F5F7"/>
      </w:pPr>
      <w:r>
        <w:rPr>
          <w:rFonts w:ascii="Consolas" w:hAnsi="Consolas"/>
          <w:sz w:val="17"/>
        </w:rPr>
        <w:t xml:space="preserve">        mark processing, stamp processing_started_at, commit</w:t>
      </w:r>
    </w:p>
    <w:p>
      <w:pPr>
        <w:spacing w:after="0"/>
        <w:ind w:left="288"/>
        <w:shd w:val="clear" w:fill="F4F5F7"/>
      </w:pPr>
      <w:r>
        <w:rPr>
          <w:rFonts w:ascii="Consolas" w:hAnsi="Consolas"/>
          <w:sz w:val="17"/>
        </w:rPr>
        <w:t xml:space="preserve">        download the original from S3</w:t>
      </w:r>
    </w:p>
    <w:p>
      <w:pPr>
        <w:spacing w:after="0"/>
        <w:ind w:left="288"/>
        <w:shd w:val="clear" w:fill="F4F5F7"/>
      </w:pPr>
      <w:r>
        <w:rPr>
          <w:rFonts w:ascii="Consolas" w:hAnsi="Consolas"/>
          <w:sz w:val="17"/>
        </w:rPr>
        <w:t xml:space="preserve">        pass1 = capture_ai.split_and_classify(data, mime, page_count, bypass)</w:t>
      </w:r>
    </w:p>
    <w:p>
      <w:pPr>
        <w:spacing w:after="0"/>
        <w:ind w:left="288"/>
        <w:shd w:val="clear" w:fill="F4F5F7"/>
      </w:pPr>
      <w:r>
        <w:rPr>
          <w:rFonts w:ascii="Consolas" w:hAnsi="Consolas"/>
          <w:sz w:val="17"/>
        </w:rPr>
        <w:t xml:space="preserve">        write a capture_ai_audit row for pass 1</w:t>
      </w:r>
    </w:p>
    <w:p>
      <w:pPr>
        <w:spacing w:after="0"/>
        <w:ind w:left="288"/>
        <w:shd w:val="clear" w:fill="F4F5F7"/>
      </w:pPr>
      <w:r>
        <w:rPr>
          <w:rFonts w:ascii="Consolas" w:hAnsi="Consolas"/>
          <w:sz w:val="17"/>
        </w:rPr>
        <w:t xml:space="preserve">        apply the Section 11.2 post-checks</w:t>
      </w:r>
    </w:p>
    <w:p>
      <w:pPr>
        <w:spacing w:after="0"/>
        <w:ind w:left="288"/>
        <w:shd w:val="clear" w:fill="F4F5F7"/>
      </w:pPr>
      <w:r>
        <w:rPr>
          <w:rFonts w:ascii="Consolas" w:hAnsi="Consolas"/>
          <w:sz w:val="17"/>
        </w:rPr>
        <w:t xml:space="preserve">          -&gt; rejected? set status, commit, return</w:t>
      </w:r>
    </w:p>
    <w:p>
      <w:pPr>
        <w:spacing w:after="0"/>
        <w:ind w:left="288"/>
        <w:shd w:val="clear" w:fill="F4F5F7"/>
      </w:pPr>
      <w:r>
        <w:rPr>
          <w:rFonts w:ascii="Consolas" w:hAnsi="Consolas"/>
          <w:sz w:val="17"/>
        </w:rPr>
        <w:t xml:space="preserve">        for each document Pass 1 kept:</w:t>
      </w:r>
    </w:p>
    <w:p>
      <w:pPr>
        <w:spacing w:after="0"/>
        <w:ind w:left="288"/>
        <w:shd w:val="clear" w:fill="F4F5F7"/>
      </w:pPr>
      <w:r>
        <w:rPr>
          <w:rFonts w:ascii="Consolas" w:hAnsi="Consolas"/>
          <w:sz w:val="17"/>
        </w:rPr>
        <w:t xml:space="preserve">          cut the pages, upload doc-{n}, </w:t>
      </w:r>
    </w:p>
    <w:p>
      <w:pPr>
        <w:spacing w:after="0"/>
        <w:ind w:left="288"/>
        <w:shd w:val="clear" w:fill="F4F5F7"/>
      </w:pPr>
      <w:r>
        <w:rPr>
          <w:rFonts w:ascii="Consolas" w:hAnsi="Consolas"/>
          <w:sz w:val="17"/>
        </w:rPr>
        <w:t xml:space="preserve">          pass2 = capture_ai.extract(doc_bytes, doc_mime, context, doc_type, locator)</w:t>
      </w:r>
    </w:p>
    <w:p>
      <w:pPr>
        <w:spacing w:after="0"/>
        <w:ind w:left="288"/>
        <w:shd w:val="clear" w:fill="F4F5F7"/>
      </w:pPr>
      <w:r>
        <w:rPr>
          <w:rFonts w:ascii="Consolas" w:hAnsi="Consolas"/>
          <w:sz w:val="17"/>
        </w:rPr>
        <w:t xml:space="preserve">          write a capture_ai_audit row for pass 2</w:t>
      </w:r>
    </w:p>
    <w:p>
      <w:pPr>
        <w:spacing w:after="0"/>
        <w:ind w:left="288"/>
        <w:shd w:val="clear" w:fill="F4F5F7"/>
      </w:pPr>
      <w:r>
        <w:rPr>
          <w:rFonts w:ascii="Consolas" w:hAnsi="Consolas"/>
          <w:sz w:val="17"/>
        </w:rPr>
        <w:t xml:space="preserve">          destination = decide_destination(...)</w:t>
      </w:r>
    </w:p>
    <w:p>
      <w:pPr>
        <w:spacing w:after="0"/>
        <w:ind w:left="288"/>
        <w:shd w:val="clear" w:fill="F4F5F7"/>
      </w:pPr>
      <w:r>
        <w:rPr>
          <w:rFonts w:ascii="Consolas" w:hAnsi="Consolas"/>
          <w:sz w:val="17"/>
        </w:rPr>
        <w:t xml:space="preserve">          insert capture_draft</w:t>
      </w:r>
    </w:p>
    <w:p>
      <w:pPr>
        <w:spacing w:after="0"/>
        <w:ind w:left="288"/>
        <w:shd w:val="clear" w:fill="F4F5F7"/>
      </w:pPr>
      <w:r>
        <w:rPr>
          <w:rFonts w:ascii="Consolas" w:hAnsi="Consolas"/>
          <w:sz w:val="17"/>
        </w:rPr>
        <w:t xml:space="preserve">          commit  &lt;-- per draft, NOT once at the end</w:t>
      </w:r>
    </w:p>
    <w:p>
      <w:pPr>
        <w:spacing w:after="0"/>
        <w:ind w:left="288"/>
        <w:shd w:val="clear" w:fill="F4F5F7"/>
      </w:pPr>
      <w:r>
        <w:rPr>
          <w:rFonts w:ascii="Consolas" w:hAnsi="Consolas"/>
          <w:sz w:val="17"/>
        </w:rPr>
        <w:t xml:space="preserve">        upload.status = done, document_count = n, completed_at = now, commit</w:t>
      </w:r>
    </w:p>
    <w:p>
      <w:pPr>
        <w:spacing w:after="0"/>
        <w:ind w:left="288"/>
        <w:shd w:val="clear" w:fill="F4F5F7"/>
      </w:pPr>
      <w:r>
        <w:rPr>
          <w:rFonts w:ascii="Consolas" w:hAnsi="Consolas"/>
          <w:sz w:val="17"/>
        </w:rPr>
        <w:t xml:space="preserve">      except Exception:</w:t>
      </w:r>
    </w:p>
    <w:p>
      <w:pPr>
        <w:spacing w:after="0"/>
        <w:ind w:left="288"/>
        <w:shd w:val="clear" w:fill="F4F5F7"/>
      </w:pPr>
      <w:r>
        <w:rPr>
          <w:rFonts w:ascii="Consolas" w:hAnsi="Consolas"/>
          <w:sz w:val="17"/>
        </w:rPr>
        <w:t xml:space="preserve">        logger.exception(...)</w:t>
      </w:r>
    </w:p>
    <w:p>
      <w:pPr>
        <w:spacing w:after="0"/>
        <w:ind w:left="288"/>
        <w:shd w:val="clear" w:fill="F4F5F7"/>
      </w:pPr>
      <w:r>
        <w:rPr>
          <w:rFonts w:ascii="Consolas" w:hAnsi="Consolas"/>
          <w:sz w:val="17"/>
        </w:rPr>
        <w:t xml:space="preserve">        upload.status = failed, reject_reason = internal_error, commit</w:t>
      </w:r>
    </w:p>
    <w:p>
      <w:pPr>
        <w:spacing w:after="0"/>
        <w:ind w:left="288"/>
        <w:shd w:val="clear" w:fill="F4F5F7"/>
      </w:pPr>
      <w:r>
        <w:rPr>
          <w:rFonts w:ascii="Consolas" w:hAnsi="Consolas"/>
          <w:sz w:val="17"/>
        </w:rPr>
        <w:t xml:space="preserve">      finally:</w:t>
      </w:r>
    </w:p>
    <w:p>
      <w:pPr>
        <w:spacing w:after="0"/>
        <w:ind w:left="288"/>
        <w:shd w:val="clear" w:fill="F4F5F7"/>
      </w:pPr>
      <w:r>
        <w:rPr>
          <w:rFonts w:ascii="Consolas" w:hAnsi="Consolas"/>
          <w:sz w:val="17"/>
        </w:rPr>
        <w:t xml:space="preserve">        db.session.remove()</w:t>
      </w:r>
    </w:p>
    <w:p/>
    <w:p>
      <w:r>
        <w:rPr>
          <w:b/>
        </w:rPr>
        <w:t>Commit after each draft, not once at the end.</w:t>
      </w:r>
      <w:r>
        <w:t xml:space="preserve"> If document 4 of 5 fails, the user keeps drafts 1–3 instead of losing everything. It also means the bubble's count climbs while the user watches, which is the difference between "it is working" and "it is stuck".</w:t>
      </w:r>
    </w:p>
    <w:p>
      <w:pPr>
        <w:spacing w:before="40" w:after="40"/>
        <w:pBdr>
          <w:bottom w:val="single" w:sz="6" w:color="C9CDD4"/>
        </w:pBdr>
      </w:pPr>
    </w:p>
    <w:p>
      <w:pPr>
        <w:pStyle w:val="Heading2"/>
      </w:pPr>
      <w:r>
        <w:t>13. The bubble</w:t>
      </w:r>
    </w:p>
    <w:p>
      <w:pPr>
        <w:pStyle w:val="Heading3"/>
      </w:pPr>
      <w:r>
        <w:t>13.1 Where it lives</w:t>
      </w:r>
    </w:p>
    <w:p>
      <w:r>
        <w:rPr>
          <w:rFonts w:ascii="Consolas" w:hAnsi="Consolas"/>
          <w:color w:val="B03060"/>
          <w:sz w:val="18"/>
        </w:rPr>
        <w:t>templates/components/ai_capture_bubble.html</w:t>
      </w:r>
      <w:r>
        <w:t xml:space="preserve">, included from </w:t>
      </w:r>
      <w:r>
        <w:rPr>
          <w:rFonts w:ascii="Consolas" w:hAnsi="Consolas"/>
          <w:color w:val="B03060"/>
          <w:sz w:val="18"/>
        </w:rPr>
        <w:t>templates/base/layout.html</w:t>
      </w:r>
      <w:r>
        <w:t xml:space="preserve"> inside </w:t>
      </w:r>
      <w:r>
        <w:rPr>
          <w:rFonts w:ascii="Consolas" w:hAnsi="Consolas"/>
          <w:color w:val="B03060"/>
          <w:sz w:val="18"/>
        </w:rPr>
        <w:t>&lt;body&gt;</w:t>
      </w:r>
      <w:r>
        <w:t xml:space="preserve">, just before the closing </w:t>
      </w:r>
      <w:r>
        <w:rPr>
          <w:rFonts w:ascii="Consolas" w:hAnsi="Consolas"/>
          <w:color w:val="B03060"/>
          <w:sz w:val="18"/>
        </w:rPr>
        <w:t>&lt;/div&gt;</w:t>
      </w:r>
      <w:r>
        <w:t xml:space="preserve"> of </w:t>
      </w:r>
      <w:r>
        <w:rPr>
          <w:rFonts w:ascii="Consolas" w:hAnsi="Consolas"/>
          <w:color w:val="B03060"/>
          <w:sz w:val="18"/>
        </w:rPr>
        <w:t>.main-container</w:t>
      </w:r>
      <w:r>
        <w:t>.</w:t>
      </w:r>
    </w:p>
    <w:p>
      <w:r>
        <w:rPr>
          <w:b/>
        </w:rPr>
        <w:t>Not inside `{% block scripts %}`.</w:t>
      </w:r>
      <w:r>
        <w:t xml:space="preserve"> Several pages override that block without calling </w:t>
      </w:r>
      <w:r>
        <w:rPr>
          <w:rFonts w:ascii="Consolas" w:hAnsi="Consolas"/>
          <w:color w:val="B03060"/>
          <w:sz w:val="18"/>
        </w:rPr>
        <w:t>{{ super() }}</w:t>
      </w:r>
      <w:r>
        <w:t>, and the bubble would silently vanish on exactly those pages.</w:t>
      </w:r>
    </w:p>
    <w:p>
      <w:pPr>
        <w:pStyle w:val="Heading3"/>
      </w:pPr>
      <w:r>
        <w:t>13.2 When it renders</w:t>
      </w:r>
    </w:p>
    <w:p>
      <w:r>
        <w:t xml:space="preserve">A context processor in </w:t>
      </w:r>
      <w:r>
        <w:rPr>
          <w:rFonts w:ascii="Consolas" w:hAnsi="Consolas"/>
          <w:color w:val="B03060"/>
          <w:sz w:val="18"/>
        </w:rPr>
        <w:t>blueprints/capture/services/context.py</w:t>
      </w:r>
      <w:r>
        <w:t xml:space="preserve">, registered with </w:t>
      </w:r>
      <w:r>
        <w:rPr>
          <w:rFonts w:ascii="Consolas" w:hAnsi="Consolas"/>
          <w:color w:val="B03060"/>
          <w:sz w:val="18"/>
        </w:rPr>
        <w:t>@capture_bp.app_context_processor</w:t>
      </w:r>
      <w:r>
        <w:t xml:space="preserve"> so it runs for every template in the app.</w:t>
      </w:r>
    </w:p>
    <w:p>
      <w:r>
        <w:t xml:space="preserve">It provides one variable, </w:t>
      </w:r>
      <w:r>
        <w:rPr>
          <w:rFonts w:ascii="Consolas" w:hAnsi="Consolas"/>
          <w:color w:val="B03060"/>
          <w:sz w:val="18"/>
        </w:rPr>
        <w:t>capture_bubble</w:t>
      </w:r>
      <w:r>
        <w:t xml:space="preserve">, which is </w:t>
      </w:r>
      <w:r>
        <w:rPr>
          <w:rFonts w:ascii="Consolas" w:hAnsi="Consolas"/>
          <w:color w:val="B03060"/>
          <w:sz w:val="18"/>
        </w:rPr>
        <w:t>None</w:t>
      </w:r>
      <w:r>
        <w:t xml:space="preserve"> — meaning render nothing — unless </w:t>
      </w:r>
      <w:r>
        <w:rPr>
          <w:b/>
        </w:rPr>
        <w:t>all</w:t>
      </w:r>
      <w:r>
        <w:t xml:space="preserve"> of these hold:</w:t>
      </w:r>
    </w:p>
    <w:p>
      <w:pPr>
        <w:pStyle w:val="ListNumber"/>
      </w:pPr>
      <w:r>
        <w:rPr>
          <w:rFonts w:ascii="Consolas" w:hAnsi="Consolas"/>
          <w:color w:val="B03060"/>
          <w:sz w:val="18"/>
        </w:rPr>
        <w:t>CAPTURE_AI_ENABLED</w:t>
      </w:r>
      <w:r>
        <w:t xml:space="preserve"> is true</w:t>
      </w:r>
    </w:p>
    <w:p>
      <w:pPr>
        <w:pStyle w:val="ListNumber"/>
      </w:pPr>
      <w:r>
        <w:t>The user is authenticated</w:t>
      </w:r>
    </w:p>
    <w:p>
      <w:pPr>
        <w:pStyle w:val="ListNumber"/>
      </w:pPr>
      <w:r>
        <w:t>An entity can be resolved for this request</w:t>
      </w:r>
    </w:p>
    <w:p>
      <w:pPr>
        <w:pStyle w:val="ListNumber"/>
      </w:pPr>
      <w:r>
        <w:t xml:space="preserve">That entity has </w:t>
      </w:r>
      <w:r>
        <w:rPr>
          <w:rFonts w:ascii="Consolas" w:hAnsi="Consolas"/>
          <w:color w:val="B03060"/>
          <w:sz w:val="18"/>
        </w:rPr>
        <w:t>PETTY_CASH</w:t>
      </w:r>
      <w:r>
        <w:t xml:space="preserve"> or </w:t>
      </w:r>
      <w:r>
        <w:rPr>
          <w:rFonts w:ascii="Consolas" w:hAnsi="Consolas"/>
          <w:color w:val="B03060"/>
          <w:sz w:val="18"/>
        </w:rPr>
        <w:t>BILL</w:t>
      </w:r>
      <w:r>
        <w:t xml:space="preserve"> enabled</w:t>
      </w:r>
    </w:p>
    <w:p>
      <w:pPr>
        <w:pStyle w:val="ListNumber"/>
      </w:pPr>
      <w:r>
        <w:t>The user has the required permission on it</w:t>
      </w:r>
    </w:p>
    <w:p>
      <w:r>
        <w:t>Two hard requirements on this function:</w:t>
      </w:r>
    </w:p>
    <w:p>
      <w:pPr>
        <w:pStyle w:val="ListBullet"/>
      </w:pPr>
      <w:r>
        <w:rPr>
          <w:b/>
        </w:rPr>
        <w:t>It must never raise.</w:t>
      </w:r>
      <w:r>
        <w:t xml:space="preserve"> It runs on every page render including the login page and the error page. Wrap the body in </w:t>
      </w:r>
      <w:r>
        <w:rPr>
          <w:rFonts w:ascii="Consolas" w:hAnsi="Consolas"/>
          <w:color w:val="B03060"/>
          <w:sz w:val="18"/>
        </w:rPr>
        <w:t>try/except Exception</w:t>
      </w:r>
      <w:r>
        <w:t xml:space="preserve"> and return </w:t>
      </w:r>
      <w:r>
        <w:rPr>
          <w:rFonts w:ascii="Consolas" w:hAnsi="Consolas"/>
          <w:color w:val="B03060"/>
          <w:sz w:val="18"/>
        </w:rPr>
        <w:t>{"capture_bubble": None}</w:t>
      </w:r>
      <w:r>
        <w:t xml:space="preserve"> on any failure. A context processor that throws turns every page in the app into a 500.</w:t>
      </w:r>
    </w:p>
    <w:p>
      <w:pPr>
        <w:pStyle w:val="ListBullet"/>
      </w:pPr>
      <w:r>
        <w:rPr>
          <w:b/>
        </w:rPr>
        <w:t>It must be cheap.</w:t>
      </w:r>
      <w:r>
        <w:t xml:space="preserve"> Two indexed queries at most. Cache the module check on </w:t>
      </w:r>
      <w:r>
        <w:rPr>
          <w:rFonts w:ascii="Consolas" w:hAnsi="Consolas"/>
          <w:color w:val="B03060"/>
          <w:sz w:val="18"/>
        </w:rPr>
        <w:t>flask.g</w:t>
      </w:r>
      <w:r>
        <w:t xml:space="preserve"> for the request.</w:t>
      </w:r>
    </w:p>
    <w:p>
      <w:r>
        <w:t xml:space="preserve">The template is a single </w:t>
      </w:r>
      <w:r>
        <w:rPr>
          <w:rFonts w:ascii="Consolas" w:hAnsi="Consolas"/>
          <w:color w:val="B03060"/>
          <w:sz w:val="18"/>
        </w:rPr>
        <w:t>{% if capture_bubble %}</w:t>
      </w:r>
      <w:r>
        <w:t xml:space="preserve"> around everything, then a </w:t>
      </w:r>
      <w:r>
        <w:rPr>
          <w:rFonts w:ascii="Consolas" w:hAnsi="Consolas"/>
          <w:color w:val="B03060"/>
          <w:sz w:val="18"/>
        </w:rPr>
        <w:t>window.CAPTURE_HUB = {...}</w:t>
      </w:r>
      <w:r>
        <w:t xml:space="preserve"> config block and the script tag — copying the </w:t>
      </w:r>
      <w:r>
        <w:rPr>
          <w:rFonts w:ascii="Consolas" w:hAnsi="Consolas"/>
          <w:color w:val="B03060"/>
          <w:sz w:val="18"/>
        </w:rPr>
        <w:t>window.EXPENSE_AI</w:t>
      </w:r>
      <w:r>
        <w:t xml:space="preserve"> pattern at the bottom of </w:t>
      </w:r>
      <w:r>
        <w:rPr>
          <w:rFonts w:ascii="Consolas" w:hAnsi="Consolas"/>
          <w:color w:val="B03060"/>
          <w:sz w:val="18"/>
        </w:rPr>
        <w:t>templates/report/expense.html</w:t>
      </w:r>
      <w:r>
        <w:t>.</w:t>
      </w:r>
    </w:p>
    <w:p>
      <w:pPr>
        <w:pStyle w:val="Heading3"/>
      </w:pPr>
      <w:r>
        <w:t>13.3 What it looks like</w:t>
      </w:r>
    </w:p>
    <w:p>
      <w:r>
        <w:t xml:space="preserve">Collapsed: a 56px circular button, fixed at </w:t>
      </w:r>
      <w:r>
        <w:rPr>
          <w:rFonts w:ascii="Consolas" w:hAnsi="Consolas"/>
          <w:color w:val="B03060"/>
          <w:sz w:val="18"/>
        </w:rPr>
        <w:t>bottom: 24px; right: 24px</w:t>
      </w:r>
      <w:r>
        <w:t xml:space="preserve">, </w:t>
      </w:r>
      <w:r>
        <w:rPr>
          <w:rFonts w:ascii="Consolas" w:hAnsi="Consolas"/>
          <w:color w:val="B03060"/>
          <w:sz w:val="18"/>
        </w:rPr>
        <w:t>z-index</w:t>
      </w:r>
      <w:r>
        <w:t xml:space="preserve"> above the app chrome but below modals. Brand colour </w:t>
      </w:r>
      <w:r>
        <w:rPr>
          <w:rFonts w:ascii="Consolas" w:hAnsi="Consolas"/>
          <w:color w:val="B03060"/>
          <w:sz w:val="18"/>
        </w:rPr>
        <w:t>#294882</w:t>
      </w:r>
      <w:r>
        <w:t xml:space="preserve"> (Tailwind </w:t>
      </w:r>
      <w:r>
        <w:rPr>
          <w:rFonts w:ascii="Consolas" w:hAnsi="Consolas"/>
          <w:color w:val="B03060"/>
          <w:sz w:val="18"/>
        </w:rPr>
        <w:t>primary</w:t>
      </w:r>
      <w:r>
        <w:t xml:space="preserve">). A Remix Icon glyph — </w:t>
      </w:r>
      <w:r>
        <w:rPr>
          <w:rFonts w:ascii="Consolas" w:hAnsi="Consolas"/>
          <w:color w:val="B03060"/>
          <w:sz w:val="18"/>
        </w:rPr>
        <w:t>ri-sparkling-2-line</w:t>
      </w:r>
      <w:r>
        <w:t xml:space="preserve"> or similar; Remix Icon 4.6.0 is already loaded in the layout.</w:t>
      </w:r>
    </w:p>
    <w:p>
      <w:r>
        <w:t>A small count badge sits on the button when anything needs attention: ready plus needs-clarification.</w:t>
      </w:r>
    </w:p>
    <w:p>
      <w:r>
        <w:t>Expanded, about 340×420px:</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AI Capture                  ✕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                                  │</w:t>
      </w:r>
    </w:p>
    <w:p>
      <w:pPr>
        <w:spacing w:after="0"/>
        <w:ind w:left="288"/>
        <w:shd w:val="clear" w:fill="F4F5F7"/>
      </w:pPr>
      <w:r>
        <w:rPr>
          <w:rFonts w:ascii="Consolas" w:hAnsi="Consolas"/>
          <w:sz w:val="17"/>
        </w:rPr>
        <w:t xml:space="preserve"> │      ┌────────────────────┐      │</w:t>
      </w:r>
    </w:p>
    <w:p>
      <w:pPr>
        <w:spacing w:after="0"/>
        <w:ind w:left="288"/>
        <w:shd w:val="clear" w:fill="F4F5F7"/>
      </w:pPr>
      <w:r>
        <w:rPr>
          <w:rFonts w:ascii="Consolas" w:hAnsi="Consolas"/>
          <w:sz w:val="17"/>
        </w:rPr>
        <w:t xml:space="preserve"> │      │   Drop a file here │      │</w:t>
      </w:r>
    </w:p>
    <w:p>
      <w:pPr>
        <w:spacing w:after="0"/>
        <w:ind w:left="288"/>
        <w:shd w:val="clear" w:fill="F4F5F7"/>
      </w:pPr>
      <w:r>
        <w:rPr>
          <w:rFonts w:ascii="Consolas" w:hAnsi="Consolas"/>
          <w:sz w:val="17"/>
        </w:rPr>
        <w:t xml:space="preserve"> │      │   or click to pick │      │</w:t>
      </w:r>
    </w:p>
    <w:p>
      <w:pPr>
        <w:spacing w:after="0"/>
        <w:ind w:left="288"/>
        <w:shd w:val="clear" w:fill="F4F5F7"/>
      </w:pPr>
      <w:r>
        <w:rPr>
          <w:rFonts w:ascii="Consolas" w:hAnsi="Consolas"/>
          <w:sz w:val="17"/>
        </w:rPr>
        <w:t xml:space="preserve"> │      │                    │      │</w:t>
      </w:r>
    </w:p>
    <w:p>
      <w:pPr>
        <w:spacing w:after="0"/>
        <w:ind w:left="288"/>
        <w:shd w:val="clear" w:fill="F4F5F7"/>
      </w:pPr>
      <w:r>
        <w:rPr>
          <w:rFonts w:ascii="Consolas" w:hAnsi="Consolas"/>
          <w:sz w:val="17"/>
        </w:rPr>
        <w:t xml:space="preserve"> │      │  PDF, JPG, PNG     │      │</w:t>
      </w:r>
    </w:p>
    <w:p>
      <w:pPr>
        <w:spacing w:after="0"/>
        <w:ind w:left="288"/>
        <w:shd w:val="clear" w:fill="F4F5F7"/>
      </w:pPr>
      <w:r>
        <w:rPr>
          <w:rFonts w:ascii="Consolas" w:hAnsi="Consolas"/>
          <w:sz w:val="17"/>
        </w:rPr>
        <w:t xml:space="preserve"> │      │  Up to 3 pages     │      │</w:t>
      </w:r>
    </w:p>
    <w:p>
      <w:pPr>
        <w:spacing w:after="0"/>
        <w:ind w:left="288"/>
        <w:shd w:val="clear" w:fill="F4F5F7"/>
      </w:pPr>
      <w:r>
        <w:rPr>
          <w:rFonts w:ascii="Consolas" w:hAnsi="Consolas"/>
          <w:sz w:val="17"/>
        </w:rPr>
        <w:t xml:space="preserve"> │      └────────────────────┘      │</w:t>
      </w:r>
    </w:p>
    <w:p>
      <w:pPr>
        <w:spacing w:after="0"/>
        <w:ind w:left="288"/>
        <w:shd w:val="clear" w:fill="F4F5F7"/>
      </w:pPr>
      <w:r>
        <w:rPr>
          <w:rFonts w:ascii="Consolas" w:hAnsi="Consolas"/>
          <w:sz w:val="17"/>
        </w:rPr>
        <w:t xml:space="preserve"> │                                  │</w:t>
      </w:r>
    </w:p>
    <w:p>
      <w:pPr>
        <w:spacing w:after="0"/>
        <w:ind w:left="288"/>
        <w:shd w:val="clear" w:fill="F4F5F7"/>
      </w:pPr>
      <w:r>
        <w:rPr>
          <w:rFonts w:ascii="Consolas" w:hAnsi="Consolas"/>
          <w:sz w:val="17"/>
        </w:rPr>
        <w:t xml:space="preserve"> │  Recent                          │</w:t>
      </w:r>
    </w:p>
    <w:p>
      <w:pPr>
        <w:spacing w:after="0"/>
        <w:ind w:left="288"/>
        <w:shd w:val="clear" w:fill="F4F5F7"/>
      </w:pPr>
      <w:r>
        <w:rPr>
          <w:rFonts w:ascii="Consolas" w:hAnsi="Consolas"/>
          <w:sz w:val="17"/>
        </w:rPr>
        <w:t xml:space="preserve"> │  ● receipt-mar.pdf   3 drafts    │</w:t>
      </w:r>
    </w:p>
    <w:p>
      <w:pPr>
        <w:spacing w:after="0"/>
        <w:ind w:left="288"/>
        <w:shd w:val="clear" w:fill="F4F5F7"/>
      </w:pPr>
      <w:r>
        <w:rPr>
          <w:rFonts w:ascii="Consolas" w:hAnsi="Consolas"/>
          <w:sz w:val="17"/>
        </w:rPr>
        <w:t xml:space="preserve"> │  ◐ invoice-042.pdf   reading…    │</w:t>
      </w:r>
    </w:p>
    <w:p>
      <w:pPr>
        <w:spacing w:after="0"/>
        <w:ind w:left="288"/>
        <w:shd w:val="clear" w:fill="F4F5F7"/>
      </w:pPr>
      <w:r>
        <w:rPr>
          <w:rFonts w:ascii="Consolas" w:hAnsi="Consolas"/>
          <w:sz w:val="17"/>
        </w:rPr>
        <w:t xml:space="preserve"> │  ✕ statement.pdf     not a       │</w:t>
      </w:r>
    </w:p>
    <w:p>
      <w:pPr>
        <w:spacing w:after="0"/>
        <w:ind w:left="288"/>
        <w:shd w:val="clear" w:fill="F4F5F7"/>
      </w:pPr>
      <w:r>
        <w:rPr>
          <w:rFonts w:ascii="Consolas" w:hAnsi="Consolas"/>
          <w:sz w:val="17"/>
        </w:rPr>
        <w:t xml:space="preserve"> │                      receipt     │</w:t>
      </w:r>
    </w:p>
    <w:p>
      <w:pPr>
        <w:spacing w:after="0"/>
        <w:ind w:left="288"/>
        <w:shd w:val="clear" w:fill="F4F5F7"/>
      </w:pPr>
      <w:r>
        <w:rPr>
          <w:rFonts w:ascii="Consolas" w:hAnsi="Consolas"/>
          <w:sz w:val="17"/>
        </w:rPr>
        <w:t xml:space="preserve"> │                                  │</w:t>
      </w:r>
    </w:p>
    <w:p>
      <w:pPr>
        <w:spacing w:after="0"/>
        <w:ind w:left="288"/>
        <w:shd w:val="clear" w:fill="F4F5F7"/>
      </w:pPr>
      <w:r>
        <w:rPr>
          <w:rFonts w:ascii="Consolas" w:hAnsi="Consolas"/>
          <w:sz w:val="17"/>
        </w:rPr>
        <w:t xml:space="preserve"> │  [ Review 5 drafts →  ]          │</w:t>
      </w:r>
    </w:p>
    <w:p>
      <w:pPr>
        <w:spacing w:after="0"/>
        <w:ind w:left="288"/>
        <w:shd w:val="clear" w:fill="F4F5F7"/>
      </w:pPr>
      <w:r>
        <w:rPr>
          <w:rFonts w:ascii="Consolas" w:hAnsi="Consolas"/>
          <w:sz w:val="17"/>
        </w:rPr>
        <w:t xml:space="preserve"> └──────────────────────────────────┘</w:t>
      </w:r>
    </w:p>
    <w:p/>
    <w:p>
      <w:r>
        <w:t>Keep it to the last three uploads. The bubble is a launcher, not the queue.</w:t>
      </w:r>
    </w:p>
    <w:p>
      <w:pPr>
        <w:pStyle w:val="Heading3"/>
      </w:pPr>
      <w:r>
        <w:t xml:space="preserve">13.4 </w:t>
      </w:r>
      <w:r>
        <w:rPr>
          <w:rFonts w:ascii="Consolas" w:hAnsi="Consolas"/>
          <w:color w:val="B03060"/>
          <w:sz w:val="18"/>
        </w:rPr>
        <w:t>static/js/capture_bubble.js</w:t>
      </w:r>
    </w:p>
    <w:p>
      <w:r>
        <w:t xml:space="preserve">Plain JavaScript, no framework, matching </w:t>
      </w:r>
      <w:r>
        <w:rPr>
          <w:rFonts w:ascii="Consolas" w:hAnsi="Consolas"/>
          <w:color w:val="B03060"/>
          <w:sz w:val="18"/>
        </w:rPr>
        <w:t>static/js/expense_ai.js</w:t>
      </w:r>
      <w:r>
        <w:t>. It must handle:</w:t>
      </w:r>
    </w:p>
    <w:p>
      <w:r>
        <w:rPr>
          <w:b/>
        </w:rPr>
        <w:t>Drag and drop.</w:t>
      </w:r>
      <w:r>
        <w:t xml:space="preserve"> </w:t>
      </w:r>
      <w:r>
        <w:rPr>
          <w:rFonts w:ascii="Consolas" w:hAnsi="Consolas"/>
          <w:color w:val="B03060"/>
          <w:sz w:val="18"/>
        </w:rPr>
        <w:t>dragover</w:t>
      </w:r>
      <w:r>
        <w:t>/</w:t>
      </w:r>
      <w:r>
        <w:rPr>
          <w:rFonts w:ascii="Consolas" w:hAnsi="Consolas"/>
          <w:color w:val="B03060"/>
          <w:sz w:val="18"/>
        </w:rPr>
        <w:t>dragleave</w:t>
      </w:r>
      <w:r>
        <w:t>/</w:t>
      </w:r>
      <w:r>
        <w:rPr>
          <w:rFonts w:ascii="Consolas" w:hAnsi="Consolas"/>
          <w:color w:val="B03060"/>
          <w:sz w:val="18"/>
        </w:rPr>
        <w:t>drop</w:t>
      </w:r>
      <w:r>
        <w:t xml:space="preserve"> on the panel, and — nice touch — a full-window </w:t>
      </w:r>
      <w:r>
        <w:rPr>
          <w:rFonts w:ascii="Consolas" w:hAnsi="Consolas"/>
          <w:color w:val="B03060"/>
          <w:sz w:val="18"/>
        </w:rPr>
        <w:t>dragover</w:t>
      </w:r>
      <w:r>
        <w:t xml:space="preserve"> that pops the bubble open when the user starts dragging anything over the page.</w:t>
      </w:r>
    </w:p>
    <w:p>
      <w:r>
        <w:rPr>
          <w:b/>
        </w:rPr>
        <w:t>Client-side pre-checks before uploading.</w:t>
      </w:r>
      <w:r>
        <w:t xml:space="preserve"> Type from </w:t>
      </w:r>
      <w:r>
        <w:rPr>
          <w:rFonts w:ascii="Consolas" w:hAnsi="Consolas"/>
          <w:color w:val="B03060"/>
          <w:sz w:val="18"/>
        </w:rPr>
        <w:t>file.type</w:t>
      </w:r>
      <w:r>
        <w:t xml:space="preserve"> and the extension, and size from </w:t>
      </w:r>
      <w:r>
        <w:rPr>
          <w:rFonts w:ascii="Consolas" w:hAnsi="Consolas"/>
          <w:color w:val="B03060"/>
          <w:sz w:val="18"/>
        </w:rPr>
        <w:t>file.size</w:t>
      </w:r>
      <w:r>
        <w:t>. This is a courtesy, not security — the server checks everything again from the bytes. But it saves a 10 MB round trip to be told no.</w:t>
      </w:r>
    </w:p>
    <w:p>
      <w:r>
        <w:rPr>
          <w:b/>
        </w:rPr>
        <w:t>Page count is a server-side check only.</w:t>
      </w:r>
      <w:r>
        <w:t xml:space="preserve"> Counting PDF pages in the browser means shipping a PDF library; not worth it. The server answers in well under a second.</w:t>
      </w:r>
    </w:p>
    <w:p>
      <w:r>
        <w:rPr>
          <w:b/>
        </w:rPr>
        <w:t>Polling.</w:t>
      </w:r>
      <w:r>
        <w:t xml:space="preserve"> After a successful upload, </w:t>
      </w:r>
      <w:r>
        <w:rPr>
          <w:rFonts w:ascii="Consolas" w:hAnsi="Consolas"/>
          <w:color w:val="B03060"/>
          <w:sz w:val="18"/>
        </w:rPr>
        <w:t>GET /capture/status</w:t>
      </w:r>
      <w:r>
        <w:t xml:space="preserve"> every 2 seconds. Stop when nothing is </w:t>
      </w:r>
      <w:r>
        <w:rPr>
          <w:rFonts w:ascii="Consolas" w:hAnsi="Consolas"/>
          <w:color w:val="B03060"/>
          <w:sz w:val="18"/>
        </w:rPr>
        <w:t>processing</w:t>
      </w:r>
      <w:r>
        <w:t xml:space="preserve">. Stop after 5 minutes regardless — a poll loop that outlives its reason is a bug that only shows up in production, in aggregate. Pause on </w:t>
      </w:r>
      <w:r>
        <w:rPr>
          <w:rFonts w:ascii="Consolas" w:hAnsi="Consolas"/>
          <w:color w:val="B03060"/>
          <w:sz w:val="18"/>
        </w:rPr>
        <w:t>document.visibilityState === "hidden"</w:t>
      </w:r>
      <w:r>
        <w:t xml:space="preserve"> and resume on visible.</w:t>
      </w:r>
    </w:p>
    <w:p>
      <w:r>
        <w:rPr>
          <w:b/>
        </w:rPr>
        <w:t>One upload at a time from the bubble.</w:t>
      </w:r>
      <w:r>
        <w:t xml:space="preserve"> Disable the drop zone while a request is in flight. If the user has five files, they go one after another with a small queue in the JS.</w:t>
      </w:r>
    </w:p>
    <w:p>
      <w:r>
        <w:rPr>
          <w:b/>
        </w:rPr>
        <w:t>Error messages.</w:t>
      </w:r>
      <w:r>
        <w:t xml:space="preserve"> 4xx messages are shown to the user verbatim — the server wrote them in plain English for exactly this. A reason code from a 200 response shows a quiet "Could not read that one" and nothing more.</w:t>
      </w:r>
    </w:p>
    <w:p>
      <w:r>
        <w:rPr>
          <w:b/>
        </w:rPr>
        <w:t>Never `innerHTML` with a filename, a locator, or a supplier name.</w:t>
      </w:r>
      <w:r>
        <w:t xml:space="preserve"> Use </w:t>
      </w:r>
      <w:r>
        <w:rPr>
          <w:rFonts w:ascii="Consolas" w:hAnsi="Consolas"/>
          <w:color w:val="B03060"/>
          <w:sz w:val="18"/>
        </w:rPr>
        <w:t>textContent</w:t>
      </w:r>
      <w:r>
        <w:t>. Every one of those strings came from a file somebody uploaded.</w:t>
      </w:r>
    </w:p>
    <w:p>
      <w:r>
        <w:rPr>
          <w:b/>
        </w:rPr>
        <w:t>Accessibility.</w:t>
      </w:r>
      <w:r>
        <w:t xml:space="preserve"> The button needs </w:t>
      </w:r>
      <w:r>
        <w:rPr>
          <w:rFonts w:ascii="Consolas" w:hAnsi="Consolas"/>
          <w:color w:val="B03060"/>
          <w:sz w:val="18"/>
        </w:rPr>
        <w:t>aria-label</w:t>
      </w:r>
      <w:r>
        <w:t xml:space="preserve"> and </w:t>
      </w:r>
      <w:r>
        <w:rPr>
          <w:rFonts w:ascii="Consolas" w:hAnsi="Consolas"/>
          <w:color w:val="B03060"/>
          <w:sz w:val="18"/>
        </w:rPr>
        <w:t>aria-expanded</w:t>
      </w:r>
      <w:r>
        <w:t xml:space="preserve">; the panel needs </w:t>
      </w:r>
      <w:r>
        <w:rPr>
          <w:rFonts w:ascii="Consolas" w:hAnsi="Consolas"/>
          <w:color w:val="B03060"/>
          <w:sz w:val="18"/>
        </w:rPr>
        <w:t>role="dialog"</w:t>
      </w:r>
      <w:r>
        <w:t xml:space="preserve"> and </w:t>
      </w:r>
      <w:r>
        <w:rPr>
          <w:rFonts w:ascii="Consolas" w:hAnsi="Consolas"/>
          <w:color w:val="B03060"/>
          <w:sz w:val="18"/>
        </w:rPr>
        <w:t>aria-modal="false"</w:t>
      </w:r>
      <w:r>
        <w:t xml:space="preserve">; Escape closes it; focus returns to the button. Status changes go through an </w:t>
      </w:r>
      <w:r>
        <w:rPr>
          <w:rFonts w:ascii="Consolas" w:hAnsi="Consolas"/>
          <w:color w:val="B03060"/>
          <w:sz w:val="18"/>
        </w:rPr>
        <w:t>aria-live="polite"</w:t>
      </w:r>
      <w:r>
        <w:t xml:space="preserve"> region — Stage 1's </w:t>
      </w:r>
      <w:r>
        <w:rPr>
          <w:rFonts w:ascii="Consolas" w:hAnsi="Consolas"/>
          <w:color w:val="B03060"/>
          <w:sz w:val="18"/>
        </w:rPr>
        <w:t>aiLiveRegion</w:t>
      </w:r>
      <w:r>
        <w:t xml:space="preserve"> shows the pattern.</w:t>
      </w:r>
    </w:p>
    <w:p>
      <w:pPr>
        <w:spacing w:before="40" w:after="40"/>
        <w:pBdr>
          <w:bottom w:val="single" w:sz="6" w:color="C9CDD4"/>
        </w:pBdr>
      </w:pPr>
    </w:p>
    <w:p>
      <w:pPr>
        <w:pStyle w:val="Heading2"/>
      </w:pPr>
      <w:r>
        <w:t>14. The Draft Queue page</w:t>
      </w:r>
    </w:p>
    <w:p>
      <w:r>
        <w:rPr>
          <w:rFonts w:ascii="Consolas" w:hAnsi="Consolas"/>
          <w:color w:val="B03060"/>
          <w:sz w:val="18"/>
        </w:rPr>
        <w:t>GET /capture</w:t>
      </w:r>
      <w:r>
        <w:t xml:space="preserve"> → </w:t>
      </w:r>
      <w:r>
        <w:rPr>
          <w:rFonts w:ascii="Consolas" w:hAnsi="Consolas"/>
          <w:color w:val="B03060"/>
          <w:sz w:val="18"/>
        </w:rPr>
        <w:t>templates/capture/queue.html</w:t>
      </w:r>
      <w:r>
        <w:t xml:space="preserve">, extending </w:t>
      </w:r>
      <w:r>
        <w:rPr>
          <w:rFonts w:ascii="Consolas" w:hAnsi="Consolas"/>
          <w:color w:val="B03060"/>
          <w:sz w:val="18"/>
        </w:rPr>
        <w:t>templates/base/layout.html</w:t>
      </w:r>
      <w:r>
        <w:t>.</w:t>
      </w:r>
    </w:p>
    <w:p>
      <w:pPr>
        <w:pStyle w:val="Heading3"/>
      </w:pPr>
      <w:r>
        <w:t>14.1 Layout</w:t>
      </w:r>
    </w:p>
    <w:p>
      <w:r>
        <w:t>A filter bar (All / Ready / Needs clarification / On hold / Rejected / Archived), then one card per draft.</w:t>
      </w:r>
    </w:p>
    <w:p>
      <w:r>
        <w:t>Each card:</w:t>
      </w:r>
    </w:p>
    <w:p>
      <w:pPr>
        <w:pStyle w:val="ListBullet"/>
      </w:pPr>
      <w:r>
        <w:rPr>
          <w:b/>
        </w:rPr>
        <w:t>Left:</w:t>
      </w:r>
      <w:r>
        <w:t xml:space="preserve"> the document image, from </w:t>
      </w:r>
      <w:r>
        <w:rPr>
          <w:rFonts w:ascii="Consolas" w:hAnsi="Consolas"/>
          <w:color w:val="B03060"/>
          <w:sz w:val="18"/>
        </w:rPr>
        <w:t>/capture/draft/&lt;id&gt;/file</w:t>
      </w:r>
      <w:r>
        <w:t>, click to enlarge. If the upload produced several drafts, a small line reads "Document 2 of 5 · page 3".</w:t>
      </w:r>
    </w:p>
    <w:p>
      <w:pPr>
        <w:pStyle w:val="ListBullet"/>
      </w:pPr>
      <w:r>
        <w:rPr>
          <w:b/>
        </w:rPr>
        <w:t>Right:</w:t>
      </w:r>
      <w:r>
        <w:t xml:space="preserve"> the editable fields. Which fields depends on the destination — Petty Cash shows amount, description, supplier, account code, date; Payment shows those plus invoice number, due date and tax.</w:t>
      </w:r>
    </w:p>
    <w:p>
      <w:pPr>
        <w:pStyle w:val="ListBullet"/>
      </w:pPr>
      <w:r>
        <w:t xml:space="preserve">Fields the AI filled carry a subtle marking. The marking disappears the moment the user edits the field. Copy the exact behaviour from </w:t>
      </w:r>
      <w:r>
        <w:rPr>
          <w:rFonts w:ascii="Consolas" w:hAnsi="Consolas"/>
          <w:color w:val="B03060"/>
          <w:sz w:val="18"/>
        </w:rPr>
        <w:t>expense_ai.js</w:t>
      </w:r>
      <w:r>
        <w:t xml:space="preserve"> — this interaction is already designed and users have already learnt it.</w:t>
      </w:r>
    </w:p>
    <w:p>
      <w:pPr>
        <w:pStyle w:val="ListBullet"/>
      </w:pPr>
      <w:r>
        <w:t xml:space="preserve">A field the AI was not confident about is </w:t>
      </w:r>
      <w:r>
        <w:rPr>
          <w:b/>
        </w:rPr>
        <w:t>left blank</w:t>
      </w:r>
      <w:r>
        <w:t>, not filled with a guess.</w:t>
      </w:r>
    </w:p>
    <w:p>
      <w:pPr>
        <w:pStyle w:val="ListBullet"/>
      </w:pPr>
      <w:r>
        <w:rPr>
          <w:b/>
        </w:rPr>
        <w:t>Actions:</w:t>
      </w:r>
      <w:r>
        <w:t xml:space="preserve"> Confirm, Archive, and — for a Petty Cash draft — a required "Add to report" dropdown, see 14.2.</w:t>
      </w:r>
    </w:p>
    <w:p>
      <w:pPr>
        <w:pStyle w:val="Heading3"/>
      </w:pPr>
      <w:r>
        <w:t>14.2 The Petty Cash gotcha</w:t>
      </w:r>
    </w:p>
    <w:p>
      <w:r>
        <w:rPr>
          <w:rFonts w:ascii="Consolas" w:hAnsi="Consolas"/>
          <w:color w:val="B03060"/>
          <w:sz w:val="18"/>
        </w:rPr>
        <w:t>ShopExpense.report_id</w:t>
      </w:r>
      <w:r>
        <w:t xml:space="preserve"> is </w:t>
      </w:r>
      <w:r>
        <w:rPr>
          <w:rFonts w:ascii="Consolas" w:hAnsi="Consolas"/>
          <w:color w:val="B03060"/>
          <w:sz w:val="18"/>
        </w:rPr>
        <w:t>nullable=False</w:t>
      </w:r>
      <w:r>
        <w:t xml:space="preserve"> with a foreign key to </w:t>
      </w:r>
      <w:r>
        <w:rPr>
          <w:rFonts w:ascii="Consolas" w:hAnsi="Consolas"/>
          <w:color w:val="B03060"/>
          <w:sz w:val="18"/>
        </w:rPr>
        <w:t>pettycashv2.report.id</w:t>
      </w:r>
      <w:r>
        <w:t xml:space="preserve">. A petty cash expense </w:t>
      </w:r>
      <w:r>
        <w:rPr>
          <w:b/>
        </w:rPr>
        <w:t>cannot exist without a report</w:t>
      </w:r>
      <w:r>
        <w:t>.</w:t>
      </w:r>
    </w:p>
    <w:p>
      <w:r>
        <w:t>So a Petty Cash draft cannot be confirmed on its own. The card must carry a required "Add to report" dropdown listing the entity's open draft reports, and:</w:t>
      </w:r>
    </w:p>
    <w:p>
      <w:pPr>
        <w:pStyle w:val="ListBullet"/>
      </w:pPr>
      <w:r>
        <w:t>Default to the most recently updated open draft report.</w:t>
      </w:r>
    </w:p>
    <w:p>
      <w:pPr>
        <w:pStyle w:val="ListBullet"/>
      </w:pPr>
      <w:r>
        <w:t xml:space="preserve">If there are none, replace Confirm with a disabled button and the message </w:t>
      </w:r>
      <w:r>
        <w:rPr>
          <w:i/>
        </w:rPr>
        <w:t>"You need an open petty cash report first."</w:t>
      </w:r>
      <w:r>
        <w:t xml:space="preserve"> plus a link that creates one.</w:t>
      </w:r>
    </w:p>
    <w:p>
      <w:pPr>
        <w:pStyle w:val="ListBullet"/>
      </w:pPr>
      <w:r>
        <w:t>The user can change the target report per draft.</w:t>
      </w:r>
    </w:p>
    <w:p>
      <w:r>
        <w:t>Do this early. It is the difference between the feature working and the feature being a nice list nobody can action.</w:t>
      </w:r>
    </w:p>
    <w:p>
      <w:pPr>
        <w:pStyle w:val="Heading3"/>
      </w:pPr>
      <w:r>
        <w:t xml:space="preserve">14.3 The </w:t>
      </w:r>
      <w:r>
        <w:rPr>
          <w:rFonts w:ascii="Consolas" w:hAnsi="Consolas"/>
          <w:color w:val="B03060"/>
          <w:sz w:val="18"/>
        </w:rPr>
        <w:t>hold</w:t>
      </w:r>
      <w:r>
        <w:t xml:space="preserve"> state</w:t>
      </w:r>
    </w:p>
    <w:p>
      <w:r>
        <w:t xml:space="preserve">A draft whose destination came back </w:t>
      </w:r>
      <w:r>
        <w:rPr>
          <w:rFonts w:ascii="Consolas" w:hAnsi="Consolas"/>
          <w:color w:val="B03060"/>
          <w:sz w:val="18"/>
        </w:rPr>
        <w:t>hold</w:t>
      </w:r>
      <w:r>
        <w:t xml:space="preserve"> shows a plain message: </w:t>
      </w:r>
      <w:r>
        <w:rPr>
          <w:i/>
        </w:rPr>
        <w:t>"This looks like a supplier invoice. Payment Submission isn't switched on for this company, so there's nowhere to send it yet."</w:t>
      </w:r>
      <w:r>
        <w:t xml:space="preserve"> Confirm is disabled. Archive still works.</w:t>
      </w:r>
    </w:p>
    <w:p>
      <w:r>
        <w:t>Do not hide these. The user should see that the system understood the document.</w:t>
      </w:r>
    </w:p>
    <w:p>
      <w:pPr>
        <w:spacing w:before="40" w:after="40"/>
        <w:pBdr>
          <w:bottom w:val="single" w:sz="6" w:color="C9CDD4"/>
        </w:pBdr>
      </w:pPr>
    </w:p>
    <w:p>
      <w:pPr>
        <w:pStyle w:val="Heading2"/>
      </w:pPr>
      <w:r>
        <w:t>15. Confirm → destination</w:t>
      </w:r>
    </w:p>
    <w:p>
      <w:pPr>
        <w:pStyle w:val="Heading3"/>
      </w:pPr>
      <w:r>
        <w:t>15.1 Petty Cash — a local write</w:t>
      </w:r>
    </w:p>
    <w:p>
      <w:r>
        <w:t>Everything is in one database, so this is a normal transaction.</w:t>
      </w:r>
    </w:p>
    <w:p>
      <w:pPr>
        <w:pStyle w:val="ListNumber"/>
      </w:pPr>
      <w:r>
        <w:t>Load the target report; confirm it belongs to the resolved entity and is still an open draft.</w:t>
      </w:r>
    </w:p>
    <w:p>
      <w:pPr>
        <w:pStyle w:val="ListNumber"/>
      </w:pPr>
      <w:r>
        <w:t xml:space="preserve">Build a </w:t>
      </w:r>
      <w:r>
        <w:rPr>
          <w:rFonts w:ascii="Consolas" w:hAnsi="Consolas"/>
          <w:color w:val="B03060"/>
          <w:sz w:val="18"/>
        </w:rPr>
        <w:t>ShopExpense</w:t>
      </w:r>
      <w:r>
        <w:t xml:space="preserve">: </w:t>
      </w:r>
      <w:r>
        <w:rPr>
          <w:rFonts w:ascii="Consolas" w:hAnsi="Consolas"/>
          <w:color w:val="B03060"/>
          <w:sz w:val="18"/>
        </w:rPr>
        <w:t>report_id</w:t>
      </w:r>
      <w:r>
        <w:t xml:space="preserve">, </w:t>
      </w:r>
      <w:r>
        <w:rPr>
          <w:rFonts w:ascii="Consolas" w:hAnsi="Consolas"/>
          <w:color w:val="B03060"/>
          <w:sz w:val="18"/>
        </w:rPr>
        <w:t>item</w:t>
      </w:r>
      <w:r>
        <w:t xml:space="preserve">, </w:t>
      </w:r>
      <w:r>
        <w:rPr>
          <w:rFonts w:ascii="Consolas" w:hAnsi="Consolas"/>
          <w:color w:val="B03060"/>
          <w:sz w:val="18"/>
        </w:rPr>
        <w:t>amount</w:t>
      </w:r>
      <w:r>
        <w:t xml:space="preserve">, </w:t>
      </w:r>
      <w:r>
        <w:rPr>
          <w:rFonts w:ascii="Consolas" w:hAnsi="Consolas"/>
          <w:color w:val="B03060"/>
          <w:sz w:val="18"/>
        </w:rPr>
        <w:t>remarks</w:t>
      </w:r>
      <w:r>
        <w:t xml:space="preserve">, </w:t>
      </w:r>
      <w:r>
        <w:rPr>
          <w:rFonts w:ascii="Consolas" w:hAnsi="Consolas"/>
          <w:color w:val="B03060"/>
          <w:sz w:val="18"/>
        </w:rPr>
        <w:t>contact_id</w:t>
      </w:r>
      <w:r>
        <w:t xml:space="preserve">, </w:t>
      </w:r>
      <w:r>
        <w:rPr>
          <w:rFonts w:ascii="Consolas" w:hAnsi="Consolas"/>
          <w:color w:val="B03060"/>
          <w:sz w:val="18"/>
        </w:rPr>
        <w:t>contact_name</w:t>
      </w:r>
      <w:r>
        <w:t xml:space="preserve">, </w:t>
      </w:r>
      <w:r>
        <w:rPr>
          <w:rFonts w:ascii="Consolas" w:hAnsi="Consolas"/>
          <w:color w:val="B03060"/>
          <w:sz w:val="18"/>
        </w:rPr>
        <w:t>account_id</w:t>
      </w:r>
      <w:r>
        <w:t xml:space="preserve">, </w:t>
      </w:r>
      <w:r>
        <w:rPr>
          <w:rFonts w:ascii="Consolas" w:hAnsi="Consolas"/>
          <w:color w:val="B03060"/>
          <w:sz w:val="18"/>
        </w:rPr>
        <w:t>account_code</w:t>
      </w:r>
      <w:r>
        <w:t xml:space="preserve">, </w:t>
      </w:r>
      <w:r>
        <w:rPr>
          <w:rFonts w:ascii="Consolas" w:hAnsi="Consolas"/>
          <w:color w:val="B03060"/>
          <w:sz w:val="18"/>
        </w:rPr>
        <w:t>s3_key</w:t>
      </w:r>
      <w:r>
        <w:t>.</w:t>
      </w:r>
    </w:p>
    <w:p>
      <w:pPr>
        <w:pStyle w:val="ListNumber"/>
      </w:pPr>
      <w:r>
        <w:rPr>
          <w:b/>
        </w:rPr>
        <w:t>Read `blueprints/report/routes/expense.py` before writing this.</w:t>
      </w:r>
      <w:r>
        <w:t xml:space="preserve"> The </w:t>
      </w:r>
      <w:r>
        <w:rPr>
          <w:rFonts w:ascii="Consolas" w:hAnsi="Consolas"/>
          <w:color w:val="B03060"/>
          <w:sz w:val="18"/>
        </w:rPr>
        <w:t>files</w:t>
      </w:r>
      <w:r>
        <w:t xml:space="preserve"> column is </w:t>
      </w:r>
      <w:r>
        <w:rPr>
          <w:rFonts w:ascii="Consolas" w:hAnsi="Consolas"/>
          <w:color w:val="B03060"/>
          <w:sz w:val="18"/>
        </w:rPr>
        <w:t>Text</w:t>
      </w:r>
      <w:r>
        <w:t xml:space="preserve"> and there is an established convention for what goes in it alongside </w:t>
      </w:r>
      <w:r>
        <w:rPr>
          <w:rFonts w:ascii="Consolas" w:hAnsi="Consolas"/>
          <w:color w:val="B03060"/>
          <w:sz w:val="18"/>
        </w:rPr>
        <w:t>s3_key</w:t>
      </w:r>
      <w:r>
        <w:t>. Match what that route does today; do not invent a second format.</w:t>
      </w:r>
    </w:p>
    <w:p>
      <w:pPr>
        <w:pStyle w:val="ListNumber"/>
      </w:pPr>
      <w:r>
        <w:t>Copy the document to the report's expense location in S3 so deleting a capture upload later never removes a file a posted expense depends on. Copy, do not move.</w:t>
      </w:r>
    </w:p>
    <w:p>
      <w:pPr>
        <w:pStyle w:val="ListNumber"/>
      </w:pPr>
      <w:r>
        <w:t xml:space="preserve">Commit </w:t>
      </w:r>
      <w:r>
        <w:rPr>
          <w:rFonts w:ascii="Consolas" w:hAnsi="Consolas"/>
          <w:color w:val="B03060"/>
          <w:sz w:val="18"/>
        </w:rPr>
        <w:t>ShopExpense</w:t>
      </w:r>
      <w:r>
        <w:t xml:space="preserve"> and the draft's </w:t>
      </w:r>
      <w:r>
        <w:rPr>
          <w:rFonts w:ascii="Consolas" w:hAnsi="Consolas"/>
          <w:color w:val="B03060"/>
          <w:sz w:val="18"/>
        </w:rPr>
        <w:t>status = "posted"</w:t>
      </w:r>
      <w:r>
        <w:t xml:space="preserve"> / </w:t>
      </w:r>
      <w:r>
        <w:rPr>
          <w:rFonts w:ascii="Consolas" w:hAnsi="Consolas"/>
          <w:color w:val="B03060"/>
          <w:sz w:val="18"/>
        </w:rPr>
        <w:t>target_ref = &lt;expense id&gt;</w:t>
      </w:r>
      <w:r>
        <w:t xml:space="preserve"> </w:t>
      </w:r>
      <w:r>
        <w:rPr>
          <w:b/>
        </w:rPr>
        <w:t>in one transaction</w:t>
      </w:r>
      <w:r>
        <w:t>. Half of this succeeding is the one outcome worth real effort to avoid.</w:t>
      </w:r>
    </w:p>
    <w:p>
      <w:pPr>
        <w:pStyle w:val="Heading3"/>
      </w:pPr>
      <w:r>
        <w:t>15.2 Payment Submission — a cross-service push</w:t>
      </w:r>
    </w:p>
    <w:p>
      <w:r>
        <w:t>This one leaves the building.</w:t>
      </w:r>
    </w:p>
    <w:p>
      <w:r>
        <w:rPr>
          <w:b/>
        </w:rPr>
        <w:t>The URL.</w:t>
      </w:r>
      <w:r>
        <w:t xml:space="preserve"> Add </w:t>
      </w:r>
      <w:r>
        <w:rPr>
          <w:rFonts w:ascii="Consolas" w:hAnsi="Consolas"/>
          <w:color w:val="B03060"/>
          <w:sz w:val="18"/>
        </w:rPr>
        <w:t>BILLING_BACKEND_URL</w:t>
      </w:r>
      <w:r>
        <w:t xml:space="preserve"> to Minty's environment. </w:t>
      </w:r>
      <w:r>
        <w:rPr>
          <w:rFonts w:ascii="Consolas" w:hAnsi="Consolas"/>
          <w:color w:val="B03060"/>
          <w:sz w:val="18"/>
        </w:rPr>
        <w:t>docker/stack/docker-compose.yml</w:t>
      </w:r>
      <w:r>
        <w:t xml:space="preserve"> already carries </w:t>
      </w:r>
      <w:r>
        <w:rPr>
          <w:rFonts w:ascii="Consolas" w:hAnsi="Consolas"/>
          <w:color w:val="B03060"/>
          <w:sz w:val="18"/>
        </w:rPr>
        <w:t>BILLING_BACKEND_PUBLIC_URL</w:t>
      </w:r>
      <w:r>
        <w:t xml:space="preserve"> for the frontend container; wire the same value into the Minty service.</w:t>
      </w:r>
    </w:p>
    <w:p>
      <w:r>
        <w:rPr>
          <w:b/>
        </w:rPr>
        <w:t>The token.</w:t>
      </w:r>
      <w:r>
        <w:t xml:space="preserve"> Reuse </w:t>
      </w:r>
      <w:r>
        <w:rPr>
          <w:rFonts w:ascii="Consolas" w:hAnsi="Consolas"/>
          <w:color w:val="B03060"/>
          <w:sz w:val="18"/>
        </w:rPr>
        <w:t>_generate_module_token()</w:t>
      </w:r>
      <w:r>
        <w:t xml:space="preserve"> from </w:t>
      </w:r>
      <w:r>
        <w:rPr>
          <w:rFonts w:ascii="Consolas" w:hAnsi="Consolas"/>
          <w:color w:val="B03060"/>
          <w:sz w:val="18"/>
        </w:rPr>
        <w:t>blueprints/entity/routes/modules.py</w:t>
      </w:r>
      <w:r>
        <w:t xml:space="preserve">. It mints an HS256 JWT signed with the shared </w:t>
      </w:r>
      <w:r>
        <w:rPr>
          <w:rFonts w:ascii="Consolas" w:hAnsi="Consolas"/>
          <w:color w:val="B03060"/>
          <w:sz w:val="18"/>
        </w:rPr>
        <w:t>SECRET_KEY</w:t>
      </w:r>
      <w:r>
        <w:t xml:space="preserve"> and containing </w:t>
      </w:r>
      <w:r>
        <w:rPr>
          <w:rFonts w:ascii="Consolas" w:hAnsi="Consolas"/>
          <w:color w:val="B03060"/>
          <w:sz w:val="18"/>
        </w:rPr>
        <w:t>user_id</w:t>
      </w:r>
      <w:r>
        <w:t xml:space="preserve">, </w:t>
      </w:r>
      <w:r>
        <w:rPr>
          <w:rFonts w:ascii="Consolas" w:hAnsi="Consolas"/>
          <w:color w:val="B03060"/>
          <w:sz w:val="18"/>
        </w:rPr>
        <w:t>entity_id</w:t>
      </w:r>
      <w:r>
        <w:t xml:space="preserve">, </w:t>
      </w:r>
      <w:r>
        <w:rPr>
          <w:rFonts w:ascii="Consolas" w:hAnsi="Consolas"/>
          <w:color w:val="B03060"/>
          <w:sz w:val="18"/>
        </w:rPr>
        <w:t>xero_org_id</w:t>
      </w:r>
      <w:r>
        <w:t xml:space="preserve">, </w:t>
      </w:r>
      <w:r>
        <w:rPr>
          <w:rFonts w:ascii="Consolas" w:hAnsi="Consolas"/>
          <w:color w:val="B03060"/>
          <w:sz w:val="18"/>
        </w:rPr>
        <w:t>role</w:t>
      </w:r>
      <w:r>
        <w:t xml:space="preserve"> and an expiry. Module 2's backend already verifies exactly this token on every request it serves — nothing new to build on either side.</w:t>
      </w:r>
    </w:p>
    <w:p>
      <w:r>
        <w:t xml:space="preserve">Refactor </w:t>
      </w:r>
      <w:r>
        <w:rPr>
          <w:rFonts w:ascii="Consolas" w:hAnsi="Consolas"/>
          <w:color w:val="B03060"/>
          <w:sz w:val="18"/>
        </w:rPr>
        <w:t>_generate_module_token</w:t>
      </w:r>
      <w:r>
        <w:t xml:space="preserve"> into a service both blueprints can import rather than importing it out of a routes module. A routes-module import is how the circular-import problem described in </w:t>
      </w:r>
      <w:r>
        <w:rPr>
          <w:rFonts w:ascii="Consolas" w:hAnsi="Consolas"/>
          <w:color w:val="B03060"/>
          <w:sz w:val="18"/>
        </w:rPr>
        <w:t>blueprint_loader.py</w:t>
      </w:r>
      <w:r>
        <w:t xml:space="preserve"> starts.</w:t>
      </w:r>
    </w:p>
    <w:p>
      <w:pPr>
        <w:jc w:val="center"/>
      </w:pPr>
      <w:r>
        <w:rPr>
          <w:b/>
        </w:rPr>
        <w:t>The request.</w:t>
      </w:r>
    </w:p>
    <w:p>
      <w:pPr>
        <w:spacing w:after="0"/>
        <w:ind w:left="288"/>
        <w:shd w:val="clear" w:fill="F4F5F7"/>
      </w:pPr>
      <w:r>
        <w:rPr>
          <w:rFonts w:ascii="Consolas" w:hAnsi="Consolas"/>
          <w:sz w:val="17"/>
        </w:rPr>
        <w:t>POST {BILLING_BACKEND_URL}/api/payment-requests/</w:t>
      </w:r>
    </w:p>
    <w:p>
      <w:pPr>
        <w:spacing w:after="0"/>
        <w:ind w:left="288"/>
        <w:shd w:val="clear" w:fill="F4F5F7"/>
      </w:pPr>
      <w:r>
        <w:rPr>
          <w:rFonts w:ascii="Consolas" w:hAnsi="Consolas"/>
          <w:sz w:val="17"/>
        </w:rPr>
        <w:t>Authorization: Bearer &lt;jwt&gt;</w:t>
      </w:r>
    </w:p>
    <w:p>
      <w:pPr>
        <w:spacing w:after="0"/>
        <w:ind w:left="288"/>
        <w:shd w:val="clear" w:fill="F4F5F7"/>
      </w:pPr>
      <w:r>
        <w:rPr>
          <w:rFonts w:ascii="Consolas" w:hAnsi="Consolas"/>
          <w:sz w:val="17"/>
        </w:rPr>
        <w:t>X-Entity-Id: &lt;entity_id&gt;</w:t>
      </w:r>
    </w:p>
    <w:p>
      <w:pPr>
        <w:spacing w:after="0"/>
        <w:ind w:left="288"/>
        <w:shd w:val="clear" w:fill="F4F5F7"/>
      </w:pPr>
      <w:r>
        <w:rPr>
          <w:rFonts w:ascii="Consolas" w:hAnsi="Consolas"/>
          <w:sz w:val="17"/>
        </w:rPr>
        <w:t>Content-Type: application/json</w:t>
      </w:r>
    </w:p>
    <w:p>
      <w:pPr>
        <w:spacing w:after="0"/>
        <w:ind w:left="288"/>
        <w:shd w:val="clear" w:fill="F4F5F7"/>
      </w:pPr>
      <w:r>
        <w:rPr>
          <w:rFonts w:ascii="Consolas" w:hAnsi="Consolas"/>
          <w:sz w:val="17"/>
        </w:rPr>
        <w:t>Idempotency-Key: &lt;draft_id&gt;</w:t>
      </w:r>
    </w:p>
    <w:p/>
    <w:p>
      <w:r>
        <w:t>Body: supplier, invoice number, dates, amounts, currency, account code, description, plus a reference to the document.</w:t>
      </w:r>
    </w:p>
    <w:p>
      <w:r>
        <w:rPr>
          <w:b/>
        </w:rPr>
        <w:t>`Idempotency-Key: &lt;draft_id&gt;` matters.</w:t>
      </w:r>
      <w:r>
        <w:t xml:space="preserve"> The retry job in Section 12.4 will re-send after a timeout, and a timeout does not tell you whether the other side processed the request. Without an idempotency key, a slow response creates a duplicate payment request — which is a genuinely bad outcome, not a cosmetic one.</w:t>
      </w:r>
    </w:p>
    <w:p>
      <w:r>
        <w:rPr>
          <w:b/>
        </w:rPr>
        <w:t>The document.</w:t>
      </w:r>
      <w:r>
        <w:t xml:space="preserve"> Two options, and the choice is Module 2's to make:</w:t>
      </w:r>
    </w:p>
    <w:p>
      <w:pPr>
        <w:pStyle w:val="ListBullet"/>
      </w:pPr>
      <w:r>
        <w:rPr>
          <w:b/>
        </w:rPr>
        <w:t>Preferred:</w:t>
      </w:r>
      <w:r>
        <w:t xml:space="preserve"> we generate a short-lived presigned S3 URL and send that. Module 2 downloads the file itself. No large payload crosses between the services.</w:t>
      </w:r>
    </w:p>
    <w:p>
      <w:pPr>
        <w:pStyle w:val="ListBullet"/>
      </w:pPr>
      <w:r>
        <w:rPr>
          <w:b/>
        </w:rPr>
        <w:t>Fallback:</w:t>
      </w:r>
      <w:r>
        <w:t xml:space="preserve"> multipart upload of the file bytes.</w:t>
      </w:r>
    </w:p>
    <w:p>
      <w:r>
        <w:rPr>
          <w:b/>
        </w:rPr>
        <w:t>The response.</w:t>
      </w:r>
      <w:r>
        <w:t xml:space="preserve"> On 2xx: </w:t>
      </w:r>
      <w:r>
        <w:rPr>
          <w:rFonts w:ascii="Consolas" w:hAnsi="Consolas"/>
          <w:color w:val="B03060"/>
          <w:sz w:val="18"/>
        </w:rPr>
        <w:t>status = "posted"</w:t>
      </w:r>
      <w:r>
        <w:t xml:space="preserve">, </w:t>
      </w:r>
      <w:r>
        <w:rPr>
          <w:rFonts w:ascii="Consolas" w:hAnsi="Consolas"/>
          <w:color w:val="B03060"/>
          <w:sz w:val="18"/>
        </w:rPr>
        <w:t>target_ref = &lt;the PaymentRequest id from the response&gt;</w:t>
      </w:r>
      <w:r>
        <w:t xml:space="preserve">. On 4xx: </w:t>
      </w:r>
      <w:r>
        <w:rPr>
          <w:rFonts w:ascii="Consolas" w:hAnsi="Consolas"/>
          <w:color w:val="B03060"/>
          <w:sz w:val="18"/>
        </w:rPr>
        <w:t>status = "send_failed"</w:t>
      </w:r>
      <w:r>
        <w:t xml:space="preserve">, store the message in </w:t>
      </w:r>
      <w:r>
        <w:rPr>
          <w:rFonts w:ascii="Consolas" w:hAnsi="Consolas"/>
          <w:color w:val="B03060"/>
          <w:sz w:val="18"/>
        </w:rPr>
        <w:t>last_error</w:t>
      </w:r>
      <w:r>
        <w:t xml:space="preserve">, and </w:t>
      </w:r>
      <w:r>
        <w:rPr>
          <w:b/>
        </w:rPr>
        <w:t>do not retry</w:t>
      </w:r>
      <w:r>
        <w:t xml:space="preserve"> — a 4xx will still be a 4xx in ten minutes. On 5xx or a timeout: </w:t>
      </w:r>
      <w:r>
        <w:rPr>
          <w:rFonts w:ascii="Consolas" w:hAnsi="Consolas"/>
          <w:color w:val="B03060"/>
          <w:sz w:val="18"/>
        </w:rPr>
        <w:t>status = "send_failed"</w:t>
      </w:r>
      <w:r>
        <w:t xml:space="preserve">, increment </w:t>
      </w:r>
      <w:r>
        <w:rPr>
          <w:rFonts w:ascii="Consolas" w:hAnsi="Consolas"/>
          <w:color w:val="B03060"/>
          <w:sz w:val="18"/>
        </w:rPr>
        <w:t>send_attempts</w:t>
      </w:r>
      <w:r>
        <w:t>, and let the retry job handle it.</w:t>
      </w:r>
    </w:p>
    <w:p>
      <w:r>
        <w:rPr>
          <w:b/>
        </w:rPr>
        <w:t>Timeout: 15 seconds.</w:t>
      </w:r>
      <w:r>
        <w:t xml:space="preserve"> Never call this synchronously inside the user's request without one.</w:t>
      </w:r>
    </w:p>
    <w:p>
      <w:pPr>
        <w:ind w:left="432"/>
        <w:shd w:val="clear" w:fill="FFF8E1"/>
      </w:pPr>
      <w:r>
        <w:rPr>
          <w:b/>
          <w:i/>
        </w:rPr>
        <w:t>CONFIRM BEFORE CODING — everything in this section that is outside the Minty repository:</w:t>
      </w:r>
    </w:p>
    <w:p>
      <w:pPr>
        <w:ind w:left="432"/>
        <w:shd w:val="clear" w:fill="FFF8E1"/>
      </w:pPr>
      <w:r>
        <w:rPr>
          <w:i/>
        </w:rPr>
        <w:t>1. The exact endpoint path and JSON body for creating a PaymentRequest.</w:t>
      </w:r>
    </w:p>
    <w:p>
      <w:pPr>
        <w:ind w:left="432"/>
        <w:shd w:val="clear" w:fill="FFF8E1"/>
      </w:pPr>
      <w:r>
        <w:rPr>
          <w:i/>
        </w:rPr>
        <w:t>2. Whether the backend accepts a presigned URL for the attachment, or needs the bytes.</w:t>
      </w:r>
    </w:p>
    <w:p>
      <w:pPr>
        <w:ind w:left="432"/>
        <w:shd w:val="clear" w:fill="FFF8E1"/>
      </w:pPr>
      <w:r>
        <w:rPr>
          <w:i/>
        </w:rPr>
        <w:t xml:space="preserve">3. Whether it honours an </w:t>
      </w:r>
      <w:r>
        <w:rPr>
          <w:rFonts w:ascii="Consolas" w:hAnsi="Consolas"/>
          <w:i/>
          <w:color w:val="B03060"/>
          <w:sz w:val="18"/>
        </w:rPr>
        <w:t>Idempotency-Key</w:t>
      </w:r>
      <w:r>
        <w:rPr>
          <w:i/>
        </w:rPr>
        <w:t xml:space="preserve"> header. If it does not, we need one, or a "find by external reference" endpoint to check before re-sending.</w:t>
      </w:r>
    </w:p>
    <w:p>
      <w:pPr>
        <w:ind w:left="432"/>
        <w:shd w:val="clear" w:fill="FFF8E1"/>
      </w:pPr>
      <w:r>
        <w:rPr>
          <w:i/>
        </w:rPr>
        <w:t xml:space="preserve">4. Whether a token minted by Minty (rather than handed to the browser) is accepted — including whether the 30-minute expiry is workable for a background retry, since a token minted at confirm time will be stale by the fifth retry. It may need minting fresh inside </w:t>
      </w:r>
      <w:r>
        <w:rPr>
          <w:rFonts w:ascii="Consolas" w:hAnsi="Consolas"/>
          <w:i/>
          <w:color w:val="B03060"/>
          <w:sz w:val="18"/>
        </w:rPr>
        <w:t>push()</w:t>
      </w:r>
      <w:r>
        <w:rPr>
          <w:i/>
        </w:rPr>
        <w:t xml:space="preserve"> rather than being passed in.</w:t>
      </w:r>
    </w:p>
    <w:p>
      <w:pPr>
        <w:ind w:left="432"/>
        <w:shd w:val="clear" w:fill="FFF8E1"/>
      </w:pPr>
    </w:p>
    <w:p>
      <w:pPr>
        <w:ind w:left="432"/>
        <w:shd w:val="clear" w:fill="FFF8E1"/>
      </w:pPr>
      <w:r>
        <w:rPr>
          <w:i/>
        </w:rPr>
        <w:t>Do not guess any of these. Ask the Module 2 developer and write the answers into this document.</w:t>
      </w:r>
    </w:p>
    <w:p>
      <w:pPr>
        <w:pStyle w:val="Heading3"/>
      </w:pPr>
      <w:r>
        <w:t>15.3 What the user sees when a send fails</w:t>
      </w:r>
    </w:p>
    <w:p>
      <w:r>
        <w:t xml:space="preserve">The draft stays in the queue with a plain line: </w:t>
      </w:r>
      <w:r>
        <w:rPr>
          <w:i/>
        </w:rPr>
        <w:t>"Couldn't send this to Payment Submission. We'll try again automatically."</w:t>
      </w:r>
      <w:r>
        <w:t xml:space="preserve"> Plus a manual Retry button.</w:t>
      </w:r>
    </w:p>
    <w:p>
      <w:r>
        <w:t>It is never silently lost, and it never turns into a posted record that does not exist on the other side.</w:t>
      </w:r>
    </w:p>
    <w:p>
      <w:pPr>
        <w:spacing w:before="40" w:after="40"/>
        <w:pBdr>
          <w:bottom w:val="single" w:sz="6" w:color="C9CDD4"/>
        </w:pBdr>
      </w:pPr>
    </w:p>
    <w:p>
      <w:pPr>
        <w:pStyle w:val="Heading2"/>
      </w:pPr>
      <w:r>
        <w:t>16. Status machine</w:t>
      </w:r>
    </w:p>
    <w:p>
      <w:pPr>
        <w:pStyle w:val="Heading3"/>
      </w:pPr>
      <w:r>
        <w:t xml:space="preserve">16.1 </w:t>
      </w:r>
      <w:r>
        <w:rPr>
          <w:rFonts w:ascii="Consolas" w:hAnsi="Consolas"/>
          <w:color w:val="B03060"/>
          <w:sz w:val="18"/>
        </w:rPr>
        <w:t>capture_upload.status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Status</w:t>
            </w:r>
          </w:p>
        </w:tc>
        <w:tc>
          <w:tcPr>
            <w:tcW w:type="dxa" w:w="2880"/>
          </w:tcPr>
          <w:p>
            <w:pPr>
              <w:shd w:val="clear" w:fill="E8ECE9"/>
            </w:pPr>
            <w:r/>
            <w:r>
              <w:rPr>
                <w:b/>
              </w:rPr>
              <w:t>Meaning</w:t>
            </w:r>
          </w:p>
        </w:tc>
        <w:tc>
          <w:tcPr>
            <w:tcW w:type="dxa" w:w="2880"/>
          </w:tcPr>
          <w:p>
            <w:pPr>
              <w:shd w:val="clear" w:fill="E8ECE9"/>
            </w:pPr>
            <w:r/>
            <w:r>
              <w:rPr>
                <w:b/>
              </w:rPr>
              <w:t>Goes to</w:t>
            </w:r>
          </w:p>
        </w:tc>
      </w:tr>
      <w:tr>
        <w:tc>
          <w:tcPr>
            <w:tcW w:type="dxa" w:w="2880"/>
          </w:tcPr>
          <w:p>
            <w:r/>
            <w:r>
              <w:rPr>
                <w:rFonts w:ascii="Consolas" w:hAnsi="Consolas"/>
                <w:color w:val="B03060"/>
                <w:sz w:val="18"/>
              </w:rPr>
              <w:t>queued</w:t>
            </w:r>
          </w:p>
        </w:tc>
        <w:tc>
          <w:tcPr>
            <w:tcW w:type="dxa" w:w="2880"/>
          </w:tcPr>
          <w:p>
            <w:r/>
            <w:r>
              <w:t>Stored, waiting for a worker slot</w:t>
            </w:r>
          </w:p>
        </w:tc>
        <w:tc>
          <w:tcPr>
            <w:tcW w:type="dxa" w:w="2880"/>
          </w:tcPr>
          <w:p>
            <w:r/>
            <w:r>
              <w:rPr>
                <w:rFonts w:ascii="Consolas" w:hAnsi="Consolas"/>
                <w:color w:val="B03060"/>
                <w:sz w:val="18"/>
              </w:rPr>
              <w:t>processing</w:t>
            </w:r>
          </w:p>
        </w:tc>
      </w:tr>
      <w:tr>
        <w:tc>
          <w:tcPr>
            <w:tcW w:type="dxa" w:w="2880"/>
          </w:tcPr>
          <w:p>
            <w:r/>
            <w:r>
              <w:rPr>
                <w:rFonts w:ascii="Consolas" w:hAnsi="Consolas"/>
                <w:color w:val="B03060"/>
                <w:sz w:val="18"/>
              </w:rPr>
              <w:t>processing</w:t>
            </w:r>
          </w:p>
        </w:tc>
        <w:tc>
          <w:tcPr>
            <w:tcW w:type="dxa" w:w="2880"/>
          </w:tcPr>
          <w:p>
            <w:r/>
            <w:r>
              <w:t>Pass 1 or Pass 2 running</w:t>
            </w:r>
          </w:p>
        </w:tc>
        <w:tc>
          <w:tcPr>
            <w:tcW w:type="dxa" w:w="2880"/>
          </w:tcPr>
          <w:p>
            <w:r/>
            <w:r>
              <w:rPr>
                <w:rFonts w:ascii="Consolas" w:hAnsi="Consolas"/>
                <w:color w:val="B03060"/>
                <w:sz w:val="18"/>
              </w:rPr>
              <w:t>done</w:t>
            </w:r>
            <w:r>
              <w:t xml:space="preserve">, </w:t>
            </w:r>
            <w:r>
              <w:rPr>
                <w:rFonts w:ascii="Consolas" w:hAnsi="Consolas"/>
                <w:color w:val="B03060"/>
                <w:sz w:val="18"/>
              </w:rPr>
              <w:t>rejected_*</w:t>
            </w:r>
            <w:r>
              <w:t xml:space="preserve">, </w:t>
            </w:r>
            <w:r>
              <w:rPr>
                <w:rFonts w:ascii="Consolas" w:hAnsi="Consolas"/>
                <w:color w:val="B03060"/>
                <w:sz w:val="18"/>
              </w:rPr>
              <w:t>failed</w:t>
            </w:r>
          </w:p>
        </w:tc>
      </w:tr>
      <w:tr>
        <w:tc>
          <w:tcPr>
            <w:tcW w:type="dxa" w:w="2880"/>
          </w:tcPr>
          <w:p>
            <w:r/>
            <w:r>
              <w:rPr>
                <w:rFonts w:ascii="Consolas" w:hAnsi="Consolas"/>
                <w:color w:val="B03060"/>
                <w:sz w:val="18"/>
              </w:rPr>
              <w:t>done</w:t>
            </w:r>
          </w:p>
        </w:tc>
        <w:tc>
          <w:tcPr>
            <w:tcW w:type="dxa" w:w="2880"/>
          </w:tcPr>
          <w:p>
            <w:r/>
            <w:r>
              <w:t>Drafts created</w:t>
            </w:r>
          </w:p>
        </w:tc>
        <w:tc>
          <w:tcPr>
            <w:tcW w:type="dxa" w:w="2880"/>
          </w:tcPr>
          <w:p>
            <w:r/>
            <w:r>
              <w:t>—</w:t>
            </w:r>
          </w:p>
        </w:tc>
      </w:tr>
      <w:tr>
        <w:tc>
          <w:tcPr>
            <w:tcW w:type="dxa" w:w="2880"/>
          </w:tcPr>
          <w:p>
            <w:r/>
            <w:r>
              <w:rPr>
                <w:rFonts w:ascii="Consolas" w:hAnsi="Consolas"/>
                <w:color w:val="B03060"/>
                <w:sz w:val="18"/>
              </w:rPr>
              <w:t>rejected_not_supported</w:t>
            </w:r>
          </w:p>
        </w:tc>
        <w:tc>
          <w:tcPr>
            <w:tcW w:type="dxa" w:w="2880"/>
          </w:tcPr>
          <w:p>
            <w:r/>
            <w:r>
              <w:t>Pass 1 says this is not a receipt or invoice</w:t>
            </w:r>
          </w:p>
        </w:tc>
        <w:tc>
          <w:tcPr>
            <w:tcW w:type="dxa" w:w="2880"/>
          </w:tcPr>
          <w:p>
            <w:r/>
            <w:r>
              <w:rPr>
                <w:rFonts w:ascii="Consolas" w:hAnsi="Consolas"/>
                <w:color w:val="B03060"/>
                <w:sz w:val="18"/>
              </w:rPr>
              <w:t>queued</w:t>
            </w:r>
            <w:r>
              <w:t xml:space="preserve"> (once, via the override)</w:t>
            </w:r>
          </w:p>
        </w:tc>
      </w:tr>
      <w:tr>
        <w:tc>
          <w:tcPr>
            <w:tcW w:type="dxa" w:w="2880"/>
          </w:tcPr>
          <w:p>
            <w:r/>
            <w:r>
              <w:rPr>
                <w:rFonts w:ascii="Consolas" w:hAnsi="Consolas"/>
                <w:color w:val="B03060"/>
                <w:sz w:val="18"/>
              </w:rPr>
              <w:t>rejected_too_many</w:t>
            </w:r>
          </w:p>
        </w:tc>
        <w:tc>
          <w:tcPr>
            <w:tcW w:type="dxa" w:w="2880"/>
          </w:tcPr>
          <w:p>
            <w:r/>
            <w:r>
              <w:t>More documents than the limit</w:t>
            </w:r>
          </w:p>
        </w:tc>
        <w:tc>
          <w:tcPr>
            <w:tcW w:type="dxa" w:w="2880"/>
          </w:tcPr>
          <w:p>
            <w:r/>
            <w:r>
              <w:t>—</w:t>
            </w:r>
          </w:p>
        </w:tc>
      </w:tr>
      <w:tr>
        <w:tc>
          <w:tcPr>
            <w:tcW w:type="dxa" w:w="2880"/>
          </w:tcPr>
          <w:p>
            <w:r/>
            <w:r>
              <w:rPr>
                <w:rFonts w:ascii="Consolas" w:hAnsi="Consolas"/>
                <w:color w:val="B03060"/>
                <w:sz w:val="18"/>
              </w:rPr>
              <w:t>failed</w:t>
            </w:r>
          </w:p>
        </w:tc>
        <w:tc>
          <w:tcPr>
            <w:tcW w:type="dxa" w:w="2880"/>
          </w:tcPr>
          <w:p>
            <w:r/>
            <w:r>
              <w:t>Something broke on our side</w:t>
            </w:r>
          </w:p>
        </w:tc>
        <w:tc>
          <w:tcPr>
            <w:tcW w:type="dxa" w:w="2880"/>
          </w:tcPr>
          <w:p>
            <w:r/>
            <w:r>
              <w:rPr>
                <w:rFonts w:ascii="Consolas" w:hAnsi="Consolas"/>
                <w:color w:val="B03060"/>
                <w:sz w:val="18"/>
              </w:rPr>
              <w:t>queued</w:t>
            </w:r>
            <w:r>
              <w:t xml:space="preserve"> (manual retry)</w:t>
            </w:r>
          </w:p>
        </w:tc>
      </w:tr>
    </w:tbl>
    <w:p/>
    <w:p>
      <w:pPr>
        <w:pStyle w:val="Heading3"/>
      </w:pPr>
      <w:r>
        <w:t xml:space="preserve">16.2 </w:t>
      </w:r>
      <w:r>
        <w:rPr>
          <w:rFonts w:ascii="Consolas" w:hAnsi="Consolas"/>
          <w:color w:val="B03060"/>
          <w:sz w:val="18"/>
        </w:rPr>
        <w:t>capture_draft.status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Status</w:t>
            </w:r>
          </w:p>
        </w:tc>
        <w:tc>
          <w:tcPr>
            <w:tcW w:type="dxa" w:w="2880"/>
          </w:tcPr>
          <w:p>
            <w:pPr>
              <w:shd w:val="clear" w:fill="E8ECE9"/>
            </w:pPr>
            <w:r/>
            <w:r>
              <w:rPr>
                <w:b/>
              </w:rPr>
              <w:t>Meaning</w:t>
            </w:r>
          </w:p>
        </w:tc>
        <w:tc>
          <w:tcPr>
            <w:tcW w:type="dxa" w:w="2880"/>
          </w:tcPr>
          <w:p>
            <w:pPr>
              <w:shd w:val="clear" w:fill="E8ECE9"/>
            </w:pPr>
            <w:r/>
            <w:r>
              <w:rPr>
                <w:b/>
              </w:rPr>
              <w:t>Goes to</w:t>
            </w:r>
          </w:p>
        </w:tc>
      </w:tr>
      <w:tr>
        <w:tc>
          <w:tcPr>
            <w:tcW w:type="dxa" w:w="2880"/>
          </w:tcPr>
          <w:p>
            <w:r/>
            <w:r>
              <w:rPr>
                <w:rFonts w:ascii="Consolas" w:hAnsi="Consolas"/>
                <w:color w:val="B03060"/>
                <w:sz w:val="18"/>
              </w:rPr>
              <w:t>ready</w:t>
            </w:r>
          </w:p>
        </w:tc>
        <w:tc>
          <w:tcPr>
            <w:tcW w:type="dxa" w:w="2880"/>
          </w:tcPr>
          <w:p>
            <w:r/>
            <w:r>
              <w:t>Fields extracted, waiting for the user</w:t>
            </w:r>
          </w:p>
        </w:tc>
        <w:tc>
          <w:tcPr>
            <w:tcW w:type="dxa" w:w="2880"/>
          </w:tcPr>
          <w:p>
            <w:r/>
            <w:r>
              <w:rPr>
                <w:rFonts w:ascii="Consolas" w:hAnsi="Consolas"/>
                <w:color w:val="B03060"/>
                <w:sz w:val="18"/>
              </w:rPr>
              <w:t>confirming</w:t>
            </w:r>
            <w:r>
              <w:t xml:space="preserve">, </w:t>
            </w:r>
            <w:r>
              <w:rPr>
                <w:rFonts w:ascii="Consolas" w:hAnsi="Consolas"/>
                <w:color w:val="B03060"/>
                <w:sz w:val="18"/>
              </w:rPr>
              <w:t>archived</w:t>
            </w:r>
          </w:p>
        </w:tc>
      </w:tr>
      <w:tr>
        <w:tc>
          <w:tcPr>
            <w:tcW w:type="dxa" w:w="2880"/>
          </w:tcPr>
          <w:p>
            <w:r/>
            <w:r>
              <w:rPr>
                <w:rFonts w:ascii="Consolas" w:hAnsi="Consolas"/>
                <w:color w:val="B03060"/>
                <w:sz w:val="18"/>
              </w:rPr>
              <w:t>needs_clarification</w:t>
            </w:r>
          </w:p>
        </w:tc>
        <w:tc>
          <w:tcPr>
            <w:tcW w:type="dxa" w:w="2880"/>
          </w:tcPr>
          <w:p>
            <w:r/>
            <w:r>
              <w:t>Read, but key fields are missing or low confidence</w:t>
            </w:r>
          </w:p>
        </w:tc>
        <w:tc>
          <w:tcPr>
            <w:tcW w:type="dxa" w:w="2880"/>
          </w:tcPr>
          <w:p>
            <w:r/>
            <w:r>
              <w:rPr>
                <w:rFonts w:ascii="Consolas" w:hAnsi="Consolas"/>
                <w:color w:val="B03060"/>
                <w:sz w:val="18"/>
              </w:rPr>
              <w:t>confirming</w:t>
            </w:r>
            <w:r>
              <w:t xml:space="preserve">, </w:t>
            </w:r>
            <w:r>
              <w:rPr>
                <w:rFonts w:ascii="Consolas" w:hAnsi="Consolas"/>
                <w:color w:val="B03060"/>
                <w:sz w:val="18"/>
              </w:rPr>
              <w:t>archived</w:t>
            </w:r>
          </w:p>
        </w:tc>
      </w:tr>
      <w:tr>
        <w:tc>
          <w:tcPr>
            <w:tcW w:type="dxa" w:w="2880"/>
          </w:tcPr>
          <w:p>
            <w:r/>
            <w:r>
              <w:rPr>
                <w:rFonts w:ascii="Consolas" w:hAnsi="Consolas"/>
                <w:color w:val="B03060"/>
                <w:sz w:val="18"/>
              </w:rPr>
              <w:t>hold</w:t>
            </w:r>
          </w:p>
        </w:tc>
        <w:tc>
          <w:tcPr>
            <w:tcW w:type="dxa" w:w="2880"/>
          </w:tcPr>
          <w:p>
            <w:r/>
            <w:r>
              <w:t>Understood, but the destination module is off</w:t>
            </w:r>
          </w:p>
        </w:tc>
        <w:tc>
          <w:tcPr>
            <w:tcW w:type="dxa" w:w="2880"/>
          </w:tcPr>
          <w:p>
            <w:r/>
            <w:r>
              <w:rPr>
                <w:rFonts w:ascii="Consolas" w:hAnsi="Consolas"/>
                <w:color w:val="B03060"/>
                <w:sz w:val="18"/>
              </w:rPr>
              <w:t>archived</w:t>
            </w:r>
          </w:p>
        </w:tc>
      </w:tr>
      <w:tr>
        <w:tc>
          <w:tcPr>
            <w:tcW w:type="dxa" w:w="2880"/>
          </w:tcPr>
          <w:p>
            <w:r/>
            <w:r>
              <w:rPr>
                <w:rFonts w:ascii="Consolas" w:hAnsi="Consolas"/>
                <w:color w:val="B03060"/>
                <w:sz w:val="18"/>
              </w:rPr>
              <w:t>confirming</w:t>
            </w:r>
          </w:p>
        </w:tc>
        <w:tc>
          <w:tcPr>
            <w:tcW w:type="dxa" w:w="2880"/>
          </w:tcPr>
          <w:p>
            <w:r/>
            <w:r>
              <w:t>User confirmed, push in progress</w:t>
            </w:r>
          </w:p>
        </w:tc>
        <w:tc>
          <w:tcPr>
            <w:tcW w:type="dxa" w:w="2880"/>
          </w:tcPr>
          <w:p>
            <w:r/>
            <w:r>
              <w:rPr>
                <w:rFonts w:ascii="Consolas" w:hAnsi="Consolas"/>
                <w:color w:val="B03060"/>
                <w:sz w:val="18"/>
              </w:rPr>
              <w:t>posted</w:t>
            </w:r>
            <w:r>
              <w:t xml:space="preserve">, </w:t>
            </w:r>
            <w:r>
              <w:rPr>
                <w:rFonts w:ascii="Consolas" w:hAnsi="Consolas"/>
                <w:color w:val="B03060"/>
                <w:sz w:val="18"/>
              </w:rPr>
              <w:t>send_failed</w:t>
            </w:r>
          </w:p>
        </w:tc>
      </w:tr>
      <w:tr>
        <w:tc>
          <w:tcPr>
            <w:tcW w:type="dxa" w:w="2880"/>
          </w:tcPr>
          <w:p>
            <w:r/>
            <w:r>
              <w:rPr>
                <w:rFonts w:ascii="Consolas" w:hAnsi="Consolas"/>
                <w:color w:val="B03060"/>
                <w:sz w:val="18"/>
              </w:rPr>
              <w:t>send_failed</w:t>
            </w:r>
          </w:p>
        </w:tc>
        <w:tc>
          <w:tcPr>
            <w:tcW w:type="dxa" w:w="2880"/>
          </w:tcPr>
          <w:p>
            <w:r/>
            <w:r>
              <w:t>Destination rejected it or was unreachable</w:t>
            </w:r>
          </w:p>
        </w:tc>
        <w:tc>
          <w:tcPr>
            <w:tcW w:type="dxa" w:w="2880"/>
          </w:tcPr>
          <w:p>
            <w:r/>
            <w:r>
              <w:rPr>
                <w:rFonts w:ascii="Consolas" w:hAnsi="Consolas"/>
                <w:color w:val="B03060"/>
                <w:sz w:val="18"/>
              </w:rPr>
              <w:t>confirming</w:t>
            </w:r>
            <w:r>
              <w:t xml:space="preserve"> (retry), </w:t>
            </w:r>
            <w:r>
              <w:rPr>
                <w:rFonts w:ascii="Consolas" w:hAnsi="Consolas"/>
                <w:color w:val="B03060"/>
                <w:sz w:val="18"/>
              </w:rPr>
              <w:t>archived</w:t>
            </w:r>
          </w:p>
        </w:tc>
      </w:tr>
      <w:tr>
        <w:tc>
          <w:tcPr>
            <w:tcW w:type="dxa" w:w="2880"/>
          </w:tcPr>
          <w:p>
            <w:r/>
            <w:r>
              <w:rPr>
                <w:rFonts w:ascii="Consolas" w:hAnsi="Consolas"/>
                <w:color w:val="B03060"/>
                <w:sz w:val="18"/>
              </w:rPr>
              <w:t>posted</w:t>
            </w:r>
          </w:p>
        </w:tc>
        <w:tc>
          <w:tcPr>
            <w:tcW w:type="dxa" w:w="2880"/>
          </w:tcPr>
          <w:p>
            <w:r/>
            <w:r>
              <w:t xml:space="preserve">It became a real record. </w:t>
            </w:r>
            <w:r>
              <w:rPr>
                <w:b/>
              </w:rPr>
              <w:t>Terminal.</w:t>
            </w:r>
          </w:p>
        </w:tc>
        <w:tc>
          <w:tcPr>
            <w:tcW w:type="dxa" w:w="2880"/>
          </w:tcPr>
          <w:p>
            <w:r/>
            <w:r>
              <w:t>—</w:t>
            </w:r>
          </w:p>
        </w:tc>
      </w:tr>
      <w:tr>
        <w:tc>
          <w:tcPr>
            <w:tcW w:type="dxa" w:w="2880"/>
          </w:tcPr>
          <w:p>
            <w:r/>
            <w:r>
              <w:rPr>
                <w:rFonts w:ascii="Consolas" w:hAnsi="Consolas"/>
                <w:color w:val="B03060"/>
                <w:sz w:val="18"/>
              </w:rPr>
              <w:t>archived</w:t>
            </w:r>
          </w:p>
        </w:tc>
        <w:tc>
          <w:tcPr>
            <w:tcW w:type="dxa" w:w="2880"/>
          </w:tcPr>
          <w:p>
            <w:r/>
            <w:r>
              <w:t>User discarded it. Kept until retention.</w:t>
            </w:r>
          </w:p>
        </w:tc>
        <w:tc>
          <w:tcPr>
            <w:tcW w:type="dxa" w:w="2880"/>
          </w:tcPr>
          <w:p>
            <w:r/>
            <w:r>
              <w:t>—</w:t>
            </w:r>
          </w:p>
        </w:tc>
      </w:tr>
    </w:tbl>
    <w:p/>
    <w:p>
      <w:r>
        <w:t xml:space="preserve">A draft is </w:t>
      </w:r>
      <w:r>
        <w:rPr>
          <w:rFonts w:ascii="Consolas" w:hAnsi="Consolas"/>
          <w:color w:val="B03060"/>
          <w:sz w:val="18"/>
        </w:rPr>
        <w:t>needs_clarification</w:t>
      </w:r>
      <w:r>
        <w:t xml:space="preserve"> rather than </w:t>
      </w:r>
      <w:r>
        <w:rPr>
          <w:rFonts w:ascii="Consolas" w:hAnsi="Consolas"/>
          <w:color w:val="B03060"/>
          <w:sz w:val="18"/>
        </w:rPr>
        <w:t>ready</w:t>
      </w:r>
      <w:r>
        <w:t xml:space="preserve"> when the amount is missing, or the document date is missing, or more than half the fields came back low-confidence. Tune that rule from real data; do not agonise over it now.</w:t>
      </w:r>
    </w:p>
    <w:p>
      <w:pPr>
        <w:spacing w:before="40" w:after="40"/>
        <w:pBdr>
          <w:bottom w:val="single" w:sz="6" w:color="C9CDD4"/>
        </w:pBdr>
      </w:pPr>
    </w:p>
    <w:p>
      <w:pPr>
        <w:pStyle w:val="Heading2"/>
      </w:pPr>
      <w:r>
        <w:t>17. Security checklist</w:t>
      </w:r>
    </w:p>
    <w:p>
      <w:r>
        <w:t>Work through this before opening a pull request.</w:t>
      </w:r>
    </w:p>
    <w:p>
      <w:pPr>
        <w:pStyle w:val="ListBullet"/>
      </w:pPr>
      <w:r>
        <w:t xml:space="preserve">☐  </w:t>
      </w:r>
      <w:r>
        <w:rPr>
          <w:rFonts w:ascii="Consolas" w:hAnsi="Consolas"/>
          <w:color w:val="B03060"/>
          <w:sz w:val="18"/>
        </w:rPr>
        <w:t>entity_id</w:t>
      </w:r>
      <w:r>
        <w:t xml:space="preserve"> is resolved server-side on every route. A client-supplied value is never trusted.</w:t>
      </w:r>
    </w:p>
    <w:p>
      <w:pPr>
        <w:pStyle w:val="ListBullet"/>
      </w:pPr>
      <w:r>
        <w:t xml:space="preserve">☐  Every draft and upload read or write re-checks </w:t>
      </w:r>
      <w:r>
        <w:rPr>
          <w:rFonts w:ascii="Consolas" w:hAnsi="Consolas"/>
          <w:color w:val="B03060"/>
          <w:sz w:val="18"/>
        </w:rPr>
        <w:t>row.entity_id == resolved entity</w:t>
      </w:r>
      <w:r>
        <w:t>. Cross-entity access is a security defect, not a bug.</w:t>
      </w:r>
    </w:p>
    <w:p>
      <w:pPr>
        <w:pStyle w:val="ListBullet"/>
      </w:pPr>
      <w:r>
        <w:t xml:space="preserve">☐  A draft belonging to another entity returns </w:t>
      </w:r>
      <w:r>
        <w:rPr>
          <w:b/>
        </w:rPr>
        <w:t>404</w:t>
      </w:r>
      <w:r>
        <w:t>, not 403. Do not confirm that other companies' rows exist.</w:t>
      </w:r>
    </w:p>
    <w:p>
      <w:pPr>
        <w:pStyle w:val="ListBullet"/>
      </w:pPr>
      <w:r>
        <w:t>☐  File type is decided by magic bytes. The extension is not evidence.</w:t>
      </w:r>
    </w:p>
    <w:p>
      <w:pPr>
        <w:pStyle w:val="ListBullet"/>
      </w:pPr>
      <w:r>
        <w:t xml:space="preserve">☐  The upload route reads at most its own cap, not the global </w:t>
      </w:r>
      <w:r>
        <w:rPr>
          <w:rFonts w:ascii="Consolas" w:hAnsi="Consolas"/>
          <w:color w:val="B03060"/>
          <w:sz w:val="18"/>
        </w:rPr>
        <w:t>MAX_CONTENT_LENGTH</w:t>
      </w:r>
      <w:r>
        <w:t>.</w:t>
      </w:r>
    </w:p>
    <w:p>
      <w:pPr>
        <w:pStyle w:val="ListBullet"/>
      </w:pPr>
      <w:r>
        <w:t>☐  The AI's reply is untrusted input. Ids are accepted only when they appear in the list we sent in that same request.</w:t>
      </w:r>
    </w:p>
    <w:p>
      <w:pPr>
        <w:pStyle w:val="ListBullet"/>
      </w:pPr>
      <w:r>
        <w:t xml:space="preserve">☐  The prompt-injection paragraph from Stage 1's </w:t>
      </w:r>
      <w:r>
        <w:rPr>
          <w:rFonts w:ascii="Consolas" w:hAnsi="Consolas"/>
          <w:color w:val="B03060"/>
          <w:sz w:val="18"/>
        </w:rPr>
        <w:t>_SYSTEM_INSTRUCTION</w:t>
      </w:r>
      <w:r>
        <w:t xml:space="preserve"> is present in both Pass 1 and Pass 2 prompts.</w:t>
      </w:r>
    </w:p>
    <w:p>
      <w:pPr>
        <w:pStyle w:val="ListBullet"/>
      </w:pPr>
      <w:r>
        <w:t>☐  File bytes are never logged, never put in an audit row, never put in an error message.</w:t>
      </w:r>
    </w:p>
    <w:p>
      <w:pPr>
        <w:pStyle w:val="ListBullet"/>
      </w:pPr>
      <w:r>
        <w:t xml:space="preserve">☐  </w:t>
      </w:r>
      <w:r>
        <w:rPr>
          <w:rFonts w:ascii="Consolas" w:hAnsi="Consolas"/>
          <w:color w:val="B03060"/>
          <w:sz w:val="18"/>
        </w:rPr>
        <w:t>capture_ai_audit</w:t>
      </w:r>
      <w:r>
        <w:t xml:space="preserve"> holds numbers and reason codes only — no amounts, no supplier names.</w:t>
      </w:r>
    </w:p>
    <w:p>
      <w:pPr>
        <w:pStyle w:val="ListBullet"/>
      </w:pPr>
      <w:r>
        <w:t>☐  S3 keys never reach the browser. Files are streamed through an authorised endpoint.</w:t>
      </w:r>
    </w:p>
    <w:p>
      <w:pPr>
        <w:pStyle w:val="ListBullet"/>
      </w:pPr>
      <w:r>
        <w:t xml:space="preserve">☐  Everything from a document — filename, locator, supplier name, description — is rendered with </w:t>
      </w:r>
      <w:r>
        <w:rPr>
          <w:rFonts w:ascii="Consolas" w:hAnsi="Consolas"/>
          <w:color w:val="B03060"/>
          <w:sz w:val="18"/>
        </w:rPr>
        <w:t>textContent</w:t>
      </w:r>
      <w:r>
        <w:t xml:space="preserve">, never </w:t>
      </w:r>
      <w:r>
        <w:rPr>
          <w:rFonts w:ascii="Consolas" w:hAnsi="Consolas"/>
          <w:color w:val="B03060"/>
          <w:sz w:val="18"/>
        </w:rPr>
        <w:t>innerHTML</w:t>
      </w:r>
      <w:r>
        <w:t>.</w:t>
      </w:r>
    </w:p>
    <w:p>
      <w:pPr>
        <w:pStyle w:val="ListBullet"/>
      </w:pPr>
      <w:r>
        <w:t>☐  Rate limits are on, per user per minute and per entity per hour.</w:t>
      </w:r>
    </w:p>
    <w:p>
      <w:pPr>
        <w:pStyle w:val="ListBullet"/>
      </w:pPr>
      <w:r>
        <w:t>☐  The kill switch turns the whole feature off, including the bubble, without a deploy.</w:t>
      </w:r>
    </w:p>
    <w:p>
      <w:pPr>
        <w:pStyle w:val="ListBullet"/>
      </w:pPr>
      <w:r>
        <w:t>☐  The retention sweeper actually deletes the S3 objects, not only the rows.</w:t>
      </w:r>
    </w:p>
    <w:p>
      <w:pPr>
        <w:pStyle w:val="ListBullet"/>
      </w:pPr>
      <w:r>
        <w:t xml:space="preserve">☐  The data-residency note from Stage 1 §8.5 has been re-read and applies here too. The direct Gemini API pins no region, so documents may be processed outside Singapore. Stage 2 sends </w:t>
      </w:r>
      <w:r>
        <w:rPr>
          <w:b/>
        </w:rPr>
        <w:t>more</w:t>
      </w:r>
      <w:r>
        <w:t xml:space="preserve"> documents, including supplier invoices, so if the Stage 1 customer disclosure needs updating, it needs updating before this ships.</w:t>
      </w:r>
    </w:p>
    <w:p>
      <w:pPr>
        <w:spacing w:before="40" w:after="40"/>
        <w:pBdr>
          <w:bottom w:val="single" w:sz="6" w:color="C9CDD4"/>
        </w:pBdr>
      </w:pPr>
    </w:p>
    <w:p>
      <w:pPr>
        <w:pStyle w:val="Heading2"/>
      </w:pPr>
      <w:r>
        <w:t>18. Testing checklist</w:t>
      </w:r>
    </w:p>
    <w:p>
      <w:r>
        <w:t xml:space="preserve">Tests go in </w:t>
      </w:r>
      <w:r>
        <w:rPr>
          <w:rFonts w:ascii="Consolas" w:hAnsi="Consolas"/>
          <w:color w:val="B03060"/>
          <w:sz w:val="18"/>
        </w:rPr>
        <w:t>tests/</w:t>
      </w:r>
      <w:r>
        <w:t>, following the existing files there.</w:t>
      </w:r>
    </w:p>
    <w:p>
      <w:pPr>
        <w:jc w:val="center"/>
      </w:pPr>
      <w:r>
        <w:rPr>
          <w:b/>
        </w:rPr>
        <w:t>Unit — no database, no network:</w:t>
      </w:r>
    </w:p>
    <w:p>
      <w:pPr>
        <w:pStyle w:val="ListBullet"/>
      </w:pPr>
      <w:r>
        <w:rPr>
          <w:rFonts w:ascii="Consolas" w:hAnsi="Consolas"/>
          <w:color w:val="B03060"/>
          <w:sz w:val="18"/>
        </w:rPr>
        <w:t>decide_destination()</w:t>
      </w:r>
      <w:r>
        <w:t xml:space="preserve"> — every row of the Section 11.4 table, including both-modules-off.</w:t>
      </w:r>
    </w:p>
    <w:p>
      <w:pPr>
        <w:pStyle w:val="ListBullet"/>
      </w:pPr>
      <w:r>
        <w:t>Page clamping — the model returns pages 0, 4 and 2–1 on a 3-page PDF.</w:t>
      </w:r>
    </w:p>
    <w:p>
      <w:pPr>
        <w:pStyle w:val="ListBullet"/>
      </w:pPr>
      <w:r>
        <w:t xml:space="preserve">Validation — an </w:t>
      </w:r>
      <w:r>
        <w:rPr>
          <w:rFonts w:ascii="Consolas" w:hAnsi="Consolas"/>
          <w:color w:val="B03060"/>
          <w:sz w:val="18"/>
        </w:rPr>
        <w:t>account_id</w:t>
      </w:r>
      <w:r>
        <w:t xml:space="preserve"> that was not in the sent list is dropped; a negative amount is dropped; a four-letter currency is dropped; a 500-character description is truncated.</w:t>
      </w:r>
    </w:p>
    <w:p>
      <w:pPr>
        <w:pStyle w:val="ListBullet"/>
      </w:pPr>
      <w:r>
        <w:t>Confidence banding at the exact cut-offs.</w:t>
      </w:r>
    </w:p>
    <w:p>
      <w:pPr>
        <w:jc w:val="center"/>
      </w:pPr>
      <w:r>
        <w:rPr>
          <w:b/>
        </w:rPr>
        <w:t>Integration — database, mocked AI:</w:t>
      </w:r>
    </w:p>
    <w:p>
      <w:pPr>
        <w:pStyle w:val="ListBullet"/>
      </w:pPr>
      <w:r>
        <w:t xml:space="preserve">Upload rejects: 4-page PDF, a </w:t>
      </w:r>
      <w:r>
        <w:rPr>
          <w:rFonts w:ascii="Consolas" w:hAnsi="Consolas"/>
          <w:color w:val="B03060"/>
          <w:sz w:val="18"/>
        </w:rPr>
        <w:t>.pdf</w:t>
      </w:r>
      <w:r>
        <w:t xml:space="preserve"> that is really a JPEG, an 11 MB file, an empty file, a corrupt PDF.</w:t>
      </w:r>
    </w:p>
    <w:p>
      <w:pPr>
        <w:pStyle w:val="ListBullet"/>
      </w:pPr>
      <w:r>
        <w:t xml:space="preserve">The duplicate hash path returns the existing </w:t>
      </w:r>
      <w:r>
        <w:rPr>
          <w:rFonts w:ascii="Consolas" w:hAnsi="Consolas"/>
          <w:color w:val="B03060"/>
          <w:sz w:val="18"/>
        </w:rPr>
        <w:t>upload_id</w:t>
      </w:r>
      <w:r>
        <w:t xml:space="preserve"> and makes no model call.</w:t>
      </w:r>
    </w:p>
    <w:p>
      <w:pPr>
        <w:pStyle w:val="ListBullet"/>
      </w:pPr>
      <w:r>
        <w:t>A 3-document PDF creates exactly 3 drafts with the right page ranges.</w:t>
      </w:r>
    </w:p>
    <w:p>
      <w:pPr>
        <w:pStyle w:val="ListBullet"/>
      </w:pPr>
      <w:r>
        <w:t>Pass 1 returning all-</w:t>
      </w:r>
      <w:r>
        <w:rPr>
          <w:rFonts w:ascii="Consolas" w:hAnsi="Consolas"/>
          <w:color w:val="B03060"/>
          <w:sz w:val="18"/>
        </w:rPr>
        <w:t>other</w:t>
      </w:r>
      <w:r>
        <w:t xml:space="preserve"> creates </w:t>
      </w:r>
      <w:r>
        <w:rPr>
          <w:b/>
        </w:rPr>
        <w:t>zero</w:t>
      </w:r>
      <w:r>
        <w:t xml:space="preserve"> drafts and makes </w:t>
      </w:r>
      <w:r>
        <w:rPr>
          <w:b/>
        </w:rPr>
        <w:t>zero</w:t>
      </w:r>
      <w:r>
        <w:t xml:space="preserve"> Pass 2 calls. Assert the call count — this test is what protects the cost saving.</w:t>
      </w:r>
    </w:p>
    <w:p>
      <w:pPr>
        <w:pStyle w:val="ListBullet"/>
      </w:pPr>
      <w:r>
        <w:t>The override re-runs and creates drafts. A second override is refused.</w:t>
      </w:r>
    </w:p>
    <w:p>
      <w:pPr>
        <w:pStyle w:val="ListBullet"/>
      </w:pPr>
      <w:r>
        <w:t xml:space="preserve">Confirming a Petty Cash draft writes one </w:t>
      </w:r>
      <w:r>
        <w:rPr>
          <w:rFonts w:ascii="Consolas" w:hAnsi="Consolas"/>
          <w:color w:val="B03060"/>
          <w:sz w:val="18"/>
        </w:rPr>
        <w:t>ShopExpense</w:t>
      </w:r>
      <w:r>
        <w:t xml:space="preserve"> and sets the draft to </w:t>
      </w:r>
      <w:r>
        <w:rPr>
          <w:rFonts w:ascii="Consolas" w:hAnsi="Consolas"/>
          <w:color w:val="B03060"/>
          <w:sz w:val="18"/>
        </w:rPr>
        <w:t>posted</w:t>
      </w:r>
      <w:r>
        <w:t>, in one transaction.</w:t>
      </w:r>
    </w:p>
    <w:p>
      <w:pPr>
        <w:pStyle w:val="ListBullet"/>
      </w:pPr>
      <w:r>
        <w:t>Confirming a draft from another entity returns 404.</w:t>
      </w:r>
    </w:p>
    <w:p>
      <w:pPr>
        <w:pStyle w:val="ListBullet"/>
      </w:pPr>
      <w:r>
        <w:t>Confirming an already-</w:t>
      </w:r>
      <w:r>
        <w:rPr>
          <w:rFonts w:ascii="Consolas" w:hAnsi="Consolas"/>
          <w:color w:val="B03060"/>
          <w:sz w:val="18"/>
        </w:rPr>
        <w:t>posted</w:t>
      </w:r>
      <w:r>
        <w:t xml:space="preserve"> draft returns 409.</w:t>
      </w:r>
    </w:p>
    <w:p>
      <w:pPr>
        <w:pStyle w:val="ListBullet"/>
      </w:pPr>
      <w:r>
        <w:t xml:space="preserve">The kill switch off: </w:t>
      </w:r>
      <w:r>
        <w:rPr>
          <w:rFonts w:ascii="Consolas" w:hAnsi="Consolas"/>
          <w:color w:val="B03060"/>
          <w:sz w:val="18"/>
        </w:rPr>
        <w:t>/capture/upload</w:t>
      </w:r>
      <w:r>
        <w:t xml:space="preserve"> is 404 and the bubble does not render.</w:t>
      </w:r>
    </w:p>
    <w:p>
      <w:pPr>
        <w:pStyle w:val="ListBullet"/>
      </w:pPr>
      <w:r>
        <w:t xml:space="preserve">A user with only </w:t>
      </w:r>
      <w:r>
        <w:rPr>
          <w:rFonts w:ascii="Consolas" w:hAnsi="Consolas"/>
          <w:color w:val="B03060"/>
          <w:sz w:val="18"/>
        </w:rPr>
        <w:t>BILL</w:t>
      </w:r>
      <w:r>
        <w:t xml:space="preserve"> enabled can reach </w:t>
      </w:r>
      <w:r>
        <w:rPr>
          <w:rFonts w:ascii="Consolas" w:hAnsi="Consolas"/>
          <w:color w:val="B03060"/>
          <w:sz w:val="18"/>
        </w:rPr>
        <w:t>/capture</w:t>
      </w:r>
      <w:r>
        <w:t xml:space="preserve"> — </w:t>
      </w:r>
      <w:r>
        <w:rPr>
          <w:b/>
        </w:rPr>
        <w:t>this is the test that would have caught putting the routes in the `report` blueprint.</w:t>
      </w:r>
    </w:p>
    <w:p>
      <w:pPr>
        <w:jc w:val="center"/>
      </w:pPr>
      <w:r>
        <w:rPr>
          <w:b/>
        </w:rPr>
        <w:t>Manual, before release:</w:t>
      </w:r>
    </w:p>
    <w:p>
      <w:pPr>
        <w:pStyle w:val="ListBullet"/>
      </w:pPr>
      <w:r>
        <w:t>Drop a real 3-receipt PDF and watch three drafts appear one at a time.</w:t>
      </w:r>
    </w:p>
    <w:p>
      <w:pPr>
        <w:pStyle w:val="ListBullet"/>
      </w:pPr>
      <w:r>
        <w:t xml:space="preserve">Kill the process mid-processing, wait for the sweeper, confirm the upload lands in </w:t>
      </w:r>
      <w:r>
        <w:rPr>
          <w:rFonts w:ascii="Consolas" w:hAnsi="Consolas"/>
          <w:color w:val="B03060"/>
          <w:sz w:val="18"/>
        </w:rPr>
        <w:t>failed</w:t>
      </w:r>
      <w:r>
        <w:t xml:space="preserve"> and Retry works.</w:t>
      </w:r>
    </w:p>
    <w:p>
      <w:pPr>
        <w:pStyle w:val="ListBullet"/>
      </w:pPr>
      <w:r>
        <w:t xml:space="preserve">Point </w:t>
      </w:r>
      <w:r>
        <w:rPr>
          <w:rFonts w:ascii="Consolas" w:hAnsi="Consolas"/>
          <w:color w:val="B03060"/>
          <w:sz w:val="18"/>
        </w:rPr>
        <w:t>BILLING_BACKEND_URL</w:t>
      </w:r>
      <w:r>
        <w:t xml:space="preserve"> at a dead port and confirm the draft lands in </w:t>
      </w:r>
      <w:r>
        <w:rPr>
          <w:rFonts w:ascii="Consolas" w:hAnsi="Consolas"/>
          <w:color w:val="B03060"/>
          <w:sz w:val="18"/>
        </w:rPr>
        <w:t>send_failed</w:t>
      </w:r>
      <w:r>
        <w:t xml:space="preserve"> and the retry job picks it up.</w:t>
      </w:r>
    </w:p>
    <w:p>
      <w:pPr>
        <w:pStyle w:val="ListBullet"/>
      </w:pPr>
      <w:r>
        <w:t xml:space="preserve">Check the bubble on ten different pages, including ones that override </w:t>
      </w:r>
      <w:r>
        <w:rPr>
          <w:rFonts w:ascii="Consolas" w:hAnsi="Consolas"/>
          <w:color w:val="B03060"/>
          <w:sz w:val="18"/>
        </w:rPr>
        <w:t>{% block scripts %}</w:t>
      </w:r>
      <w:r>
        <w:t>.</w:t>
      </w:r>
    </w:p>
    <w:p>
      <w:pPr>
        <w:spacing w:before="40" w:after="40"/>
        <w:pBdr>
          <w:bottom w:val="single" w:sz="6" w:color="C9CDD4"/>
        </w:pBdr>
      </w:pPr>
    </w:p>
    <w:p>
      <w:pPr>
        <w:pStyle w:val="Heading2"/>
      </w:pPr>
      <w:r>
        <w:t>19. Build order</w:t>
      </w:r>
    </w:p>
    <w:p>
      <w:r>
        <w:t xml:space="preserve">Each step should be a separate pull request. Steps 1–4 ship dark behind </w:t>
      </w:r>
      <w:r>
        <w:rPr>
          <w:rFonts w:ascii="Consolas" w:hAnsi="Consolas"/>
          <w:color w:val="B03060"/>
          <w:sz w:val="18"/>
        </w:rPr>
        <w:t>CAPTURE_AI_ENABLED=false</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w:t>
            </w:r>
          </w:p>
        </w:tc>
        <w:tc>
          <w:tcPr>
            <w:tcW w:type="dxa" w:w="2880"/>
          </w:tcPr>
          <w:p>
            <w:pPr>
              <w:shd w:val="clear" w:fill="E8ECE9"/>
            </w:pPr>
            <w:r/>
            <w:r>
              <w:rPr>
                <w:b/>
              </w:rPr>
              <w:t>Step</w:t>
            </w:r>
          </w:p>
        </w:tc>
        <w:tc>
          <w:tcPr>
            <w:tcW w:type="dxa" w:w="2880"/>
          </w:tcPr>
          <w:p>
            <w:pPr>
              <w:shd w:val="clear" w:fill="E8ECE9"/>
            </w:pPr>
            <w:r/>
            <w:r>
              <w:rPr>
                <w:b/>
              </w:rPr>
              <w:t>Done when</w:t>
            </w:r>
          </w:p>
        </w:tc>
      </w:tr>
      <w:tr>
        <w:tc>
          <w:tcPr>
            <w:tcW w:type="dxa" w:w="2880"/>
          </w:tcPr>
          <w:p>
            <w:r/>
            <w:r>
              <w:t>1</w:t>
            </w:r>
          </w:p>
        </w:tc>
        <w:tc>
          <w:tcPr>
            <w:tcW w:type="dxa" w:w="2880"/>
          </w:tcPr>
          <w:p>
            <w:r/>
            <w:r>
              <w:t xml:space="preserve">Migration and models. Three tables, </w:t>
            </w:r>
            <w:r>
              <w:rPr>
                <w:rFonts w:ascii="Consolas" w:hAnsi="Consolas"/>
                <w:color w:val="B03060"/>
                <w:sz w:val="18"/>
              </w:rPr>
              <w:t>models/db.py</w:t>
            </w:r>
            <w:r>
              <w:t xml:space="preserve"> wiring, the </w:t>
            </w:r>
            <w:r>
              <w:rPr>
                <w:rFonts w:ascii="Consolas" w:hAnsi="Consolas"/>
                <w:color w:val="B03060"/>
                <w:sz w:val="18"/>
              </w:rPr>
              <w:t>.sql</w:t>
            </w:r>
            <w:r>
              <w:t xml:space="preserve"> twin.</w:t>
            </w:r>
          </w:p>
        </w:tc>
        <w:tc>
          <w:tcPr>
            <w:tcW w:type="dxa" w:w="2880"/>
          </w:tcPr>
          <w:p>
            <w:r/>
            <w:r>
              <w:rPr>
                <w:rFonts w:ascii="Consolas" w:hAnsi="Consolas"/>
                <w:color w:val="B03060"/>
                <w:sz w:val="18"/>
              </w:rPr>
              <w:t>alembic upgrade head</w:t>
            </w:r>
            <w:r>
              <w:t xml:space="preserve"> works and </w:t>
            </w:r>
            <w:r>
              <w:rPr>
                <w:rFonts w:ascii="Consolas" w:hAnsi="Consolas"/>
                <w:color w:val="B03060"/>
                <w:sz w:val="18"/>
              </w:rPr>
              <w:t>alembic downgrade</w:t>
            </w:r>
            <w:r>
              <w:t xml:space="preserve"> cleanly reverses it.</w:t>
            </w:r>
          </w:p>
        </w:tc>
      </w:tr>
      <w:tr>
        <w:tc>
          <w:tcPr>
            <w:tcW w:type="dxa" w:w="2880"/>
          </w:tcPr>
          <w:p>
            <w:r/>
            <w:r>
              <w:t>2</w:t>
            </w:r>
          </w:p>
        </w:tc>
        <w:tc>
          <w:tcPr>
            <w:tcW w:type="dxa" w:w="2880"/>
          </w:tcPr>
          <w:p>
            <w:r/>
            <w:r>
              <w:t xml:space="preserve">Blueprint skeleton and the gate. Empty routes, module guard, </w:t>
            </w:r>
            <w:r>
              <w:rPr>
                <w:rFonts w:ascii="Consolas" w:hAnsi="Consolas"/>
                <w:color w:val="B03060"/>
                <w:sz w:val="18"/>
              </w:rPr>
              <w:t>blueprint_loader</w:t>
            </w:r>
            <w:r>
              <w:t xml:space="preserve"> wiring, config readers, </w:t>
            </w:r>
            <w:r>
              <w:rPr>
                <w:rFonts w:ascii="Consolas" w:hAnsi="Consolas"/>
                <w:color w:val="B03060"/>
                <w:sz w:val="18"/>
              </w:rPr>
              <w:t>.env.example</w:t>
            </w:r>
            <w:r>
              <w:t>.</w:t>
            </w:r>
          </w:p>
        </w:tc>
        <w:tc>
          <w:tcPr>
            <w:tcW w:type="dxa" w:w="2880"/>
          </w:tcPr>
          <w:p>
            <w:r/>
            <w:r>
              <w:t xml:space="preserve">A logged-in user with either module hits </w:t>
            </w:r>
            <w:r>
              <w:rPr>
                <w:rFonts w:ascii="Consolas" w:hAnsi="Consolas"/>
                <w:color w:val="B03060"/>
                <w:sz w:val="18"/>
              </w:rPr>
              <w:t>/capture</w:t>
            </w:r>
            <w:r>
              <w:t xml:space="preserve"> and gets an empty page; a user with neither gets 403; kill switch off gets 404.</w:t>
            </w:r>
          </w:p>
        </w:tc>
      </w:tr>
      <w:tr>
        <w:tc>
          <w:tcPr>
            <w:tcW w:type="dxa" w:w="2880"/>
          </w:tcPr>
          <w:p>
            <w:r/>
            <w:r>
              <w:t>3</w:t>
            </w:r>
          </w:p>
        </w:tc>
        <w:tc>
          <w:tcPr>
            <w:tcW w:type="dxa" w:w="2880"/>
          </w:tcPr>
          <w:p>
            <w:r/>
            <w:r>
              <w:t xml:space="preserve">Upload endpoint and storage. All of Section 10.1 </w:t>
            </w:r>
            <w:r>
              <w:rPr>
                <w:b/>
              </w:rPr>
              <w:t>except</w:t>
            </w:r>
            <w:r>
              <w:t xml:space="preserve"> starting the pipeline.</w:t>
            </w:r>
          </w:p>
        </w:tc>
        <w:tc>
          <w:tcPr>
            <w:tcW w:type="dxa" w:w="2880"/>
          </w:tcPr>
          <w:p>
            <w:r/>
            <w:r>
              <w:t xml:space="preserve">Every rejection in Section 3.1 returns the right message; a good file lands in S3 and creates a </w:t>
            </w:r>
            <w:r>
              <w:rPr>
                <w:rFonts w:ascii="Consolas" w:hAnsi="Consolas"/>
                <w:color w:val="B03060"/>
                <w:sz w:val="18"/>
              </w:rPr>
              <w:t>queued</w:t>
            </w:r>
            <w:r>
              <w:t xml:space="preserve"> row.</w:t>
            </w:r>
          </w:p>
        </w:tc>
      </w:tr>
      <w:tr>
        <w:tc>
          <w:tcPr>
            <w:tcW w:type="dxa" w:w="2880"/>
          </w:tcPr>
          <w:p>
            <w:r/>
            <w:r>
              <w:t>4</w:t>
            </w:r>
          </w:p>
        </w:tc>
        <w:tc>
          <w:tcPr>
            <w:tcW w:type="dxa" w:w="2880"/>
          </w:tcPr>
          <w:p>
            <w:r/>
            <w:r>
              <w:rPr>
                <w:rFonts w:ascii="Consolas" w:hAnsi="Consolas"/>
                <w:color w:val="B03060"/>
                <w:sz w:val="18"/>
              </w:rPr>
              <w:t>pdf_tools</w:t>
            </w:r>
            <w:r>
              <w:t xml:space="preserve"> — page count and page extraction.</w:t>
            </w:r>
          </w:p>
        </w:tc>
        <w:tc>
          <w:tcPr>
            <w:tcW w:type="dxa" w:w="2880"/>
          </w:tcPr>
          <w:p>
            <w:r/>
            <w:r>
              <w:t>Unit tests pass on a 1-page, a 3-page and a corrupt PDF.</w:t>
            </w:r>
          </w:p>
        </w:tc>
      </w:tr>
      <w:tr>
        <w:tc>
          <w:tcPr>
            <w:tcW w:type="dxa" w:w="2880"/>
          </w:tcPr>
          <w:p>
            <w:r/>
            <w:r>
              <w:t>5</w:t>
            </w:r>
          </w:p>
        </w:tc>
        <w:tc>
          <w:tcPr>
            <w:tcW w:type="dxa" w:w="2880"/>
          </w:tcPr>
          <w:p>
            <w:r/>
            <w:r>
              <w:rPr>
                <w:rFonts w:ascii="Consolas" w:hAnsi="Consolas"/>
                <w:color w:val="B03060"/>
                <w:sz w:val="18"/>
              </w:rPr>
              <w:t>capture_ai.split_and_classify</w:t>
            </w:r>
            <w:r>
              <w:t xml:space="preserve"> (Pass 1) plus the audit row.</w:t>
            </w:r>
          </w:p>
        </w:tc>
        <w:tc>
          <w:tcPr>
            <w:tcW w:type="dxa" w:w="2880"/>
          </w:tcPr>
          <w:p>
            <w:r/>
            <w:r>
              <w:t>A 3-receipt PDF returns 3 documents with correct page ranges; a bank statement returns all-</w:t>
            </w:r>
            <w:r>
              <w:rPr>
                <w:rFonts w:ascii="Consolas" w:hAnsi="Consolas"/>
                <w:color w:val="B03060"/>
                <w:sz w:val="18"/>
              </w:rPr>
              <w:t>other</w:t>
            </w:r>
            <w:r>
              <w:t>.</w:t>
            </w:r>
          </w:p>
        </w:tc>
      </w:tr>
      <w:tr>
        <w:tc>
          <w:tcPr>
            <w:tcW w:type="dxa" w:w="2880"/>
          </w:tcPr>
          <w:p>
            <w:r/>
            <w:r>
              <w:t>6</w:t>
            </w:r>
          </w:p>
        </w:tc>
        <w:tc>
          <w:tcPr>
            <w:tcW w:type="dxa" w:w="2880"/>
          </w:tcPr>
          <w:p>
            <w:r/>
            <w:r>
              <w:rPr>
                <w:rFonts w:ascii="Consolas" w:hAnsi="Consolas"/>
                <w:color w:val="B03060"/>
                <w:sz w:val="18"/>
              </w:rPr>
              <w:t>capture_ai.extract</w:t>
            </w:r>
            <w:r>
              <w:t xml:space="preserve"> (Pass 2), both schemas, validation.</w:t>
            </w:r>
          </w:p>
        </w:tc>
        <w:tc>
          <w:tcPr>
            <w:tcW w:type="dxa" w:w="2880"/>
          </w:tcPr>
          <w:p>
            <w:r/>
            <w:r>
              <w:t>Fields come back for a single receipt with confidence bands.</w:t>
            </w:r>
          </w:p>
        </w:tc>
      </w:tr>
      <w:tr>
        <w:tc>
          <w:tcPr>
            <w:tcW w:type="dxa" w:w="2880"/>
          </w:tcPr>
          <w:p>
            <w:r/>
            <w:r>
              <w:t>7</w:t>
            </w:r>
          </w:p>
        </w:tc>
        <w:tc>
          <w:tcPr>
            <w:tcW w:type="dxa" w:w="2880"/>
          </w:tcPr>
          <w:p>
            <w:r/>
            <w:r>
              <w:rPr>
                <w:rFonts w:ascii="Consolas" w:hAnsi="Consolas"/>
                <w:color w:val="B03060"/>
                <w:sz w:val="18"/>
              </w:rPr>
              <w:t>routing.decide_destination</w:t>
            </w:r>
            <w:r>
              <w:t xml:space="preserve"> plus its tests.</w:t>
            </w:r>
          </w:p>
        </w:tc>
        <w:tc>
          <w:tcPr>
            <w:tcW w:type="dxa" w:w="2880"/>
          </w:tcPr>
          <w:p>
            <w:r/>
            <w:r>
              <w:t>The Section 11.4 table is fully covered.</w:t>
            </w:r>
          </w:p>
        </w:tc>
      </w:tr>
      <w:tr>
        <w:tc>
          <w:tcPr>
            <w:tcW w:type="dxa" w:w="2880"/>
          </w:tcPr>
          <w:p>
            <w:r/>
            <w:r>
              <w:t>8</w:t>
            </w:r>
          </w:p>
        </w:tc>
        <w:tc>
          <w:tcPr>
            <w:tcW w:type="dxa" w:w="2880"/>
          </w:tcPr>
          <w:p>
            <w:r/>
            <w:r>
              <w:rPr>
                <w:rFonts w:ascii="Consolas" w:hAnsi="Consolas"/>
                <w:color w:val="B03060"/>
                <w:sz w:val="18"/>
              </w:rPr>
              <w:t>pipeline.py</w:t>
            </w:r>
            <w:r>
              <w:t xml:space="preserve"> — the thread, the semaphore, per-draft commits, the stuck sweeper.</w:t>
            </w:r>
          </w:p>
        </w:tc>
        <w:tc>
          <w:tcPr>
            <w:tcW w:type="dxa" w:w="2880"/>
          </w:tcPr>
          <w:p>
            <w:r/>
            <w:r>
              <w:t xml:space="preserve">Upload a 3-document PDF and watch three </w:t>
            </w:r>
            <w:r>
              <w:rPr>
                <w:rFonts w:ascii="Consolas" w:hAnsi="Consolas"/>
                <w:color w:val="B03060"/>
                <w:sz w:val="18"/>
              </w:rPr>
              <w:t>capture_draft</w:t>
            </w:r>
            <w:r>
              <w:t xml:space="preserve"> rows appear one at a time.</w:t>
            </w:r>
          </w:p>
        </w:tc>
      </w:tr>
      <w:tr>
        <w:tc>
          <w:tcPr>
            <w:tcW w:type="dxa" w:w="2880"/>
          </w:tcPr>
          <w:p>
            <w:r/>
            <w:r>
              <w:t>9</w:t>
            </w:r>
          </w:p>
        </w:tc>
        <w:tc>
          <w:tcPr>
            <w:tcW w:type="dxa" w:w="2880"/>
          </w:tcPr>
          <w:p>
            <w:r/>
            <w:r>
              <w:rPr>
                <w:rFonts w:ascii="Consolas" w:hAnsi="Consolas"/>
                <w:color w:val="B03060"/>
                <w:sz w:val="18"/>
              </w:rPr>
              <w:t>GET /capture/status</w:t>
            </w:r>
            <w:r>
              <w:t xml:space="preserve"> and </w:t>
            </w:r>
            <w:r>
              <w:rPr>
                <w:rFonts w:ascii="Consolas" w:hAnsi="Consolas"/>
                <w:color w:val="B03060"/>
                <w:sz w:val="18"/>
              </w:rPr>
              <w:t>GET /capture/drafts</w:t>
            </w:r>
            <w:r>
              <w:t>.</w:t>
            </w:r>
          </w:p>
        </w:tc>
        <w:tc>
          <w:tcPr>
            <w:tcW w:type="dxa" w:w="2880"/>
          </w:tcPr>
          <w:p>
            <w:r/>
            <w:r>
              <w:t>Both return correct counts and respect the entity filter.</w:t>
            </w:r>
          </w:p>
        </w:tc>
      </w:tr>
      <w:tr>
        <w:tc>
          <w:tcPr>
            <w:tcW w:type="dxa" w:w="2880"/>
          </w:tcPr>
          <w:p>
            <w:r/>
            <w:r>
              <w:t>10</w:t>
            </w:r>
          </w:p>
        </w:tc>
        <w:tc>
          <w:tcPr>
            <w:tcW w:type="dxa" w:w="2880"/>
          </w:tcPr>
          <w:p>
            <w:r/>
            <w:r>
              <w:t>The bubble — partial, context processor, JS, polling.</w:t>
            </w:r>
          </w:p>
        </w:tc>
        <w:tc>
          <w:tcPr>
            <w:tcW w:type="dxa" w:w="2880"/>
          </w:tcPr>
          <w:p>
            <w:r/>
            <w:r>
              <w:t>Upload from any page and watch the badge climb.</w:t>
            </w:r>
          </w:p>
        </w:tc>
      </w:tr>
      <w:tr>
        <w:tc>
          <w:tcPr>
            <w:tcW w:type="dxa" w:w="2880"/>
          </w:tcPr>
          <w:p>
            <w:r/>
            <w:r>
              <w:t>11</w:t>
            </w:r>
          </w:p>
        </w:tc>
        <w:tc>
          <w:tcPr>
            <w:tcW w:type="dxa" w:w="2880"/>
          </w:tcPr>
          <w:p>
            <w:r/>
            <w:r>
              <w:t>The queue page and confirm-to-Petty-Cash, including the report dropdown.</w:t>
            </w:r>
          </w:p>
        </w:tc>
        <w:tc>
          <w:tcPr>
            <w:tcW w:type="dxa" w:w="2880"/>
          </w:tcPr>
          <w:p>
            <w:r/>
            <w:r>
              <w:t xml:space="preserve">A confirmed draft becomes a real </w:t>
            </w:r>
            <w:r>
              <w:rPr>
                <w:rFonts w:ascii="Consolas" w:hAnsi="Consolas"/>
                <w:color w:val="B03060"/>
                <w:sz w:val="18"/>
              </w:rPr>
              <w:t>ShopExpense</w:t>
            </w:r>
            <w:r>
              <w:t xml:space="preserve"> on a real report.</w:t>
            </w:r>
          </w:p>
        </w:tc>
      </w:tr>
      <w:tr>
        <w:tc>
          <w:tcPr>
            <w:tcW w:type="dxa" w:w="2880"/>
          </w:tcPr>
          <w:p>
            <w:r/>
            <w:r>
              <w:t>12</w:t>
            </w:r>
          </w:p>
        </w:tc>
        <w:tc>
          <w:tcPr>
            <w:tcW w:type="dxa" w:w="2880"/>
          </w:tcPr>
          <w:p>
            <w:r/>
            <w:r>
              <w:t>The override and Archive.</w:t>
            </w:r>
          </w:p>
        </w:tc>
        <w:tc>
          <w:tcPr>
            <w:tcW w:type="dxa" w:w="2880"/>
          </w:tcPr>
          <w:p>
            <w:r/>
            <w:r>
              <w:t>Both work end to end.</w:t>
            </w:r>
          </w:p>
        </w:tc>
      </w:tr>
      <w:tr>
        <w:tc>
          <w:tcPr>
            <w:tcW w:type="dxa" w:w="2880"/>
          </w:tcPr>
          <w:p>
            <w:r/>
            <w:r>
              <w:t>13</w:t>
            </w:r>
          </w:p>
        </w:tc>
        <w:tc>
          <w:tcPr>
            <w:tcW w:type="dxa" w:w="2880"/>
          </w:tcPr>
          <w:p>
            <w:r/>
            <w:r>
              <w:rPr>
                <w:b/>
              </w:rPr>
              <w:t>Payment Submission push.</w:t>
            </w:r>
            <w:r>
              <w:t xml:space="preserve"> Do not start until Section 15.2's CONFIRM items are answered.</w:t>
            </w:r>
          </w:p>
        </w:tc>
        <w:tc>
          <w:tcPr>
            <w:tcW w:type="dxa" w:w="2880"/>
          </w:tcPr>
          <w:p>
            <w:r/>
            <w:r>
              <w:t>A confirmed invoice draft creates a PaymentRequest in Module 2.</w:t>
            </w:r>
          </w:p>
        </w:tc>
      </w:tr>
      <w:tr>
        <w:tc>
          <w:tcPr>
            <w:tcW w:type="dxa" w:w="2880"/>
          </w:tcPr>
          <w:p>
            <w:r/>
            <w:r>
              <w:t>14</w:t>
            </w:r>
          </w:p>
        </w:tc>
        <w:tc>
          <w:tcPr>
            <w:tcW w:type="dxa" w:w="2880"/>
          </w:tcPr>
          <w:p>
            <w:r/>
            <w:r>
              <w:t>Retry and retention sweepers.</w:t>
            </w:r>
          </w:p>
        </w:tc>
        <w:tc>
          <w:tcPr>
            <w:tcW w:type="dxa" w:w="2880"/>
          </w:tcPr>
          <w:p>
            <w:r/>
            <w:r>
              <w:t xml:space="preserve">A dead backend produces </w:t>
            </w:r>
            <w:r>
              <w:rPr>
                <w:rFonts w:ascii="Consolas" w:hAnsi="Consolas"/>
                <w:color w:val="B03060"/>
                <w:sz w:val="18"/>
              </w:rPr>
              <w:t>send_failed</w:t>
            </w:r>
            <w:r>
              <w:t xml:space="preserve"> and an automatic retry; old uploads and their S3 objects are deleted.</w:t>
            </w:r>
          </w:p>
        </w:tc>
      </w:tr>
      <w:tr>
        <w:tc>
          <w:tcPr>
            <w:tcW w:type="dxa" w:w="2880"/>
          </w:tcPr>
          <w:p>
            <w:r/>
            <w:r>
              <w:t>15</w:t>
            </w:r>
          </w:p>
        </w:tc>
        <w:tc>
          <w:tcPr>
            <w:tcW w:type="dxa" w:w="2880"/>
          </w:tcPr>
          <w:p>
            <w:r/>
            <w:r>
              <w:t>Turn it on for one pilot entity.</w:t>
            </w:r>
          </w:p>
        </w:tc>
        <w:tc>
          <w:tcPr>
            <w:tcW w:type="dxa" w:w="2880"/>
          </w:tcPr>
          <w:p>
            <w:r/>
            <w:r>
              <w:t xml:space="preserve">Real receipts, real users, real numbers in </w:t>
            </w:r>
            <w:r>
              <w:rPr>
                <w:rFonts w:ascii="Consolas" w:hAnsi="Consolas"/>
                <w:color w:val="B03060"/>
                <w:sz w:val="18"/>
              </w:rPr>
              <w:t>capture_ai_audit</w:t>
            </w:r>
            <w:r>
              <w:t>.</w:t>
            </w:r>
          </w:p>
        </w:tc>
      </w:tr>
    </w:tbl>
    <w:p/>
    <w:p>
      <w:r>
        <w:t>Step 13 is the only one that can be blocked by another team. Everything before it is entirely within this repository — so if the Module 2 conversation is slow, the feature still gets to a genuinely useful state (Petty Cash capture with automatic splitting) without it.</w:t>
      </w:r>
    </w:p>
    <w:p>
      <w:pPr>
        <w:spacing w:before="40" w:after="40"/>
        <w:pBdr>
          <w:bottom w:val="single" w:sz="6" w:color="C9CDD4"/>
        </w:pBdr>
      </w:pPr>
    </w:p>
    <w:p>
      <w:pPr>
        <w:pStyle w:val="Heading2"/>
      </w:pPr>
      <w:r>
        <w:t>20. Open items to confirm before coding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hd w:val="clear" w:fill="E8ECE9"/>
            </w:pPr>
            <w:r/>
            <w:r>
              <w:rPr>
                <w:b/>
              </w:rPr>
              <w:t>#</w:t>
            </w:r>
          </w:p>
        </w:tc>
        <w:tc>
          <w:tcPr>
            <w:tcW w:type="dxa" w:w="2160"/>
          </w:tcPr>
          <w:p>
            <w:pPr>
              <w:shd w:val="clear" w:fill="E8ECE9"/>
            </w:pPr>
            <w:r/>
            <w:r>
              <w:rPr>
                <w:b/>
              </w:rPr>
              <w:t>Question</w:t>
            </w:r>
          </w:p>
        </w:tc>
        <w:tc>
          <w:tcPr>
            <w:tcW w:type="dxa" w:w="2160"/>
          </w:tcPr>
          <w:p>
            <w:pPr>
              <w:shd w:val="clear" w:fill="E8ECE9"/>
            </w:pPr>
            <w:r/>
            <w:r>
              <w:rPr>
                <w:b/>
              </w:rPr>
              <w:t>Ask</w:t>
            </w:r>
          </w:p>
        </w:tc>
        <w:tc>
          <w:tcPr>
            <w:tcW w:type="dxa" w:w="2160"/>
          </w:tcPr>
          <w:p>
            <w:pPr>
              <w:shd w:val="clear" w:fill="E8ECE9"/>
            </w:pPr>
            <w:r/>
            <w:r>
              <w:rPr>
                <w:b/>
              </w:rPr>
              <w:t>Blocks</w:t>
            </w:r>
          </w:p>
        </w:tc>
      </w:tr>
      <w:tr>
        <w:tc>
          <w:tcPr>
            <w:tcW w:type="dxa" w:w="2160"/>
          </w:tcPr>
          <w:p>
            <w:r/>
            <w:r>
              <w:t>1</w:t>
            </w:r>
          </w:p>
        </w:tc>
        <w:tc>
          <w:tcPr>
            <w:tcW w:type="dxa" w:w="2160"/>
          </w:tcPr>
          <w:p>
            <w:r/>
            <w:r>
              <w:t>The exact PaymentRequest endpoint, body and response shape.</w:t>
            </w:r>
          </w:p>
        </w:tc>
        <w:tc>
          <w:tcPr>
            <w:tcW w:type="dxa" w:w="2160"/>
          </w:tcPr>
          <w:p>
            <w:r/>
            <w:r>
              <w:t>Module 2 developer</w:t>
            </w:r>
          </w:p>
        </w:tc>
        <w:tc>
          <w:tcPr>
            <w:tcW w:type="dxa" w:w="2160"/>
          </w:tcPr>
          <w:p>
            <w:r/>
            <w:r>
              <w:t>Step 13</w:t>
            </w:r>
          </w:p>
        </w:tc>
      </w:tr>
      <w:tr>
        <w:tc>
          <w:tcPr>
            <w:tcW w:type="dxa" w:w="2160"/>
          </w:tcPr>
          <w:p>
            <w:r/>
            <w:r>
              <w:t>2</w:t>
            </w:r>
          </w:p>
        </w:tc>
        <w:tc>
          <w:tcPr>
            <w:tcW w:type="dxa" w:w="2160"/>
          </w:tcPr>
          <w:p>
            <w:r/>
            <w:r>
              <w:t>Does the backend accept a presigned URL for the attachment, or does it need the bytes?</w:t>
            </w:r>
          </w:p>
        </w:tc>
        <w:tc>
          <w:tcPr>
            <w:tcW w:type="dxa" w:w="2160"/>
          </w:tcPr>
          <w:p>
            <w:r/>
            <w:r>
              <w:t>Module 2 developer</w:t>
            </w:r>
          </w:p>
        </w:tc>
        <w:tc>
          <w:tcPr>
            <w:tcW w:type="dxa" w:w="2160"/>
          </w:tcPr>
          <w:p>
            <w:r/>
            <w:r>
              <w:t>Step 13</w:t>
            </w:r>
          </w:p>
        </w:tc>
      </w:tr>
      <w:tr>
        <w:tc>
          <w:tcPr>
            <w:tcW w:type="dxa" w:w="2160"/>
          </w:tcPr>
          <w:p>
            <w:r/>
            <w:r>
              <w:t>3</w:t>
            </w:r>
          </w:p>
        </w:tc>
        <w:tc>
          <w:tcPr>
            <w:tcW w:type="dxa" w:w="2160"/>
          </w:tcPr>
          <w:p>
            <w:r/>
            <w:r>
              <w:t xml:space="preserve">Does it honour </w:t>
            </w:r>
            <w:r>
              <w:rPr>
                <w:rFonts w:ascii="Consolas" w:hAnsi="Consolas"/>
                <w:color w:val="B03060"/>
                <w:sz w:val="18"/>
              </w:rPr>
              <w:t>Idempotency-Key</w:t>
            </w:r>
            <w:r>
              <w:t>? If not, how do we avoid duplicates on retry?</w:t>
            </w:r>
          </w:p>
        </w:tc>
        <w:tc>
          <w:tcPr>
            <w:tcW w:type="dxa" w:w="2160"/>
          </w:tcPr>
          <w:p>
            <w:r/>
            <w:r>
              <w:t>Module 2 developer</w:t>
            </w:r>
          </w:p>
        </w:tc>
        <w:tc>
          <w:tcPr>
            <w:tcW w:type="dxa" w:w="2160"/>
          </w:tcPr>
          <w:p>
            <w:r/>
            <w:r>
              <w:t>Step 13</w:t>
            </w:r>
          </w:p>
        </w:tc>
      </w:tr>
      <w:tr>
        <w:tc>
          <w:tcPr>
            <w:tcW w:type="dxa" w:w="2160"/>
          </w:tcPr>
          <w:p>
            <w:r/>
            <w:r>
              <w:t>4</w:t>
            </w:r>
          </w:p>
        </w:tc>
        <w:tc>
          <w:tcPr>
            <w:tcW w:type="dxa" w:w="2160"/>
          </w:tcPr>
          <w:p>
            <w:r/>
            <w:r>
              <w:t>Will a JWT minted by Minty be accepted, and what expiry works for a background retry?</w:t>
            </w:r>
          </w:p>
        </w:tc>
        <w:tc>
          <w:tcPr>
            <w:tcW w:type="dxa" w:w="2160"/>
          </w:tcPr>
          <w:p>
            <w:r/>
            <w:r>
              <w:t>Module 2 developer</w:t>
            </w:r>
          </w:p>
        </w:tc>
        <w:tc>
          <w:tcPr>
            <w:tcW w:type="dxa" w:w="2160"/>
          </w:tcPr>
          <w:p>
            <w:r/>
            <w:r>
              <w:t>Step 13</w:t>
            </w:r>
          </w:p>
        </w:tc>
      </w:tr>
      <w:tr>
        <w:tc>
          <w:tcPr>
            <w:tcW w:type="dxa" w:w="2160"/>
          </w:tcPr>
          <w:p>
            <w:r/>
            <w:r>
              <w:t>5</w:t>
            </w:r>
          </w:p>
        </w:tc>
        <w:tc>
          <w:tcPr>
            <w:tcW w:type="dxa" w:w="2160"/>
          </w:tcPr>
          <w:p>
            <w:r/>
            <w:r>
              <w:t xml:space="preserve">Does a Payment-only user hold </w:t>
            </w:r>
            <w:r>
              <w:rPr>
                <w:rFonts w:ascii="Consolas" w:hAnsi="Consolas"/>
                <w:color w:val="B03060"/>
                <w:sz w:val="18"/>
              </w:rPr>
              <w:t>REPORT_EDIT_OWN</w:t>
            </w:r>
            <w:r>
              <w:t>? If not, we need a new permission and a grant migration.</w:t>
            </w:r>
          </w:p>
        </w:tc>
        <w:tc>
          <w:tcPr>
            <w:tcW w:type="dxa" w:w="2160"/>
          </w:tcPr>
          <w:p>
            <w:r/>
            <w:r>
              <w:t xml:space="preserve">Whoever owns </w:t>
            </w:r>
            <w:r>
              <w:rPr>
                <w:rFonts w:ascii="Consolas" w:hAnsi="Consolas"/>
                <w:color w:val="B03060"/>
                <w:sz w:val="18"/>
              </w:rPr>
              <w:t>permission_policy.py</w:t>
            </w:r>
          </w:p>
        </w:tc>
        <w:tc>
          <w:tcPr>
            <w:tcW w:type="dxa" w:w="2160"/>
          </w:tcPr>
          <w:p>
            <w:r/>
            <w:r>
              <w:t>Step 2</w:t>
            </w:r>
          </w:p>
        </w:tc>
      </w:tr>
      <w:tr>
        <w:tc>
          <w:tcPr>
            <w:tcW w:type="dxa" w:w="2160"/>
          </w:tcPr>
          <w:p>
            <w:r/>
            <w:r>
              <w:t>6</w:t>
            </w:r>
          </w:p>
        </w:tc>
        <w:tc>
          <w:tcPr>
            <w:tcW w:type="dxa" w:w="2160"/>
          </w:tcPr>
          <w:p>
            <w:r/>
            <w:r>
              <w:t>Does the Stage 1 customer data disclosure already cover invoices being sent to Gemini, or does it need updating?</w:t>
            </w:r>
          </w:p>
        </w:tc>
        <w:tc>
          <w:tcPr>
            <w:tcW w:type="dxa" w:w="2160"/>
          </w:tcPr>
          <w:p>
            <w:r/>
            <w:r>
              <w:t>Whoever owns the Stage 1 §8.7 disclosure</w:t>
            </w:r>
          </w:p>
        </w:tc>
        <w:tc>
          <w:tcPr>
            <w:tcW w:type="dxa" w:w="2160"/>
          </w:tcPr>
          <w:p>
            <w:r/>
            <w:r>
              <w:t>Step 15</w:t>
            </w:r>
          </w:p>
        </w:tc>
      </w:tr>
      <w:tr>
        <w:tc>
          <w:tcPr>
            <w:tcW w:type="dxa" w:w="2160"/>
          </w:tcPr>
          <w:p>
            <w:r/>
            <w:r>
              <w:t>7</w:t>
            </w:r>
          </w:p>
        </w:tc>
        <w:tc>
          <w:tcPr>
            <w:tcW w:type="dxa" w:w="2160"/>
          </w:tcPr>
          <w:p>
            <w:r/>
            <w:r>
              <w:t xml:space="preserve">Which model — reuse Stage 1's </w:t>
            </w:r>
            <w:r>
              <w:rPr>
                <w:rFonts w:ascii="Consolas" w:hAnsi="Consolas"/>
                <w:color w:val="B03060"/>
                <w:sz w:val="18"/>
              </w:rPr>
              <w:t>gemini-3.5-flash</w:t>
            </w:r>
            <w:r>
              <w:t>, or is Pass 1 (multi-page reasoning) worth a stronger one? Measure in step 5 before deciding.</w:t>
            </w:r>
          </w:p>
        </w:tc>
        <w:tc>
          <w:tcPr>
            <w:tcW w:type="dxa" w:w="2160"/>
          </w:tcPr>
          <w:p>
            <w:r/>
            <w:r>
              <w:t>Measurement, not opinion</w:t>
            </w:r>
          </w:p>
        </w:tc>
        <w:tc>
          <w:tcPr>
            <w:tcW w:type="dxa" w:w="2160"/>
          </w:tcPr>
          <w:p>
            <w:r/>
            <w:r>
              <w:t>Step 5</w:t>
            </w:r>
          </w:p>
        </w:tc>
      </w:tr>
    </w:tbl>
    <w:p/>
    <w:p>
      <w:pPr>
        <w:spacing w:before="40" w:after="40"/>
        <w:pBdr>
          <w:bottom w:val="single" w:sz="6" w:color="C9CDD4"/>
        </w:pBdr>
      </w:pPr>
    </w:p>
    <w:p>
      <w:pPr>
        <w:pStyle w:val="Heading2"/>
      </w:pPr>
      <w:r>
        <w:t>Appendix A — environment variables</w:t>
      </w:r>
    </w:p>
    <w:p>
      <w:r>
        <w:t xml:space="preserve">Add this block to </w:t>
      </w:r>
      <w:r>
        <w:rPr>
          <w:rFonts w:ascii="Consolas" w:hAnsi="Consolas"/>
          <w:color w:val="B03060"/>
          <w:sz w:val="18"/>
        </w:rPr>
        <w:t>.env.example</w:t>
      </w:r>
      <w:r>
        <w:t xml:space="preserve">, following the commenting style of the existing </w:t>
      </w:r>
      <w:r>
        <w:rPr>
          <w:rFonts w:ascii="Consolas" w:hAnsi="Consolas"/>
          <w:color w:val="B03060"/>
          <w:sz w:val="18"/>
        </w:rPr>
        <w:t>EXPENSE_AI_*</w:t>
      </w:r>
      <w:r>
        <w:t xml:space="preserve"> block.</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hd w:val="clear" w:fill="E8ECE9"/>
            </w:pPr>
            <w:r/>
            <w:r>
              <w:rPr>
                <w:b/>
              </w:rPr>
              <w:t>Variable</w:t>
            </w:r>
          </w:p>
        </w:tc>
        <w:tc>
          <w:tcPr>
            <w:tcW w:type="dxa" w:w="2880"/>
          </w:tcPr>
          <w:p>
            <w:pPr>
              <w:shd w:val="clear" w:fill="E8ECE9"/>
            </w:pPr>
            <w:r/>
            <w:r>
              <w:rPr>
                <w:b/>
              </w:rPr>
              <w:t>Default</w:t>
            </w:r>
          </w:p>
        </w:tc>
        <w:tc>
          <w:tcPr>
            <w:tcW w:type="dxa" w:w="2880"/>
          </w:tcPr>
          <w:p>
            <w:pPr>
              <w:shd w:val="clear" w:fill="E8ECE9"/>
            </w:pPr>
            <w:r/>
            <w:r>
              <w:rPr>
                <w:b/>
              </w:rPr>
              <w:t>Meaning</w:t>
            </w:r>
          </w:p>
        </w:tc>
      </w:tr>
      <w:tr>
        <w:tc>
          <w:tcPr>
            <w:tcW w:type="dxa" w:w="2880"/>
          </w:tcPr>
          <w:p>
            <w:r/>
            <w:r>
              <w:rPr>
                <w:rFonts w:ascii="Consolas" w:hAnsi="Consolas"/>
                <w:color w:val="B03060"/>
                <w:sz w:val="18"/>
              </w:rPr>
              <w:t>CAPTURE_AI_ENABLED</w:t>
            </w:r>
          </w:p>
        </w:tc>
        <w:tc>
          <w:tcPr>
            <w:tcW w:type="dxa" w:w="2880"/>
          </w:tcPr>
          <w:p>
            <w:r/>
            <w:r>
              <w:rPr>
                <w:rFonts w:ascii="Consolas" w:hAnsi="Consolas"/>
                <w:color w:val="B03060"/>
                <w:sz w:val="18"/>
              </w:rPr>
              <w:t>false</w:t>
            </w:r>
          </w:p>
        </w:tc>
        <w:tc>
          <w:tcPr>
            <w:tcW w:type="dxa" w:w="2880"/>
          </w:tcPr>
          <w:p>
            <w:r/>
            <w:r>
              <w:t xml:space="preserve">Master kill switch. Off = no bubble, </w:t>
            </w:r>
            <w:r>
              <w:rPr>
                <w:rFonts w:ascii="Consolas" w:hAnsi="Consolas"/>
                <w:color w:val="B03060"/>
                <w:sz w:val="18"/>
              </w:rPr>
              <w:t>/capture/*</w:t>
            </w:r>
            <w:r>
              <w:t xml:space="preserve"> returns 404, no model call is possible.</w:t>
            </w:r>
          </w:p>
        </w:tc>
      </w:tr>
      <w:tr>
        <w:tc>
          <w:tcPr>
            <w:tcW w:type="dxa" w:w="2880"/>
          </w:tcPr>
          <w:p>
            <w:r/>
            <w:r>
              <w:rPr>
                <w:rFonts w:ascii="Consolas" w:hAnsi="Consolas"/>
                <w:color w:val="B03060"/>
                <w:sz w:val="18"/>
              </w:rPr>
              <w:t>CAPTURE_AI_MODEL</w:t>
            </w:r>
          </w:p>
        </w:tc>
        <w:tc>
          <w:tcPr>
            <w:tcW w:type="dxa" w:w="2880"/>
          </w:tcPr>
          <w:p>
            <w:r/>
            <w:r>
              <w:rPr>
                <w:rFonts w:ascii="Consolas" w:hAnsi="Consolas"/>
                <w:color w:val="B03060"/>
                <w:sz w:val="18"/>
              </w:rPr>
              <w:t>gemini-3.5-flash</w:t>
            </w:r>
          </w:p>
        </w:tc>
        <w:tc>
          <w:tcPr>
            <w:tcW w:type="dxa" w:w="2880"/>
          </w:tcPr>
          <w:p>
            <w:r/>
            <w:r>
              <w:t xml:space="preserve">Must be a Gemini 3.x id. The 2.5 family is listed by </w:t>
            </w:r>
            <w:r>
              <w:rPr>
                <w:rFonts w:ascii="Consolas" w:hAnsi="Consolas"/>
                <w:color w:val="B03060"/>
                <w:sz w:val="18"/>
              </w:rPr>
              <w:t>models.list()</w:t>
            </w:r>
            <w:r>
              <w:t xml:space="preserve"> but returns 404 on </w:t>
            </w:r>
            <w:r>
              <w:rPr>
                <w:rFonts w:ascii="Consolas" w:hAnsi="Consolas"/>
                <w:color w:val="B03060"/>
                <w:sz w:val="18"/>
              </w:rPr>
              <w:t>interactions.create</w:t>
            </w:r>
            <w:r>
              <w:t>.</w:t>
            </w:r>
          </w:p>
        </w:tc>
      </w:tr>
      <w:tr>
        <w:tc>
          <w:tcPr>
            <w:tcW w:type="dxa" w:w="2880"/>
          </w:tcPr>
          <w:p>
            <w:r/>
            <w:r>
              <w:rPr>
                <w:rFonts w:ascii="Consolas" w:hAnsi="Consolas"/>
                <w:color w:val="B03060"/>
                <w:sz w:val="18"/>
              </w:rPr>
              <w:t>CAPTURE_AI_THINKING_LEVEL</w:t>
            </w:r>
          </w:p>
        </w:tc>
        <w:tc>
          <w:tcPr>
            <w:tcW w:type="dxa" w:w="2880"/>
          </w:tcPr>
          <w:p>
            <w:r/>
            <w:r>
              <w:rPr>
                <w:rFonts w:ascii="Consolas" w:hAnsi="Consolas"/>
                <w:color w:val="B03060"/>
                <w:sz w:val="18"/>
              </w:rPr>
              <w:t>low</w:t>
            </w:r>
          </w:p>
        </w:tc>
        <w:tc>
          <w:tcPr>
            <w:tcW w:type="dxa" w:w="2880"/>
          </w:tcPr>
          <w:p>
            <w:r/>
            <w:r>
              <w:rPr>
                <w:rFonts w:ascii="Consolas" w:hAnsi="Consolas"/>
                <w:color w:val="B03060"/>
                <w:sz w:val="18"/>
              </w:rPr>
              <w:t>low</w:t>
            </w:r>
            <w:r>
              <w:t xml:space="preserve">, </w:t>
            </w:r>
            <w:r>
              <w:rPr>
                <w:rFonts w:ascii="Consolas" w:hAnsi="Consolas"/>
                <w:color w:val="B03060"/>
                <w:sz w:val="18"/>
              </w:rPr>
              <w:t>medium</w:t>
            </w:r>
            <w:r>
              <w:t xml:space="preserve"> or </w:t>
            </w:r>
            <w:r>
              <w:rPr>
                <w:rFonts w:ascii="Consolas" w:hAnsi="Consolas"/>
                <w:color w:val="B03060"/>
                <w:sz w:val="18"/>
              </w:rPr>
              <w:t>high</w:t>
            </w:r>
          </w:p>
        </w:tc>
      </w:tr>
      <w:tr>
        <w:tc>
          <w:tcPr>
            <w:tcW w:type="dxa" w:w="2880"/>
          </w:tcPr>
          <w:p>
            <w:r/>
            <w:r>
              <w:rPr>
                <w:rFonts w:ascii="Consolas" w:hAnsi="Consolas"/>
                <w:color w:val="B03060"/>
                <w:sz w:val="18"/>
              </w:rPr>
              <w:t>CAPTURE_AI_MAX_OUTPUT_TOKENS</w:t>
            </w:r>
          </w:p>
        </w:tc>
        <w:tc>
          <w:tcPr>
            <w:tcW w:type="dxa" w:w="2880"/>
          </w:tcPr>
          <w:p>
            <w:r/>
            <w:r>
              <w:rPr>
                <w:rFonts w:ascii="Consolas" w:hAnsi="Consolas"/>
                <w:color w:val="B03060"/>
                <w:sz w:val="18"/>
              </w:rPr>
              <w:t>4096</w:t>
            </w:r>
          </w:p>
        </w:tc>
        <w:tc>
          <w:tcPr>
            <w:tcW w:type="dxa" w:w="2880"/>
          </w:tcPr>
          <w:p>
            <w:r/>
            <w:r>
              <w:t>Thinking tokens come out of this same allowance. Too low truncates the JSON mid-object.</w:t>
            </w:r>
          </w:p>
        </w:tc>
      </w:tr>
      <w:tr>
        <w:tc>
          <w:tcPr>
            <w:tcW w:type="dxa" w:w="2880"/>
          </w:tcPr>
          <w:p>
            <w:r/>
            <w:r>
              <w:rPr>
                <w:rFonts w:ascii="Consolas" w:hAnsi="Consolas"/>
                <w:color w:val="B03060"/>
                <w:sz w:val="18"/>
              </w:rPr>
              <w:t>CAPTURE_AI_TIMEOUT_S</w:t>
            </w:r>
          </w:p>
        </w:tc>
        <w:tc>
          <w:tcPr>
            <w:tcW w:type="dxa" w:w="2880"/>
          </w:tcPr>
          <w:p>
            <w:r/>
            <w:r>
              <w:rPr>
                <w:rFonts w:ascii="Consolas" w:hAnsi="Consolas"/>
                <w:color w:val="B03060"/>
                <w:sz w:val="18"/>
              </w:rPr>
              <w:t>40</w:t>
            </w:r>
          </w:p>
        </w:tc>
        <w:tc>
          <w:tcPr>
            <w:tcW w:type="dxa" w:w="2880"/>
          </w:tcPr>
          <w:p>
            <w:r/>
            <w:r>
              <w:t>Higher than Stage 1's 25 — nobody is staring at a form field waiting for this.</w:t>
            </w:r>
          </w:p>
        </w:tc>
      </w:tr>
      <w:tr>
        <w:tc>
          <w:tcPr>
            <w:tcW w:type="dxa" w:w="2880"/>
          </w:tcPr>
          <w:p>
            <w:r/>
            <w:r>
              <w:rPr>
                <w:rFonts w:ascii="Consolas" w:hAnsi="Consolas"/>
                <w:color w:val="B03060"/>
                <w:sz w:val="18"/>
              </w:rPr>
              <w:t>CAPTURE_AI_MAX_FILE_MB</w:t>
            </w:r>
          </w:p>
        </w:tc>
        <w:tc>
          <w:tcPr>
            <w:tcW w:type="dxa" w:w="2880"/>
          </w:tcPr>
          <w:p>
            <w:r/>
            <w:r>
              <w:rPr>
                <w:rFonts w:ascii="Consolas" w:hAnsi="Consolas"/>
                <w:color w:val="B03060"/>
                <w:sz w:val="18"/>
              </w:rPr>
              <w:t>10</w:t>
            </w:r>
          </w:p>
        </w:tc>
        <w:tc>
          <w:tcPr>
            <w:tcW w:type="dxa" w:w="2880"/>
          </w:tcPr>
          <w:p>
            <w:r/>
          </w:p>
        </w:tc>
      </w:tr>
      <w:tr>
        <w:tc>
          <w:tcPr>
            <w:tcW w:type="dxa" w:w="2880"/>
          </w:tcPr>
          <w:p>
            <w:r/>
            <w:r>
              <w:rPr>
                <w:rFonts w:ascii="Consolas" w:hAnsi="Consolas"/>
                <w:color w:val="B03060"/>
                <w:sz w:val="18"/>
              </w:rPr>
              <w:t>CAPTURE_AI_MAX_PAGES</w:t>
            </w:r>
          </w:p>
        </w:tc>
        <w:tc>
          <w:tcPr>
            <w:tcW w:type="dxa" w:w="2880"/>
          </w:tcPr>
          <w:p>
            <w:r/>
            <w:r>
              <w:rPr>
                <w:rFonts w:ascii="Consolas" w:hAnsi="Consolas"/>
                <w:color w:val="B03060"/>
                <w:sz w:val="18"/>
              </w:rPr>
              <w:t>3</w:t>
            </w:r>
          </w:p>
        </w:tc>
        <w:tc>
          <w:tcPr>
            <w:tcW w:type="dxa" w:w="2880"/>
          </w:tcPr>
          <w:p>
            <w:r/>
          </w:p>
        </w:tc>
      </w:tr>
      <w:tr>
        <w:tc>
          <w:tcPr>
            <w:tcW w:type="dxa" w:w="2880"/>
          </w:tcPr>
          <w:p>
            <w:r/>
            <w:r>
              <w:rPr>
                <w:rFonts w:ascii="Consolas" w:hAnsi="Consolas"/>
                <w:color w:val="B03060"/>
                <w:sz w:val="18"/>
              </w:rPr>
              <w:t>CAPTURE_AI_MAX_DOCUMENTS</w:t>
            </w:r>
          </w:p>
        </w:tc>
        <w:tc>
          <w:tcPr>
            <w:tcW w:type="dxa" w:w="2880"/>
          </w:tcPr>
          <w:p>
            <w:r/>
            <w:r>
              <w:rPr>
                <w:rFonts w:ascii="Consolas" w:hAnsi="Consolas"/>
                <w:color w:val="B03060"/>
                <w:sz w:val="18"/>
              </w:rPr>
              <w:t>10</w:t>
            </w:r>
          </w:p>
        </w:tc>
        <w:tc>
          <w:tcPr>
            <w:tcW w:type="dxa" w:w="2880"/>
          </w:tcPr>
          <w:p>
            <w:r/>
          </w:p>
        </w:tc>
      </w:tr>
      <w:tr>
        <w:tc>
          <w:tcPr>
            <w:tcW w:type="dxa" w:w="2880"/>
          </w:tcPr>
          <w:p>
            <w:r/>
            <w:r>
              <w:rPr>
                <w:rFonts w:ascii="Consolas" w:hAnsi="Consolas"/>
                <w:color w:val="B03060"/>
                <w:sz w:val="18"/>
              </w:rPr>
              <w:t>CAPTURE_AI_MAX_CONCURRENT</w:t>
            </w:r>
          </w:p>
        </w:tc>
        <w:tc>
          <w:tcPr>
            <w:tcW w:type="dxa" w:w="2880"/>
          </w:tcPr>
          <w:p>
            <w:r/>
            <w:r>
              <w:rPr>
                <w:rFonts w:ascii="Consolas" w:hAnsi="Consolas"/>
                <w:color w:val="B03060"/>
                <w:sz w:val="18"/>
              </w:rPr>
              <w:t>4</w:t>
            </w:r>
          </w:p>
        </w:tc>
        <w:tc>
          <w:tcPr>
            <w:tcW w:type="dxa" w:w="2880"/>
          </w:tcPr>
          <w:p>
            <w:r/>
            <w:r>
              <w:t>Process-wide semaphore</w:t>
            </w:r>
          </w:p>
        </w:tc>
      </w:tr>
      <w:tr>
        <w:tc>
          <w:tcPr>
            <w:tcW w:type="dxa" w:w="2880"/>
          </w:tcPr>
          <w:p>
            <w:r/>
            <w:r>
              <w:rPr>
                <w:rFonts w:ascii="Consolas" w:hAnsi="Consolas"/>
                <w:color w:val="B03060"/>
                <w:sz w:val="18"/>
              </w:rPr>
              <w:t>CAPTURE_AI_CONF_HIGH</w:t>
            </w:r>
          </w:p>
        </w:tc>
        <w:tc>
          <w:tcPr>
            <w:tcW w:type="dxa" w:w="2880"/>
          </w:tcPr>
          <w:p>
            <w:r/>
            <w:r>
              <w:rPr>
                <w:rFonts w:ascii="Consolas" w:hAnsi="Consolas"/>
                <w:color w:val="B03060"/>
                <w:sz w:val="18"/>
              </w:rPr>
              <w:t>0.85</w:t>
            </w:r>
          </w:p>
        </w:tc>
        <w:tc>
          <w:tcPr>
            <w:tcW w:type="dxa" w:w="2880"/>
          </w:tcPr>
          <w:p>
            <w:r/>
            <w:r>
              <w:t>Set from real data during the pilot. The default exists so the feature is runnable during measurement.</w:t>
            </w:r>
          </w:p>
        </w:tc>
      </w:tr>
      <w:tr>
        <w:tc>
          <w:tcPr>
            <w:tcW w:type="dxa" w:w="2880"/>
          </w:tcPr>
          <w:p>
            <w:r/>
            <w:r>
              <w:rPr>
                <w:rFonts w:ascii="Consolas" w:hAnsi="Consolas"/>
                <w:color w:val="B03060"/>
                <w:sz w:val="18"/>
              </w:rPr>
              <w:t>CAPTURE_AI_CONF_MEDIUM</w:t>
            </w:r>
          </w:p>
        </w:tc>
        <w:tc>
          <w:tcPr>
            <w:tcW w:type="dxa" w:w="2880"/>
          </w:tcPr>
          <w:p>
            <w:r/>
            <w:r>
              <w:rPr>
                <w:rFonts w:ascii="Consolas" w:hAnsi="Consolas"/>
                <w:color w:val="B03060"/>
                <w:sz w:val="18"/>
              </w:rPr>
              <w:t>0.60</w:t>
            </w:r>
          </w:p>
        </w:tc>
        <w:tc>
          <w:tcPr>
            <w:tcW w:type="dxa" w:w="2880"/>
          </w:tcPr>
          <w:p>
            <w:r/>
            <w:r>
              <w:t>Same</w:t>
            </w:r>
          </w:p>
        </w:tc>
      </w:tr>
      <w:tr>
        <w:tc>
          <w:tcPr>
            <w:tcW w:type="dxa" w:w="2880"/>
          </w:tcPr>
          <w:p>
            <w:r/>
            <w:r>
              <w:rPr>
                <w:rFonts w:ascii="Consolas" w:hAnsi="Consolas"/>
                <w:color w:val="B03060"/>
                <w:sz w:val="18"/>
              </w:rPr>
              <w:t>CAPTURE_AI_RATE_USER_PER_MIN</w:t>
            </w:r>
          </w:p>
        </w:tc>
        <w:tc>
          <w:tcPr>
            <w:tcW w:type="dxa" w:w="2880"/>
          </w:tcPr>
          <w:p>
            <w:r/>
            <w:r>
              <w:rPr>
                <w:rFonts w:ascii="Consolas" w:hAnsi="Consolas"/>
                <w:color w:val="B03060"/>
                <w:sz w:val="18"/>
              </w:rPr>
              <w:t>5</w:t>
            </w:r>
          </w:p>
        </w:tc>
        <w:tc>
          <w:tcPr>
            <w:tcW w:type="dxa" w:w="2880"/>
          </w:tcPr>
          <w:p>
            <w:r/>
            <w:r>
              <w:t>Lower than Stage 1's 10 — one upload here can cost eleven model calls</w:t>
            </w:r>
          </w:p>
        </w:tc>
      </w:tr>
      <w:tr>
        <w:tc>
          <w:tcPr>
            <w:tcW w:type="dxa" w:w="2880"/>
          </w:tcPr>
          <w:p>
            <w:r/>
            <w:r>
              <w:rPr>
                <w:rFonts w:ascii="Consolas" w:hAnsi="Consolas"/>
                <w:color w:val="B03060"/>
                <w:sz w:val="18"/>
              </w:rPr>
              <w:t>CAPTURE_AI_RATE_ENTITY_PER_HOUR</w:t>
            </w:r>
          </w:p>
        </w:tc>
        <w:tc>
          <w:tcPr>
            <w:tcW w:type="dxa" w:w="2880"/>
          </w:tcPr>
          <w:p>
            <w:r/>
            <w:r>
              <w:rPr>
                <w:rFonts w:ascii="Consolas" w:hAnsi="Consolas"/>
                <w:color w:val="B03060"/>
                <w:sz w:val="18"/>
              </w:rPr>
              <w:t>100</w:t>
            </w:r>
          </w:p>
        </w:tc>
        <w:tc>
          <w:tcPr>
            <w:tcW w:type="dxa" w:w="2880"/>
          </w:tcPr>
          <w:p>
            <w:r/>
          </w:p>
        </w:tc>
      </w:tr>
      <w:tr>
        <w:tc>
          <w:tcPr>
            <w:tcW w:type="dxa" w:w="2880"/>
          </w:tcPr>
          <w:p>
            <w:r/>
            <w:r>
              <w:rPr>
                <w:rFonts w:ascii="Consolas" w:hAnsi="Consolas"/>
                <w:color w:val="B03060"/>
                <w:sz w:val="18"/>
              </w:rPr>
              <w:t>CAPTURE_RETENTION_DAYS</w:t>
            </w:r>
          </w:p>
        </w:tc>
        <w:tc>
          <w:tcPr>
            <w:tcW w:type="dxa" w:w="2880"/>
          </w:tcPr>
          <w:p>
            <w:r/>
            <w:r>
              <w:rPr>
                <w:rFonts w:ascii="Consolas" w:hAnsi="Consolas"/>
                <w:color w:val="B03060"/>
                <w:sz w:val="18"/>
              </w:rPr>
              <w:t>90</w:t>
            </w:r>
          </w:p>
        </w:tc>
        <w:tc>
          <w:tcPr>
            <w:tcW w:type="dxa" w:w="2880"/>
          </w:tcPr>
          <w:p>
            <w:r/>
          </w:p>
        </w:tc>
      </w:tr>
      <w:tr>
        <w:tc>
          <w:tcPr>
            <w:tcW w:type="dxa" w:w="2880"/>
          </w:tcPr>
          <w:p>
            <w:r/>
            <w:r>
              <w:rPr>
                <w:rFonts w:ascii="Consolas" w:hAnsi="Consolas"/>
                <w:color w:val="B03060"/>
                <w:sz w:val="18"/>
              </w:rPr>
              <w:t>CAPTURE_DEDUPE_DAYS</w:t>
            </w:r>
          </w:p>
        </w:tc>
        <w:tc>
          <w:tcPr>
            <w:tcW w:type="dxa" w:w="2880"/>
          </w:tcPr>
          <w:p>
            <w:r/>
            <w:r>
              <w:rPr>
                <w:rFonts w:ascii="Consolas" w:hAnsi="Consolas"/>
                <w:color w:val="B03060"/>
                <w:sz w:val="18"/>
              </w:rPr>
              <w:t>30</w:t>
            </w:r>
          </w:p>
        </w:tc>
        <w:tc>
          <w:tcPr>
            <w:tcW w:type="dxa" w:w="2880"/>
          </w:tcPr>
          <w:p>
            <w:r/>
            <w:r>
              <w:t>How far back the duplicate check looks</w:t>
            </w:r>
          </w:p>
        </w:tc>
      </w:tr>
      <w:tr>
        <w:tc>
          <w:tcPr>
            <w:tcW w:type="dxa" w:w="2880"/>
          </w:tcPr>
          <w:p>
            <w:r/>
            <w:r>
              <w:rPr>
                <w:rFonts w:ascii="Consolas" w:hAnsi="Consolas"/>
                <w:color w:val="B03060"/>
                <w:sz w:val="18"/>
              </w:rPr>
              <w:t>BILLING_BACKEND_URL</w:t>
            </w:r>
          </w:p>
        </w:tc>
        <w:tc>
          <w:tcPr>
            <w:tcW w:type="dxa" w:w="2880"/>
          </w:tcPr>
          <w:p>
            <w:r/>
            <w:r>
              <w:rPr>
                <w:i/>
              </w:rPr>
              <w:t>(none)</w:t>
            </w:r>
          </w:p>
        </w:tc>
        <w:tc>
          <w:tcPr>
            <w:tcW w:type="dxa" w:w="2880"/>
          </w:tcPr>
          <w:p>
            <w:r/>
            <w:r>
              <w:t xml:space="preserve">Module 2 backend base URL. Unset = the Payment destination is unavailable and invoices go to </w:t>
            </w:r>
            <w:r>
              <w:rPr>
                <w:rFonts w:ascii="Consolas" w:hAnsi="Consolas"/>
                <w:color w:val="B03060"/>
                <w:sz w:val="18"/>
              </w:rPr>
              <w:t>hold</w:t>
            </w:r>
            <w:r>
              <w:t>.</w:t>
            </w:r>
          </w:p>
        </w:tc>
      </w:tr>
    </w:tbl>
    <w:p/>
    <w:p>
      <w:r>
        <w:t xml:space="preserve">Credentials are shared with Stage 1 — </w:t>
      </w:r>
      <w:r>
        <w:rPr>
          <w:rFonts w:ascii="Consolas" w:hAnsi="Consolas"/>
          <w:color w:val="B03060"/>
          <w:sz w:val="18"/>
        </w:rPr>
        <w:t>GEMINI_API_KEY</w:t>
      </w:r>
      <w:r>
        <w:t xml:space="preserve">, or </w:t>
      </w:r>
      <w:r>
        <w:rPr>
          <w:rFonts w:ascii="Consolas" w:hAnsi="Consolas"/>
          <w:color w:val="B03060"/>
          <w:sz w:val="18"/>
        </w:rPr>
        <w:t>GOOGLE_CLOUD_PROJECT</w:t>
      </w:r>
      <w:r>
        <w:t xml:space="preserve"> plus </w:t>
      </w:r>
      <w:r>
        <w:rPr>
          <w:rFonts w:ascii="Consolas" w:hAnsi="Consolas"/>
          <w:color w:val="B03060"/>
          <w:sz w:val="18"/>
        </w:rPr>
        <w:t>EXPENSE_AI_LOCATION</w:t>
      </w:r>
      <w:r>
        <w:t xml:space="preserve"> for the Vertex route. Do not add a second key.</w:t>
      </w:r>
    </w:p>
    <w:p>
      <w:pPr>
        <w:spacing w:before="40" w:after="40"/>
        <w:pBdr>
          <w:bottom w:val="single" w:sz="6" w:color="C9CDD4"/>
        </w:pBdr>
      </w:pPr>
    </w:p>
    <w:p>
      <w:pPr>
        <w:pStyle w:val="Heading2"/>
      </w:pPr>
      <w:r>
        <w:t>Appendix B — JSON shapes</w:t>
      </w:r>
    </w:p>
    <w:p>
      <w:pPr>
        <w:pStyle w:val="Heading3"/>
      </w:pPr>
      <w:r>
        <w:t>B.1 Pass 1 output, after validation</w:t>
      </w:r>
    </w:p>
    <w:p>
      <w:pPr>
        <w:spacing w:after="0"/>
        <w:ind w:left="288"/>
        <w:shd w:val="clear" w:fill="F4F5F7"/>
      </w:pPr>
      <w:r>
        <w:rPr>
          <w:rFonts w:ascii="Consolas" w:hAnsi="Consolas"/>
          <w:sz w:val="17"/>
        </w:rPr>
        <w:t>{</w:t>
      </w:r>
    </w:p>
    <w:p>
      <w:pPr>
        <w:spacing w:after="0"/>
        <w:ind w:left="288"/>
        <w:shd w:val="clear" w:fill="F4F5F7"/>
      </w:pPr>
      <w:r>
        <w:rPr>
          <w:rFonts w:ascii="Consolas" w:hAnsi="Consolas"/>
          <w:sz w:val="17"/>
        </w:rPr>
        <w:t xml:space="preserve">  "documents":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"page_start": 1,</w:t>
      </w:r>
    </w:p>
    <w:p>
      <w:pPr>
        <w:spacing w:after="0"/>
        <w:ind w:left="288"/>
        <w:shd w:val="clear" w:fill="F4F5F7"/>
      </w:pPr>
      <w:r>
        <w:rPr>
          <w:rFonts w:ascii="Consolas" w:hAnsi="Consolas"/>
          <w:sz w:val="17"/>
        </w:rPr>
        <w:t xml:space="preserve">      "page_end": 1,</w:t>
      </w:r>
    </w:p>
    <w:p>
      <w:pPr>
        <w:spacing w:after="0"/>
        <w:ind w:left="288"/>
        <w:shd w:val="clear" w:fill="F4F5F7"/>
      </w:pPr>
      <w:r>
        <w:rPr>
          <w:rFonts w:ascii="Consolas" w:hAnsi="Consolas"/>
          <w:sz w:val="17"/>
        </w:rPr>
        <w:t xml:space="preserve">      "locator": "top receipt, Starbucks HK$48",</w:t>
      </w:r>
    </w:p>
    <w:p>
      <w:pPr>
        <w:spacing w:after="0"/>
        <w:ind w:left="288"/>
        <w:shd w:val="clear" w:fill="F4F5F7"/>
      </w:pPr>
      <w:r>
        <w:rPr>
          <w:rFonts w:ascii="Consolas" w:hAnsi="Consolas"/>
          <w:sz w:val="17"/>
        </w:rPr>
        <w:t xml:space="preserve">      "doc_type": "receipt",</w:t>
      </w:r>
    </w:p>
    <w:p>
      <w:pPr>
        <w:spacing w:after="0"/>
        <w:ind w:left="288"/>
        <w:shd w:val="clear" w:fill="F4F5F7"/>
      </w:pPr>
      <w:r>
        <w:rPr>
          <w:rFonts w:ascii="Consolas" w:hAnsi="Consolas"/>
          <w:sz w:val="17"/>
        </w:rPr>
        <w:t xml:space="preserve">      "doc_type_confidence": 0.94,</w:t>
      </w:r>
    </w:p>
    <w:p>
      <w:pPr>
        <w:spacing w:after="0"/>
        <w:ind w:left="288"/>
        <w:shd w:val="clear" w:fill="F4F5F7"/>
      </w:pPr>
      <w:r>
        <w:rPr>
          <w:rFonts w:ascii="Consolas" w:hAnsi="Consolas"/>
          <w:sz w:val="17"/>
        </w:rPr>
        <w:t xml:space="preserve">      "other_reason":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"page_start": 2,</w:t>
      </w:r>
    </w:p>
    <w:p>
      <w:pPr>
        <w:spacing w:after="0"/>
        <w:ind w:left="288"/>
        <w:shd w:val="clear" w:fill="F4F5F7"/>
      </w:pPr>
      <w:r>
        <w:rPr>
          <w:rFonts w:ascii="Consolas" w:hAnsi="Consolas"/>
          <w:sz w:val="17"/>
        </w:rPr>
        <w:t xml:space="preserve">      "page_end": 3,</w:t>
      </w:r>
    </w:p>
    <w:p>
      <w:pPr>
        <w:spacing w:after="0"/>
        <w:ind w:left="288"/>
        <w:shd w:val="clear" w:fill="F4F5F7"/>
      </w:pPr>
      <w:r>
        <w:rPr>
          <w:rFonts w:ascii="Consolas" w:hAnsi="Consolas"/>
          <w:sz w:val="17"/>
        </w:rPr>
        <w:t xml:space="preserve">      "locator": "invoice from CLP Power, 2 pages",</w:t>
      </w:r>
    </w:p>
    <w:p>
      <w:pPr>
        <w:spacing w:after="0"/>
        <w:ind w:left="288"/>
        <w:shd w:val="clear" w:fill="F4F5F7"/>
      </w:pPr>
      <w:r>
        <w:rPr>
          <w:rFonts w:ascii="Consolas" w:hAnsi="Consolas"/>
          <w:sz w:val="17"/>
        </w:rPr>
        <w:t xml:space="preserve">      "doc_type": "invoice",</w:t>
      </w:r>
    </w:p>
    <w:p>
      <w:pPr>
        <w:spacing w:after="0"/>
        <w:ind w:left="288"/>
        <w:shd w:val="clear" w:fill="F4F5F7"/>
      </w:pPr>
      <w:r>
        <w:rPr>
          <w:rFonts w:ascii="Consolas" w:hAnsi="Consolas"/>
          <w:sz w:val="17"/>
        </w:rPr>
        <w:t xml:space="preserve">      "doc_type_confidence": 0.91,</w:t>
      </w:r>
    </w:p>
    <w:p>
      <w:pPr>
        <w:spacing w:after="0"/>
        <w:ind w:left="288"/>
        <w:shd w:val="clear" w:fill="F4F5F7"/>
      </w:pPr>
      <w:r>
        <w:rPr>
          <w:rFonts w:ascii="Consolas" w:hAnsi="Consolas"/>
          <w:sz w:val="17"/>
        </w:rPr>
        <w:t xml:space="preserve">      "other_reason":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 xml:space="preserve">  ]</w:t>
      </w:r>
    </w:p>
    <w:p>
      <w:pPr>
        <w:spacing w:after="0"/>
        <w:ind w:left="288"/>
        <w:shd w:val="clear" w:fill="F4F5F7"/>
      </w:pPr>
      <w:r>
        <w:rPr>
          <w:rFonts w:ascii="Consolas" w:hAnsi="Consolas"/>
          <w:sz w:val="17"/>
        </w:rPr>
        <w:t>}</w:t>
      </w:r>
    </w:p>
    <w:p/>
    <w:p>
      <w:pPr>
        <w:pStyle w:val="Heading3"/>
      </w:pPr>
      <w:r>
        <w:t xml:space="preserve">B.2 </w:t>
      </w:r>
      <w:r>
        <w:rPr>
          <w:rFonts w:ascii="Consolas" w:hAnsi="Consolas"/>
          <w:color w:val="B03060"/>
          <w:sz w:val="18"/>
        </w:rPr>
        <w:t>capture_draft.suggested</w:t>
      </w:r>
    </w:p>
    <w:p>
      <w:r>
        <w:t xml:space="preserve">Field shape is identical to Stage 1's, so the queue page can reuse </w:t>
      </w:r>
      <w:r>
        <w:rPr>
          <w:rFonts w:ascii="Consolas" w:hAnsi="Consolas"/>
          <w:color w:val="B03060"/>
          <w:sz w:val="18"/>
        </w:rPr>
        <w:t>expense_ai.js</w:t>
      </w:r>
      <w:r>
        <w:t>'s marking logic:</w:t>
      </w:r>
    </w:p>
    <w:p>
      <w:pPr>
        <w:spacing w:after="0"/>
        <w:ind w:left="288"/>
        <w:shd w:val="clear" w:fill="F4F5F7"/>
      </w:pPr>
      <w:r>
        <w:rPr>
          <w:rFonts w:ascii="Consolas" w:hAnsi="Consolas"/>
          <w:sz w:val="17"/>
        </w:rPr>
        <w:t>{</w:t>
      </w:r>
    </w:p>
    <w:p>
      <w:pPr>
        <w:spacing w:after="0"/>
        <w:ind w:left="288"/>
        <w:shd w:val="clear" w:fill="F4F5F7"/>
      </w:pPr>
      <w:r>
        <w:rPr>
          <w:rFonts w:ascii="Consolas" w:hAnsi="Consolas"/>
          <w:sz w:val="17"/>
        </w:rPr>
        <w:t xml:space="preserve">  "amount":       { "value": "128.50", "confidence": 0.96, "band": "high",   "applied": true },</w:t>
      </w:r>
    </w:p>
    <w:p>
      <w:pPr>
        <w:spacing w:after="0"/>
        <w:ind w:left="288"/>
        <w:shd w:val="clear" w:fill="F4F5F7"/>
      </w:pPr>
      <w:r>
        <w:rPr>
          <w:rFonts w:ascii="Consolas" w:hAnsi="Consolas"/>
          <w:sz w:val="17"/>
        </w:rPr>
        <w:t xml:space="preserve">  "description":  { "value": "Taxi to client meeting", "confidence": 0.88, "band": "high", "applied": true },</w:t>
      </w:r>
    </w:p>
    <w:p>
      <w:pPr>
        <w:spacing w:after="0"/>
        <w:ind w:left="288"/>
        <w:shd w:val="clear" w:fill="F4F5F7"/>
      </w:pPr>
      <w:r>
        <w:rPr>
          <w:rFonts w:ascii="Consolas" w:hAnsi="Consolas"/>
          <w:sz w:val="17"/>
        </w:rPr>
        <w:t xml:space="preserve">  "supplier":     { "value": "", "confidence": 0.0, "band": "low", "applied": false,</w:t>
      </w:r>
    </w:p>
    <w:p>
      <w:pPr>
        <w:spacing w:after="0"/>
        <w:ind w:left="288"/>
        <w:shd w:val="clear" w:fill="F4F5F7"/>
      </w:pPr>
      <w:r>
        <w:rPr>
          <w:rFonts w:ascii="Consolas" w:hAnsi="Consolas"/>
          <w:sz w:val="17"/>
        </w:rPr>
        <w:t xml:space="preserve">                    "contact_id": "", "detected_name": "Hong Kong Taxi" },</w:t>
      </w:r>
    </w:p>
    <w:p>
      <w:pPr>
        <w:spacing w:after="0"/>
        <w:ind w:left="288"/>
        <w:shd w:val="clear" w:fill="F4F5F7"/>
      </w:pPr>
      <w:r>
        <w:rPr>
          <w:rFonts w:ascii="Consolas" w:hAnsi="Consolas"/>
          <w:sz w:val="17"/>
        </w:rPr>
        <w:t xml:space="preserve">  "account":      { "value": "429 Travel", "confidence": 0.79, "band": "medium", "applied": true,</w:t>
      </w:r>
    </w:p>
    <w:p>
      <w:pPr>
        <w:spacing w:after="0"/>
        <w:ind w:left="288"/>
        <w:shd w:val="clear" w:fill="F4F5F7"/>
      </w:pPr>
      <w:r>
        <w:rPr>
          <w:rFonts w:ascii="Consolas" w:hAnsi="Consolas"/>
          <w:sz w:val="17"/>
        </w:rPr>
        <w:t xml:space="preserve">                    "account_id": "…", "code": "429", "name": "Travel" },</w:t>
      </w:r>
    </w:p>
    <w:p>
      <w:pPr>
        <w:spacing w:after="0"/>
        <w:ind w:left="288"/>
        <w:shd w:val="clear" w:fill="F4F5F7"/>
      </w:pPr>
      <w:r>
        <w:rPr>
          <w:rFonts w:ascii="Consolas" w:hAnsi="Consolas"/>
          <w:sz w:val="17"/>
        </w:rPr>
        <w:t xml:space="preserve">  "document_date":{ "value": "2026-09-03", "confidence": 0.93, "band": "high", "applied": true },</w:t>
      </w:r>
    </w:p>
    <w:p>
      <w:pPr>
        <w:spacing w:after="0"/>
        <w:ind w:left="288"/>
        <w:shd w:val="clear" w:fill="F4F5F7"/>
      </w:pPr>
      <w:r>
        <w:rPr>
          <w:rFonts w:ascii="Consolas" w:hAnsi="Consolas"/>
          <w:sz w:val="17"/>
        </w:rPr>
        <w:t xml:space="preserve">  "currency": "HKD",</w:t>
      </w:r>
    </w:p>
    <w:p>
      <w:pPr>
        <w:spacing w:after="0"/>
        <w:ind w:left="288"/>
        <w:shd w:val="clear" w:fill="F4F5F7"/>
      </w:pPr>
      <w:r>
        <w:rPr>
          <w:rFonts w:ascii="Consolas" w:hAnsi="Consolas"/>
          <w:sz w:val="17"/>
        </w:rPr>
        <w:t xml:space="preserve">  "entity_currency": "HKD"</w:t>
      </w:r>
    </w:p>
    <w:p>
      <w:pPr>
        <w:spacing w:after="0"/>
        <w:ind w:left="288"/>
        <w:shd w:val="clear" w:fill="F4F5F7"/>
      </w:pPr>
      <w:r>
        <w:rPr>
          <w:rFonts w:ascii="Consolas" w:hAnsi="Consolas"/>
          <w:sz w:val="17"/>
        </w:rPr>
        <w:t>}</w:t>
      </w:r>
    </w:p>
    <w:p/>
    <w:p>
      <w:r>
        <w:t xml:space="preserve">Invoice drafts carry the same shape plus </w:t>
      </w:r>
      <w:r>
        <w:rPr>
          <w:rFonts w:ascii="Consolas" w:hAnsi="Consolas"/>
          <w:color w:val="B03060"/>
          <w:sz w:val="18"/>
        </w:rPr>
        <w:t>invoice_number</w:t>
      </w:r>
      <w:r>
        <w:t xml:space="preserve">, </w:t>
      </w:r>
      <w:r>
        <w:rPr>
          <w:rFonts w:ascii="Consolas" w:hAnsi="Consolas"/>
          <w:color w:val="B03060"/>
          <w:sz w:val="18"/>
        </w:rPr>
        <w:t>due_date</w:t>
      </w:r>
      <w:r>
        <w:t xml:space="preserve">, </w:t>
      </w:r>
      <w:r>
        <w:rPr>
          <w:rFonts w:ascii="Consolas" w:hAnsi="Consolas"/>
          <w:color w:val="B03060"/>
          <w:sz w:val="18"/>
        </w:rPr>
        <w:t>tax_amount</w:t>
      </w:r>
      <w:r>
        <w:t xml:space="preserve"> and </w:t>
      </w:r>
      <w:r>
        <w:rPr>
          <w:rFonts w:ascii="Consolas" w:hAnsi="Consolas"/>
          <w:color w:val="B03060"/>
          <w:sz w:val="18"/>
        </w:rPr>
        <w:t>subtotal_amount</w:t>
      </w:r>
      <w:r>
        <w:t xml:space="preserve">, each in the same </w:t>
      </w:r>
      <w:r>
        <w:rPr>
          <w:rFonts w:ascii="Consolas" w:hAnsi="Consolas"/>
          <w:color w:val="B03060"/>
          <w:sz w:val="18"/>
        </w:rPr>
        <w:t>{value, confidence, band, applied}</w:t>
      </w:r>
      <w:r>
        <w:t xml:space="preserve"> form.</w:t>
      </w:r>
    </w:p>
    <w:p>
      <w:r>
        <w:rPr>
          <w:rFonts w:ascii="Consolas" w:hAnsi="Consolas"/>
          <w:color w:val="B03060"/>
          <w:sz w:val="18"/>
        </w:rPr>
        <w:t>applied: false</w:t>
      </w:r>
      <w:r>
        <w:t xml:space="preserve"> means </w:t>
      </w:r>
      <w:r>
        <w:rPr>
          <w:b/>
        </w:rPr>
        <w:t>the queue leaves that field blank</w:t>
      </w:r>
      <w:r>
        <w:t xml:space="preserve">. It is not a suggestion the user should have to delete. </w:t>
      </w:r>
      <w:r>
        <w:rPr>
          <w:rFonts w:ascii="Consolas" w:hAnsi="Consolas"/>
          <w:color w:val="B03060"/>
          <w:sz w:val="18"/>
        </w:rPr>
        <w:t>detected_name</w:t>
      </w:r>
      <w:r>
        <w:t xml:space="preserve"> on a supplier that matched nothing is the exception: the model read a real name off the document, and offering it as a starting point for the New Contact panel saves the user retyping something we already have.</w:t>
      </w:r>
    </w:p>
    <w:p>
      <w:pPr>
        <w:pStyle w:val="Heading3"/>
      </w:pPr>
      <w:r>
        <w:t xml:space="preserve">B.3 A queue row from </w:t>
      </w:r>
      <w:r>
        <w:rPr>
          <w:rFonts w:ascii="Consolas" w:hAnsi="Consolas"/>
          <w:color w:val="B03060"/>
          <w:sz w:val="18"/>
        </w:rPr>
        <w:t>GET /capture/drafts</w:t>
      </w:r>
    </w:p>
    <w:p>
      <w:pPr>
        <w:spacing w:after="0"/>
        <w:ind w:left="288"/>
        <w:shd w:val="clear" w:fill="F4F5F7"/>
      </w:pPr>
      <w:r>
        <w:rPr>
          <w:rFonts w:ascii="Consolas" w:hAnsi="Consolas"/>
          <w:sz w:val="17"/>
        </w:rPr>
        <w:t>{</w:t>
      </w:r>
    </w:p>
    <w:p>
      <w:pPr>
        <w:spacing w:after="0"/>
        <w:ind w:left="288"/>
        <w:shd w:val="clear" w:fill="F4F5F7"/>
      </w:pPr>
      <w:r>
        <w:rPr>
          <w:rFonts w:ascii="Consolas" w:hAnsi="Consolas"/>
          <w:sz w:val="17"/>
        </w:rPr>
        <w:t xml:space="preserve">  "id": "…",</w:t>
      </w:r>
    </w:p>
    <w:p>
      <w:pPr>
        <w:spacing w:after="0"/>
        <w:ind w:left="288"/>
        <w:shd w:val="clear" w:fill="F4F5F7"/>
      </w:pPr>
      <w:r>
        <w:rPr>
          <w:rFonts w:ascii="Consolas" w:hAnsi="Consolas"/>
          <w:sz w:val="17"/>
        </w:rPr>
        <w:t xml:space="preserve">  "upload_id": "…",</w:t>
      </w:r>
    </w:p>
    <w:p>
      <w:pPr>
        <w:spacing w:after="0"/>
        <w:ind w:left="288"/>
        <w:shd w:val="clear" w:fill="F4F5F7"/>
      </w:pPr>
      <w:r>
        <w:rPr>
          <w:rFonts w:ascii="Consolas" w:hAnsi="Consolas"/>
          <w:sz w:val="17"/>
        </w:rPr>
        <w:t xml:space="preserve">  "sequence": 2,</w:t>
      </w:r>
    </w:p>
    <w:p>
      <w:pPr>
        <w:spacing w:after="0"/>
        <w:ind w:left="288"/>
        <w:shd w:val="clear" w:fill="F4F5F7"/>
      </w:pPr>
      <w:r>
        <w:rPr>
          <w:rFonts w:ascii="Consolas" w:hAnsi="Consolas"/>
          <w:sz w:val="17"/>
        </w:rPr>
        <w:t xml:space="preserve">  "of": 3,</w:t>
      </w:r>
    </w:p>
    <w:p>
      <w:pPr>
        <w:spacing w:after="0"/>
        <w:ind w:left="288"/>
        <w:shd w:val="clear" w:fill="F4F5F7"/>
      </w:pPr>
      <w:r>
        <w:rPr>
          <w:rFonts w:ascii="Consolas" w:hAnsi="Consolas"/>
          <w:sz w:val="17"/>
        </w:rPr>
        <w:t xml:space="preserve">  "original_filename": "march-receipts.pdf",</w:t>
      </w:r>
    </w:p>
    <w:p>
      <w:pPr>
        <w:spacing w:after="0"/>
        <w:ind w:left="288"/>
        <w:shd w:val="clear" w:fill="F4F5F7"/>
      </w:pPr>
      <w:r>
        <w:rPr>
          <w:rFonts w:ascii="Consolas" w:hAnsi="Consolas"/>
          <w:sz w:val="17"/>
        </w:rPr>
        <w:t xml:space="preserve">  "page_start": 2,</w:t>
      </w:r>
    </w:p>
    <w:p>
      <w:pPr>
        <w:spacing w:after="0"/>
        <w:ind w:left="288"/>
        <w:shd w:val="clear" w:fill="F4F5F7"/>
      </w:pPr>
      <w:r>
        <w:rPr>
          <w:rFonts w:ascii="Consolas" w:hAnsi="Consolas"/>
          <w:sz w:val="17"/>
        </w:rPr>
        <w:t xml:space="preserve">  "page_end": 2,</w:t>
      </w:r>
    </w:p>
    <w:p>
      <w:pPr>
        <w:spacing w:after="0"/>
        <w:ind w:left="288"/>
        <w:shd w:val="clear" w:fill="F4F5F7"/>
      </w:pPr>
      <w:r>
        <w:rPr>
          <w:rFonts w:ascii="Consolas" w:hAnsi="Consolas"/>
          <w:sz w:val="17"/>
        </w:rPr>
        <w:t xml:space="preserve">  "doc_type": "receipt",</w:t>
      </w:r>
    </w:p>
    <w:p>
      <w:pPr>
        <w:spacing w:after="0"/>
        <w:ind w:left="288"/>
        <w:shd w:val="clear" w:fill="F4F5F7"/>
      </w:pPr>
      <w:r>
        <w:rPr>
          <w:rFonts w:ascii="Consolas" w:hAnsi="Consolas"/>
          <w:sz w:val="17"/>
        </w:rPr>
        <w:t xml:space="preserve">  "destination": "petty_cash",</w:t>
      </w:r>
    </w:p>
    <w:p>
      <w:pPr>
        <w:spacing w:after="0"/>
        <w:ind w:left="288"/>
        <w:shd w:val="clear" w:fill="F4F5F7"/>
      </w:pPr>
      <w:r>
        <w:rPr>
          <w:rFonts w:ascii="Consolas" w:hAnsi="Consolas"/>
          <w:sz w:val="17"/>
        </w:rPr>
        <w:t xml:space="preserve">  "status": "ready",</w:t>
      </w:r>
    </w:p>
    <w:p>
      <w:pPr>
        <w:spacing w:after="0"/>
        <w:ind w:left="288"/>
        <w:shd w:val="clear" w:fill="F4F5F7"/>
      </w:pPr>
      <w:r>
        <w:rPr>
          <w:rFonts w:ascii="Consolas" w:hAnsi="Consolas"/>
          <w:sz w:val="17"/>
        </w:rPr>
        <w:t xml:space="preserve">  "file_url": "/capture/draft/…/file",</w:t>
      </w:r>
    </w:p>
    <w:p>
      <w:pPr>
        <w:spacing w:after="0"/>
        <w:ind w:left="288"/>
        <w:shd w:val="clear" w:fill="F4F5F7"/>
      </w:pPr>
      <w:r>
        <w:rPr>
          <w:rFonts w:ascii="Consolas" w:hAnsi="Consolas"/>
          <w:sz w:val="17"/>
        </w:rPr>
        <w:t xml:space="preserve">  "suggested": { "…": "as in B.2" },</w:t>
      </w:r>
    </w:p>
    <w:p>
      <w:pPr>
        <w:spacing w:after="0"/>
        <w:ind w:left="288"/>
        <w:shd w:val="clear" w:fill="F4F5F7"/>
      </w:pPr>
      <w:r>
        <w:rPr>
          <w:rFonts w:ascii="Consolas" w:hAnsi="Consolas"/>
          <w:sz w:val="17"/>
        </w:rPr>
        <w:t xml:space="preserve">  "created_at": "2026-09-07T10:04:11+00:00"</w:t>
      </w:r>
    </w:p>
    <w:p>
      <w:pPr>
        <w:spacing w:after="0"/>
        <w:ind w:left="288"/>
        <w:shd w:val="clear" w:fill="F4F5F7"/>
      </w:pPr>
      <w:r>
        <w:rPr>
          <w:rFonts w:ascii="Consolas" w:hAnsi="Consolas"/>
          <w:sz w:val="17"/>
        </w:rPr>
        <w:t>}</w:t>
      </w:r>
    </w:p>
    <w:p/>
    <w:p>
      <w:pPr>
        <w:spacing w:before="40" w:after="40"/>
        <w:pBdr>
          <w:bottom w:val="single" w:sz="6" w:color="C9CDD4"/>
        </w:pBdr>
      </w:pPr>
    </w:p>
    <w:p>
      <w:pPr>
        <w:jc w:val="center"/>
      </w:pPr>
      <w:r>
        <w:rPr>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488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9488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