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spacing w:before="0" w:after="40" w:line="276" w:lineRule="auto"/>
        <w:jc w:val="center"/>
      </w:pPr>
      <w:r>
        <w:t>Minty Billing DB Design Document</w:t>
      </w:r>
    </w:p>
    <w:p>
      <w:pPr>
        <w:pStyle w:val="SubtitleStyle"/>
        <w:spacing w:before="0" w:after="200" w:line="276" w:lineRule="auto"/>
        <w:jc w:val="center"/>
      </w:pPr>
      <w:r>
        <w:t>Reviewed English-only edition with billing settings, Xero account mapping, and currency mapping</w:t>
      </w:r>
    </w:p>
    <w:p>
      <w:pPr>
        <w:pStyle w:val="Heading1Style"/>
        <w:spacing w:before="160" w:after="80" w:line="276" w:lineRule="auto"/>
      </w:pPr>
      <w:r>
        <w:t>1.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Document purpose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Provide a table-by-table database design reference for Minty Billing covering billing, payments, attachments, feature settings, billing settings, currency settings, and Xero integration.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Scope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bill, bill_line_item, payment, attachment family, entity_function family, entity_bill_account_xero, currency_info, entity_bill_currency, and the Xero sync family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Baseline policy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All primary keys use UUID v4 strings (VARCHAR(36)). The design baseline assumes PostgreSQL 15.</w:t>
            </w:r>
          </w:p>
        </w:tc>
      </w:tr>
    </w:tbl>
    <w:p/>
    <w:p>
      <w:pPr>
        <w:pStyle w:val="Heading1Style"/>
        <w:spacing w:before="160" w:after="80" w:line="276" w:lineRule="auto"/>
      </w:pPr>
      <w:r>
        <w:t>2. Key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5783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bill 1 : N bill_line_item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Bill header to line items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bill 1 : N payment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Supports multiple payments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bill 1 : N bill_attachment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Bill-to-file mapping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payment 1 : N payment_attachment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Payment-to-file mapping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entity 1 : N entity_function_map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Feature enablement mapping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entity 1 : N entity_bill_account_xero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Bill account code settings per entity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entity 1 : N entity_bill_currency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Allowed billing currencies per entity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currency_info 1 : N entity_bill_currency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Currency master reference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bill 1 : N xero_bill_sync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Xero sync attempt history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xero_bill_sync 1 : N xero_bill_sync_line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Line snapshots at sync time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xero_bill_sync 1 : 1 xero_bill_sync_payload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Raw request/response payload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xero_bill_sync 1 : N xero_bill_response_line</w:t>
            </w:r>
          </w:p>
        </w:tc>
        <w:tc>
          <w:tcPr>
            <w:tcW w:type="dxa" w:w="5783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8"/>
              </w:rPr>
              <w:t>Normalized response lines</w:t>
            </w:r>
          </w:p>
        </w:tc>
      </w:tr>
    </w:tbl>
    <w:p/>
    <w:p>
      <w:pPr>
        <w:pStyle w:val="Heading1Style"/>
        <w:spacing w:before="160" w:after="80" w:line="276" w:lineRule="auto"/>
      </w:pPr>
      <w:r>
        <w:t>3. Table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Table</w:t>
            </w:r>
          </w:p>
        </w:tc>
        <w:tc>
          <w:tcPr>
            <w:tcW w:type="dxa" w:w="2268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Business name</w:t>
            </w:r>
          </w:p>
        </w:tc>
        <w:tc>
          <w:tcPr>
            <w:tcW w:type="dxa" w:w="4535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Core role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 header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Stores bill header information including status, total amount, invoice/due dates, Xero contact mapping, and working currency.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bill_line_item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 line item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Stores bill detail rows including quantity, unit amount, account code, and tax type.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 history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Stores one or more payment records against a bill, including method and external reference.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attachment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Attachment metadata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Common file metadata store for uploaded documents.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bill_attachment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 attachment mapping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Maps attachments to bills and stores the business role of each file.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payment_attachment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 attachment mapping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Maps attachments to payments and stores the role of each payment file.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entity_function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Feature master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Master list of features that entities may enable.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entity_function_map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Entity-feature mapping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Stores which features are enabled for a given entity and the related settings.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entity_bill_account_xero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 Xero bill account setting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Stores the Xero account codes available to an entity in the bill UI.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currency_info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 master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Master list of currencies supported by the system.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entity_bill_currency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 billing currency mapping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Maps entities to the currencies they may use in billing and identifies the default currency.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xero_bill_sync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 bill sync log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Represents one outbound or inbound synchronization attempt for a bill with Xero.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xero_bill_sync_line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 sync line snapshot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Stores the request-time line item snapshot plus returned line identifiers.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xero_bill_sync_payload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 raw request-response payload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Stores the raw request/response JSON and headers for Xero API calls.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xero_bill_response_line</w:t>
            </w:r>
          </w:p>
        </w:tc>
        <w:tc>
          <w:tcPr>
            <w:tcW w:type="dxa" w:w="2268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 response line detail</w:t>
            </w:r>
          </w:p>
        </w:tc>
        <w:tc>
          <w:tcPr>
            <w:tcW w:type="dxa" w:w="4535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Normalizes returned Xero LineItems into a dedicated detail table.</w:t>
            </w:r>
          </w:p>
        </w:tc>
      </w:tr>
    </w:tbl>
    <w:p>
      <w:r>
        <w:br w:type="page"/>
      </w:r>
    </w:p>
    <w:p>
      <w:pPr>
        <w:pStyle w:val="Heading1Style"/>
        <w:spacing w:before="160" w:after="80" w:line="276" w:lineRule="auto"/>
      </w:pPr>
      <w:r>
        <w:t>4. bill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 header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Stores bill header information including status, total amount, invoice/due dates, Xero contact mapping, and working currency.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 -&gt; bill, bill -&gt; bill_line_item, bill -&gt; payment, bill -&gt; xero_bill_sync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PK, UUID v4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 identifier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contact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contact name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xero_contact_id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Mapped Xero ContactID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draft / submitted / authorised / partially_paid / paid / voided / cancelled / sync_failed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Header total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 summary description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invoice_date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DATE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Invoice date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due_date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DATE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Due date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reference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VARCHAR(255)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Business reference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Selected billing currency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published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not_published / published / failed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uploaded_by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Uploader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bill.amount should match the sum of bill_line_item.line_amount.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bill.currency_code should be limited to currencies enabled in entity_bill_currency.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Payment completion updates the bill toward partially_paid or paid based on summed payment amounts.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5. bill_line_item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 line item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Stores bill detail rows including quantity, unit amount, account code, and tax type.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 -&gt; bill_line_item, bill_line_item -&gt; xero_bill_sync_line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bill.id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Line description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quantity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NUMERIC(12,4)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Quantity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unit_amount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Unit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line_amount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Line total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Selected account code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account_name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name of account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tax_type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 type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sort_order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note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Optional 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The account code dropdown shown in the bill UI should be sourced from entity_bill_account_xero.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line_amount is generally derived as quantity × unit_amount.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6. payment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Payment history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Stores one or more payment records against a bill, including method and external reference.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 -&gt; payment, payment -&gt; payment_attachment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bill.id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payment_date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DATE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 date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 currency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payment_method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bank_transfer etc.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payment_status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pending / completed / failed / cancelled / refunded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reference_no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Bank or gateway reference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note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xero_payment_id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Optional Xero payment 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The effective paid date belongs to payment rather than bill.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Bank slips are attached through payment_attachment.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7. attachment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Attachment metadata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Common file metadata store for uploaded documents.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attachment -&gt; bill_attachment, attachment -&gt; payment_attachment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original_name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VARCHAR(255)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Original file name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stored_name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VARCHAR(255)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Stored file name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file_path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Storage path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mime_type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MIME type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file_size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BIGINT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File size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file_extension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Extension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storage_provider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local / s3 / gcs / azure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checksum_sha256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VARCHAR(128)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Checksum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uploaded_by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Uploader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is_deleted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Soft delete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deleted_at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Deleted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A single attachment repository is used, while business ownership is represented through mapping tables.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8. bill_attachment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 attachment mapping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Maps attachments to bills and stores the business role of each file.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 &lt;-&gt; attachment mapping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bill.id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attachment_id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attachment.id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attachment_role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invoice / supporting_document / receipt / approval_document / other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sort_order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note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Optional 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A single bill can have multiple invoice or supporting files.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9. payment_attachment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Payment attachment mapping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Maps attachments to payments and stores the role of each payment file.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payment &lt;-&gt; attachment mapping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payment_id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payment.id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attachment_id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attachment.id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attachment_role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bank_slip / remittance_proof / payment_receipt / other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sort_order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note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Optional 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A payment can hold multiple bank slip or remittance proof files.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10. entity_function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Feature master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Master list of features that entities may enable.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entity_function -&gt; entity_function_map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function_code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Unique code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function_name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is_active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Active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Examples: BILLING, XERO_SYNC, PETTY_CASH, ATTENDANCE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11. entity_function_map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Entity-feature mapping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Stores which features are enabled for a given entity and the related settings.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 &lt;-&gt; entity_function mapping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 identifier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entity_function_id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entity_function.id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is_enabled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Enabled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enabled_at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Enabled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disabled_at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Disabled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settings_json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JSONB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Feature settings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This table can store both module enablement and per-entity settings.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12. entity_bill_account_xero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 Xero bill account setting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Stores the Xero account codes available to an entity in the bill UI.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 -&gt; entity_bill_account_xero, source for bill_line_item.account_code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 identifier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 chart of account code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account_name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account_type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Expense / COGS etc.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is_default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Default account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is_active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Active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xero_account_id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Optional Xero account 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sort_order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This table drives the account code options shown for bill_line_item.account_code.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Each entity may maintain its own enabled code set.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13. currency_info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Currency master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Master list of currencies supported by the system.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currency_info -&gt; entity_bill_currency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ISO code, e.g. HKD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currency_name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symbol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 symbol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decimal_places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Decimal precision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is_active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Active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Examples: HKD, USD, KRW, JPY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14. entity_bill_currency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 billing currency mapping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Maps entities to the currencies they may use in billing and identifies the default currency.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entity &lt;-&gt; currency_info mapping, source for bill.currency_code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Entity identifier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currency_info_id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currency_info.id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is_default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Default billing currency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is_enabled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Enabled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sort_order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Creator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The bill currency dropdown should be sourced from entity_bill_currency joined to currency_info.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15. xero_bill_sync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Xero bill sync log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Represents one outbound or inbound synchronization attempt for a bill with Xero.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bill -&gt; xero_bill_sync -&gt; payload / lines / response lines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bill.id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sync_direction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outbound / inbound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sync_type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create_invoice / update_invoice / void_invoice / fetch_invoice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sync_status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pending / success / failed / partial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request_type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ACCPAY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request_status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AUTHORISED etc.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request_contact_id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 ContactID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request_invoice_number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Invoice number sent to Xero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request_reference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VARCHAR(255)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Reference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request_invoice_date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DATE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Invoice date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request_due_date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DATE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Due date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response_invoice_id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Returned Xero InvoiceID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response_invoice_number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Returned invoice number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response_status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Returned invoice status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response_amount_due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Amount due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response_amount_paid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Amount paid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response_total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Invoice total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response_currency_code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Currency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xero_response_id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Top-level response 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xero_provider_name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Provider name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xero_datetime_utc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 UTC string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http_status_code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HTTP status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idempotency_key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Idempotency key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retry_count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Retry count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last_retry_at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Last retry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has_errors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BOOLEAN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Error flag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error_message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Error message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requested_by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Requested by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responded_at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A bill may be sent to Xero multiple times, so a 1:N sync history is required.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16. xero_bill_sync_line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Xero sync line snapshot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Stores the request-time line item snapshot plus returned line identifiers.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xero_bill_sync -&gt; xero_bill_sync_line, optional back-link to bill_line_item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xero_bill_sync_id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xero_bill_sync.id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bill_line_item_id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bill_line_item.id, nullable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quantity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NUMERIC(12,4)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Quantity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unit_amount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Unit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line_amount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Line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 code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tax_type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 type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sort_order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INTEGER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response_line_item_id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Returned Xero line item 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response_account_id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Returned Xero account 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response_tax_amount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Returned tax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This preserves the exact line values that were submitted at sync time.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17. xero_bill_sync_payload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Xero raw request-response payload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Stores the raw request/response JSON and headers for Xero API calls.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one-to-one with xero_bill_sync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xero_bill_sync_id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xero_bill_sync.id, unique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request_json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JSONB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Raw request JSON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response_json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JSONB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Raw response JSON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request_headers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JSONB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Request headers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response_headers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JSONB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Response headers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Updated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Keeping the raw JSON is important for debugging and auditability.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18. xero_bill_response_line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Business name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Xero response line detail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Normalizes returned Xero LineItems into a dedicated detail table.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b/>
              </w:rPr>
              <w:t>Primary relationship</w:t>
            </w:r>
          </w:p>
        </w:tc>
        <w:tc>
          <w:tcPr>
            <w:tcW w:type="dxa" w:w="652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t>xero_bill_sync -&gt; xero_bill_response_line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Column Definition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Column</w:t>
            </w:r>
          </w:p>
        </w:tc>
        <w:tc>
          <w:tcPr>
            <w:tcW w:type="dxa" w:w="1984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479"/>
            <w:vAlign w:val="center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xero_bill_sync_id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FK -&gt; xero_bill_sync.id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xero_line_item_id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Returned line item 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TEXT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quantity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NUMERIC(12,4)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Quantity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unit_amount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Unit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line_amount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Line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tax_type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 type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tax_amount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Tax amount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account_code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 code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account_id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VARCHAR(36)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Account id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validation_errors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JSONB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Validation errors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1984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479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sz w:val="17"/>
              </w:rPr>
              <w:t>Created timestamp</w:t>
            </w:r>
          </w:p>
        </w:tc>
      </w:tr>
    </w:tbl>
    <w:p/>
    <w:p>
      <w:pPr>
        <w:pStyle w:val="Heading2Style"/>
        <w:spacing w:before="80" w:after="40" w:line="276" w:lineRule="auto"/>
      </w:pPr>
      <w:r>
        <w:t>Operational Notes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Useful for reconciliation and validation of returned line items.</w:t>
      </w:r>
    </w:p>
    <w:p>
      <w:r>
        <w:br w:type="page"/>
      </w:r>
    </w:p>
    <w:p>
      <w:pPr>
        <w:pStyle w:val="Heading1Style"/>
        <w:spacing w:before="160" w:after="80" w:line="276" w:lineRule="auto"/>
      </w:pPr>
      <w:r>
        <w:t>19. Operating Rules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The bill account code dropdown must come from entity_bill_account_xero and should only show active rows for the selected entity.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The bill currency dropdown must come from entity_bill_currency joined to currency_info and should default to the row marked is_default.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bill.amount should equal the sum of bill_line_item.line_amount values.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The sum of completed payment.amount values determines whether a bill is unpaid, partially_paid, or paid.</w:t>
      </w:r>
    </w:p>
    <w:p>
      <w:pPr>
        <w:spacing w:before="0" w:after="20" w:line="276" w:lineRule="auto"/>
        <w:ind w:left="227" w:hanging="142"/>
      </w:pPr>
      <w:r>
        <w:t xml:space="preserve">• </w:t>
      </w:r>
      <w:r>
        <w:t>Each Xero sync attempt must retain both normalized fields and raw request/response JSON.</w:t>
      </w:r>
    </w:p>
    <w:sectPr w:rsidR="00FC693F" w:rsidRPr="0006063C" w:rsidSect="00034616">
      <w:footerReference w:type="default" r:id="rId9"/>
      <w:pgSz w:w="12240" w:h="15840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Normal"/>
    <w:rPr>
      <w:rFonts w:ascii="Aptos" w:hAnsi="Aptos" w:eastAsia="Malgun Gothic"/>
      <w:b/>
      <w:color w:val="1F4E79"/>
      <w:sz w:val="40"/>
    </w:rPr>
  </w:style>
  <w:style w:type="paragraph" w:customStyle="1" w:styleId="SubtitleStyle">
    <w:name w:val="SubtitleStyle"/>
    <w:basedOn w:val="Normal"/>
    <w:rPr>
      <w:rFonts w:ascii="Aptos" w:hAnsi="Aptos" w:eastAsia="Malgun Gothic"/>
      <w:b w:val="0"/>
      <w:color w:val="5B5B5B"/>
      <w:sz w:val="20"/>
    </w:rPr>
  </w:style>
  <w:style w:type="paragraph" w:customStyle="1" w:styleId="Heading1Style">
    <w:name w:val="Heading1Style"/>
    <w:basedOn w:val="Normal"/>
    <w:rPr>
      <w:rFonts w:ascii="Aptos" w:hAnsi="Aptos" w:eastAsia="Malgun Gothic"/>
      <w:b/>
      <w:color w:val="1F4E79"/>
      <w:sz w:val="26"/>
    </w:rPr>
  </w:style>
  <w:style w:type="paragraph" w:customStyle="1" w:styleId="Heading2Style">
    <w:name w:val="Heading2Style"/>
    <w:basedOn w:val="Normal"/>
    <w:rPr>
      <w:rFonts w:ascii="Aptos" w:hAnsi="Aptos" w:eastAsia="Malgun Gothic"/>
      <w:b/>
      <w:color w:val="2F75B5"/>
      <w:sz w:val="22"/>
    </w:rPr>
  </w:style>
  <w:style w:type="paragraph" w:customStyle="1" w:styleId="SmallStyle">
    <w:name w:val="SmallStyle"/>
    <w:basedOn w:val="Normal"/>
    <w:rPr>
      <w:rFonts w:ascii="Aptos" w:hAnsi="Aptos" w:eastAsia="Malgun Gothic"/>
      <w:b w:val="0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