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rPr>
          <w:b/>
          <w:bCs/>
          <w:color w:val="C00000"/>
        </w:rPr>
        <w:t xml:space="preserve">[내부 검토용 · 제출 전 삭제] </w:t>
      </w:r>
      <w:r>
        <w:rPr>
          <w:highlight w:val="yellow"/>
        </w:rPr>
        <w:t xml:space="preserve">노란 형광 = [확정필요] 항목 · 필요예산 공란은 영업 판단</w:t>
      </w:r>
    </w:p>
    <w:p w14:paraId="60C351CC" w14:textId="77777777" w:rsidR="00B3719B" w:rsidRDefault="00B3719B" w:rsidP="00B3719B">
      <w:pPr>
        <w:pStyle w:val="1"/>
      </w:pPr>
      <w:r>
        <w:t>2. 공통 요구사항 (전 시스템 적용)</w:t>
      </w:r>
    </w:p>
    <w:p w14:paraId="4025E47D" w14:textId="77777777" w:rsidR="00B3719B" w:rsidRDefault="00B3719B" w:rsidP="00B3719B">
      <w:pPr>
        <w:pStyle w:val="2"/>
      </w:pPr>
      <w:bookmarkStart w:id="0" w:name="_Toc241051899"/>
      <w:r>
        <w:t xml:space="preserve">2.1 온프레미스·폐쇄망 운영 원칙</w:t>
      </w:r>
      <w:bookmarkEnd w:id="0"/>
    </w:p>
    <w:tbl>
      <w:tblPr>
        <w:tblW w:w="9538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75"/>
        <w:gridCol w:w="854"/>
        <w:gridCol w:w="2681"/>
        <w:gridCol w:w="657"/>
        <w:gridCol w:w="3827"/>
        <w:gridCol w:w="844"/>
      </w:tblGrid>
      <w:tr w:rsidR="00B3719B" w14:paraId="56EBFC7F" w14:textId="77777777" w:rsidTr="00884111">
        <w:trPr>
          <w:tblHeader/>
        </w:trPr>
        <w:tc>
          <w:tcPr>
            <w:tcW w:w="6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BB6009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8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5FFDD5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항목</w:t>
            </w:r>
          </w:p>
        </w:tc>
        <w:tc>
          <w:tcPr>
            <w:tcW w:w="26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998F92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요구 내용</w:t>
            </w:r>
          </w:p>
        </w:tc>
        <w:tc>
          <w:tcPr>
            <w:tcW w:w="6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25C0EA" w14:textId="77777777" w:rsidR="00B3719B" w:rsidRPr="0057361D" w:rsidRDefault="00B3719B" w:rsidP="00884111">
            <w:pPr>
              <w:spacing w:after="40" w:line="260" w:lineRule="auto"/>
              <w:jc w:val="center"/>
            </w:pPr>
            <w:r>
              <w:rPr>
                <w:rFonts w:hint="eastAsia"/>
                <w:b/>
                <w:bCs/>
                <w:sz w:val="18"/>
                <w:szCs w:val="18"/>
              </w:rPr>
              <w:t>가부</w:t>
            </w:r>
          </w:p>
        </w:tc>
        <w:tc>
          <w:tcPr>
            <w:tcW w:w="38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</w:tcPr>
          <w:p w14:paraId="41668190" w14:textId="77777777" w:rsidR="00B3719B" w:rsidRPr="0057361D" w:rsidRDefault="00B3719B" w:rsidP="00884111">
            <w:pPr>
              <w:spacing w:after="40" w:line="26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비고</w:t>
            </w:r>
          </w:p>
        </w:tc>
        <w:tc>
          <w:tcPr>
            <w:tcW w:w="8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</w:tcPr>
          <w:p w14:paraId="14853FC4" w14:textId="77777777" w:rsidR="00B3719B" w:rsidRPr="0057361D" w:rsidRDefault="00B3719B" w:rsidP="00884111">
            <w:pPr>
              <w:spacing w:after="40" w:line="26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필요예산</w:t>
            </w:r>
          </w:p>
        </w:tc>
      </w:tr>
      <w:tr w:rsidR="00B3719B" w14:paraId="075329C6" w14:textId="77777777" w:rsidTr="00884111">
        <w:tc>
          <w:tcPr>
            <w:tcW w:w="6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427A1D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>C-01</w:t>
            </w:r>
          </w:p>
        </w:tc>
        <w:tc>
          <w:tcPr>
            <w:tcW w:w="8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538C8B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 xml:space="preserve">온프레미스 </w:t>
            </w:r>
            <w:r>
              <w:rPr>
                <w:rFonts w:hint="eastAsia"/>
                <w:sz w:val="18"/>
                <w:szCs w:val="18"/>
              </w:rPr>
              <w:t>구축</w:t>
            </w:r>
          </w:p>
        </w:tc>
        <w:tc>
          <w:tcPr>
            <w:tcW w:w="26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437A74" w14:textId="77777777" w:rsidR="00B3719B" w:rsidRDefault="00B3719B" w:rsidP="00884111">
            <w:pPr>
              <w:spacing w:after="40" w:line="260" w:lineRule="auto"/>
            </w:pPr>
            <w:r>
              <w:rPr>
                <w:sz w:val="18"/>
                <w:szCs w:val="18"/>
              </w:rPr>
              <w:t xml:space="preserve">OCR, STT, 화자분리, 번역, LLM 등 모든 AI 추론은 기관 내부 서버에서 수행. 외부 클라우드·외부 API(귀사 클라우드 서비스 포함) 호출 </w:t>
            </w:r>
            <w:r>
              <w:rPr>
                <w:rFonts w:hint="eastAsia"/>
                <w:sz w:val="18"/>
                <w:szCs w:val="18"/>
              </w:rPr>
              <w:t>제한</w:t>
            </w:r>
          </w:p>
        </w:tc>
        <w:tc>
          <w:tcPr>
            <w:tcW w:w="6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  <w:jc w:val="center"/>
              <w:rPr>
                <w:color w:val="EE0000"/>
              </w:rPr>
            </w:pPr>
            <w:r>
              <w:rPr/>
              <w:t xml:space="preserve">○</w:t>
            </w:r>
          </w:p>
        </w:tc>
        <w:tc>
          <w:tcPr>
            <w:tcW w:w="38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</w:rPr>
              <w:t xml:space="preserve">· 회의록 시스템 범위의 STT(당사 자체 엔진), 화자분리, 번역·요약·교정용 LLM을 모두 기관 내부 GPU 서버에 설치하여 처리하며, 외부 클라우드·외부 API(당사 클라우드 포함)를 호출하지 않음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</w:rPr>
              <w:t xml:space="preserve">· STT 엔진은 디코더 모델을 교체·병행 적용할 수 있는 구조(Whisper 계열, ESPnet2 계열)이며, 적용 모델은 모두 내부 설치형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</w:rPr>
              <w:t xml:space="preserve">· LLM은 두 방식 중 선택: ① 당사 sLLM(예: Qwen 계열 27B, FP8)을 기관 내부 GPU 서버에 함께 구축 ② 기관이 보유한 내부 LLM이 있는 경우 OpenAI 호환 API 규격으로 연동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  <w:b/>
                <w:bCs/>
              </w:rPr>
              <w:t xml:space="preserve">[차별 요소] </w:t>
            </w:r>
            <w:r>
              <w:rPr>
                <w:rFonts w:hint="eastAsia"/>
              </w:rPr>
              <w:t xml:space="preserve">당사 sLLM 운영 플랫폼(LLM DASH)으로 vLLM 기반 서빙, 사용자별 사용량 제한, 부하 분산, 장애 대응, 모델 버전 관리 지원 (당사 AICC 등에서 운영 중)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  <w:b/>
                <w:bCs/>
              </w:rPr>
              <w:t xml:space="preserve">[전제조건] </w:t>
            </w:r>
            <w:r>
              <w:rPr>
                <w:rFonts w:hint="eastAsia"/>
              </w:rPr>
              <w:t xml:space="preserve">OCR·화자 임베딩 모델은 내부 설치형 모델로 선정·적용하며, 적용 모델은 공공기관 사용 가능한 라이선스 검토 후 확정</w:t>
            </w:r>
          </w:p>
        </w:tc>
        <w:tc>
          <w:tcPr>
            <w:tcW w:w="8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line="260" w:lineRule="auto"/>
              <w:rPr>
                <w:color w:val="EE0000"/>
              </w:rPr>
            </w:pPr>
            <w:r>
              <w:rPr/>
              <w:t xml:space="preserve">기본 포함</w:t>
            </w:r>
          </w:p>
        </w:tc>
      </w:tr>
      <w:tr w:rsidR="00B3719B" w14:paraId="3352FAC7" w14:textId="77777777" w:rsidTr="00884111">
        <w:tc>
          <w:tcPr>
            <w:tcW w:w="6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7646A8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>C-0</w:t>
            </w:r>
            <w:r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8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815794" w14:textId="77777777" w:rsidR="00B3719B" w:rsidRDefault="00B3719B" w:rsidP="00884111">
            <w:pPr>
              <w:spacing w:after="40" w:line="2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오프라인</w:t>
            </w:r>
          </w:p>
          <w:p w14:paraId="7D09733F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>업데이트</w:t>
            </w:r>
          </w:p>
        </w:tc>
        <w:tc>
          <w:tcPr>
            <w:tcW w:w="26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9737B7" w14:textId="77777777" w:rsidR="00B3719B" w:rsidRDefault="00B3719B" w:rsidP="00884111">
            <w:pPr>
              <w:spacing w:after="40" w:line="260" w:lineRule="auto"/>
            </w:pPr>
            <w:r>
              <w:rPr>
                <w:sz w:val="18"/>
                <w:szCs w:val="18"/>
              </w:rPr>
              <w:t>엔진·모델·용어 데이터·보안 패치 업데이트는 오프라인 패키지 형태로 기관 보안 반입 절차를 거쳐 적용. 업데이트 절차·주기·무결성 검증 방법 제시</w:t>
            </w:r>
          </w:p>
        </w:tc>
        <w:tc>
          <w:tcPr>
            <w:tcW w:w="6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  <w:jc w:val="center"/>
              <w:rPr>
                <w:color w:val="EE0000"/>
              </w:rPr>
            </w:pPr>
            <w:r>
              <w:rPr/>
              <w:t xml:space="preserve">○</w:t>
            </w:r>
          </w:p>
        </w:tc>
        <w:tc>
          <w:tcPr>
            <w:tcW w:w="38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line="260" w:lineRule="auto"/>
              <w:rPr>
                <w:color w:val="EE0000"/>
              </w:rPr>
            </w:pPr>
            <w:r>
              <w:rPr/>
              <w:t xml:space="preserve">· 대상: 웹·API·AI 엔진 컨테이너 이미지, AI 모델 가중치(STT 디코더 포함), 용어 데이터, OS·보안 패치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/>
              <w:t xml:space="preserve">· 절차: 오프라인 패키지 제작 → 기관 보안 반입 절차(망연계 또는 저장매체) → 검증 환경 사전 적용·테스트 → 운영 반영 (원복용 패키지 동봉)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/>
              <w:t xml:space="preserve">· 주기: 정기 업데이트 분기 1회(협의) + 긴급 보안 패치 수시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/>
              <w:t xml:space="preserve">· 검증 방법: 패키지별 SHA-256 해시값 및 전자서명 제공, 반입 후 기관이 해시값을 대조하여 무결성 검증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b/>
                <w:bCs/>
              </w:rPr>
              <w:t xml:space="preserve">[전제조건] </w:t>
            </w:r>
            <w:r>
              <w:rPr/>
              <w:t xml:space="preserve">컨테이너 기반 배포 / 모바일 앱 사용 시 앱스토어 대신 기관 MDM 또는 설치 파일 직접 배포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highlight w:val="yellow"/>
              </w:rPr>
              <w:t xml:space="preserve">[확정필요] Docker/K8s 배포 가능 여부 — 컨테이너 배포 시 오프라인 반입 문제없음. 현행이 컨테이너 배포면 '기본 포함', 서버 직접 설치 방식이면 컨테이너화 공수 추가. 폐쇄망은 Docker(Compose) 권장(K8s는 내부 이미지 저장소 별도 필요)</w:t>
            </w:r>
          </w:p>
        </w:tc>
        <w:tc>
          <w:tcPr>
            <w:tcW w:w="8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line="260" w:lineRule="auto"/>
              <w:rPr>
                <w:color w:val="EE0000"/>
              </w:rPr>
            </w:pPr>
            <w:r>
              <w:rPr/>
              <w:t xml:space="preserve">기본 포함</w:t>
            </w:r>
          </w:p>
        </w:tc>
      </w:tr>
    </w:tbl>
    <w:p w14:paraId="116B6AF4" w14:textId="77777777" w:rsidR="00B3719B" w:rsidRDefault="00B3719B" w:rsidP="00B3719B">
      <w:pPr>
        <w:spacing w:after="60" w:line="300" w:lineRule="auto"/>
      </w:pPr>
    </w:p>
    <w:p w14:paraId="60F2D121" w14:textId="77777777" w:rsidR="00B3719B" w:rsidRDefault="00B3719B" w:rsidP="00B3719B">
      <w:pPr>
        <w:pStyle w:val="2"/>
      </w:pPr>
      <w:bookmarkStart w:id="1" w:name="_Toc241051900"/>
      <w:r>
        <w:t>2.2 하드웨어·인프라 요구사양 제시 (기관 별도 조달)</w:t>
      </w:r>
      <w:bookmarkEnd w:id="1"/>
    </w:p>
    <w:tbl>
      <w:tblPr>
        <w:tblW w:w="9544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6"/>
        <w:gridCol w:w="939"/>
        <w:gridCol w:w="2623"/>
        <w:gridCol w:w="709"/>
        <w:gridCol w:w="3827"/>
        <w:gridCol w:w="850"/>
      </w:tblGrid>
      <w:tr w:rsidR="00B3719B" w14:paraId="0C8ACF59" w14:textId="77777777" w:rsidTr="00884111">
        <w:trPr>
          <w:tblHeader/>
        </w:trPr>
        <w:tc>
          <w:tcPr>
            <w:tcW w:w="5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4DCB8F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9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870E5B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항목</w:t>
            </w:r>
          </w:p>
        </w:tc>
        <w:tc>
          <w:tcPr>
            <w:tcW w:w="26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3E97FD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요구 내용</w:t>
            </w:r>
          </w:p>
        </w:tc>
        <w:tc>
          <w:tcPr>
            <w:tcW w:w="7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59CA6E" w14:textId="77777777" w:rsidR="00B3719B" w:rsidRPr="0057361D" w:rsidRDefault="00B3719B" w:rsidP="00884111">
            <w:pPr>
              <w:spacing w:after="40" w:line="260" w:lineRule="auto"/>
              <w:jc w:val="center"/>
            </w:pPr>
            <w:r>
              <w:rPr>
                <w:rFonts w:hint="eastAsia"/>
                <w:b/>
                <w:bCs/>
                <w:sz w:val="18"/>
                <w:szCs w:val="18"/>
              </w:rPr>
              <w:t>가부</w:t>
            </w:r>
          </w:p>
        </w:tc>
        <w:tc>
          <w:tcPr>
            <w:tcW w:w="38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</w:tcPr>
          <w:p w14:paraId="40B7D22D" w14:textId="77777777" w:rsidR="00B3719B" w:rsidRPr="0057361D" w:rsidRDefault="00B3719B" w:rsidP="00884111">
            <w:pPr>
              <w:spacing w:after="40" w:line="26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비고</w:t>
            </w:r>
          </w:p>
        </w:tc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</w:tcPr>
          <w:p w14:paraId="6706D79F" w14:textId="77777777" w:rsidR="00B3719B" w:rsidRPr="0057361D" w:rsidRDefault="00B3719B" w:rsidP="00884111">
            <w:pPr>
              <w:spacing w:after="40" w:line="26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필요예산</w:t>
            </w:r>
          </w:p>
        </w:tc>
      </w:tr>
      <w:tr w:rsidR="00B3719B" w14:paraId="0FBCF31F" w14:textId="77777777" w:rsidTr="00884111">
        <w:tc>
          <w:tcPr>
            <w:tcW w:w="5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4141FA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>C-0</w:t>
            </w:r>
            <w:r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9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8CF9F3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>서버 사양</w:t>
            </w:r>
          </w:p>
        </w:tc>
        <w:tc>
          <w:tcPr>
            <w:tcW w:w="26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DA8DC" w14:textId="77777777" w:rsidR="00B3719B" w:rsidRDefault="00B3719B" w:rsidP="00884111">
            <w:pPr>
              <w:spacing w:after="40" w:line="260" w:lineRule="auto"/>
            </w:pPr>
            <w:r>
              <w:rPr>
                <w:sz w:val="18"/>
                <w:szCs w:val="18"/>
              </w:rPr>
              <w:t>시스템별 필요 GPU(모델·수량·VRAM), CPU, RAM, 스토리지, OS 권장 사양과 산정 근거 제시</w:t>
            </w:r>
          </w:p>
        </w:tc>
        <w:tc>
          <w:tcPr>
            <w:tcW w:w="7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  <w:jc w:val="center"/>
              <w:rPr>
                <w:color w:val="EE0000"/>
              </w:rPr>
            </w:pPr>
            <w:r>
              <w:rPr/>
              <w:t xml:space="preserve">○</w:t>
            </w:r>
          </w:p>
        </w:tc>
        <w:tc>
          <w:tcPr>
            <w:tcW w:w="38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line="260" w:lineRule="auto"/>
              <w:jc w:val="left"/>
              <w:rPr>
                <w:color w:val="EE0000"/>
              </w:rPr>
            </w:pPr>
            <w:r>
              <w:rPr>
                <w:rFonts w:hint="eastAsia"/>
                <w:b/>
                <w:bCs/>
              </w:rPr>
              <w:t xml:space="preserve">[구성 1] AI 처리 서버(STT·화자분리·sLLM) 1대: </w:t>
            </w:r>
            <w:r>
              <w:rPr>
                <w:rFonts w:hint="eastAsia"/>
              </w:rPr>
              <w:t xml:space="preserve">CPU 16Core×2, RAM 128GB, SSD 480GB×2(OS, RAID1), GPU RTX PRO 6000 96GB×2(STT 1장, sLLM 1장), OS Rocky Linux 9.x</w:t>
            </w:r>
          </w:p>
          <w:p>
            <w:pPr>
              <w:spacing w:after="40" w:line="260" w:lineRule="auto"/>
              <w:jc w:val="left"/>
              <w:rPr>
                <w:color w:val="EE0000"/>
              </w:rPr>
            </w:pPr>
            <w:r>
              <w:rPr>
                <w:rFonts w:hint="eastAsia"/>
                <w:b/>
                <w:bCs/>
              </w:rPr>
              <w:t xml:space="preserve">[구성 2] 웹·API·DB 서버 1대: </w:t>
            </w:r>
            <w:r>
              <w:rPr>
                <w:rFonts w:hint="eastAsia"/>
              </w:rPr>
              <w:t xml:space="preserve">CPU 16Core, RAM 64GB, SSD 1TB, GPU 불필요</w:t>
            </w:r>
          </w:p>
          <w:p>
            <w:pPr>
              <w:spacing w:after="40" w:line="260" w:lineRule="auto"/>
              <w:jc w:val="left"/>
              <w:rPr>
                <w:color w:val="EE0000"/>
              </w:rPr>
            </w:pPr>
            <w:r>
              <w:rPr>
                <w:rFonts w:hint="eastAsia"/>
                <w:b/>
                <w:bCs/>
              </w:rPr>
              <w:t xml:space="preserve">[구성 3] 데이터 스토리지: </w:t>
            </w:r>
            <w:r>
              <w:rPr>
                <w:rFonts w:hint="eastAsia"/>
              </w:rPr>
              <w:t xml:space="preserve">HDD 10TB×2 또는 기관 NAS (음성·첨부 문서 저장 허용 시)</w:t>
            </w:r>
          </w:p>
          <w:p>
            <w:pPr>
              <w:spacing w:after="40" w:line="260" w:lineRule="auto"/>
              <w:jc w:val="left"/>
              <w:rPr>
                <w:color w:val="EE0000"/>
              </w:rPr>
            </w:pPr>
            <w:r>
              <w:rPr>
                <w:rFonts w:hint="eastAsia"/>
                <w:b/>
                <w:bCs/>
              </w:rPr>
              <w:t xml:space="preserve">[구성 4] 검증 서버 1대: </w:t>
            </w:r>
            <w:r>
              <w:rPr>
                <w:rFonts w:hint="eastAsia"/>
              </w:rPr>
              <w:t xml:space="preserve">CPU 16Core, RAM 128GB, SSD 600GB, GPU L40S 48GB×1 (C-02 오프라인 업데이트 사전 검증용)</w:t>
            </w:r>
          </w:p>
          <w:p>
            <w:pPr>
              <w:spacing w:after="40" w:line="260" w:lineRule="auto"/>
              <w:jc w:val="left"/>
              <w:rPr>
                <w:color w:val="EE0000"/>
              </w:rPr>
            </w:pPr>
            <w:r>
              <w:rPr>
                <w:rFonts w:hint="eastAsia"/>
              </w:rPr>
              <w:t xml:space="preserve">· 이중화 요구 시 구성 1·2를 각 2대로 구성. 기관 보유 LLM과 연동하는 경우 구성 1의 sLLM용 GPU 1장 제외 가능</w:t>
            </w:r>
          </w:p>
          <w:p>
            <w:pPr>
              <w:spacing w:after="40" w:line="260" w:lineRule="auto"/>
              <w:jc w:val="left"/>
              <w:rPr>
                <w:color w:val="EE0000"/>
              </w:rPr>
            </w:pPr>
            <w:r>
              <w:rPr>
                <w:rFonts w:hint="eastAsia"/>
                <w:b/>
                <w:bCs/>
              </w:rPr>
              <w:t xml:space="preserve">[산정 근거]</w:t>
            </w:r>
          </w:p>
          <w:p>
            <w:pPr>
              <w:spacing w:after="40" w:line="260" w:lineRule="auto"/>
              <w:jc w:val="left"/>
              <w:rPr>
                <w:color w:val="EE0000"/>
              </w:rPr>
            </w:pPr>
            <w:r>
              <w:rPr>
                <w:rFonts w:hint="eastAsia"/>
              </w:rPr>
              <w:t xml:space="preserve">· STT: 당사 회의록용 디코더(Whisper large-v3 기반) 실측 결과, RTX PRO 6000 1장에서 회의 4건 동시 처리 시 RTF 0.111(화자분리 포함) → 1시간 회의 약 7분 처리. 실시간 전사 시 동시 9회의 처리</w:t>
            </w:r>
          </w:p>
          <w:p>
            <w:pPr>
              <w:spacing w:after="40" w:line="260" w:lineRule="auto"/>
              <w:jc w:val="left"/>
              <w:rPr>
                <w:color w:val="EE0000"/>
              </w:rPr>
            </w:pPr>
            <w:r>
              <w:rPr>
                <w:rFonts w:hint="eastAsia"/>
              </w:rPr>
              <w:t xml:space="preserve">· sLLM: 27B급 모델 FP8(약 27GB) + 동시 요청 10건 처리 메모리(약 40GB, 1시간 회의 전사문 약 1만 5천 토큰 기준) = 약 70GB → 96GB GPU 1장. 동일 모델은 48GB GPU 1장에서도 운영 중</w:t>
            </w:r>
          </w:p>
          <w:p>
            <w:pPr>
              <w:spacing w:after="40" w:line="260" w:lineRule="auto"/>
              <w:jc w:val="left"/>
              <w:rPr>
                <w:color w:val="EE0000"/>
              </w:rPr>
            </w:pPr>
            <w:r>
              <w:rPr>
                <w:rFonts w:hint="eastAsia"/>
              </w:rPr>
              <w:t xml:space="preserve">· 스토리지: 1시간 음성 원본 약 320MB(PCM 44.1kHz·16bit·mono) 기준, 10TB는 약 3만 시간 분량</w:t>
            </w:r>
          </w:p>
          <w:p>
            <w:pPr>
              <w:spacing w:after="40" w:line="260" w:lineRule="auto"/>
              <w:jc w:val="left"/>
              <w:rPr>
                <w:color w:val="EE0000"/>
              </w:rPr>
            </w:pPr>
            <w:r>
              <w:rPr>
                <w:rFonts w:hint="eastAsia"/>
              </w:rPr>
              <w:t xml:space="preserve">· 사용자 약 1,100명 규모 고객사 권장 구성과 동일 기준이며, 사용자·동시 회의 증가 시 GPU 증설</w:t>
            </w:r>
          </w:p>
        </w:tc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line="260" w:lineRule="auto"/>
              <w:jc w:val="center"/>
              <w:rPr>
                <w:color w:val="EE0000"/>
              </w:rPr>
            </w:pPr>
            <w:r>
              <w:rPr/>
              <w:t xml:space="preserve">해당 없음 (HW 기관 별도 조달)</w:t>
            </w:r>
          </w:p>
        </w:tc>
      </w:tr>
      <w:tr w:rsidR="00B3719B" w14:paraId="5640A0B6" w14:textId="77777777" w:rsidTr="00884111">
        <w:tc>
          <w:tcPr>
            <w:tcW w:w="5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C7A714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>C-0</w:t>
            </w:r>
            <w:r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9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619AA9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>네트워크·회선</w:t>
            </w:r>
          </w:p>
        </w:tc>
        <w:tc>
          <w:tcPr>
            <w:tcW w:w="26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770A8E" w14:textId="77777777" w:rsidR="00B3719B" w:rsidRDefault="00B3719B" w:rsidP="00884111">
            <w:pPr>
              <w:spacing w:after="40" w:line="260" w:lineRule="auto"/>
            </w:pPr>
            <w:r>
              <w:rPr>
                <w:sz w:val="18"/>
                <w:szCs w:val="18"/>
              </w:rPr>
              <w:t>필요 네트워크 장비, 대역폭 요건 제시</w:t>
            </w:r>
          </w:p>
        </w:tc>
        <w:tc>
          <w:tcPr>
            <w:tcW w:w="7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  <w:jc w:val="center"/>
              <w:rPr>
                <w:color w:val="EE0000"/>
              </w:rPr>
            </w:pPr>
            <w:r>
              <w:rPr/>
              <w:t xml:space="preserve">○</w:t>
            </w:r>
          </w:p>
        </w:tc>
        <w:tc>
          <w:tcPr>
            <w:tcW w:w="38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line="260" w:lineRule="auto"/>
              <w:jc w:val="left"/>
              <w:rPr>
                <w:color w:val="EE0000"/>
              </w:rPr>
            </w:pPr>
            <w:r>
              <w:rPr>
                <w:rFonts w:hint="eastAsia"/>
              </w:rPr>
              <w:t xml:space="preserve">· 외부망: 연결 불필요 (기관 내부망 내에서만 통신)</w:t>
            </w:r>
          </w:p>
          <w:p>
            <w:pPr>
              <w:spacing w:after="40" w:line="260" w:lineRule="auto"/>
              <w:jc w:val="left"/>
              <w:rPr>
                <w:color w:val="EE0000"/>
              </w:rPr>
            </w:pPr>
            <w:r>
              <w:rPr>
                <w:rFonts w:hint="eastAsia"/>
              </w:rPr>
              <w:t xml:space="preserve">· 서버 간 내부망: 1GbE 이상, 10GbE 권장 (모델 업데이트·대용량 파일 이동 대비)</w:t>
            </w:r>
          </w:p>
          <w:p>
            <w:pPr>
              <w:spacing w:after="40" w:line="260" w:lineRule="auto"/>
              <w:jc w:val="left"/>
              <w:rPr>
                <w:color w:val="EE0000"/>
              </w:rPr>
            </w:pPr>
            <w:r>
              <w:rPr>
                <w:rFonts w:hint="eastAsia"/>
              </w:rPr>
              <w:t xml:space="preserve">· 사용자 단말 → 서버: 1시간 녹음 파일 약 320MB(PCM 44.1kHz·16bit·mono 기준)로 100Mbps 회선에서 약 30초 내 업로드. 기관 일반 내부망(100Mbps 이상)으로 충분</w:t>
            </w:r>
          </w:p>
          <w:p>
            <w:pPr>
              <w:spacing w:after="40" w:line="260" w:lineRule="auto"/>
              <w:jc w:val="left"/>
              <w:rPr>
                <w:color w:val="EE0000"/>
              </w:rPr>
            </w:pPr>
            <w:r>
              <w:rPr>
                <w:rFonts w:hint="eastAsia"/>
              </w:rPr>
              <w:t xml:space="preserve">· 필요 장비: 기관 기존 내부망 스위치 활용. 서버 연결용 포트는 서버 수만큼(이중화 시 2배) 필요하며, 10GbE 적용 시 서버용 스위치 1식 권장</w:t>
            </w:r>
          </w:p>
          <w:p>
            <w:pPr>
              <w:spacing w:after="40" w:line="260" w:lineRule="auto"/>
              <w:jc w:val="left"/>
              <w:rPr>
                <w:color w:val="EE0000"/>
              </w:rPr>
            </w:pPr>
            <w:r>
              <w:rPr>
                <w:rFonts w:hint="eastAsia"/>
              </w:rPr>
              <w:t xml:space="preserve">· 산정 근거: 최대 필요 대역폭 = 약 700kbps × 동시 회의 수 × 회의당 녹음 단말 수 (동시 회의 수는 C-05 기준)</w:t>
            </w:r>
          </w:p>
        </w:tc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line="260" w:lineRule="auto"/>
              <w:jc w:val="center"/>
              <w:rPr>
                <w:color w:val="EE0000"/>
              </w:rPr>
            </w:pPr>
            <w:r>
              <w:rPr/>
              <w:t xml:space="preserve">해당 없음 (HW 기관 별도 조달)</w:t>
            </w:r>
          </w:p>
        </w:tc>
      </w:tr>
      <w:tr w:rsidR="00B3719B" w14:paraId="02472534" w14:textId="77777777" w:rsidTr="00884111">
        <w:tc>
          <w:tcPr>
            <w:tcW w:w="5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623745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>C-0</w:t>
            </w:r>
            <w:r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9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EEFAAE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>용량 산정</w:t>
            </w:r>
          </w:p>
        </w:tc>
        <w:tc>
          <w:tcPr>
            <w:tcW w:w="26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13A9EB" w14:textId="77777777" w:rsidR="00B3719B" w:rsidRDefault="00B3719B" w:rsidP="00884111">
            <w:pPr>
              <w:spacing w:after="40" w:line="260" w:lineRule="auto"/>
            </w:pPr>
            <w:r>
              <w:rPr>
                <w:sz w:val="18"/>
                <w:szCs w:val="18"/>
              </w:rPr>
              <w:t>제시 사양 기준 동시 처리 통화 채널 수, 동시 진행 회의 수, API 처리량(TPS·동시 사용자), 문서 처리량(페이지/분)을 수치로 제시</w:t>
            </w:r>
          </w:p>
        </w:tc>
        <w:tc>
          <w:tcPr>
            <w:tcW w:w="7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  <w:jc w:val="center"/>
              <w:rPr>
                <w:color w:val="EE0000"/>
              </w:rPr>
            </w:pPr>
            <w:r>
              <w:rPr/>
              <w:t xml:space="preserve">○</w:t>
            </w:r>
          </w:p>
        </w:tc>
        <w:tc>
          <w:tcPr>
            <w:tcW w:w="38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line="260" w:lineRule="auto"/>
              <w:jc w:val="left"/>
              <w:rPr>
                <w:color w:val="EE0000"/>
              </w:rPr>
            </w:pPr>
            <w:r>
              <w:rPr>
                <w:rFonts w:hint="eastAsia"/>
              </w:rPr>
              <w:t xml:space="preserve">· 통화 채널 수: 해당 없음 (회의록 시스템 범위 외)</w:t>
            </w:r>
          </w:p>
          <w:p>
            <w:pPr>
              <w:spacing w:after="40" w:line="260" w:lineRule="auto"/>
              <w:jc w:val="left"/>
              <w:rPr>
                <w:color w:val="EE0000"/>
              </w:rPr>
            </w:pPr>
            <w:r>
              <w:rPr>
                <w:rFonts w:hint="eastAsia"/>
              </w:rPr>
              <w:t xml:space="preserve">· 동시 처리(녹음 후 처리): STT GPU 1장당 회의 4건 동시 처리, 1시간 회의 약 7분 처리</w:t>
            </w:r>
          </w:p>
          <w:p>
            <w:pPr>
              <w:spacing w:after="40" w:line="260" w:lineRule="auto"/>
              <w:jc w:val="left"/>
              <w:rPr>
                <w:color w:val="EE0000"/>
              </w:rPr>
            </w:pPr>
            <w:r>
              <w:rPr>
                <w:rFonts w:hint="eastAsia"/>
              </w:rPr>
              <w:t xml:space="preserve">· LLM 요약: 1시간 회의 기준 단독 약 40초, 동시 요청 10건 시 건당 2분 이내 (Qwen 계열 27B FP8, RTX PRO 6000 1장 기준 산정치)</w:t>
            </w:r>
          </w:p>
          <w:p>
            <w:pPr>
              <w:spacing w:after="40" w:line="260" w:lineRule="auto"/>
              <w:jc w:val="left"/>
              <w:rPr>
                <w:color w:val="EE0000"/>
              </w:rPr>
            </w:pPr>
            <w:r>
              <w:rPr>
                <w:rFonts w:hint="eastAsia"/>
              </w:rPr>
              <w:t xml:space="preserve">· 회의록 생성 시간: 1시간 회의 기준, 회의 종료 후 10분 이내 (STT 약 7분 + 요약 약 1~2분)</w:t>
            </w:r>
          </w:p>
          <w:p>
            <w:pPr>
              <w:spacing w:after="40" w:line="260" w:lineRule="auto"/>
              <w:jc w:val="left"/>
              <w:rPr>
                <w:color w:val="EE0000"/>
              </w:rPr>
            </w:pPr>
            <w:r>
              <w:rPr>
                <w:rFonts w:hint="eastAsia"/>
              </w:rPr>
              <w:t xml:space="preserve">· 실시간 전사: STT GPU 1장당 동시 9회의 (실시간 처리 기준 RTF 1.05 이하)</w:t>
            </w:r>
          </w:p>
          <w:p>
            <w:pPr>
              <w:spacing w:after="40" w:line="260" w:lineRule="auto"/>
              <w:jc w:val="left"/>
              <w:rPr>
                <w:color w:val="EE0000"/>
              </w:rPr>
            </w:pPr>
            <w:r>
              <w:rPr>
                <w:rFonts w:hint="eastAsia"/>
              </w:rPr>
              <w:t xml:space="preserve">· API 처리량: 50 TPS, 동시 접속 사용자 100명</w:t>
            </w:r>
          </w:p>
          <w:p>
            <w:pPr>
              <w:spacing w:after="40" w:line="260" w:lineRule="auto"/>
              <w:jc w:val="left"/>
              <w:rPr>
                <w:color w:val="EE0000"/>
              </w:rPr>
            </w:pPr>
            <w:r>
              <w:rPr>
                <w:rFonts w:hint="eastAsia"/>
              </w:rPr>
              <w:t xml:space="preserve">· 문서 처리량: 텍스트 문서 분당 60페이지, 스캔 이미지(OCR) 분당 10페이지</w:t>
            </w:r>
          </w:p>
          <w:p>
            <w:pPr>
              <w:spacing w:after="40" w:line="260" w:lineRule="auto"/>
              <w:jc w:val="left"/>
              <w:rPr>
                <w:color w:val="EE0000"/>
              </w:rPr>
            </w:pPr>
            <w:r>
              <w:rPr>
                <w:rFonts w:hint="eastAsia"/>
              </w:rPr>
              <w:t xml:space="preserve">· GPU 추가 시 처리량 선형 확장. 업로드 후 일괄 처리 구조로, 동시 요청 집중 시에도 처리 큐에서 순차 처리되어 처리 실패 없이 대기만 발생</w:t>
            </w:r>
          </w:p>
          <w:p>
            <w:pPr>
              <w:spacing w:after="40" w:line="260" w:lineRule="auto"/>
              <w:jc w:val="left"/>
              <w:rPr>
                <w:color w:val="EE0000"/>
              </w:rPr>
            </w:pPr>
            <w:r>
              <w:rPr>
                <w:rFonts w:hint="eastAsia"/>
              </w:rPr>
              <w:t xml:space="preserve">· 측정 조건: STT는 16kHz 회의 음성·화자분리 포함 실측, LLM은 GPU 성능 기반 산정</w:t>
            </w:r>
          </w:p>
          <w:p>
            <w:pPr>
              <w:spacing w:after="40" w:line="260" w:lineRule="auto"/>
              <w:jc w:val="left"/>
              <w:rPr>
                <w:color w:val="EE0000"/>
              </w:rPr>
            </w:pPr>
            <w:r>
              <w:rPr>
                <w:rFonts w:hint="eastAsia"/>
                <w:highlight w:val="yellow"/>
              </w:rPr>
              <w:t xml:space="preserve">[확정필요] LLM 요약 시간·문서 처리량 실측 검증. LLM 용어 후보정이 전사문 전체를 재출력하는 방식이면 1시간 회의당 약 6~10분 추가 소요 → 오류 단어만 출력하거나 구간 분할 병렬 처리하는 방식 적용 필요</w:t>
            </w:r>
          </w:p>
        </w:tc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line="260" w:lineRule="auto"/>
              <w:jc w:val="center"/>
              <w:rPr>
                <w:color w:val="EE0000"/>
              </w:rPr>
            </w:pPr>
            <w:r>
              <w:rPr/>
              <w:t xml:space="preserve">해당 없음 (HW 기관 별도 조달)</w:t>
            </w:r>
          </w:p>
        </w:tc>
      </w:tr>
    </w:tbl>
    <w:p w14:paraId="7E6AF62E" w14:textId="77777777" w:rsidR="00B3719B" w:rsidRDefault="00B3719B" w:rsidP="00B3719B">
      <w:pPr>
        <w:spacing w:after="60" w:line="300" w:lineRule="auto"/>
      </w:pPr>
    </w:p>
    <w:p w14:paraId="68734F0D" w14:textId="77777777" w:rsidR="00B3719B" w:rsidRDefault="00B3719B" w:rsidP="00B3719B">
      <w:pPr>
        <w:pStyle w:val="2"/>
      </w:pPr>
      <w:bookmarkStart w:id="2" w:name="_Toc241051901"/>
      <w:r>
        <w:lastRenderedPageBreak/>
        <w:t>2.3 사전 학습 및 용어 관리</w:t>
      </w:r>
      <w:bookmarkEnd w:id="2"/>
    </w:p>
    <w:tbl>
      <w:tblPr>
        <w:tblW w:w="9544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14"/>
        <w:gridCol w:w="992"/>
        <w:gridCol w:w="2410"/>
        <w:gridCol w:w="992"/>
        <w:gridCol w:w="3739"/>
        <w:gridCol w:w="797"/>
      </w:tblGrid>
      <w:tr w:rsidR="00B3719B" w14:paraId="05D8BD91" w14:textId="77777777" w:rsidTr="00884111">
        <w:trPr>
          <w:tblHeader/>
        </w:trPr>
        <w:tc>
          <w:tcPr>
            <w:tcW w:w="6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AC9EBC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9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52532F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항목</w:t>
            </w:r>
          </w:p>
        </w:tc>
        <w:tc>
          <w:tcPr>
            <w:tcW w:w="24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4E1773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요구 내용</w:t>
            </w:r>
          </w:p>
        </w:tc>
        <w:tc>
          <w:tcPr>
            <w:tcW w:w="9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E68DC4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rFonts w:hint="eastAsia"/>
                <w:b/>
                <w:bCs/>
                <w:sz w:val="18"/>
                <w:szCs w:val="18"/>
              </w:rPr>
              <w:t>가부</w:t>
            </w:r>
          </w:p>
        </w:tc>
        <w:tc>
          <w:tcPr>
            <w:tcW w:w="37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</w:tcPr>
          <w:p w14:paraId="5DD95CC3" w14:textId="77777777" w:rsidR="00B3719B" w:rsidRDefault="00B3719B" w:rsidP="00884111">
            <w:pPr>
              <w:spacing w:after="40" w:line="26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비고</w:t>
            </w:r>
          </w:p>
        </w:tc>
        <w:tc>
          <w:tcPr>
            <w:tcW w:w="7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</w:tcPr>
          <w:p w14:paraId="76C88665" w14:textId="77777777" w:rsidR="00B3719B" w:rsidRDefault="00B3719B" w:rsidP="00884111">
            <w:pPr>
              <w:spacing w:after="40" w:line="26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필요예산</w:t>
            </w:r>
          </w:p>
        </w:tc>
      </w:tr>
      <w:tr w:rsidR="00B3719B" w14:paraId="5FC06FD6" w14:textId="77777777" w:rsidTr="00884111">
        <w:tc>
          <w:tcPr>
            <w:tcW w:w="6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ED144D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>C-</w:t>
            </w:r>
            <w:r>
              <w:rPr>
                <w:rFonts w:hint="eastAsia"/>
                <w:sz w:val="18"/>
                <w:szCs w:val="18"/>
              </w:rPr>
              <w:t>06</w:t>
            </w:r>
          </w:p>
        </w:tc>
        <w:tc>
          <w:tcPr>
            <w:tcW w:w="9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30C9C1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>공통 용어 사전</w:t>
            </w:r>
          </w:p>
        </w:tc>
        <w:tc>
          <w:tcPr>
            <w:tcW w:w="24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B8CDA6" w14:textId="77777777" w:rsidR="00B3719B" w:rsidRDefault="00B3719B" w:rsidP="00884111">
            <w:pPr>
              <w:spacing w:after="40" w:line="260" w:lineRule="auto"/>
            </w:pPr>
            <w:r>
              <w:rPr>
                <w:sz w:val="18"/>
                <w:szCs w:val="18"/>
              </w:rPr>
              <w:t>기관명·직위명·국가명·인명·외교 용어 등 기관 표준 표기 사전(원어↔번역어)을 등록·관리하고 STT(Hotword), 번역, LLM 교정 전 과정에 공통 적용. CSV/Excel 일괄 등록 및 템플릿 제공</w:t>
            </w:r>
          </w:p>
        </w:tc>
        <w:tc>
          <w:tcPr>
            <w:tcW w:w="9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  <w:jc w:val="center"/>
            </w:pPr>
            <w:r>
              <w:rPr/>
              <w:t xml:space="preserve">△</w:t>
            </w:r>
          </w:p>
        </w:tc>
        <w:tc>
          <w:tcPr>
            <w:tcW w:w="37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</w:rPr>
              <w:t xml:space="preserve">· 기본 제공: 등록 용어를 STT 요청 시 함께 전달하는 키워드 부스팅(Hotword) 및 LLM 후보정 시 용어 반영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</w:rPr>
              <w:t xml:space="preserve">· 추가 개발: 기관 표준 표기 사전(원어↔번역어) 관리 화면, CSV/Excel 일괄 등록 및 등록 템플릿 제공, 번역 단계 사전 연계로 STT·번역·LLM 교정 전 과정에 공통 적용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  <w:b/>
                <w:bCs/>
              </w:rPr>
              <w:t xml:space="preserve">[부가 기능] </w:t>
            </w:r>
            <w:r>
              <w:rPr>
                <w:rFonts w:hint="eastAsia"/>
              </w:rPr>
              <w:t xml:space="preserve">하나의 사전에 '오인식 표현' 항목을 두어 C-10 규칙 기반 교정까지 통합 관리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  <w:highlight w:val="yellow"/>
              </w:rPr>
              <w:t xml:space="preserve">[확정필요] 디코더별 키워드 부스팅 지원 여부</w:t>
            </w:r>
          </w:p>
        </w:tc>
        <w:tc>
          <w:tcPr>
            <w:tcW w:w="7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line="260" w:lineRule="auto"/>
              <w:rPr>
                <w:color w:val="EE0000"/>
              </w:rPr>
            </w:pPr>
          </w:p>
        </w:tc>
      </w:tr>
      <w:tr w:rsidR="00B3719B" w14:paraId="70B98144" w14:textId="77777777" w:rsidTr="00884111">
        <w:tc>
          <w:tcPr>
            <w:tcW w:w="6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8F4805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>C-</w:t>
            </w:r>
            <w:r>
              <w:rPr>
                <w:rFonts w:hint="eastAsia"/>
                <w:sz w:val="18"/>
                <w:szCs w:val="18"/>
              </w:rPr>
              <w:t>07</w:t>
            </w:r>
          </w:p>
        </w:tc>
        <w:tc>
          <w:tcPr>
            <w:tcW w:w="9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CADB82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>문서 기반 학습</w:t>
            </w:r>
          </w:p>
        </w:tc>
        <w:tc>
          <w:tcPr>
            <w:tcW w:w="24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53CF15" w14:textId="77777777" w:rsidR="00B3719B" w:rsidRDefault="00B3719B" w:rsidP="00884111">
            <w:pPr>
              <w:spacing w:after="40" w:line="260" w:lineRule="auto"/>
            </w:pPr>
            <w:r>
              <w:rPr>
                <w:sz w:val="18"/>
                <w:szCs w:val="18"/>
              </w:rPr>
              <w:t>보고서·조약문·회의록 등 참조 문서(PDF·DOCX·HWP) 업로드 기반 도메인 컨텍스트 학습(RAG 등)</w:t>
            </w:r>
          </w:p>
        </w:tc>
        <w:tc>
          <w:tcPr>
            <w:tcW w:w="9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  <w:jc w:val="center"/>
            </w:pPr>
            <w:r>
              <w:rPr/>
              <w:t xml:space="preserve">△</w:t>
            </w:r>
          </w:p>
        </w:tc>
        <w:tc>
          <w:tcPr>
            <w:tcW w:w="37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</w:rPr>
              <w:t xml:space="preserve">· PDF·PPT 참조 문서 업로드 시 텍스트(md) 변환 및 핵심 용어 자동 추출 후 STT 키워드와 LLM 컨텍스트로 반영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  <w:b/>
                <w:bCs/>
              </w:rPr>
              <w:t xml:space="preserve">[전제조건] </w:t>
            </w:r>
            <w:r>
              <w:rPr>
                <w:rFonts w:hint="eastAsia"/>
              </w:rPr>
              <w:t xml:space="preserve">DOCX·HWP(HWPX) 파서 추가 개발 필요. 기본 방식은 회의별 참조 문서를 LLM 컨텍스트로 반영하는 방식이며, 다량 문서 검색형 RAG는 벡터 DB 추가 구성 필요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  <w:b/>
                <w:bCs/>
              </w:rPr>
              <w:t xml:space="preserve">[차별 요소] </w:t>
            </w:r>
            <w:r>
              <w:rPr>
                <w:rFonts w:hint="eastAsia"/>
              </w:rPr>
              <w:t xml:space="preserve">회의록 단락과 참조 문서 위치 연결 (단락 선택 시 문서 해당 위치 표시)</w:t>
            </w:r>
          </w:p>
        </w:tc>
        <w:tc>
          <w:tcPr>
            <w:tcW w:w="7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line="260" w:lineRule="auto"/>
              <w:rPr>
                <w:color w:val="EE0000"/>
              </w:rPr>
            </w:pPr>
          </w:p>
        </w:tc>
      </w:tr>
      <w:tr w:rsidR="00B3719B" w14:paraId="32FDE7C3" w14:textId="77777777" w:rsidTr="00884111">
        <w:tc>
          <w:tcPr>
            <w:tcW w:w="6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A0EF0A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>C-</w:t>
            </w:r>
            <w:r>
              <w:rPr>
                <w:rFonts w:hint="eastAsia"/>
                <w:sz w:val="18"/>
                <w:szCs w:val="18"/>
              </w:rPr>
              <w:t>08</w:t>
            </w:r>
          </w:p>
        </w:tc>
        <w:tc>
          <w:tcPr>
            <w:tcW w:w="9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FF0450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>학습 데이터 보안</w:t>
            </w:r>
          </w:p>
        </w:tc>
        <w:tc>
          <w:tcPr>
            <w:tcW w:w="24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534F3" w14:textId="77777777" w:rsidR="00B3719B" w:rsidRDefault="00B3719B" w:rsidP="00884111">
            <w:pPr>
              <w:spacing w:after="40" w:line="260" w:lineRule="auto"/>
            </w:pPr>
            <w:r>
              <w:rPr>
                <w:sz w:val="18"/>
                <w:szCs w:val="18"/>
              </w:rPr>
              <w:t>학습용 문서·용어·음성 프로파일은 기관 내부에만 저장. 귀사 반출 및 귀사 엔진의 공통 학습 데이터로의 활용 금지</w:t>
            </w:r>
          </w:p>
        </w:tc>
        <w:tc>
          <w:tcPr>
            <w:tcW w:w="9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  <w:jc w:val="center"/>
            </w:pPr>
            <w:r>
              <w:rPr/>
              <w:t xml:space="preserve">○</w:t>
            </w:r>
          </w:p>
        </w:tc>
        <w:tc>
          <w:tcPr>
            <w:tcW w:w="37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</w:rPr>
              <w:t xml:space="preserve">· 학습용 문서·용어·음성 프로파일(성문)은 기관 내부 서버에만 저장하며, 음성 프로파일은 암호화 보관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</w:rPr>
              <w:t xml:space="preserve">· 기관 데이터의 당사 반출 및 당사 엔진 공통 학습 데이터로의 활용 없음 (계약서·보안서약서 명시 가능)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</w:rPr>
              <w:t xml:space="preserve">· 유지보수 작업도 기관 내부에서만 수행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  <w:b/>
                <w:bCs/>
              </w:rPr>
              <w:t xml:space="preserve">[전제조건] </w:t>
            </w:r>
            <w:r>
              <w:rPr>
                <w:rFonts w:hint="eastAsia"/>
              </w:rPr>
              <w:t xml:space="preserve">음성 프로파일은 생체정보이므로 본인 동의 후 등록하며, 동의 이력과 등록·삭제 이력 관리</w:t>
            </w:r>
          </w:p>
        </w:tc>
        <w:tc>
          <w:tcPr>
            <w:tcW w:w="7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line="260" w:lineRule="auto"/>
              <w:rPr>
                <w:color w:val="EE0000"/>
              </w:rPr>
            </w:pPr>
            <w:r>
              <w:rPr/>
              <w:t xml:space="preserve">기본 포함</w:t>
            </w:r>
          </w:p>
        </w:tc>
      </w:tr>
      <w:tr w:rsidR="00B3719B" w14:paraId="6ED4EE5A" w14:textId="77777777" w:rsidTr="00884111">
        <w:tc>
          <w:tcPr>
            <w:tcW w:w="6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B0FA28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>C-</w:t>
            </w:r>
            <w:r>
              <w:rPr>
                <w:rFonts w:hint="eastAsia"/>
                <w:sz w:val="18"/>
                <w:szCs w:val="18"/>
              </w:rPr>
              <w:t>09</w:t>
            </w:r>
          </w:p>
        </w:tc>
        <w:tc>
          <w:tcPr>
            <w:tcW w:w="9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79B3F7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>학습 관리 화면</w:t>
            </w:r>
          </w:p>
        </w:tc>
        <w:tc>
          <w:tcPr>
            <w:tcW w:w="24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F9BFA2" w14:textId="77777777" w:rsidR="00B3719B" w:rsidRDefault="00B3719B" w:rsidP="00884111">
            <w:pPr>
              <w:spacing w:after="40" w:line="260" w:lineRule="auto"/>
            </w:pPr>
            <w:r>
              <w:rPr>
                <w:sz w:val="18"/>
                <w:szCs w:val="18"/>
              </w:rPr>
              <w:t>문서·용어 버전 관리(등록자·일시·적용 상태)</w:t>
            </w:r>
          </w:p>
        </w:tc>
        <w:tc>
          <w:tcPr>
            <w:tcW w:w="9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  <w:jc w:val="center"/>
            </w:pPr>
            <w:r>
              <w:rPr/>
              <w:t xml:space="preserve">△</w:t>
            </w:r>
          </w:p>
        </w:tc>
        <w:tc>
          <w:tcPr>
            <w:tcW w:w="37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</w:rPr>
              <w:t xml:space="preserve">· 관리자 화면에서 용어 사전·학습 문서별 버전 이력(등록자, 등록 일시, 적용 상태: 적용중/대기/중지) 조회 및 이전 버전 복원 기능 추가 개발</w:t>
            </w:r>
          </w:p>
        </w:tc>
        <w:tc>
          <w:tcPr>
            <w:tcW w:w="7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line="260" w:lineRule="auto"/>
              <w:rPr>
                <w:color w:val="EE0000"/>
              </w:rPr>
            </w:pPr>
          </w:p>
        </w:tc>
      </w:tr>
      <w:tr w:rsidR="00B3719B" w14:paraId="7E98A597" w14:textId="77777777" w:rsidTr="00884111">
        <w:tc>
          <w:tcPr>
            <w:tcW w:w="6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C8F84A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>C-</w:t>
            </w: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9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EA29FE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>규칙 기반 교정</w:t>
            </w:r>
          </w:p>
        </w:tc>
        <w:tc>
          <w:tcPr>
            <w:tcW w:w="24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59B989" w14:textId="77777777" w:rsidR="00B3719B" w:rsidRDefault="00B3719B" w:rsidP="00884111">
            <w:pPr>
              <w:spacing w:after="40" w:line="260" w:lineRule="auto"/>
            </w:pPr>
            <w:r>
              <w:rPr>
                <w:sz w:val="18"/>
                <w:szCs w:val="18"/>
              </w:rPr>
              <w:t>오인식 패턴 → 정정 텍스트 매핑 규칙 등록 및 후처리 자동 적용</w:t>
            </w:r>
          </w:p>
        </w:tc>
        <w:tc>
          <w:tcPr>
            <w:tcW w:w="9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  <w:jc w:val="center"/>
            </w:pPr>
            <w:r>
              <w:rPr/>
              <w:t xml:space="preserve">△</w:t>
            </w:r>
          </w:p>
        </w:tc>
        <w:tc>
          <w:tcPr>
            <w:tcW w:w="37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</w:rPr>
              <w:t xml:space="preserve">· STT 결과에 '오인식 패턴 → 정정 텍스트' 매핑 규칙을 자동 적용하는 후처리 기능 추가 개발 (규칙 일괄 등록 지원)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  <w:b/>
                <w:bCs/>
              </w:rPr>
              <w:t xml:space="preserve">[차별 요소] </w:t>
            </w:r>
            <w:r>
              <w:rPr>
                <w:rFonts w:hint="eastAsia"/>
              </w:rPr>
              <w:t xml:space="preserve">3단계 교정 체계: ① STT 전 키워드 부스팅 → ② STT 후 규칙 기반 확정 치환 → ③ LLM 문맥 교정. 예측 가능성과 정확도를 함께 확보</w:t>
            </w:r>
          </w:p>
        </w:tc>
        <w:tc>
          <w:tcPr>
            <w:tcW w:w="7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line="260" w:lineRule="auto"/>
              <w:rPr>
                <w:color w:val="EE0000"/>
              </w:rPr>
            </w:pPr>
          </w:p>
        </w:tc>
      </w:tr>
    </w:tbl>
    <w:p w14:paraId="411593EF" w14:textId="77777777" w:rsidR="00B3719B" w:rsidRDefault="00B3719B" w:rsidP="00B3719B">
      <w:pPr>
        <w:spacing w:after="60" w:line="300" w:lineRule="auto"/>
      </w:pPr>
    </w:p>
    <w:p w14:paraId="73D90EF7" w14:textId="77777777" w:rsidR="00B3719B" w:rsidRDefault="00B3719B" w:rsidP="00B3719B">
      <w:pPr>
        <w:pStyle w:val="2"/>
      </w:pPr>
      <w:bookmarkStart w:id="3" w:name="_Toc241051902"/>
      <w:r>
        <w:t xml:space="preserve">2.4 </w:t>
      </w:r>
      <w:r>
        <w:rPr>
          <w:rFonts w:hint="eastAsia"/>
        </w:rPr>
        <w:t>프</w:t>
      </w:r>
      <w:r>
        <w:t xml:space="preserve">라이버시 보존 원칙 (사후 저장·모델 재학습 금지)</w:t>
      </w:r>
      <w:bookmarkEnd w:id="3"/>
    </w:p>
    <w:p w14:paraId="691FFD15" w14:textId="77777777" w:rsidR="00B3719B" w:rsidRDefault="00B3719B" w:rsidP="00B3719B">
      <w:pPr>
        <w:spacing w:after="120" w:line="300" w:lineRule="auto"/>
      </w:pPr>
      <w:r>
        <w:t>사전에 등록된 학습 데이터(문서, 용어, 음성 프로파일)와 통화·회의·채팅·문서 처리 중 발생하는 실시간 데이터는 엄격히 분리되어야 하며, 처리 종료 후 해당 내용이 어떠한 형태로도 모델 학습·개인화·품질 개선에 자동 활용되지 않아야 한다.</w:t>
      </w:r>
    </w:p>
    <w:tbl>
      <w:tblPr>
        <w:tblW w:w="9544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7"/>
        <w:gridCol w:w="838"/>
        <w:gridCol w:w="2634"/>
        <w:gridCol w:w="879"/>
        <w:gridCol w:w="3736"/>
        <w:gridCol w:w="850"/>
      </w:tblGrid>
      <w:tr w:rsidR="00B3719B" w14:paraId="33A97FED" w14:textId="77777777" w:rsidTr="00884111">
        <w:trPr>
          <w:tblHeader/>
        </w:trPr>
        <w:tc>
          <w:tcPr>
            <w:tcW w:w="6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3D0971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lastRenderedPageBreak/>
              <w:t>ID</w:t>
            </w:r>
          </w:p>
        </w:tc>
        <w:tc>
          <w:tcPr>
            <w:tcW w:w="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9FDC5D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항목</w:t>
            </w:r>
          </w:p>
        </w:tc>
        <w:tc>
          <w:tcPr>
            <w:tcW w:w="26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D5AAFB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요구 내용</w:t>
            </w:r>
          </w:p>
        </w:tc>
        <w:tc>
          <w:tcPr>
            <w:tcW w:w="8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0D5F2A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rFonts w:hint="eastAsia"/>
                <w:b/>
                <w:bCs/>
                <w:sz w:val="18"/>
                <w:szCs w:val="18"/>
              </w:rPr>
              <w:t>가부</w:t>
            </w:r>
          </w:p>
        </w:tc>
        <w:tc>
          <w:tcPr>
            <w:tcW w:w="3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</w:tcPr>
          <w:p w14:paraId="3E088B06" w14:textId="77777777" w:rsidR="00B3719B" w:rsidRDefault="00B3719B" w:rsidP="00884111">
            <w:pPr>
              <w:spacing w:after="40" w:line="26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비고</w:t>
            </w:r>
          </w:p>
        </w:tc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</w:tcPr>
          <w:p w14:paraId="68CA4AEE" w14:textId="77777777" w:rsidR="00B3719B" w:rsidRDefault="00B3719B" w:rsidP="00884111">
            <w:pPr>
              <w:spacing w:after="40" w:line="26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필요예산</w:t>
            </w:r>
          </w:p>
        </w:tc>
      </w:tr>
      <w:tr w:rsidR="00B3719B" w14:paraId="28452ADE" w14:textId="77777777" w:rsidTr="00884111">
        <w:tc>
          <w:tcPr>
            <w:tcW w:w="6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9D7D6B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>C-1</w:t>
            </w: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E12EF1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>세션 격리</w:t>
            </w:r>
          </w:p>
        </w:tc>
        <w:tc>
          <w:tcPr>
            <w:tcW w:w="26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D28874" w14:textId="77777777" w:rsidR="00B3719B" w:rsidRDefault="00B3719B" w:rsidP="00884111">
            <w:pPr>
              <w:spacing w:after="40" w:line="260" w:lineRule="auto"/>
            </w:pPr>
            <w:r>
              <w:rPr>
                <w:sz w:val="18"/>
                <w:szCs w:val="18"/>
              </w:rPr>
              <w:t xml:space="preserve">통화·회의·채팅·문서 처리 단위로 독립 세션 발급. 세션 간 컨텍스트 미공유, 세션 종료 시 메모리·GPU 버퍼·임시파일·LLM 컨텍스트 즉시 초기화</w:t>
            </w:r>
          </w:p>
        </w:tc>
        <w:tc>
          <w:tcPr>
            <w:tcW w:w="8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  <w:jc w:val="center"/>
            </w:pPr>
            <w:r>
              <w:rPr/>
              <w:t xml:space="preserve">△</w:t>
            </w:r>
          </w:p>
        </w:tc>
        <w:tc>
          <w:tcPr>
            <w:tcW w:w="3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</w:rPr>
              <w:t xml:space="preserve">· 회의(처리) 단위로 독립 처리 ID를 발급하고, LLM 요청은 회의 단위 독립 요청으로 처리하여 세션 간 컨텍스트를 공유하지 않음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</w:rPr>
              <w:t xml:space="preserve">· 처리 종료 시 임시 파일 즉시 삭제 및 메모리 해제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  <w:b/>
                <w:bCs/>
              </w:rPr>
              <w:t xml:space="preserve">[전제조건] </w:t>
            </w:r>
            <w:r>
              <w:rPr>
                <w:rFonts w:hint="eastAsia"/>
              </w:rPr>
              <w:t xml:space="preserve">GPU 메모리는 추론 엔진의 메모리 풀로 관리되어 다음 요청 처리 시 덮어써지는 방식. 처리 종료 시 명시적 초기화가 필요한 경우 추가 개발 및 성능 영향 검토 필요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  <w:highlight w:val="yellow"/>
              </w:rPr>
              <w:t xml:space="preserve">[확정필요] 현행 임시 파일 처리·삭제 방식</w:t>
            </w:r>
          </w:p>
        </w:tc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line="260" w:lineRule="auto"/>
              <w:rPr>
                <w:color w:val="EE0000"/>
              </w:rPr>
            </w:pPr>
          </w:p>
        </w:tc>
      </w:tr>
      <w:tr w:rsidR="00B3719B" w14:paraId="1A62F0AE" w14:textId="77777777" w:rsidTr="00884111">
        <w:tc>
          <w:tcPr>
            <w:tcW w:w="6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8A3F86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>C-1</w:t>
            </w:r>
            <w:r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B3A5FC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 xml:space="preserve">기본 미저장 정책</w:t>
            </w:r>
          </w:p>
        </w:tc>
        <w:tc>
          <w:tcPr>
            <w:tcW w:w="26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F39821" w14:textId="77777777" w:rsidR="00B3719B" w:rsidRDefault="00B3719B" w:rsidP="00884111">
            <w:pPr>
              <w:spacing w:after="40" w:line="260" w:lineRule="auto"/>
            </w:pPr>
            <w:r>
              <w:rPr>
                <w:sz w:val="18"/>
                <w:szCs w:val="18"/>
              </w:rPr>
              <w:t xml:space="preserve">음성 원본, 전사, 번역, 교정, 요약, 문서 원본·결과물의 사후 저장 여부를 관리자가 항목별로 설정하며 미설정 시 기본값은 「미저장」. 감사 로그(내용 제외)만 기본 저장</w:t>
            </w:r>
          </w:p>
        </w:tc>
        <w:tc>
          <w:tcPr>
            <w:tcW w:w="8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  <w:jc w:val="center"/>
            </w:pPr>
            <w:r>
              <w:rPr/>
              <w:t xml:space="preserve">△</w:t>
            </w:r>
          </w:p>
        </w:tc>
        <w:tc>
          <w:tcPr>
            <w:tcW w:w="3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</w:rPr>
              <w:t xml:space="preserve">· 저장 항목(음성 원본, 전사, 번역, 교정, 요약, 문서 원본·결과물)별 저장 여부를 관리자가 설정하고, 미설정 시 기본값 「미저장」 적용 (커스터마이징)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</w:rPr>
              <w:t xml:space="preserve">· 감사 로그(내용 제외)는 기본 저장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  <w:b/>
                <w:bCs/>
              </w:rPr>
              <w:t xml:space="preserve">[전제조건] </w:t>
            </w:r>
            <w:r>
              <w:rPr>
                <w:rFonts w:hint="eastAsia"/>
              </w:rPr>
              <w:t xml:space="preserve">「미저장」 설정 시 회의 종료 후 회의록 재조회·재생성이 불가하므로, 결과물은 내보내기(HWPX 등)로 기관 문서관리체계에 보관 필요</w:t>
            </w:r>
          </w:p>
        </w:tc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line="260" w:lineRule="auto"/>
              <w:rPr>
                <w:color w:val="EE0000"/>
              </w:rPr>
            </w:pPr>
          </w:p>
        </w:tc>
      </w:tr>
      <w:tr w:rsidR="00B3719B" w14:paraId="68729C5F" w14:textId="77777777" w:rsidTr="00884111">
        <w:tc>
          <w:tcPr>
            <w:tcW w:w="6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B81029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>C-</w:t>
            </w: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50E3A4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>안전 삭제</w:t>
            </w:r>
          </w:p>
        </w:tc>
        <w:tc>
          <w:tcPr>
            <w:tcW w:w="26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39CFE4" w14:textId="77777777" w:rsidR="00B3719B" w:rsidRDefault="00B3719B" w:rsidP="00884111">
            <w:pPr>
              <w:spacing w:after="40" w:line="260" w:lineRule="auto"/>
            </w:pPr>
            <w:r>
              <w:rPr>
                <w:sz w:val="18"/>
                <w:szCs w:val="18"/>
              </w:rPr>
              <w:t>저장 허용 데이터는 보존 기간 만료 시 자동 파기(덮어쓰기 삭제). 임시 파일은 세션 종료 즉시 안전 삭제. 파일 복구 시도 테스트 결과 제출</w:t>
            </w:r>
          </w:p>
        </w:tc>
        <w:tc>
          <w:tcPr>
            <w:tcW w:w="8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  <w:jc w:val="center"/>
            </w:pPr>
            <w:r>
              <w:rPr/>
              <w:t xml:space="preserve">△</w:t>
            </w:r>
          </w:p>
        </w:tc>
        <w:tc>
          <w:tcPr>
            <w:tcW w:w="3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</w:rPr>
              <w:t xml:space="preserve">· 기본 제공: 설정한 보존 기간 만료 시 자동 삭제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</w:rPr>
              <w:t xml:space="preserve">· 추가 개발: 덮어쓰기 방식 안전 삭제, 세션 종료 즉시 임시 파일 안전 삭제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</w:rPr>
              <w:t xml:space="preserve">· 구축 단계에서 복구 도구를 이용한 파일 복구 시도 테스트 수행 후 결과 보고서 제출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  <w:b/>
                <w:bCs/>
              </w:rPr>
              <w:t xml:space="preserve">[전제조건] </w:t>
            </w:r>
            <w:r>
              <w:rPr>
                <w:rFonts w:hint="eastAsia"/>
              </w:rPr>
              <w:t xml:space="preserve">SSD·오브젝트 스토리지 환경은 덮어쓰기 효과가 제한될 수 있어, 저장 영역 암호화 후 키 폐기 방식(암호화 삭제)을 병행 적용 제안</w:t>
            </w:r>
          </w:p>
        </w:tc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line="260" w:lineRule="auto"/>
              <w:rPr>
                <w:color w:val="EE0000"/>
              </w:rPr>
            </w:pPr>
          </w:p>
        </w:tc>
      </w:tr>
    </w:tbl>
    <w:p w14:paraId="0FE5DA42" w14:textId="77777777" w:rsidR="00B3719B" w:rsidRDefault="00B3719B" w:rsidP="00B3719B">
      <w:pPr>
        <w:spacing w:after="60" w:line="300" w:lineRule="auto"/>
      </w:pPr>
    </w:p>
    <w:p w14:paraId="7FF2BF1C" w14:textId="77777777" w:rsidR="00B3719B" w:rsidRDefault="00B3719B" w:rsidP="00B3719B">
      <w:pPr>
        <w:pStyle w:val="2"/>
      </w:pPr>
      <w:bookmarkStart w:id="4" w:name="_Toc241051903"/>
      <w:r>
        <w:t>2.</w:t>
      </w:r>
      <w:r>
        <w:rPr>
          <w:rFonts w:hint="eastAsia"/>
        </w:rPr>
        <w:t>5</w:t>
      </w:r>
      <w:r>
        <w:t xml:space="preserve"> 지원 언어</w:t>
      </w:r>
      <w:bookmarkEnd w:id="4"/>
    </w:p>
    <w:tbl>
      <w:tblPr>
        <w:tblW w:w="9544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14"/>
        <w:gridCol w:w="851"/>
        <w:gridCol w:w="2551"/>
        <w:gridCol w:w="992"/>
        <w:gridCol w:w="3686"/>
        <w:gridCol w:w="850"/>
      </w:tblGrid>
      <w:tr w:rsidR="00B3719B" w14:paraId="1C92489C" w14:textId="77777777" w:rsidTr="00884111">
        <w:trPr>
          <w:tblHeader/>
        </w:trPr>
        <w:tc>
          <w:tcPr>
            <w:tcW w:w="6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9A8AA9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8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C6480B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항목</w:t>
            </w:r>
          </w:p>
        </w:tc>
        <w:tc>
          <w:tcPr>
            <w:tcW w:w="25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C68EE3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요구 내용</w:t>
            </w:r>
          </w:p>
        </w:tc>
        <w:tc>
          <w:tcPr>
            <w:tcW w:w="9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64597A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rFonts w:hint="eastAsia"/>
                <w:b/>
                <w:bCs/>
                <w:sz w:val="18"/>
                <w:szCs w:val="18"/>
              </w:rPr>
              <w:t>가부</w:t>
            </w:r>
          </w:p>
        </w:tc>
        <w:tc>
          <w:tcPr>
            <w:tcW w:w="36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</w:tcPr>
          <w:p w14:paraId="76C9944E" w14:textId="77777777" w:rsidR="00B3719B" w:rsidRDefault="00B3719B" w:rsidP="00884111">
            <w:pPr>
              <w:spacing w:after="40" w:line="26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비고</w:t>
            </w:r>
          </w:p>
        </w:tc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</w:tcPr>
          <w:p w14:paraId="2E4B5F43" w14:textId="77777777" w:rsidR="00B3719B" w:rsidRDefault="00B3719B" w:rsidP="00884111">
            <w:pPr>
              <w:spacing w:after="40" w:line="26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필요예산</w:t>
            </w:r>
          </w:p>
        </w:tc>
      </w:tr>
      <w:tr w:rsidR="00B3719B" w14:paraId="780A242B" w14:textId="77777777" w:rsidTr="00884111">
        <w:tc>
          <w:tcPr>
            <w:tcW w:w="6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F85626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>C-</w:t>
            </w: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8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0DC299" w14:textId="77777777" w:rsidR="00B3719B" w:rsidRDefault="00B3719B" w:rsidP="00884111">
            <w:pPr>
              <w:spacing w:after="40" w:line="260" w:lineRule="auto"/>
            </w:pPr>
            <w:r>
              <w:rPr>
                <w:sz w:val="18"/>
                <w:szCs w:val="18"/>
              </w:rPr>
              <w:t>필수 언어</w:t>
            </w:r>
          </w:p>
        </w:tc>
        <w:tc>
          <w:tcPr>
            <w:tcW w:w="25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EF5CC5" w14:textId="77777777" w:rsidR="00B3719B" w:rsidRDefault="00B3719B" w:rsidP="00884111">
            <w:pPr>
              <w:spacing w:after="40" w:line="260" w:lineRule="auto"/>
            </w:pPr>
            <w:r>
              <w:rPr>
                <w:sz w:val="18"/>
                <w:szCs w:val="18"/>
              </w:rPr>
              <w:t>한국어, 영어 (OCR·STT·번역·UI 전 기능)</w:t>
            </w:r>
          </w:p>
        </w:tc>
        <w:tc>
          <w:tcPr>
            <w:tcW w:w="9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  <w:jc w:val="center"/>
            </w:pPr>
            <w:r>
              <w:rPr/>
              <w:t xml:space="preserve">△</w:t>
            </w:r>
          </w:p>
        </w:tc>
        <w:tc>
          <w:tcPr>
            <w:tcW w:w="36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</w:rPr>
              <w:t xml:space="preserve">· STT: 한국어·영어 지원 (다국어 인식 엔진 기반)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</w:rPr>
              <w:t xml:space="preserve">· 번역: 온프레미스 LLM 기반 한↔영 번역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</w:rPr>
              <w:t xml:space="preserve">· OCR: 한·영 지원 모델로 선정·적용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  <w:b/>
                <w:bCs/>
              </w:rPr>
              <w:t xml:space="preserve">[전제조건] </w:t>
            </w:r>
            <w:r>
              <w:rPr>
                <w:rFonts w:hint="eastAsia"/>
              </w:rPr>
              <w:t xml:space="preserve">UI 영어 지원은 추가 개발 필요 시 반영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  <w:highlight w:val="yellow"/>
              </w:rPr>
              <w:t xml:space="preserve">[확정필요] 현행 UI 영어(다국어) 지원 여부</w:t>
            </w:r>
          </w:p>
        </w:tc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line="260" w:lineRule="auto"/>
              <w:rPr>
                <w:color w:val="EE0000"/>
              </w:rPr>
            </w:pPr>
          </w:p>
        </w:tc>
      </w:tr>
      <w:tr w:rsidR="00B3719B" w14:paraId="69F2A430" w14:textId="77777777" w:rsidTr="00884111">
        <w:tc>
          <w:tcPr>
            <w:tcW w:w="6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1A6C33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>C-</w:t>
            </w:r>
            <w:r>
              <w:rPr>
                <w:rFonts w:hint="eastAsia"/>
                <w:sz w:val="18"/>
                <w:szCs w:val="18"/>
              </w:rPr>
              <w:t>15</w:t>
            </w:r>
          </w:p>
        </w:tc>
        <w:tc>
          <w:tcPr>
            <w:tcW w:w="8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B5ADA0" w14:textId="77777777" w:rsidR="00B3719B" w:rsidRDefault="00B3719B" w:rsidP="00884111">
            <w:pPr>
              <w:spacing w:after="40" w:line="260" w:lineRule="auto"/>
            </w:pPr>
            <w:r>
              <w:rPr>
                <w:sz w:val="18"/>
                <w:szCs w:val="18"/>
              </w:rPr>
              <w:t>추가 언어</w:t>
            </w:r>
          </w:p>
        </w:tc>
        <w:tc>
          <w:tcPr>
            <w:tcW w:w="25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D2CFCF" w14:textId="77777777" w:rsidR="00B3719B" w:rsidRDefault="00B3719B" w:rsidP="00884111">
            <w:pPr>
              <w:spacing w:after="40" w:line="260" w:lineRule="auto"/>
            </w:pPr>
            <w:r>
              <w:rPr>
                <w:sz w:val="18"/>
                <w:szCs w:val="18"/>
              </w:rPr>
              <w:t>OCR·STT·번역·UI 각각의 지원 언어 목록과 언어별 품질 등급(상용 수준 / 제한적 지원) 제시. 우선 검토 언어: 일본어, 중국어(간체·번체), 프랑스어, 스페인어, 러시아어, 아랍어, 독일어, 베트남어</w:t>
            </w:r>
          </w:p>
        </w:tc>
        <w:tc>
          <w:tcPr>
            <w:tcW w:w="9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</w:pPr>
            <w:r>
              <w:rPr/>
              <w:t xml:space="preserve">△</w:t>
            </w:r>
          </w:p>
        </w:tc>
        <w:tc>
          <w:tcPr>
            <w:tcW w:w="36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</w:rPr>
              <w:t xml:space="preserve">· STT: 다국어 인식 디코더(Whisper 계열) 기반으로 우선 검토 언어 전체 인식 대상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</w:rPr>
              <w:t xml:space="preserve">· 번역: 온프레미스 LLM 기반 다국어 번역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</w:rPr>
              <w:t xml:space="preserve">· UI: 한국어·영어 (기타 언어 협의)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</w:rPr>
              <w:t xml:space="preserve">· 품질 등급(예상): 상용 수준(언어별 음향 모델 추가 학습 시) – 일본어, 중국어(간체·번체), 프랑스어, 스페인어, 독일어, 러시아어 / 제한적 지원 – 아랍어, 베트남어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</w:rPr>
              <w:t xml:space="preserve">· 판정 기준(당사 제안): STT 오류율(WER/CER) 15% 이하, 번역 전문가 5점 평가(또는 COMET 등 자동 평가) 평균 4점 이상, OCR 문자 인식 정확도 95% 이상을 '상용 수준'으로 판정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  <w:b/>
                <w:bCs/>
              </w:rPr>
              <w:t xml:space="preserve">[차별 요소] </w:t>
            </w:r>
            <w:r>
              <w:rPr>
                <w:rFonts w:hint="eastAsia"/>
              </w:rPr>
              <w:t xml:space="preserve">STT 디코더 모델을 교체·병행 적용할 수 있는 구조로, 언어·환경별 최적의 모델(Whisper 계열, ESPnet2 계열 등)을 선택 적용 가능 (모델별 지원 언어 상이)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  <w:b/>
                <w:bCs/>
              </w:rPr>
              <w:t xml:space="preserve">[전제조건] </w:t>
            </w:r>
            <w:r>
              <w:rPr>
                <w:rFonts w:hint="eastAsia"/>
              </w:rPr>
              <w:t xml:space="preserve">STT 상용 수준 확보를 위해 언어별 음향 모델 추가 학습 필요(언어당 학습 데이터 약 200시간 기준). 등급은 예상치이며, 구축 전 기관 샘플 음성·문서로 위 기준에 따라 측정 후 확정 등급 제출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  <w:b/>
                <w:bCs/>
              </w:rPr>
              <w:t xml:space="preserve">[참고] </w:t>
            </w:r>
            <w:r>
              <w:rPr>
                <w:rFonts w:hint="eastAsia"/>
              </w:rPr>
              <w:t xml:space="preserve">추가 언어 도입 범위·방식에 대한 기관 의사결정 사항과 예상 예산은 별첨 참조</w:t>
            </w:r>
          </w:p>
        </w:tc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line="260" w:lineRule="auto"/>
              <w:rPr>
                <w:color w:val="EE0000"/>
              </w:rPr>
            </w:pPr>
            <w:r>
              <w:rPr/>
              <w:t xml:space="preserve">별첨 참조</w:t>
            </w:r>
          </w:p>
        </w:tc>
      </w:tr>
      <w:tr w:rsidR="00B3719B" w14:paraId="5D421F31" w14:textId="77777777" w:rsidTr="00884111">
        <w:tc>
          <w:tcPr>
            <w:tcW w:w="6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91AFEA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lastRenderedPageBreak/>
              <w:t>C-</w:t>
            </w:r>
            <w:r>
              <w:rPr>
                <w:rFonts w:hint="eastAsia"/>
                <w:sz w:val="18"/>
                <w:szCs w:val="18"/>
              </w:rPr>
              <w:t>16</w:t>
            </w:r>
          </w:p>
        </w:tc>
        <w:tc>
          <w:tcPr>
            <w:tcW w:w="8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165BC2" w14:textId="77777777" w:rsidR="00B3719B" w:rsidRDefault="00B3719B" w:rsidP="00884111">
            <w:pPr>
              <w:spacing w:after="40" w:line="260" w:lineRule="auto"/>
            </w:pPr>
            <w:r>
              <w:rPr>
                <w:sz w:val="18"/>
                <w:szCs w:val="18"/>
              </w:rPr>
              <w:t>언어 자동 감지</w:t>
            </w:r>
          </w:p>
        </w:tc>
        <w:tc>
          <w:tcPr>
            <w:tcW w:w="25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CADA59" w14:textId="77777777" w:rsidR="00B3719B" w:rsidRDefault="00B3719B" w:rsidP="00884111">
            <w:pPr>
              <w:spacing w:after="40" w:line="260" w:lineRule="auto"/>
            </w:pPr>
            <w:r>
              <w:rPr>
                <w:sz w:val="18"/>
                <w:szCs w:val="18"/>
              </w:rPr>
              <w:t>발화·문서 언어 자동 감지 및 한국어-영어 등 혼용 발화·문서 처리 방식 명시</w:t>
            </w:r>
          </w:p>
        </w:tc>
        <w:tc>
          <w:tcPr>
            <w:tcW w:w="9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  <w:jc w:val="center"/>
            </w:pPr>
            <w:r>
              <w:rPr/>
              <w:t xml:space="preserve">△</w:t>
            </w:r>
          </w:p>
        </w:tc>
        <w:tc>
          <w:tcPr>
            <w:tcW w:w="36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</w:rPr>
              <w:t xml:space="preserve">· STT 엔진의 언어 자동 감지 기능을 활용하여 구간 단위로 발화 언어 감지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</w:rPr>
              <w:t xml:space="preserve">· 한 문장 내 한·영 혼용(영문 약어·고유명사)은 한국어 전사 내 영문 표기로 처리하고, 키워드 부스팅·용어 사전으로 표기 일관성 확보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</w:rPr>
              <w:t xml:space="preserve">· 문서는 언어 자동 감지 후 처리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  <w:b/>
                <w:bCs/>
              </w:rPr>
              <w:t xml:space="preserve">[전제조건] </w:t>
            </w:r>
            <w:r>
              <w:rPr>
                <w:rFonts w:hint="eastAsia"/>
              </w:rPr>
              <w:t xml:space="preserve">문장 단위로 언어가 자주 바뀌는 경우 감지 정확도 사전 검증 필요</w:t>
            </w:r>
          </w:p>
        </w:tc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line="260" w:lineRule="auto"/>
              <w:rPr>
                <w:color w:val="EE0000"/>
              </w:rPr>
            </w:pPr>
          </w:p>
        </w:tc>
      </w:tr>
    </w:tbl>
    <w:p w14:paraId="4CB393E2" w14:textId="77777777" w:rsidR="00B3719B" w:rsidRDefault="00B3719B" w:rsidP="00B3719B">
      <w:pPr>
        <w:spacing w:after="60" w:line="300" w:lineRule="auto"/>
      </w:pPr>
    </w:p>
    <w:p w:rsidR="00B639A1" w:rsidRDefault="00B639A1" w:rsidP="00B639A1">
      <w:pPr>
        <w:pStyle w:val="1"/>
      </w:pPr>
      <w:r>
        <w:t>5. 실시간 다국어 회의 통역 및 회의록 작성 시스템</w:t>
      </w:r>
    </w:p>
    <w:p w:rsidR="00B639A1" w:rsidRDefault="00B639A1" w:rsidP="00B639A1">
      <w:pPr>
        <w:pStyle w:val="2"/>
      </w:pPr>
      <w:r>
        <w:t>5.1 개요</w:t>
      </w:r>
    </w:p>
    <w:p w:rsidR="00B639A1" w:rsidRDefault="00B639A1" w:rsidP="00B639A1">
      <w:pPr>
        <w:spacing w:after="120" w:line="300" w:lineRule="auto"/>
      </w:pPr>
      <w:r>
        <w:t>기관 회의실에서 진행되는 다국어 회의(대면·원격·혼합)에 대해 패드형·스크린형 실시간 통역을 제공하고, 다국어 회의 및 한국어 단일 언어 회의 모두에 대해 회의록을 자동 작성하는 시스템이다.</w:t>
      </w:r>
    </w:p>
    <w:p w:rsidR="00B639A1" w:rsidRDefault="00B639A1" w:rsidP="00B639A1">
      <w:pPr>
        <w:pStyle w:val="2"/>
      </w:pPr>
      <w:r>
        <w:t>5.</w:t>
      </w:r>
      <w:r>
        <w:rPr>
          <w:rFonts w:hint="eastAsia"/>
        </w:rPr>
        <w:t>2</w:t>
      </w:r>
      <w:r>
        <w:t xml:space="preserve"> STT·화자분리·번역</w:t>
      </w:r>
    </w:p>
    <w:tbl>
      <w:tblPr>
        <w:tblW w:w="9538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14"/>
        <w:gridCol w:w="1134"/>
        <w:gridCol w:w="2268"/>
        <w:gridCol w:w="992"/>
        <w:gridCol w:w="3686"/>
        <w:gridCol w:w="844"/>
      </w:tblGrid>
      <w:tr w:rsidR="00B639A1" w:rsidTr="00E44E45">
        <w:trPr>
          <w:tblHeader/>
        </w:trPr>
        <w:tc>
          <w:tcPr>
            <w:tcW w:w="6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639A1" w:rsidRDefault="00B639A1" w:rsidP="00E44E45">
            <w:pPr>
              <w:spacing w:after="4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639A1" w:rsidRDefault="00B639A1" w:rsidP="00E44E45">
            <w:pPr>
              <w:spacing w:after="4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항목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639A1" w:rsidRDefault="00B639A1" w:rsidP="00E44E45">
            <w:pPr>
              <w:spacing w:after="4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요구 내용</w:t>
            </w:r>
          </w:p>
        </w:tc>
        <w:tc>
          <w:tcPr>
            <w:tcW w:w="9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639A1" w:rsidRDefault="00B639A1" w:rsidP="00E44E45">
            <w:pPr>
              <w:spacing w:after="40" w:line="260" w:lineRule="auto"/>
              <w:jc w:val="center"/>
            </w:pPr>
            <w:r>
              <w:rPr>
                <w:rFonts w:hint="eastAsia"/>
                <w:b/>
                <w:bCs/>
                <w:sz w:val="18"/>
                <w:szCs w:val="18"/>
              </w:rPr>
              <w:t>가부</w:t>
            </w:r>
          </w:p>
        </w:tc>
        <w:tc>
          <w:tcPr>
            <w:tcW w:w="36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</w:tcPr>
          <w:p w:rsidR="00B639A1" w:rsidRDefault="00B639A1" w:rsidP="00E44E45">
            <w:pPr>
              <w:spacing w:after="40" w:line="26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비고</w:t>
            </w:r>
          </w:p>
        </w:tc>
        <w:tc>
          <w:tcPr>
            <w:tcW w:w="8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</w:tcPr>
          <w:p w:rsidR="00B639A1" w:rsidRDefault="00B639A1" w:rsidP="00E44E45">
            <w:pPr>
              <w:spacing w:after="40" w:line="26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필요예산</w:t>
            </w:r>
          </w:p>
        </w:tc>
      </w:tr>
      <w:tr w:rsidR="00B639A1" w:rsidTr="00E44E45">
        <w:tc>
          <w:tcPr>
            <w:tcW w:w="6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639A1" w:rsidRDefault="00B639A1" w:rsidP="00E44E45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>M-</w:t>
            </w: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1</w:t>
            </w:r>
          </w:p>
        </w:tc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639A1" w:rsidRDefault="00B639A1" w:rsidP="00E44E45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 xml:space="preserve">다화자 분리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639A1" w:rsidRDefault="00B639A1" w:rsidP="00E44E45">
            <w:pPr>
              <w:spacing w:after="40" w:line="260" w:lineRule="auto"/>
            </w:pPr>
            <w:r>
              <w:rPr>
                <w:sz w:val="18"/>
                <w:szCs w:val="18"/>
              </w:rPr>
              <w:t xml:space="preserve">2인 초과 다화자 자동 감지, 동시 발화 구간 처리. </w:t>
            </w:r>
          </w:p>
        </w:tc>
        <w:tc>
          <w:tcPr>
            <w:tcW w:w="9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  <w:jc w:val="center"/>
            </w:pPr>
            <w:r>
              <w:rPr/>
              <w:t xml:space="preserve">○</w:t>
            </w:r>
          </w:p>
        </w:tc>
        <w:tc>
          <w:tcPr>
            <w:tcW w:w="36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</w:rPr>
              <w:t xml:space="preserve">· 회의당 최대 10인까지 화자 수 자동 감지 및 분리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</w:rPr>
              <w:t xml:space="preserve">· 단일 음성 파일 기준으로 STT 엔진에서 동시 발화 구간 처리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  <w:b/>
                <w:bCs/>
              </w:rPr>
              <w:t xml:space="preserve">[부가 기능] </w:t>
            </w:r>
            <w:r>
              <w:rPr>
                <w:rFonts w:hint="eastAsia"/>
              </w:rPr>
              <w:t xml:space="preserve">참석자별 녹음 단말(또는 개별 마이크) 사용 시 다수 녹음 병합 기능으로 채널별 분리하여 동시 발화 구분 정확도 향상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  <w:b/>
                <w:bCs/>
              </w:rPr>
              <w:t xml:space="preserve">[전제조건] </w:t>
            </w:r>
            <w:r>
              <w:rPr>
                <w:rFonts w:hint="eastAsia"/>
              </w:rPr>
              <w:t xml:space="preserve">10인 초과 회의는 정확도 사전 검증 필요</w:t>
            </w:r>
          </w:p>
        </w:tc>
        <w:tc>
          <w:tcPr>
            <w:tcW w:w="8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line="260" w:lineRule="auto"/>
              <w:rPr>
                <w:color w:val="EE0000"/>
              </w:rPr>
            </w:pPr>
            <w:r>
              <w:rPr/>
              <w:t xml:space="preserve">기본 포함</w:t>
            </w:r>
          </w:p>
        </w:tc>
      </w:tr>
      <w:tr w:rsidR="00B639A1" w:rsidTr="00E44E45">
        <w:tc>
          <w:tcPr>
            <w:tcW w:w="6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639A1" w:rsidRDefault="00B639A1" w:rsidP="00E44E45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>M-</w:t>
            </w: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2</w:t>
            </w:r>
          </w:p>
        </w:tc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639A1" w:rsidRDefault="00B639A1" w:rsidP="00E44E45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>화자 식별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639A1" w:rsidRDefault="00B639A1" w:rsidP="00E44E45">
            <w:pPr>
              <w:spacing w:after="40" w:line="260" w:lineRule="auto"/>
            </w:pPr>
            <w:r>
              <w:rPr>
                <w:sz w:val="18"/>
                <w:szCs w:val="18"/>
              </w:rPr>
              <w:t xml:space="preserve">사전 등록 프로파일(통역사·주요 참석자) 기반 화자명 자동 표시, 미등록 화자 익명 레이블</w:t>
            </w:r>
          </w:p>
        </w:tc>
        <w:tc>
          <w:tcPr>
            <w:tcW w:w="9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  <w:jc w:val="center"/>
            </w:pPr>
            <w:r>
              <w:rPr/>
              <w:t xml:space="preserve">△</w:t>
            </w:r>
          </w:p>
        </w:tc>
        <w:tc>
          <w:tcPr>
            <w:tcW w:w="36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</w:rPr>
              <w:t xml:space="preserve">· 통역사·주요 참석자의 음성 프로파일(성문)을 사전 등록하면 실시간 STT·화자분리와 함께 화자명을 자동 표시하고, 미등록 화자는 '화자N'으로 익명 표시 (추가 개발)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</w:rPr>
              <w:t xml:space="preserve">· 회의별 참석자 명단(M-04)을 비교 후보로 한정하여 식별 정확도 향상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  <w:b/>
                <w:bCs/>
              </w:rPr>
              <w:t xml:space="preserve">[전제조건] </w:t>
            </w:r>
            <w:r>
              <w:rPr>
                <w:rFonts w:hint="eastAsia"/>
              </w:rPr>
              <w:t xml:space="preserve">음성 프로파일은 생체정보로 본인 동의 후 등록하며, 기관 내부에 암호화 보관(C-08 연계). 화자 임베딩 모델은 내부 설치형으로 적용</w:t>
            </w:r>
          </w:p>
        </w:tc>
        <w:tc>
          <w:tcPr>
            <w:tcW w:w="8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line="260" w:lineRule="auto"/>
              <w:rPr>
                <w:color w:val="EE0000"/>
              </w:rPr>
            </w:pPr>
          </w:p>
        </w:tc>
      </w:tr>
      <w:tr w:rsidR="00B639A1" w:rsidTr="00E44E45">
        <w:tc>
          <w:tcPr>
            <w:tcW w:w="6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639A1" w:rsidRDefault="00B639A1" w:rsidP="00E44E45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>M-</w:t>
            </w: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3</w:t>
            </w:r>
          </w:p>
        </w:tc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639A1" w:rsidRDefault="00B639A1" w:rsidP="00E44E45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>언어 처리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639A1" w:rsidRDefault="00B639A1" w:rsidP="00E44E45">
            <w:pPr>
              <w:spacing w:after="40" w:line="260" w:lineRule="auto"/>
            </w:pPr>
            <w:r>
              <w:rPr>
                <w:sz w:val="18"/>
                <w:szCs w:val="18"/>
              </w:rPr>
              <w:t>발화 언어 자동 감지, 참석자별 목표 언어로 번역</w:t>
            </w:r>
          </w:p>
        </w:tc>
        <w:tc>
          <w:tcPr>
            <w:tcW w:w="9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  <w:jc w:val="center"/>
            </w:pPr>
            <w:r>
              <w:rPr/>
              <w:t xml:space="preserve">△</w:t>
            </w:r>
          </w:p>
        </w:tc>
        <w:tc>
          <w:tcPr>
            <w:tcW w:w="36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</w:rPr>
              <w:t xml:space="preserve">· 발화 언어 자동 감지(실시간 처리 지원) 후, 참석자별로 선택한 목표 언어로 문장 단위 번역하여 개인 화면에 표시 (추가 개발)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</w:rPr>
              <w:t xml:space="preserve">· 번역은 온프레미스 LLM 또는 내부 설치형 번역 엔진으로 적용하며, 공통 용어 사전(C-06)과 회의별 사전 등록 자료(M-04) 반영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  <w:b/>
                <w:bCs/>
              </w:rPr>
              <w:t xml:space="preserve">[전제조건] </w:t>
            </w:r>
            <w:r>
              <w:rPr>
                <w:rFonts w:hint="eastAsia"/>
              </w:rPr>
              <w:t xml:space="preserve">문장 단위 처리로 발화 종료 후 수 초 내 번역 표시. 동시 목표 언어 수에 따라 GPU 증설 필요. 언어별 품질은 C-15 등급 기준. 외부 번역 API는 사용하지 않음</w:t>
            </w:r>
          </w:p>
        </w:tc>
        <w:tc>
          <w:tcPr>
            <w:tcW w:w="8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line="260" w:lineRule="auto"/>
              <w:rPr>
                <w:color w:val="EE0000"/>
              </w:rPr>
            </w:pPr>
          </w:p>
        </w:tc>
      </w:tr>
      <w:tr w:rsidR="00B639A1" w:rsidTr="00E44E45">
        <w:tc>
          <w:tcPr>
            <w:tcW w:w="6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639A1" w:rsidRDefault="00B639A1" w:rsidP="00E44E45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>M-</w:t>
            </w: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4</w:t>
            </w:r>
          </w:p>
        </w:tc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639A1" w:rsidRDefault="00B639A1" w:rsidP="00E44E45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>회의별 사전 등록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639A1" w:rsidRDefault="00B639A1" w:rsidP="00E44E45">
            <w:pPr>
              <w:spacing w:after="40" w:line="260" w:lineRule="auto"/>
            </w:pPr>
            <w:r>
              <w:rPr>
                <w:sz w:val="18"/>
                <w:szCs w:val="18"/>
              </w:rPr>
              <w:t>공통 용어 사전 적용에 더해, 회의별 안건·참석자 명단·자료 사전 등록으로 인식률 향상</w:t>
            </w:r>
          </w:p>
        </w:tc>
        <w:tc>
          <w:tcPr>
            <w:tcW w:w="9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  <w:jc w:val="center"/>
            </w:pPr>
            <w:r>
              <w:rPr/>
              <w:t xml:space="preserve">△</w:t>
            </w:r>
          </w:p>
        </w:tc>
        <w:tc>
          <w:tcPr>
            <w:tcW w:w="36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</w:rPr>
              <w:t xml:space="preserve">· 회의 전 자료(PDF·PPT 등)를 등록하면 핵심 용어를 자동 추출하여 STT 키워드 부스팅과 LLM 교정에 반영 (공통 용어 사전과 함께 적용)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</w:rPr>
              <w:t xml:space="preserve">· 참석자 명단은 인명 키워드 등록 및 화자 식별(M-02) 비교 후보로 활용, 안건은 회의록 구성(M-08)과 교정 문맥으로 활용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  <w:b/>
                <w:bCs/>
              </w:rPr>
              <w:t xml:space="preserve">[차별 요소] </w:t>
            </w:r>
            <w:r>
              <w:rPr>
                <w:rFonts w:hint="eastAsia"/>
              </w:rPr>
              <w:t xml:space="preserve">회의록 단락과 사전 등록 자료의 해당 위치 연결 (단락 선택 시 자료 위치 표시)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  <w:b/>
                <w:bCs/>
              </w:rPr>
              <w:t xml:space="preserve">[전제조건] </w:t>
            </w:r>
            <w:r>
              <w:rPr>
                <w:rFonts w:hint="eastAsia"/>
              </w:rPr>
              <w:t xml:space="preserve">STT 키워드 부스팅은 회의당 적용 키워드 수 제한(예: 100개)이 있어, 초과 시 회의별 등록 자료 우선으로 선별 적용하고 나머지 용어는 LLM 교정·규칙 기반 교정(C-10)으로 보완. DOCX·HWP 자료는 파서 추가 개발 필요(C-07 연계)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  <w:highlight w:val="yellow"/>
              </w:rPr>
              <w:t xml:space="preserve">[확정필요] 현행 회의당 키워드 수 제한 값</w:t>
            </w:r>
          </w:p>
        </w:tc>
        <w:tc>
          <w:tcPr>
            <w:tcW w:w="8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line="260" w:lineRule="auto"/>
              <w:rPr>
                <w:color w:val="EE0000"/>
              </w:rPr>
            </w:pPr>
          </w:p>
        </w:tc>
      </w:tr>
      <w:tr w:rsidR="00B639A1" w:rsidTr="00E44E45">
        <w:tc>
          <w:tcPr>
            <w:tcW w:w="6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639A1" w:rsidRDefault="00B639A1" w:rsidP="00E44E45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lastRenderedPageBreak/>
              <w:t>M-</w:t>
            </w: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5</w:t>
            </w:r>
          </w:p>
        </w:tc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639A1" w:rsidRDefault="00B639A1" w:rsidP="00E44E45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>LLM 교정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639A1" w:rsidRDefault="00B639A1" w:rsidP="00E44E45">
            <w:pPr>
              <w:spacing w:after="40" w:line="260" w:lineRule="auto"/>
            </w:pPr>
            <w:r>
              <w:rPr>
                <w:sz w:val="18"/>
                <w:szCs w:val="18"/>
              </w:rPr>
              <w:t>STT 원문 사후 교정(원문 보존 모드, 변경 영역 하이라이트)</w:t>
            </w:r>
          </w:p>
        </w:tc>
        <w:tc>
          <w:tcPr>
            <w:tcW w:w="9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  <w:jc w:val="center"/>
            </w:pPr>
            <w:r>
              <w:rPr/>
              <w:t xml:space="preserve">△</w:t>
            </w:r>
          </w:p>
        </w:tc>
        <w:tc>
          <w:tcPr>
            <w:tcW w:w="36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</w:rPr>
              <w:t xml:space="preserve">· STT 원문은 그대로 보존하고, LLM이 교정 항목(오류 표현 → 수정 표현)만 산출하여 별도 교정본에 적용 (추가 개발)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</w:rPr>
              <w:t xml:space="preserve">· 교정 영역 하이라이트, 원문·교정문 전환 보기, 교정 항목별 적용·취소 지원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  <w:b/>
                <w:bCs/>
              </w:rPr>
              <w:t xml:space="preserve">[차별 요소] </w:t>
            </w:r>
            <w:r>
              <w:rPr>
                <w:rFonts w:hint="eastAsia"/>
              </w:rPr>
              <w:t xml:space="preserve">3단계 교정 체계(키워드 부스팅 → 규칙 기반 교정(C-10) → LLM 문맥 교정)로 교정 근거 추적 가능. 교정 항목만 산출하여 처리 시간 단축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  <w:b/>
                <w:bCs/>
              </w:rPr>
              <w:t xml:space="preserve">[전제조건] </w:t>
            </w:r>
            <w:r>
              <w:rPr>
                <w:rFonts w:hint="eastAsia"/>
              </w:rPr>
              <w:t xml:space="preserve">교정 품질은 공통 용어 사전(C-06)과 회의별 등록 자료(M-04) 등록 수준에 따라 달라짐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  <w:highlight w:val="yellow"/>
              </w:rPr>
              <w:t xml:space="preserve">[확정필요] 현행 LLM 후보정 방식(전사문 전체 재출력 여부) 및 교정 항목 산출 방식으로의 전환 가능 여부 — C-05 처리 시간과 연계</w:t>
            </w:r>
          </w:p>
        </w:tc>
        <w:tc>
          <w:tcPr>
            <w:tcW w:w="8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line="260" w:lineRule="auto"/>
              <w:rPr>
                <w:color w:val="EE0000"/>
              </w:rPr>
            </w:pPr>
          </w:p>
        </w:tc>
      </w:tr>
      <w:tr w:rsidR="00B639A1" w:rsidTr="00E44E45">
        <w:tc>
          <w:tcPr>
            <w:tcW w:w="6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639A1" w:rsidRDefault="00B639A1" w:rsidP="00E44E45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>M-</w:t>
            </w: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6</w:t>
            </w:r>
          </w:p>
        </w:tc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639A1" w:rsidRDefault="00B639A1" w:rsidP="00E44E45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>통역사 보조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639A1" w:rsidRDefault="00B639A1" w:rsidP="00E44E45">
            <w:pPr>
              <w:spacing w:after="40" w:line="260" w:lineRule="auto"/>
            </w:pPr>
            <w:r>
              <w:rPr>
                <w:sz w:val="18"/>
                <w:szCs w:val="18"/>
              </w:rPr>
              <w:t xml:space="preserve">전문 통역사 참여 시 통역사 화면(원문·교정문·번역문·요약 토글) 제공. 통역사 발화와 참석자 발화의 구분 표시</w:t>
            </w:r>
          </w:p>
        </w:tc>
        <w:tc>
          <w:tcPr>
            <w:tcW w:w="9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  <w:jc w:val="center"/>
            </w:pPr>
            <w:r>
              <w:rPr/>
              <w:t xml:space="preserve">△</w:t>
            </w:r>
          </w:p>
        </w:tc>
        <w:tc>
          <w:tcPr>
            <w:tcW w:w="36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</w:rPr>
              <w:t xml:space="preserve">· 회의 진행자가 통역사 단말 또는 마이크를 지정하여, 해당 입력의 발화를 [통역사]로 구분 표시 (통역사 계정·음성 프로파일 등록 불필요)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</w:rPr>
              <w:t xml:space="preserve">· 회의 화면에 원문(실시간 STT)·교정문(M-05)·번역문(M-03)·요약(M-13) 토글 보기 모드 제공 (추가 개발)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  <w:b/>
                <w:bCs/>
              </w:rPr>
              <w:t xml:space="preserve">[부가 기능] </w:t>
            </w:r>
            <w:r>
              <w:rPr>
                <w:rFonts w:hint="eastAsia"/>
              </w:rPr>
              <w:t xml:space="preserve">회의별 등록 자료(M-04)의 용어 목록을 함께 표시하여 통역 보조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  <w:b/>
                <w:bCs/>
              </w:rPr>
              <w:t xml:space="preserve">[전제조건] </w:t>
            </w:r>
            <w:r>
              <w:rPr>
                <w:rFonts w:hint="eastAsia"/>
              </w:rPr>
              <w:t xml:space="preserve">통역사가 별도 단말 또는 마이크를 사용하는 환경 기준</w:t>
            </w:r>
          </w:p>
        </w:tc>
        <w:tc>
          <w:tcPr>
            <w:tcW w:w="8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line="260" w:lineRule="auto"/>
              <w:rPr>
                <w:color w:val="EE0000"/>
              </w:rPr>
            </w:pPr>
          </w:p>
        </w:tc>
      </w:tr>
    </w:tbl>
    <w:p w14:paraId="4CB393E2" w14:textId="77777777" w:rsidR="00B3719B" w:rsidRDefault="00B3719B" w:rsidP="00B3719B">
      <w:pPr>
        <w:spacing w:after="60" w:line="300" w:lineRule="auto"/>
      </w:pPr>
    </w:p>
    <w:p w14:paraId="3F1B5BE1" w14:textId="77777777" w:rsidR="00B3719B" w:rsidRDefault="00B3719B" w:rsidP="00B3719B">
      <w:pPr>
        <w:pStyle w:val="2"/>
      </w:pPr>
      <w:bookmarkStart w:id="5" w:name="_Toc241051915"/>
      <w:r>
        <w:t>5.</w:t>
      </w:r>
      <w:r>
        <w:rPr>
          <w:rFonts w:hint="eastAsia"/>
        </w:rPr>
        <w:t>3</w:t>
      </w:r>
      <w:r>
        <w:t xml:space="preserve"> 회의록 작성</w:t>
      </w:r>
      <w:bookmarkEnd w:id="5"/>
    </w:p>
    <w:tbl>
      <w:tblPr>
        <w:tblW w:w="9538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14"/>
        <w:gridCol w:w="1134"/>
        <w:gridCol w:w="2268"/>
        <w:gridCol w:w="992"/>
        <w:gridCol w:w="3686"/>
        <w:gridCol w:w="844"/>
      </w:tblGrid>
      <w:tr w:rsidR="00B3719B" w14:paraId="05D1A944" w14:textId="77777777" w:rsidTr="00884111">
        <w:trPr>
          <w:tblHeader/>
        </w:trPr>
        <w:tc>
          <w:tcPr>
            <w:tcW w:w="6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A09A10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430AB1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항목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FDE897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요구 내용</w:t>
            </w:r>
          </w:p>
        </w:tc>
        <w:tc>
          <w:tcPr>
            <w:tcW w:w="9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D0BCD9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rFonts w:hint="eastAsia"/>
                <w:b/>
                <w:bCs/>
                <w:sz w:val="18"/>
                <w:szCs w:val="18"/>
              </w:rPr>
              <w:t>가부</w:t>
            </w:r>
          </w:p>
        </w:tc>
        <w:tc>
          <w:tcPr>
            <w:tcW w:w="36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</w:tcPr>
          <w:p w14:paraId="06E9C26D" w14:textId="77777777" w:rsidR="00B3719B" w:rsidRDefault="00B3719B" w:rsidP="00884111">
            <w:pPr>
              <w:spacing w:after="40" w:line="26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비고</w:t>
            </w:r>
          </w:p>
        </w:tc>
        <w:tc>
          <w:tcPr>
            <w:tcW w:w="8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</w:tcPr>
          <w:p w14:paraId="50D49129" w14:textId="77777777" w:rsidR="00B3719B" w:rsidRDefault="00B3719B" w:rsidP="00884111">
            <w:pPr>
              <w:spacing w:after="40" w:line="26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필요예산</w:t>
            </w:r>
          </w:p>
        </w:tc>
      </w:tr>
      <w:tr w:rsidR="00B3719B" w14:paraId="6E3573C8" w14:textId="77777777" w:rsidTr="00884111">
        <w:tc>
          <w:tcPr>
            <w:tcW w:w="6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57413C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>M-</w:t>
            </w: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7</w:t>
            </w:r>
          </w:p>
        </w:tc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6E8917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>한국어 회의 지원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8E1F95" w14:textId="77777777" w:rsidR="00B3719B" w:rsidRDefault="00B3719B" w:rsidP="00884111">
            <w:pPr>
              <w:spacing w:after="40" w:line="260" w:lineRule="auto"/>
            </w:pPr>
            <w:r>
              <w:rPr>
                <w:sz w:val="18"/>
                <w:szCs w:val="18"/>
              </w:rPr>
              <w:t>번역이 필요 없는 한국어 단일 언어 회의도 전사·회의록 작성 모드로 지원</w:t>
            </w:r>
          </w:p>
        </w:tc>
        <w:tc>
          <w:tcPr>
            <w:tcW w:w="9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  <w:jc w:val="center"/>
            </w:pPr>
            <w:r>
              <w:rPr/>
              <w:t xml:space="preserve">○</w:t>
            </w:r>
          </w:p>
        </w:tc>
        <w:tc>
          <w:tcPr>
            <w:tcW w:w="36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</w:rPr>
              <w:t xml:space="preserve">· 한국어 단일 언어 회의의 전사·회의록 작성 지원 (당사 AI회의록 기본 기능)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  <w:b/>
                <w:bCs/>
              </w:rPr>
              <w:t xml:space="preserve">[부가 기능] </w:t>
            </w:r>
            <w:r>
              <w:rPr>
                <w:rFonts w:hint="eastAsia"/>
              </w:rPr>
              <w:t xml:space="preserve">여러 녹음 단말의 녹음을 시간 동기화하여 병합, 대형 회의실 수음 품질 보완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  <w:b/>
                <w:bCs/>
              </w:rPr>
              <w:t xml:space="preserve">[전제조건] </w:t>
            </w:r>
            <w:r>
              <w:rPr>
                <w:rFonts w:hint="eastAsia"/>
              </w:rPr>
              <w:t xml:space="preserve">녹음 방식은 기관 보안 정책에 따라 회의실 마이크 연결 PC(웹) 또는 모바일 앱 중 선택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  <w:highlight w:val="yellow"/>
              </w:rPr>
              <w:t xml:space="preserve">[확정필요] PC 설치형 녹음기(회의 PC 녹음 앱) 제공 가능 여부 — 스마트폰 반입 제한 환경 대안</w:t>
            </w:r>
          </w:p>
        </w:tc>
        <w:tc>
          <w:tcPr>
            <w:tcW w:w="8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line="260" w:lineRule="auto"/>
              <w:rPr>
                <w:color w:val="EE0000"/>
              </w:rPr>
            </w:pPr>
            <w:r>
              <w:rPr/>
              <w:t xml:space="preserve">기본 포함</w:t>
            </w:r>
          </w:p>
        </w:tc>
      </w:tr>
      <w:tr w:rsidR="00B3719B" w14:paraId="52EADF27" w14:textId="77777777" w:rsidTr="00884111">
        <w:tc>
          <w:tcPr>
            <w:tcW w:w="6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A7B5BF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>M-</w:t>
            </w: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8</w:t>
            </w:r>
          </w:p>
        </w:tc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F41E0E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>회의록 구성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31C55E" w14:textId="77777777" w:rsidR="00B3719B" w:rsidRDefault="00B3719B" w:rsidP="00884111">
            <w:pPr>
              <w:spacing w:after="40" w:line="260" w:lineRule="auto"/>
            </w:pPr>
            <w:r>
              <w:rPr>
                <w:sz w:val="18"/>
                <w:szCs w:val="18"/>
              </w:rPr>
              <w:t xml:space="preserve">회의 개요(일시·장소·참석자·안건), 화자별 발언 요지, 안건별 논의 내용, 결정사항, 후속조치(담당자·기한)</w:t>
            </w:r>
          </w:p>
        </w:tc>
        <w:tc>
          <w:tcPr>
            <w:tcW w:w="9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  <w:jc w:val="center"/>
            </w:pPr>
            <w:r>
              <w:rPr/>
              <w:t xml:space="preserve">△</w:t>
            </w:r>
          </w:p>
        </w:tc>
        <w:tc>
          <w:tcPr>
            <w:tcW w:w="36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</w:rPr>
              <w:t xml:space="preserve">· 회의 개요(일시·장소·참석자·안건), 화자별 발언 요지, 안건별 논의 내용, 결정사항, 후속조치(담당자·기한) 구성의 회의록을 LLM 템플릿으로 생성 (템플릿 커스터마이징)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  <w:b/>
                <w:bCs/>
              </w:rPr>
              <w:t xml:space="preserve">[차별 요소] </w:t>
            </w:r>
            <w:r>
              <w:rPr>
                <w:rFonts w:hint="eastAsia"/>
              </w:rPr>
              <w:t xml:space="preserve">음성 프로파일(성문) 사전 등록 시 화자 실명 자동 표기 (미등록자는 '화자N'으로 표기)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  <w:b/>
                <w:bCs/>
              </w:rPr>
              <w:t xml:space="preserve">[전제조건] </w:t>
            </w:r>
            <w:r>
              <w:rPr>
                <w:rFonts w:hint="eastAsia"/>
              </w:rPr>
              <w:t xml:space="preserve">화자분리는 회의당 최대 10인 기준이며, 화자별 발언 요지 정확도는 화자분리 품질과 수음 환경(마이크 배치)에 영향받음</w:t>
            </w:r>
          </w:p>
        </w:tc>
        <w:tc>
          <w:tcPr>
            <w:tcW w:w="8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line="260" w:lineRule="auto"/>
              <w:rPr>
                <w:color w:val="EE0000"/>
              </w:rPr>
            </w:pPr>
          </w:p>
        </w:tc>
      </w:tr>
      <w:tr w:rsidR="00B3719B" w14:paraId="3BAE8947" w14:textId="77777777" w:rsidTr="00884111">
        <w:tc>
          <w:tcPr>
            <w:tcW w:w="6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7FAECA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>M-</w:t>
            </w: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9</w:t>
            </w:r>
          </w:p>
        </w:tc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614A23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>기관 양식 적용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65D084" w14:textId="77777777" w:rsidR="00B3719B" w:rsidRDefault="00B3719B" w:rsidP="00884111">
            <w:pPr>
              <w:spacing w:after="40" w:line="260" w:lineRule="auto"/>
            </w:pPr>
            <w:r>
              <w:rPr>
                <w:sz w:val="18"/>
                <w:szCs w:val="18"/>
              </w:rPr>
              <w:t>기관 회의록 양식 템플릿 등록·적용, 요약 길이(단문·중문·장문) 설정</w:t>
            </w:r>
          </w:p>
        </w:tc>
        <w:tc>
          <w:tcPr>
            <w:tcW w:w="9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  <w:jc w:val="center"/>
            </w:pPr>
            <w:r>
              <w:rPr/>
              <w:t xml:space="preserve">△</w:t>
            </w:r>
          </w:p>
        </w:tc>
        <w:tc>
          <w:tcPr>
            <w:tcW w:w="36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</w:rPr>
              <w:t xml:space="preserve">· 기관 회의록 양식을 템플릿(HWPX·DOCX)으로 등록·적용하고, 요약 길이(단문·중문·장문) 선택 기능 추가 개발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</w:rPr>
              <w:t xml:space="preserve">· M-12 내보내기와 동일한 템플릿 기반으로 구현</w:t>
            </w:r>
          </w:p>
        </w:tc>
        <w:tc>
          <w:tcPr>
            <w:tcW w:w="8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line="260" w:lineRule="auto"/>
              <w:rPr>
                <w:color w:val="EE0000"/>
              </w:rPr>
            </w:pPr>
          </w:p>
        </w:tc>
      </w:tr>
      <w:tr w:rsidR="00B3719B" w14:paraId="37761775" w14:textId="77777777" w:rsidTr="00884111">
        <w:tc>
          <w:tcPr>
            <w:tcW w:w="6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D54ED9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>M-</w:t>
            </w: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0</w:t>
            </w:r>
          </w:p>
        </w:tc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3E9D71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>다국어 회의록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AE440" w14:textId="77777777" w:rsidR="00B3719B" w:rsidRDefault="00B3719B" w:rsidP="00884111">
            <w:pPr>
              <w:spacing w:after="40" w:line="260" w:lineRule="auto"/>
            </w:pPr>
            <w:r>
              <w:rPr>
                <w:sz w:val="18"/>
                <w:szCs w:val="18"/>
              </w:rPr>
              <w:t>한국어 회의록 기본 출력. 원어 발언 병기, 영문 회의록 선택 출력</w:t>
            </w:r>
          </w:p>
        </w:tc>
        <w:tc>
          <w:tcPr>
            <w:tcW w:w="9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  <w:jc w:val="center"/>
            </w:pPr>
            <w:r>
              <w:rPr/>
              <w:t xml:space="preserve">△</w:t>
            </w:r>
          </w:p>
        </w:tc>
        <w:tc>
          <w:tcPr>
            <w:tcW w:w="36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</w:rPr>
              <w:t xml:space="preserve">· 기본 제공: 한국어 회의록 출력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</w:rPr>
              <w:t xml:space="preserve">· 추가 개발: 온프레미스 LLM 번역 기반 원어 발언 병기 및 영문 회의록 선택 출력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  <w:b/>
                <w:bCs/>
              </w:rPr>
              <w:t xml:space="preserve">[전제조건] </w:t>
            </w:r>
            <w:r>
              <w:rPr>
                <w:rFonts w:hint="eastAsia"/>
              </w:rPr>
              <w:t xml:space="preserve">번역 품질은 C-15 언어별 등급을 따르며, C-06 용어 사전을 번역에 반영</w:t>
            </w:r>
          </w:p>
        </w:tc>
        <w:tc>
          <w:tcPr>
            <w:tcW w:w="8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line="260" w:lineRule="auto"/>
              <w:rPr>
                <w:color w:val="EE0000"/>
              </w:rPr>
            </w:pPr>
          </w:p>
        </w:tc>
      </w:tr>
      <w:tr w:rsidR="00B3719B" w14:paraId="2E3B0AEF" w14:textId="77777777" w:rsidTr="00884111">
        <w:tc>
          <w:tcPr>
            <w:tcW w:w="6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6EC56F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lastRenderedPageBreak/>
              <w:t>M-</w:t>
            </w: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991CAC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 xml:space="preserve">전문 전사록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DDB28" w14:textId="77777777" w:rsidR="00B3719B" w:rsidRDefault="00B3719B" w:rsidP="00884111">
            <w:pPr>
              <w:spacing w:after="40" w:line="260" w:lineRule="auto"/>
            </w:pPr>
            <w:r>
              <w:rPr>
                <w:sz w:val="18"/>
                <w:szCs w:val="18"/>
              </w:rPr>
              <w:t xml:space="preserve">화자·타임스탬프 포함 전문 전사록(원문·번역문) 제공</w:t>
            </w:r>
          </w:p>
        </w:tc>
        <w:tc>
          <w:tcPr>
            <w:tcW w:w="9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  <w:jc w:val="center"/>
            </w:pPr>
            <w:r>
              <w:rPr/>
              <w:t xml:space="preserve">△</w:t>
            </w:r>
          </w:p>
        </w:tc>
        <w:tc>
          <w:tcPr>
            <w:tcW w:w="36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</w:rPr>
              <w:t xml:space="preserve">· 기본 제공: 화자·타임스탬프 포함 원문 전사록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</w:rPr>
              <w:t xml:space="preserve">· 추가 개발: 온프레미스 LLM 번역 기반 번역문 병기 전사록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  <w:b/>
                <w:bCs/>
              </w:rPr>
              <w:t xml:space="preserve">[차별 요소] </w:t>
            </w:r>
            <w:r>
              <w:rPr>
                <w:rFonts w:hint="eastAsia"/>
              </w:rPr>
              <w:t xml:space="preserve">전사록 단락과 회의 참조 문서 위치 연결</w:t>
            </w:r>
          </w:p>
        </w:tc>
        <w:tc>
          <w:tcPr>
            <w:tcW w:w="8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line="260" w:lineRule="auto"/>
              <w:rPr>
                <w:color w:val="EE0000"/>
              </w:rPr>
            </w:pPr>
          </w:p>
        </w:tc>
      </w:tr>
      <w:tr w:rsidR="00B3719B" w14:paraId="363F5729" w14:textId="77777777" w:rsidTr="00884111">
        <w:tc>
          <w:tcPr>
            <w:tcW w:w="6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1F4BFE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>M-</w:t>
            </w: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B30899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>내보내기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5D8756" w14:textId="77777777" w:rsidR="00B3719B" w:rsidRDefault="00B3719B" w:rsidP="00884111">
            <w:pPr>
              <w:spacing w:after="40" w:line="260" w:lineRule="auto"/>
            </w:pPr>
            <w:r>
              <w:rPr>
                <w:sz w:val="18"/>
                <w:szCs w:val="18"/>
              </w:rPr>
              <w:t>HWP/HWPX, DOCX, PDF, TXT, JSON. SRT는 선택</w:t>
            </w:r>
          </w:p>
        </w:tc>
        <w:tc>
          <w:tcPr>
            <w:tcW w:w="9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  <w:jc w:val="center"/>
            </w:pPr>
            <w:r>
              <w:rPr/>
              <w:t xml:space="preserve">△</w:t>
            </w:r>
          </w:p>
        </w:tc>
        <w:tc>
          <w:tcPr>
            <w:tcW w:w="36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</w:rPr>
              <w:t xml:space="preserve">· HWPX: 공개 표준 포맷(OWPML, KS X 6101) 기반 직접 생성 개발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</w:rPr>
              <w:t xml:space="preserve">· HWP: HWPX로 제공(한글에서 HWP로 저장 가능), 또는 한컴 변환 모듈 도입 시 직접 출력 (라이선스 별도)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</w:rPr>
              <w:t xml:space="preserve">· SRT: 타임스탬프 기반 선택 제공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  <w:highlight w:val="yellow"/>
              </w:rPr>
              <w:t xml:space="preserve">[확정필요] 현행 지원 포맷(DOCX·PDF·TXT·JSON·SRT 각각)</w:t>
            </w:r>
          </w:p>
        </w:tc>
        <w:tc>
          <w:tcPr>
            <w:tcW w:w="8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line="260" w:lineRule="auto"/>
              <w:rPr>
                <w:color w:val="EE0000"/>
              </w:rPr>
            </w:pPr>
          </w:p>
        </w:tc>
      </w:tr>
      <w:tr w:rsidR="00B3719B" w14:paraId="08BC73C8" w14:textId="77777777" w:rsidTr="00884111">
        <w:tc>
          <w:tcPr>
            <w:tcW w:w="6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FF8368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>M-</w:t>
            </w: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60F983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>실시간 중간 요약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50CA11" w14:textId="77777777" w:rsidR="00B3719B" w:rsidRDefault="00B3719B" w:rsidP="00884111">
            <w:pPr>
              <w:spacing w:after="40" w:line="260" w:lineRule="auto"/>
            </w:pPr>
            <w:r>
              <w:rPr>
                <w:sz w:val="18"/>
                <w:szCs w:val="18"/>
              </w:rPr>
              <w:t>회의 진행 중 현재까지의 논의 요약 제공</w:t>
            </w:r>
          </w:p>
        </w:tc>
        <w:tc>
          <w:tcPr>
            <w:tcW w:w="9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  <w:jc w:val="center"/>
            </w:pPr>
            <w:r>
              <w:rPr/>
              <w:t xml:space="preserve">△</w:t>
            </w:r>
          </w:p>
        </w:tc>
        <w:tc>
          <w:tcPr>
            <w:tcW w:w="36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</w:rPr>
              <w:t xml:space="preserve">· 기본 제공: STT 엔진의 실시간(online) 처리로 회의 중 실시간 전사 (STT GPU 1장당 동시 9회의)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</w:rPr>
              <w:t xml:space="preserve">· 추가 개발: 실시간 전사 결과를 일정 간격(예: 5~10분) 또는 사용자 요청 시 LLM으로 누적 요약하여 중간 요약 제공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  <w:b/>
                <w:bCs/>
              </w:rPr>
              <w:t xml:space="preserve">[전제조건] </w:t>
            </w:r>
            <w:r>
              <w:rPr>
                <w:rFonts w:hint="eastAsia"/>
              </w:rPr>
              <w:t xml:space="preserve">녹음 단말에서 서버로 실시간 음성 전송 필요(C-04 대역폭 반영). 실시간 전사 동시 회의 수에 따라 STT GPU 증설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  <w:b/>
                <w:bCs/>
              </w:rPr>
              <w:t xml:space="preserve">[대안] </w:t>
            </w:r>
            <w:r>
              <w:rPr>
                <w:rFonts w:hint="eastAsia"/>
              </w:rPr>
              <w:t xml:space="preserve">실시간 전송이 어려운 환경은 녹음 구간 업로드 방식의 준실시간 중간 요약 제공</w:t>
            </w:r>
          </w:p>
        </w:tc>
        <w:tc>
          <w:tcPr>
            <w:tcW w:w="8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line="260" w:lineRule="auto"/>
              <w:rPr>
                <w:color w:val="EE0000"/>
              </w:rPr>
            </w:pPr>
          </w:p>
        </w:tc>
      </w:tr>
      <w:tr w:rsidR="00B3719B" w14:paraId="5682C248" w14:textId="77777777" w:rsidTr="00884111">
        <w:tc>
          <w:tcPr>
            <w:tcW w:w="6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B269B1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>M-</w:t>
            </w: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8D8152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>장시간 회의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A6EE59" w14:textId="77777777" w:rsidR="00B3719B" w:rsidRDefault="00B3719B" w:rsidP="00884111">
            <w:pPr>
              <w:spacing w:after="40" w:line="260" w:lineRule="auto"/>
            </w:pPr>
            <w:r>
              <w:rPr>
                <w:sz w:val="18"/>
                <w:szCs w:val="18"/>
              </w:rPr>
              <w:t>3시간 이상 연속 회의 안정 처리, 휴회·재개 기능</w:t>
            </w:r>
          </w:p>
        </w:tc>
        <w:tc>
          <w:tcPr>
            <w:tcW w:w="9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  <w:jc w:val="center"/>
            </w:pPr>
            <w:r>
              <w:rPr/>
              <w:t xml:space="preserve">△</w:t>
            </w:r>
          </w:p>
        </w:tc>
        <w:tc>
          <w:tcPr>
            <w:tcW w:w="36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</w:rPr>
              <w:t xml:space="preserve">· 3시간 이상 회의는 구간 분할 처리로 안정 처리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</w:rPr>
              <w:t xml:space="preserve">· 휴회·재개: 동일 회의 ID로 녹음 구간을 이어 붙여 하나의 회의록으로 처리 (M-13과 공통 구조, 추가 개발)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  <w:highlight w:val="yellow"/>
              </w:rPr>
              <w:t xml:space="preserve">[확정필요] 현행 최대 처리 가능 회의 길이 검증 결과</w:t>
            </w:r>
          </w:p>
        </w:tc>
        <w:tc>
          <w:tcPr>
            <w:tcW w:w="8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line="260" w:lineRule="auto"/>
              <w:rPr>
                <w:color w:val="EE0000"/>
              </w:rPr>
            </w:pPr>
          </w:p>
        </w:tc>
      </w:tr>
    </w:tbl>
    <w:p>
      <w:pPr>
        <w:pStyle w:val="1"/>
        <w:pageBreakBefore/>
      </w:pPr>
      <w:r>
        <w:t>[별첨] C-15 추가 언어 도입 관련 의사결정 사항 및 예상 예산</w:t>
      </w:r>
    </w:p>
    <w:p>
      <w:pPr>
        <w:spacing w:after="120" w:line="260" w:lineRule="auto"/>
      </w:pPr>
      <w:r>
        <w:rPr>
          <w:sz w:val="20"/>
          <w:szCs w:val="20"/>
        </w:rPr>
        <w:t xml:space="preserve">C-15(추가 언어) 항목의 예산 확정을 위해 기관에서 결정이 필요한 사항과, 결정 결과에 따른 항목별·시나리오별 예상 예산을 제시함.</w:t>
      </w:r>
    </w:p>
    <w:p>
      <w:pPr>
        <w:pStyle w:val="2"/>
      </w:pPr>
      <w:r>
        <w:t>1. 기관 의사결정 필요 사항</w:t>
      </w:r>
    </w:p>
    <w:tbl>
      <w:tblPr>
        <w:tblW w:w="9538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2000"/>
        <w:gridCol w:w="4738"/>
        <w:gridCol w:w="2300"/>
      </w:tblGrid>
      <w:tr>
        <w:trPr>
          <w:cantSplit/>
          <w:tblHeader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No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결정 사항</w:t>
            </w:r>
          </w:p>
        </w:tc>
        <w:tc>
          <w:tcPr>
            <w:tcW w:w="4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내용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예산 영향</w:t>
            </w:r>
          </w:p>
        </w:tc>
      </w:tr>
      <w:tr>
        <w:trPr>
          <w:cantSplit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</w:pPr>
            <w:r>
              <w:rPr>
                <w:sz w:val="18"/>
                <w:szCs w:val="18"/>
              </w:rPr>
              <w:t xml:space="preserve">추가 언어 범위·우선순위</w:t>
            </w:r>
          </w:p>
        </w:tc>
        <w:tc>
          <w:tcPr>
            <w:tcW w:w="4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</w:pPr>
            <w:r>
              <w:rPr>
                <w:sz w:val="18"/>
                <w:szCs w:val="18"/>
              </w:rPr>
              <w:t xml:space="preserve">우선 검토 8개 언어(일본어, 중국어, 프랑스어, 스페인어, 러시아어, 아랍어, 독일어, 베트남어) 중 1차 도입 언어와 우선순위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</w:pPr>
            <w:r>
              <w:rPr>
                <w:sz w:val="18"/>
                <w:szCs w:val="18"/>
              </w:rPr>
              <w:t xml:space="preserve">언어 수에 비례</w:t>
            </w:r>
          </w:p>
        </w:tc>
      </w:tr>
      <w:tr>
        <w:trPr>
          <w:cantSplit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</w:pPr>
            <w:r>
              <w:rPr>
                <w:sz w:val="18"/>
                <w:szCs w:val="18"/>
              </w:rPr>
              <w:t xml:space="preserve">언어별 필요 기능</w:t>
            </w:r>
          </w:p>
        </w:tc>
        <w:tc>
          <w:tcPr>
            <w:tcW w:w="4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</w:pPr>
            <w:r>
              <w:rPr>
                <w:sz w:val="18"/>
                <w:szCs w:val="18"/>
              </w:rPr>
              <w:t xml:space="preserve">해당 언어 발화의 음성 인식(STT)이 필요한지, 한국어·영어 발화의 번역 결과 제공만 필요한지 구분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</w:pPr>
            <w:r>
              <w:rPr>
                <w:b/>
                <w:bCs/>
                <w:sz w:val="18"/>
                <w:szCs w:val="18"/>
              </w:rPr>
              <w:t xml:space="preserve">STT 학습 여부 결정</w:t>
            </w:r>
          </w:p>
          <w:p>
            <w:pPr>
              <w:spacing w:after="40" w:line="260" w:lineRule="auto"/>
            </w:pPr>
            <w:r>
              <w:rPr>
                <w:sz w:val="18"/>
                <w:szCs w:val="18"/>
              </w:rPr>
              <w:t xml:space="preserve">(가장 큰 비용 요인)</w:t>
            </w:r>
          </w:p>
        </w:tc>
      </w:tr>
      <w:tr>
        <w:trPr>
          <w:cantSplit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</w:pPr>
            <w:r>
              <w:rPr>
                <w:sz w:val="18"/>
                <w:szCs w:val="18"/>
              </w:rPr>
              <w:t xml:space="preserve">언어별 품질 목표</w:t>
            </w:r>
          </w:p>
        </w:tc>
        <w:tc>
          <w:tcPr>
            <w:tcW w:w="4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</w:pPr>
            <w:r>
              <w:rPr>
                <w:sz w:val="18"/>
                <w:szCs w:val="18"/>
              </w:rPr>
              <w:t xml:space="preserve">'상용 수준'(음향 모델 추가 학습) / '제한적 지원'(학습 없이 제공) 구분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</w:pPr>
            <w:r>
              <w:rPr>
                <w:sz w:val="18"/>
                <w:szCs w:val="18"/>
              </w:rPr>
              <w:t xml:space="preserve">음향 모델 학습 비용</w:t>
            </w:r>
          </w:p>
        </w:tc>
      </w:tr>
      <w:tr>
        <w:trPr>
          <w:cantSplit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</w:pPr>
            <w:r>
              <w:rPr>
                <w:sz w:val="18"/>
                <w:szCs w:val="18"/>
              </w:rPr>
              <w:t xml:space="preserve">학습 데이터 제공</w:t>
            </w:r>
          </w:p>
        </w:tc>
        <w:tc>
          <w:tcPr>
            <w:tcW w:w="4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</w:pPr>
            <w:r>
              <w:rPr>
                <w:sz w:val="18"/>
                <w:szCs w:val="18"/>
              </w:rPr>
              <w:t xml:space="preserve">언어당 회의 음성 약 200시간 및 전사 자료 제공 가능 여부, 학습 데이터의 기관 외부 반출 가능 여부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</w:pPr>
            <w:r>
              <w:rPr>
                <w:sz w:val="18"/>
                <w:szCs w:val="18"/>
              </w:rPr>
              <w:t xml:space="preserve">반출 불가 시 기관 내부 학습 환경·인력 투입 비용 추가</w:t>
            </w:r>
          </w:p>
        </w:tc>
      </w:tr>
      <w:tr>
        <w:trPr>
          <w:cantSplit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</w:pPr>
            <w:r>
              <w:rPr>
                <w:sz w:val="18"/>
                <w:szCs w:val="18"/>
              </w:rPr>
              <w:t xml:space="preserve">UI 언어</w:t>
            </w:r>
          </w:p>
        </w:tc>
        <w:tc>
          <w:tcPr>
            <w:tcW w:w="4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</w:pPr>
            <w:r>
              <w:rPr>
                <w:sz w:val="18"/>
                <w:szCs w:val="18"/>
              </w:rPr>
              <w:t xml:space="preserve">한국어·영어 외 사용자 화면 제공 언어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</w:pPr>
            <w:r>
              <w:rPr>
                <w:sz w:val="18"/>
                <w:szCs w:val="18"/>
              </w:rPr>
              <w:t xml:space="preserve">언어당 소규모</w:t>
            </w:r>
          </w:p>
        </w:tc>
      </w:tr>
      <w:tr>
        <w:trPr>
          <w:cantSplit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</w:pPr>
            <w:r>
              <w:rPr>
                <w:sz w:val="18"/>
                <w:szCs w:val="18"/>
              </w:rPr>
              <w:t xml:space="preserve">실시간 통역 대상 언어</w:t>
            </w:r>
          </w:p>
        </w:tc>
        <w:tc>
          <w:tcPr>
            <w:tcW w:w="4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</w:pPr>
            <w:r>
              <w:rPr>
                <w:sz w:val="18"/>
                <w:szCs w:val="18"/>
              </w:rPr>
              <w:t xml:space="preserve">실시간 번역 표시(M-03)에서 동시에 제공할 목표 언어 수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</w:pPr>
            <w:r>
              <w:rPr>
                <w:sz w:val="18"/>
                <w:szCs w:val="18"/>
              </w:rPr>
              <w:t xml:space="preserve">GPU 증설(HW, 기관 조달)</w:t>
            </w:r>
          </w:p>
        </w:tc>
      </w:tr>
      <w:tr>
        <w:trPr>
          <w:cantSplit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</w:pPr>
            <w:r>
              <w:rPr>
                <w:sz w:val="18"/>
                <w:szCs w:val="18"/>
              </w:rPr>
              <w:t xml:space="preserve">도입 시기</w:t>
            </w:r>
          </w:p>
        </w:tc>
        <w:tc>
          <w:tcPr>
            <w:tcW w:w="4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</w:pPr>
            <w:r>
              <w:rPr>
                <w:sz w:val="18"/>
                <w:szCs w:val="18"/>
              </w:rPr>
              <w:t xml:space="preserve">1차 구축 포함 또는 단계적 확장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</w:pPr>
            <w:r>
              <w:rPr>
                <w:sz w:val="18"/>
                <w:szCs w:val="18"/>
              </w:rPr>
              <w:t xml:space="preserve">사업 단계 분할</w:t>
            </w:r>
          </w:p>
        </w:tc>
      </w:tr>
    </w:tbl>
    <w:p>
      <w:pPr>
        <w:spacing w:after="120" w:line="260" w:lineRule="auto"/>
      </w:pPr>
      <w:r>
        <w:rPr>
          <w:sz w:val="18"/>
          <w:szCs w:val="18"/>
        </w:rPr>
        <w:t xml:space="preserve"/>
      </w:r>
    </w:p>
    <w:p>
      <w:pPr>
        <w:pStyle w:val="2"/>
      </w:pPr>
      <w:r>
        <w:t>2. 항목별 예상 단가 (언어당)</w:t>
      </w:r>
    </w:p>
    <w:tbl>
      <w:tblPr>
        <w:tblW w:w="9538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0"/>
        <w:gridCol w:w="1900"/>
        <w:gridCol w:w="4688"/>
        <w:gridCol w:w="2300"/>
      </w:tblGrid>
      <w:tr>
        <w:trPr>
          <w:cantSplit/>
          <w:tblHeader/>
        </w:trPr>
        <w:tc>
          <w:tcPr>
            <w:tcW w:w="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w="46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내용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예상 비용(언어당)</w:t>
            </w:r>
          </w:p>
        </w:tc>
      </w:tr>
      <w:tr>
        <w:trPr>
          <w:cantSplit/>
        </w:trPr>
        <w:tc>
          <w:tcPr>
            <w:tcW w:w="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 xml:space="preserve">A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</w:pPr>
            <w:r>
              <w:rPr>
                <w:sz w:val="18"/>
                <w:szCs w:val="18"/>
              </w:rPr>
              <w:t xml:space="preserve">기본 다국어 적용</w:t>
            </w:r>
          </w:p>
        </w:tc>
        <w:tc>
          <w:tcPr>
            <w:tcW w:w="46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</w:pPr>
            <w:r>
              <w:rPr>
                <w:sz w:val="18"/>
                <w:szCs w:val="18"/>
              </w:rPr>
              <w:t xml:space="preserve">다국어 STT·LLM 번역 활성화, 언어별 품질 측정 및 번역 튜닝 (음향 모델 학습 없음)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w="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 xml:space="preserve">B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</w:pPr>
            <w:r>
              <w:rPr>
                <w:sz w:val="18"/>
                <w:szCs w:val="18"/>
              </w:rPr>
              <w:t xml:space="preserve">음향 모델 추가 학습</w:t>
            </w:r>
          </w:p>
        </w:tc>
        <w:tc>
          <w:tcPr>
            <w:tcW w:w="46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</w:pPr>
            <w:r>
              <w:rPr>
                <w:sz w:val="18"/>
                <w:szCs w:val="18"/>
              </w:rPr>
              <w:t xml:space="preserve">회의 음성 약 200시간(언어당) 데이터 가공·전사, 전이 학습, 인식률 평가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w="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 xml:space="preserve">C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</w:pPr>
            <w:r>
              <w:rPr>
                <w:sz w:val="18"/>
                <w:szCs w:val="18"/>
              </w:rPr>
              <w:t xml:space="preserve">추가 언어 라이선스</w:t>
            </w:r>
          </w:p>
        </w:tc>
        <w:tc>
          <w:tcPr>
            <w:tcW w:w="46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</w:pPr>
            <w:r>
              <w:rPr>
                <w:sz w:val="18"/>
                <w:szCs w:val="18"/>
              </w:rPr>
              <w:t xml:space="preserve">추가 언어 STT 엔진 사이트 라이선스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w="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 xml:space="preserve">D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</w:pPr>
            <w:r>
              <w:rPr>
                <w:sz w:val="18"/>
                <w:szCs w:val="18"/>
              </w:rPr>
              <w:t xml:space="preserve">UI 다국어</w:t>
            </w:r>
          </w:p>
        </w:tc>
        <w:tc>
          <w:tcPr>
            <w:tcW w:w="46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</w:pPr>
            <w:r>
              <w:rPr>
                <w:sz w:val="18"/>
                <w:szCs w:val="18"/>
              </w:rPr>
              <w:t xml:space="preserve">화면 문구 번역·검수 및 레이아웃 조정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w="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 xml:space="preserve">E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</w:pPr>
            <w:r>
              <w:rPr>
                <w:sz w:val="18"/>
                <w:szCs w:val="18"/>
              </w:rPr>
              <w:t xml:space="preserve">GPU 증설</w:t>
            </w:r>
          </w:p>
        </w:tc>
        <w:tc>
          <w:tcPr>
            <w:tcW w:w="46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</w:pPr>
            <w:r>
              <w:rPr>
                <w:sz w:val="18"/>
                <w:szCs w:val="18"/>
              </w:rPr>
              <w:t xml:space="preserve">실시간 번역 목표 언어·동시 회의 증가 시 서버 증설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</w:pPr>
            <w:r>
              <w:rPr>
                <w:sz w:val="18"/>
                <w:szCs w:val="18"/>
              </w:rPr>
              <w:t xml:space="preserve">HW (기관 별도 조달)</w:t>
            </w:r>
          </w:p>
        </w:tc>
      </w:tr>
    </w:tbl>
    <w:p>
      <w:pPr>
        <w:spacing w:after="120" w:line="260" w:lineRule="auto"/>
      </w:pPr>
      <w:r>
        <w:rPr>
          <w:sz w:val="18"/>
          <w:szCs w:val="18"/>
        </w:rPr>
        <w:t xml:space="preserve"/>
      </w:r>
    </w:p>
    <w:p>
      <w:pPr>
        <w:pStyle w:val="2"/>
      </w:pPr>
      <w:r>
        <w:t>3. 시나리오별 예상 추가 예산 (예시)</w:t>
      </w:r>
    </w:p>
    <w:tbl>
      <w:tblPr>
        <w:tblW w:w="9538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2300"/>
        <w:gridCol w:w="3938"/>
        <w:gridCol w:w="2800"/>
      </w:tblGrid>
      <w:tr>
        <w:trPr>
          <w:cantSplit/>
          <w:tblHeader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No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시나리오</w:t>
            </w:r>
          </w:p>
        </w:tc>
        <w:tc>
          <w:tcPr>
            <w:tcW w:w="39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구성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예상 추가 예산 (산정식)</w:t>
            </w:r>
          </w:p>
        </w:tc>
      </w:tr>
      <w:tr>
        <w:trPr>
          <w:cantSplit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 xml:space="preserve">①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</w:pPr>
            <w:r>
              <w:rPr>
                <w:sz w:val="18"/>
                <w:szCs w:val="18"/>
              </w:rPr>
              <w:t xml:space="preserve">최소</w:t>
            </w:r>
          </w:p>
        </w:tc>
        <w:tc>
          <w:tcPr>
            <w:tcW w:w="39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</w:pPr>
            <w:r>
              <w:rPr>
                <w:sz w:val="18"/>
                <w:szCs w:val="18"/>
              </w:rPr>
              <w:t xml:space="preserve">한국어·영어 상용 수준 + 우선 검토 8개 언어는 번역 결과 제공(학습 없음, 제한적 지원)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</w:pPr>
            <w:r>
              <w:rPr>
                <w:sz w:val="18"/>
                <w:szCs w:val="18"/>
              </w:rPr>
              <w:t xml:space="preserve">A × 8</w:t>
            </w:r>
          </w:p>
        </w:tc>
      </w:tr>
      <w:tr>
        <w:trPr>
          <w:cantSplit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 xml:space="preserve">②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</w:pPr>
            <w:r>
              <w:rPr>
                <w:sz w:val="18"/>
                <w:szCs w:val="18"/>
              </w:rPr>
              <w:t xml:space="preserve">권장(예시)</w:t>
            </w:r>
          </w:p>
        </w:tc>
        <w:tc>
          <w:tcPr>
            <w:tcW w:w="39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</w:pPr>
            <w:r>
              <w:rPr>
                <w:sz w:val="18"/>
                <w:szCs w:val="18"/>
              </w:rPr>
              <w:t xml:space="preserve">① + 일본어·중국어 STT 상용 수준 확보(음향 모델 학습)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</w:pPr>
            <w:r>
              <w:rPr>
                <w:sz w:val="18"/>
                <w:szCs w:val="18"/>
              </w:rPr>
              <w:t xml:space="preserve">A × 8 + B × 2 + C × 2</w:t>
            </w:r>
          </w:p>
        </w:tc>
      </w:tr>
      <w:tr>
        <w:trPr>
          <w:cantSplit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</w:pPr>
            <w:r>
              <w:rPr>
                <w:sz w:val="18"/>
                <w:szCs w:val="18"/>
              </w:rPr>
              <w:t xml:space="preserve">전체</w:t>
            </w:r>
          </w:p>
        </w:tc>
        <w:tc>
          <w:tcPr>
            <w:tcW w:w="39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</w:pPr>
            <w:r>
              <w:rPr>
                <w:sz w:val="18"/>
                <w:szCs w:val="18"/>
              </w:rPr>
              <w:t xml:space="preserve">우선 검토 8개 언어 모두 STT 상용 수준 확보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</w:pPr>
            <w:r>
              <w:rPr>
                <w:sz w:val="18"/>
                <w:szCs w:val="18"/>
              </w:rPr>
              <w:t xml:space="preserve">A × 8 + B × 8 + C × 8</w:t>
            </w:r>
          </w:p>
        </w:tc>
      </w:tr>
    </w:tbl>
    <w:p>
      <w:pPr>
        <w:spacing w:after="40" w:line="260" w:lineRule="auto"/>
      </w:pPr>
      <w:r>
        <w:rPr>
          <w:sz w:val="18"/>
          <w:szCs w:val="18"/>
        </w:rPr>
        <w:t xml:space="preserve">※ UI 다국어(D)는 선택 언어당 별도 추가, GPU 증설(E)은 기관 별도 조달</w:t>
      </w:r>
    </w:p>
    <w:p>
      <w:pPr>
        <w:spacing w:after="40" w:line="260" w:lineRule="auto"/>
      </w:pPr>
      <w:r>
        <w:rPr>
          <w:sz w:val="18"/>
          <w:szCs w:val="18"/>
        </w:rPr>
        <w:t xml:space="preserve">※ 예상 비용은 기관 의사결정 결과에 따라 확정 견적으로 제출</w:t>
      </w:r>
    </w:p>
    <w:p>
      <w:pPr>
        <w:spacing w:after="40" w:line="260" w:lineRule="auto"/>
      </w:pPr>
      <w:r>
        <w:rPr>
          <w:sz w:val="18"/>
          <w:szCs w:val="18"/>
          <w:highlight w:val="yellow"/>
        </w:rPr>
        <w:t xml:space="preserve">[확정필요] 영업 기입: 2. 예상 비용(언어당), 3. 예상 추가 예산 칸 / 시나리오 ② 예시 언어(일본어·중국어) 적정성</w:t>
      </w:r>
    </w:p>
    <w:sectPr w:rsidR="00414BCE" w:rsidSect="00B3719B">
      <w:footerReference w:type="default" r:id="rId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D2F496" w14:textId="77777777" w:rsidR="0096155D" w:rsidRDefault="0096155D">
      <w:r>
        <w:separator/>
      </w:r>
    </w:p>
  </w:endnote>
  <w:endnote w:type="continuationSeparator" w:id="0">
    <w:p w14:paraId="03CA9402" w14:textId="77777777" w:rsidR="0096155D" w:rsidRDefault="009615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32C7D8" w14:textId="77777777" w:rsidR="00B3719B" w:rsidRDefault="00B3719B">
    <w:pPr>
      <w:jc w:val="center"/>
    </w:pPr>
    <w:r>
      <w:rPr>
        <w:sz w:val="16"/>
        <w:szCs w:val="16"/>
      </w:rPr>
      <w:t xml:space="preserve">-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>
      <w:rPr>
        <w:noProof/>
        <w:sz w:val="16"/>
        <w:szCs w:val="16"/>
      </w:rPr>
      <w:t>9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09B376" w14:textId="77777777" w:rsidR="0096155D" w:rsidRDefault="0096155D">
      <w:r>
        <w:separator/>
      </w:r>
    </w:p>
  </w:footnote>
  <w:footnote w:type="continuationSeparator" w:id="0">
    <w:p w14:paraId="0D3978A9" w14:textId="77777777" w:rsidR="0096155D" w:rsidRDefault="009615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A1741F"/>
    <w:multiLevelType w:val="hybridMultilevel"/>
    <w:tmpl w:val="50AC3530"/>
    <w:lvl w:ilvl="0" w:tplc="DF903714">
      <w:start w:val="1"/>
      <w:numFmt w:val="bullet"/>
      <w:lvlText w:val="●"/>
      <w:lvlJc w:val="left"/>
      <w:pPr>
        <w:ind w:left="720" w:hanging="360"/>
      </w:pPr>
    </w:lvl>
    <w:lvl w:ilvl="1" w:tplc="6436F6E2">
      <w:start w:val="1"/>
      <w:numFmt w:val="bullet"/>
      <w:lvlText w:val="○"/>
      <w:lvlJc w:val="left"/>
      <w:pPr>
        <w:ind w:left="1440" w:hanging="360"/>
      </w:pPr>
    </w:lvl>
    <w:lvl w:ilvl="2" w:tplc="D17C198A">
      <w:start w:val="1"/>
      <w:numFmt w:val="bullet"/>
      <w:lvlText w:val="■"/>
      <w:lvlJc w:val="left"/>
      <w:pPr>
        <w:ind w:left="2160" w:hanging="360"/>
      </w:pPr>
    </w:lvl>
    <w:lvl w:ilvl="3" w:tplc="074E9AC2">
      <w:start w:val="1"/>
      <w:numFmt w:val="bullet"/>
      <w:lvlText w:val="●"/>
      <w:lvlJc w:val="left"/>
      <w:pPr>
        <w:ind w:left="2880" w:hanging="360"/>
      </w:pPr>
    </w:lvl>
    <w:lvl w:ilvl="4" w:tplc="9D98473C">
      <w:start w:val="1"/>
      <w:numFmt w:val="bullet"/>
      <w:lvlText w:val="○"/>
      <w:lvlJc w:val="left"/>
      <w:pPr>
        <w:ind w:left="3600" w:hanging="360"/>
      </w:pPr>
    </w:lvl>
    <w:lvl w:ilvl="5" w:tplc="396C6724">
      <w:start w:val="1"/>
      <w:numFmt w:val="bullet"/>
      <w:lvlText w:val="■"/>
      <w:lvlJc w:val="left"/>
      <w:pPr>
        <w:ind w:left="4320" w:hanging="360"/>
      </w:pPr>
    </w:lvl>
    <w:lvl w:ilvl="6" w:tplc="58F66AA4">
      <w:start w:val="1"/>
      <w:numFmt w:val="bullet"/>
      <w:lvlText w:val="●"/>
      <w:lvlJc w:val="left"/>
      <w:pPr>
        <w:ind w:left="5040" w:hanging="360"/>
      </w:pPr>
    </w:lvl>
    <w:lvl w:ilvl="7" w:tplc="A7C6D726">
      <w:start w:val="1"/>
      <w:numFmt w:val="bullet"/>
      <w:lvlText w:val="●"/>
      <w:lvlJc w:val="left"/>
      <w:pPr>
        <w:ind w:left="5760" w:hanging="360"/>
      </w:pPr>
    </w:lvl>
    <w:lvl w:ilvl="8" w:tplc="5284F29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5CC0BE2"/>
    <w:multiLevelType w:val="hybridMultilevel"/>
    <w:tmpl w:val="28F839BE"/>
    <w:lvl w:ilvl="0" w:tplc="7806D8CC">
      <w:start w:val="1"/>
      <w:numFmt w:val="bullet"/>
      <w:lvlText w:val="•"/>
      <w:lvlJc w:val="left"/>
      <w:pPr>
        <w:ind w:left="480" w:hanging="260"/>
      </w:pPr>
    </w:lvl>
    <w:lvl w:ilvl="1" w:tplc="B798F4FC">
      <w:start w:val="1"/>
      <w:numFmt w:val="bullet"/>
      <w:lvlText w:val="–"/>
      <w:lvlJc w:val="left"/>
      <w:pPr>
        <w:ind w:left="960" w:hanging="260"/>
      </w:pPr>
    </w:lvl>
    <w:lvl w:ilvl="2" w:tplc="10B0A4C4">
      <w:numFmt w:val="decimal"/>
      <w:lvlText w:val=""/>
      <w:lvlJc w:val="left"/>
    </w:lvl>
    <w:lvl w:ilvl="3" w:tplc="799248CE">
      <w:numFmt w:val="decimal"/>
      <w:lvlText w:val=""/>
      <w:lvlJc w:val="left"/>
    </w:lvl>
    <w:lvl w:ilvl="4" w:tplc="8970269E">
      <w:numFmt w:val="decimal"/>
      <w:lvlText w:val=""/>
      <w:lvlJc w:val="left"/>
    </w:lvl>
    <w:lvl w:ilvl="5" w:tplc="F048BEEC">
      <w:numFmt w:val="decimal"/>
      <w:lvlText w:val=""/>
      <w:lvlJc w:val="left"/>
    </w:lvl>
    <w:lvl w:ilvl="6" w:tplc="078C0844">
      <w:numFmt w:val="decimal"/>
      <w:lvlText w:val=""/>
      <w:lvlJc w:val="left"/>
    </w:lvl>
    <w:lvl w:ilvl="7" w:tplc="74B4BA36">
      <w:numFmt w:val="decimal"/>
      <w:lvlText w:val=""/>
      <w:lvlJc w:val="left"/>
    </w:lvl>
    <w:lvl w:ilvl="8" w:tplc="2C589238">
      <w:numFmt w:val="decimal"/>
      <w:lvlText w:val=""/>
      <w:lvlJc w:val="left"/>
    </w:lvl>
  </w:abstractNum>
  <w:num w:numId="1" w16cid:durableId="290669689">
    <w:abstractNumId w:val="0"/>
    <w:lvlOverride w:ilvl="0">
      <w:startOverride w:val="1"/>
    </w:lvlOverride>
  </w:num>
  <w:num w:numId="2" w16cid:durableId="107918140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19B"/>
    <w:rsid w:val="001075C3"/>
    <w:rsid w:val="00271F5C"/>
    <w:rsid w:val="00414BCE"/>
    <w:rsid w:val="004F78B0"/>
    <w:rsid w:val="00650243"/>
    <w:rsid w:val="007544E2"/>
    <w:rsid w:val="0087609C"/>
    <w:rsid w:val="008F65E4"/>
    <w:rsid w:val="0091692C"/>
    <w:rsid w:val="0096155D"/>
    <w:rsid w:val="00B3719B"/>
    <w:rsid w:val="00C51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48B802"/>
  <w15:chartTrackingRefBased/>
  <w15:docId w15:val="{9AD54F4D-922E-4AB1-B2A0-56D3D86FB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3719B"/>
    <w:pPr>
      <w:widowControl w:val="0"/>
      <w:wordWrap w:val="0"/>
      <w:autoSpaceDE w:val="0"/>
      <w:autoSpaceDN w:val="0"/>
      <w:spacing w:after="0"/>
    </w:pPr>
    <w:rPr>
      <w:rFonts w:ascii="맑은 고딕" w:eastAsia="맑은 고딕" w:hAnsi="맑은 고딕" w:cs="맑은 고딕"/>
      <w:kern w:val="0"/>
      <w:sz w:val="20"/>
      <w:szCs w:val="20"/>
      <w14:ligatures w14:val="none"/>
    </w:rPr>
  </w:style>
  <w:style w:type="paragraph" w:styleId="1">
    <w:name w:val="heading 1"/>
    <w:basedOn w:val="a"/>
    <w:next w:val="a"/>
    <w:link w:val="1Char"/>
    <w:qFormat/>
    <w:rsid w:val="00B3719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nhideWhenUsed/>
    <w:qFormat/>
    <w:rsid w:val="00B371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nhideWhenUsed/>
    <w:qFormat/>
    <w:rsid w:val="00B3719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nhideWhenUsed/>
    <w:qFormat/>
    <w:rsid w:val="00B3719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nhideWhenUsed/>
    <w:qFormat/>
    <w:rsid w:val="00B3719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nhideWhenUsed/>
    <w:qFormat/>
    <w:rsid w:val="00B3719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3719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3719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3719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3719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3719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3719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371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371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371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371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371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3719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qFormat/>
    <w:rsid w:val="00B3719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371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3719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3719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371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3719B"/>
    <w:rPr>
      <w:i/>
      <w:iCs/>
      <w:color w:val="404040" w:themeColor="text1" w:themeTint="BF"/>
    </w:rPr>
  </w:style>
  <w:style w:type="paragraph" w:styleId="a6">
    <w:name w:val="List Paragraph"/>
    <w:basedOn w:val="a"/>
    <w:qFormat/>
    <w:rsid w:val="00B3719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3719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371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3719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3719B"/>
    <w:rPr>
      <w:b/>
      <w:bCs/>
      <w:smallCaps/>
      <w:color w:val="0F4761" w:themeColor="accent1" w:themeShade="BF"/>
      <w:spacing w:val="5"/>
    </w:rPr>
  </w:style>
  <w:style w:type="paragraph" w:customStyle="1" w:styleId="10">
    <w:name w:val="굵은 텍스트1"/>
    <w:qFormat/>
    <w:rsid w:val="00B3719B"/>
    <w:pPr>
      <w:spacing w:after="0"/>
    </w:pPr>
    <w:rPr>
      <w:rFonts w:ascii="맑은 고딕" w:eastAsia="맑은 고딕" w:hAnsi="맑은 고딕" w:cs="맑은 고딕"/>
      <w:b/>
      <w:bCs/>
      <w:kern w:val="0"/>
      <w:sz w:val="20"/>
      <w:szCs w:val="20"/>
      <w14:ligatures w14:val="none"/>
    </w:rPr>
  </w:style>
  <w:style w:type="character" w:styleId="aa">
    <w:name w:val="Hyperlink"/>
    <w:uiPriority w:val="99"/>
    <w:unhideWhenUsed/>
    <w:rsid w:val="00B3719B"/>
    <w:rPr>
      <w:color w:val="0563C1"/>
      <w:u w:val="single"/>
    </w:rPr>
  </w:style>
  <w:style w:type="character" w:styleId="ab">
    <w:name w:val="footnote reference"/>
    <w:uiPriority w:val="99"/>
    <w:semiHidden/>
    <w:unhideWhenUsed/>
    <w:rsid w:val="00B3719B"/>
    <w:rPr>
      <w:vertAlign w:val="superscript"/>
    </w:rPr>
  </w:style>
  <w:style w:type="paragraph" w:styleId="ac">
    <w:name w:val="footnote text"/>
    <w:link w:val="Char3"/>
    <w:uiPriority w:val="99"/>
    <w:semiHidden/>
    <w:unhideWhenUsed/>
    <w:rsid w:val="00B3719B"/>
    <w:pPr>
      <w:spacing w:after="0"/>
    </w:pPr>
    <w:rPr>
      <w:rFonts w:ascii="맑은 고딕" w:eastAsia="맑은 고딕" w:hAnsi="맑은 고딕" w:cs="맑은 고딕"/>
      <w:kern w:val="0"/>
      <w:sz w:val="20"/>
      <w:szCs w:val="20"/>
      <w14:ligatures w14:val="none"/>
    </w:rPr>
  </w:style>
  <w:style w:type="character" w:customStyle="1" w:styleId="Char3">
    <w:name w:val="각주 텍스트 Char"/>
    <w:basedOn w:val="a0"/>
    <w:link w:val="ac"/>
    <w:uiPriority w:val="99"/>
    <w:semiHidden/>
    <w:rsid w:val="00B3719B"/>
    <w:rPr>
      <w:rFonts w:ascii="맑은 고딕" w:eastAsia="맑은 고딕" w:hAnsi="맑은 고딕" w:cs="맑은 고딕"/>
      <w:kern w:val="0"/>
      <w:sz w:val="20"/>
      <w:szCs w:val="20"/>
      <w14:ligatures w14:val="none"/>
    </w:rPr>
  </w:style>
  <w:style w:type="character" w:styleId="ad">
    <w:name w:val="endnote reference"/>
    <w:uiPriority w:val="99"/>
    <w:semiHidden/>
    <w:unhideWhenUsed/>
    <w:rsid w:val="00B3719B"/>
    <w:rPr>
      <w:vertAlign w:val="superscript"/>
    </w:rPr>
  </w:style>
  <w:style w:type="paragraph" w:styleId="ae">
    <w:name w:val="endnote text"/>
    <w:link w:val="Char4"/>
    <w:uiPriority w:val="99"/>
    <w:semiHidden/>
    <w:unhideWhenUsed/>
    <w:rsid w:val="00B3719B"/>
    <w:pPr>
      <w:spacing w:after="0"/>
    </w:pPr>
    <w:rPr>
      <w:rFonts w:ascii="맑은 고딕" w:eastAsia="맑은 고딕" w:hAnsi="맑은 고딕" w:cs="맑은 고딕"/>
      <w:kern w:val="0"/>
      <w:sz w:val="20"/>
      <w:szCs w:val="20"/>
      <w14:ligatures w14:val="none"/>
    </w:rPr>
  </w:style>
  <w:style w:type="character" w:customStyle="1" w:styleId="Char4">
    <w:name w:val="미주 텍스트 Char"/>
    <w:basedOn w:val="a0"/>
    <w:link w:val="ae"/>
    <w:uiPriority w:val="99"/>
    <w:semiHidden/>
    <w:rsid w:val="00B3719B"/>
    <w:rPr>
      <w:rFonts w:ascii="맑은 고딕" w:eastAsia="맑은 고딕" w:hAnsi="맑은 고딕" w:cs="맑은 고딕"/>
      <w:kern w:val="0"/>
      <w:sz w:val="20"/>
      <w:szCs w:val="20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B3719B"/>
  </w:style>
  <w:style w:type="paragraph" w:styleId="20">
    <w:name w:val="toc 2"/>
    <w:basedOn w:val="a"/>
    <w:next w:val="a"/>
    <w:autoRedefine/>
    <w:uiPriority w:val="39"/>
    <w:unhideWhenUsed/>
    <w:rsid w:val="00B3719B"/>
    <w:pPr>
      <w:ind w:leftChars="200" w:left="425"/>
    </w:pPr>
  </w:style>
  <w:style w:type="paragraph" w:styleId="af">
    <w:name w:val="Balloon Text"/>
    <w:basedOn w:val="a"/>
    <w:link w:val="Char5"/>
    <w:uiPriority w:val="99"/>
    <w:semiHidden/>
    <w:unhideWhenUsed/>
    <w:rsid w:val="00B3719B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5">
    <w:name w:val="풍선 도움말 텍스트 Char"/>
    <w:basedOn w:val="a0"/>
    <w:link w:val="af"/>
    <w:uiPriority w:val="99"/>
    <w:semiHidden/>
    <w:rsid w:val="00B3719B"/>
    <w:rPr>
      <w:rFonts w:asciiTheme="majorHAnsi" w:eastAsiaTheme="majorEastAsia" w:hAnsiTheme="majorHAnsi" w:cstheme="majorBidi"/>
      <w:kern w:val="0"/>
      <w:sz w:val="18"/>
      <w:szCs w:val="18"/>
      <w14:ligatures w14:val="none"/>
    </w:rPr>
  </w:style>
  <w:style w:type="paragraph" w:styleId="af0">
    <w:name w:val="header"/>
    <w:basedOn w:val="a"/>
    <w:link w:val="Char6"/>
    <w:uiPriority w:val="99"/>
    <w:unhideWhenUsed/>
    <w:rsid w:val="00B3719B"/>
    <w:pPr>
      <w:tabs>
        <w:tab w:val="center" w:pos="4513"/>
        <w:tab w:val="right" w:pos="9026"/>
      </w:tabs>
      <w:snapToGrid w:val="0"/>
    </w:pPr>
  </w:style>
  <w:style w:type="character" w:customStyle="1" w:styleId="Char6">
    <w:name w:val="머리글 Char"/>
    <w:basedOn w:val="a0"/>
    <w:link w:val="af0"/>
    <w:uiPriority w:val="99"/>
    <w:rsid w:val="00B3719B"/>
    <w:rPr>
      <w:rFonts w:ascii="맑은 고딕" w:eastAsia="맑은 고딕" w:hAnsi="맑은 고딕" w:cs="맑은 고딕"/>
      <w:kern w:val="0"/>
      <w:sz w:val="20"/>
      <w:szCs w:val="20"/>
      <w14:ligatures w14:val="none"/>
    </w:rPr>
  </w:style>
  <w:style w:type="paragraph" w:styleId="af1">
    <w:name w:val="footer"/>
    <w:basedOn w:val="a"/>
    <w:link w:val="Char7"/>
    <w:uiPriority w:val="99"/>
    <w:unhideWhenUsed/>
    <w:rsid w:val="00B3719B"/>
    <w:pPr>
      <w:tabs>
        <w:tab w:val="center" w:pos="4513"/>
        <w:tab w:val="right" w:pos="9026"/>
      </w:tabs>
      <w:snapToGrid w:val="0"/>
    </w:pPr>
  </w:style>
  <w:style w:type="character" w:customStyle="1" w:styleId="Char7">
    <w:name w:val="바닥글 Char"/>
    <w:basedOn w:val="a0"/>
    <w:link w:val="af1"/>
    <w:uiPriority w:val="99"/>
    <w:rsid w:val="00B3719B"/>
    <w:rPr>
      <w:rFonts w:ascii="맑은 고딕" w:eastAsia="맑은 고딕" w:hAnsi="맑은 고딕" w:cs="맑은 고딕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4a54c8a-2b3f-4f0b-928a-376f2f2beb46}" enabled="1" method="Privileged" siteId="{5afa09fd-c4be-434d-830d-f4765c449035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596</Words>
  <Characters>3402</Characters>
  <Application>Microsoft Office Word</Application>
  <DocSecurity>0</DocSecurity>
  <Lines>28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송한석님(HS)/G.AI사업</dc:creator>
  <cp:keywords/>
  <dc:description/>
  <cp:lastModifiedBy>송한석님(HS)/G.AI사업</cp:lastModifiedBy>
  <cp:revision>4</cp:revision>
  <dcterms:created xsi:type="dcterms:W3CDTF">2026-10-12T04:05:00Z</dcterms:created>
  <dcterms:modified xsi:type="dcterms:W3CDTF">2026-10-12T04:15:00Z</dcterms:modified>
</cp:coreProperties>
</file>