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85262" w14:textId="4E050D42">
      <w:pPr>
        <w:jc w:val="center"/>
      </w:pPr>
      <w:r>
        <w:rPr>
          <w:rFonts w:hint="eastAsia"/>
        </w:rPr>
        <w:t>数据挖掘与机器学习</w:t>
      </w:r>
    </w:p>
    <w:p w14:paraId="399FB434" w14:textId="563FF835">
      <w:pPr>
        <w:jc w:val="center"/>
      </w:pPr>
      <w:r>
        <w:rPr>
          <w:rFonts w:hint="eastAsia"/>
        </w:rPr>
        <w:t>1</w:t>
      </w:r>
      <w:r>
        <w:t>131210304</w:t>
      </w:r>
      <w:r>
        <w:rPr>
          <w:rFonts w:hint="eastAsia"/>
        </w:rPr>
        <w:t>-</w:t>
      </w:r>
      <w:r>
        <w:rPr>
          <w:rFonts w:hint="eastAsia"/>
        </w:rPr>
        <w:t>朱敏</w:t>
      </w:r>
      <w:r>
        <w:rPr>
          <w:rFonts w:hint="eastAsia"/>
        </w:rPr>
        <w:t>-上机</w:t>
      </w:r>
      <w:r>
        <w:t>1</w:t>
      </w:r>
      <w:r>
        <w:rPr>
          <w:rFonts w:hint="eastAsia"/>
        </w:rPr>
        <w:t>3</w:t>
      </w:r>
    </w:p>
    <w:p w14:paraId="029055CB" w14:textId="76380D8E"/>
    <w:p w14:paraId="25A4CA61" w14:textId="403E227B">
      <w:r>
        <w:rPr>
          <w:noProof/>
        </w:rPr>
        <w:drawing>
          <wp:inline distT="0" distB="0" distL="0" distR="0" wp14:anchorId="2ABD8DD8" wp14:editId="3A0C92AF">
            <wp:extent cx="5274310" cy="880110"/>
            <wp:effectExtent l="0" t="0" r="2540" b="0"/>
            <wp:docPr id="962238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38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706B" w14:textId="77777777"/>
    <w:p w14:paraId="34059E5B" w14:textId="77777777"/>
    <w:p w14:paraId="68CB5152" w14:textId="578FC133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请描述单个神经元内部的数学原理</w:t>
      </w:r>
    </w:p>
    <w:p w14:paraId="55FB2014" w14:textId="1500CC5E">
      <w:pPr>
        <w:ind w:firstLine="420"/>
      </w:pPr>
      <w:r>
        <w:rPr>
          <w:rFonts w:hint="eastAsia"/>
        </w:rPr>
        <w:t>单个神经元内部主要分为两个部分：</w:t>
      </w:r>
    </w:p>
    <w:p w14:paraId="36033C06" w14:textId="1AD85E55">
      <w:pPr>
        <w:ind w:firstLine="420"/>
      </w:pPr>
      <w:r>
        <w:rPr>
          <w:rFonts w:hint="eastAsia"/>
        </w:rPr>
        <w:t>一是对输入进行线性加权求和，每个输入对应一个权重，每个线性方程对应一个偏差，其数学形式可以表示为：</w:t>
      </w:r>
      <w:r>
        <w:rPr>
          <w:position w:val="-29"/>
        </w:rPr>
        <w:object w:dxaOrig="1506" w:dyaOrig="689" w14:anchorId="26EF65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.55pt;height:34.2pt" o:ole="">
            <v:imagedata r:id="rId6" o:title=""/>
          </v:shape>
          <o:OLEObject Type="Embed" ProgID="Equation.AxMath" ShapeID="_x0000_i1027" DrawAspect="Content" ObjectID="_1779176106" r:id="rId7"/>
        </w:object>
      </w:r>
    </w:p>
    <w:p w14:paraId="2D56F1B3" w14:textId="40D6F651">
      <w:pPr>
        <w:ind w:firstLine="420"/>
      </w:pPr>
      <w:r>
        <w:rPr>
          <w:rFonts w:hint="eastAsia"/>
        </w:rPr>
        <w:t>二是激活函数，对步骤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所得的结果进行激活函数处理。激活函数通常为非线性函数，常用的激活函数有sigmoid函数、</w:t>
      </w:r>
      <w:proofErr w:type="spellStart"/>
      <w:r>
        <w:t>R</w:t>
      </w:r>
      <w:r>
        <w:rPr>
          <w:rFonts w:hint="eastAsia"/>
        </w:rPr>
        <w:t>e</w:t>
      </w:r>
      <w:r>
        <w:t>LU</w:t>
      </w:r>
      <w:proofErr w:type="spellEnd"/>
      <w:r>
        <w:rPr>
          <w:rFonts w:hint="eastAsia"/>
        </w:rPr>
        <w:t>函数。</w:t>
      </w:r>
    </w:p>
    <w:p w14:paraId="4262F719" w14:textId="60F19D74">
      <w:pPr>
        <w:ind w:firstLine="420"/>
        <w:rPr>
          <w:rFonts w:hint="eastAsia"/>
        </w:rPr>
      </w:pPr>
      <w:r>
        <w:rPr>
          <w:rFonts w:hint="eastAsia"/>
        </w:rPr>
        <w:t>激活函数的结果作为输入传递给下一个神经元。</w:t>
      </w:r>
    </w:p>
    <w:p w14:paraId="208E9941" w14:textId="77777777">
      <w:pPr>
        <w:pStyle w:val="a3"/>
        <w:ind w:left="440" w:firstLineChars="0" w:firstLine="0"/>
      </w:pPr>
    </w:p>
    <w:p w14:paraId="1D5FB4BE" w14:textId="1E359EF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针对上图，解释每一</w:t>
      </w:r>
      <w:r>
        <w:rPr>
          <w:rFonts w:hint="eastAsia"/>
        </w:rPr>
        <w:t>层</w:t>
      </w:r>
      <w:r>
        <w:rPr>
          <w:rFonts w:hint="eastAsia"/>
        </w:rPr>
        <w:t>发生了什么</w:t>
      </w:r>
      <w:r>
        <w:rPr>
          <w:rFonts w:hint="eastAsia"/>
        </w:rPr>
        <w:t>。</w:t>
      </w:r>
    </w:p>
    <w:p w14:paraId="171D9A4A" w14:textId="3436CDCF">
      <w:pPr>
        <w:pStyle w:val="a3"/>
        <w:ind w:left="440" w:firstLineChars="0" w:firstLine="0"/>
      </w:pPr>
      <w:r>
        <w:rPr>
          <w:rFonts w:hint="eastAsia"/>
        </w:rPr>
        <w:t>上图是对卷积神经网络的结构解剖，初始输入</w:t>
      </w:r>
      <w:r>
        <w:rPr>
          <w:rFonts w:hint="eastAsia"/>
        </w:rPr>
        <w:t>维度是3</w:t>
      </w:r>
      <w:r>
        <w:t>2</w:t>
      </w:r>
      <w:r>
        <w:rPr>
          <w:rFonts w:hint="eastAsia"/>
        </w:rPr>
        <w:t>*</w:t>
      </w:r>
      <w:r>
        <w:t>32</w:t>
      </w:r>
      <w:r>
        <w:rPr>
          <w:rFonts w:hint="eastAsia"/>
        </w:rPr>
        <w:t>*</w:t>
      </w:r>
      <w:r>
        <w:t>3</w:t>
      </w:r>
      <w:r>
        <w:rPr>
          <w:rFonts w:hint="eastAsia"/>
        </w:rPr>
        <w:t>。经过第一个过滤器处理进入第一个卷积层（C</w:t>
      </w:r>
      <w:r>
        <w:t>ONV1</w:t>
      </w:r>
      <w:r>
        <w:rPr>
          <w:rFonts w:hint="eastAsia"/>
        </w:rPr>
        <w:t>），卷积层的作用是将输入的数据，根据过滤器、边缘扩充、卷积补偿等参数做卷积运算，提取不同的特征；</w:t>
      </w:r>
    </w:p>
    <w:p w14:paraId="61C396DB" w14:textId="4D6F1BA5">
      <w:pPr>
        <w:pStyle w:val="a3"/>
        <w:ind w:left="440" w:firstLineChars="0" w:firstLine="0"/>
      </w:pPr>
      <w:r>
        <w:rPr>
          <w:rFonts w:hint="eastAsia"/>
        </w:rPr>
        <w:t>卷积层的输出结果进入</w:t>
      </w:r>
      <w:proofErr w:type="gramStart"/>
      <w:r>
        <w:rPr>
          <w:rFonts w:hint="eastAsia"/>
        </w:rPr>
        <w:t>池化层</w:t>
      </w:r>
      <w:proofErr w:type="gramEnd"/>
      <w:r>
        <w:rPr>
          <w:rFonts w:hint="eastAsia"/>
        </w:rPr>
        <w:t>，这里我们使用的是</w:t>
      </w:r>
      <w:proofErr w:type="gramStart"/>
      <w:r>
        <w:rPr>
          <w:rFonts w:hint="eastAsia"/>
        </w:rPr>
        <w:t>最大化池化</w:t>
      </w:r>
      <w:proofErr w:type="gramEnd"/>
      <w:r>
        <w:rPr>
          <w:rFonts w:hint="eastAsia"/>
        </w:rPr>
        <w:t>方法，从特征中提取最大值，进入下一个卷积层。</w:t>
      </w:r>
    </w:p>
    <w:p w14:paraId="34BA7FC0" w14:textId="3F2F5D36">
      <w:pPr>
        <w:pStyle w:val="a3"/>
        <w:ind w:left="440" w:firstLineChars="0" w:firstLine="0"/>
        <w:rPr>
          <w:rFonts w:hint="eastAsia"/>
        </w:rPr>
      </w:pPr>
      <w:r>
        <w:rPr>
          <w:rFonts w:hint="eastAsia"/>
        </w:rPr>
        <w:t>所以可以总结得出，卷积层主要是对特征进行转换提取，</w:t>
      </w:r>
      <w:proofErr w:type="gramStart"/>
      <w:r>
        <w:rPr>
          <w:rFonts w:hint="eastAsia"/>
        </w:rPr>
        <w:t>池化层</w:t>
      </w:r>
      <w:proofErr w:type="gramEnd"/>
      <w:r>
        <w:rPr>
          <w:rFonts w:hint="eastAsia"/>
        </w:rPr>
        <w:t>主要是对特征进行缩减降维。</w:t>
      </w:r>
    </w:p>
    <w:p w14:paraId="6240605E" w14:textId="77777777">
      <w:pPr>
        <w:pStyle w:val="a3"/>
        <w:ind w:left="440" w:firstLineChars="0" w:firstLine="0"/>
      </w:pPr>
    </w:p>
    <w:p w14:paraId="413113F1" w14:textId="77777777">
      <w:pPr>
        <w:pStyle w:val="a3"/>
        <w:ind w:left="440" w:firstLineChars="0" w:firstLine="0"/>
      </w:pPr>
    </w:p>
    <w:p w14:paraId="178EE260" w14:textId="5AD5BF0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对每一层进行计算量分析：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6"/>
        <w:gridCol w:w="2458"/>
        <w:gridCol w:w="2215"/>
        <w:gridCol w:w="2025"/>
      </w:tblGrid>
      <w:tr w14:paraId="796ADC55" w14:textId="77777777">
        <w:trPr>
          <w:trHeight w:val="661"/>
        </w:trPr>
        <w:tc>
          <w:tcPr>
            <w:tcW w:w="0" w:type="auto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nil"/>
            </w:tcBorders>
            <w:shd w:val="clear" w:color="auto" w:fill="4472C4"/>
            <w:tcMar>
              <w:top w:w="15" w:type="dxa"/>
              <w:left w:w="173" w:type="dxa"/>
              <w:bottom w:w="0" w:type="dxa"/>
              <w:right w:w="173" w:type="dxa"/>
            </w:tcMar>
            <w:hideMark/>
          </w:tcPr>
          <w:p w14:paraId="4ACAC8DD" w14:textId="77777777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Times New Roman" w:hint="eastAsia"/>
                <w:b/>
                <w:bCs/>
                <w:color w:val="FFFFFF"/>
                <w:kern w:val="24"/>
                <w:sz w:val="28"/>
                <w:szCs w:val="28"/>
              </w:rPr>
              <w:t>网络各层</w:t>
            </w:r>
          </w:p>
        </w:tc>
        <w:tc>
          <w:tcPr>
            <w:tcW w:w="0" w:type="auto"/>
            <w:tcBorders>
              <w:top w:val="single" w:sz="8" w:space="0" w:color="4472C4"/>
              <w:left w:val="nil"/>
              <w:bottom w:val="single" w:sz="8" w:space="0" w:color="4472C4"/>
              <w:right w:val="nil"/>
            </w:tcBorders>
            <w:shd w:val="clear" w:color="auto" w:fill="4472C4"/>
            <w:tcMar>
              <w:top w:w="15" w:type="dxa"/>
              <w:left w:w="173" w:type="dxa"/>
              <w:bottom w:w="0" w:type="dxa"/>
              <w:right w:w="173" w:type="dxa"/>
            </w:tcMar>
            <w:hideMark/>
          </w:tcPr>
          <w:p w14:paraId="6088ABF6" w14:textId="77777777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Times New Roman" w:hint="eastAsia"/>
                <w:b/>
                <w:bCs/>
                <w:color w:val="FFFFFF"/>
                <w:kern w:val="24"/>
                <w:sz w:val="28"/>
                <w:szCs w:val="28"/>
              </w:rPr>
              <w:t>Activation shape</w:t>
            </w:r>
          </w:p>
        </w:tc>
        <w:tc>
          <w:tcPr>
            <w:tcW w:w="0" w:type="auto"/>
            <w:tcBorders>
              <w:top w:val="single" w:sz="8" w:space="0" w:color="4472C4"/>
              <w:left w:val="nil"/>
              <w:bottom w:val="single" w:sz="8" w:space="0" w:color="4472C4"/>
              <w:right w:val="nil"/>
            </w:tcBorders>
            <w:shd w:val="clear" w:color="auto" w:fill="4472C4"/>
            <w:tcMar>
              <w:top w:w="15" w:type="dxa"/>
              <w:left w:w="173" w:type="dxa"/>
              <w:bottom w:w="0" w:type="dxa"/>
              <w:right w:w="173" w:type="dxa"/>
            </w:tcMar>
            <w:hideMark/>
          </w:tcPr>
          <w:p w14:paraId="7639E8DC" w14:textId="77777777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Times New Roman" w:hint="eastAsia"/>
                <w:b/>
                <w:bCs/>
                <w:color w:val="FFFFFF"/>
                <w:kern w:val="24"/>
                <w:sz w:val="28"/>
                <w:szCs w:val="28"/>
              </w:rPr>
              <w:t>Activation Size</w:t>
            </w:r>
          </w:p>
        </w:tc>
        <w:tc>
          <w:tcPr>
            <w:tcW w:w="0" w:type="auto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auto" w:fill="4472C4"/>
            <w:tcMar>
              <w:top w:w="15" w:type="dxa"/>
              <w:left w:w="173" w:type="dxa"/>
              <w:bottom w:w="0" w:type="dxa"/>
              <w:right w:w="173" w:type="dxa"/>
            </w:tcMar>
            <w:hideMark/>
          </w:tcPr>
          <w:p w14:paraId="26A740BA" w14:textId="77777777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Times New Roman" w:hint="eastAsia"/>
                <w:b/>
                <w:bCs/>
                <w:color w:val="FFFFFF"/>
                <w:kern w:val="24"/>
                <w:sz w:val="28"/>
                <w:szCs w:val="28"/>
              </w:rPr>
              <w:t># parameters</w:t>
            </w:r>
          </w:p>
        </w:tc>
      </w:tr>
      <w:tr w14:paraId="4E872FEB" w14:textId="77777777">
        <w:trPr>
          <w:trHeight w:val="597"/>
        </w:trPr>
        <w:tc>
          <w:tcPr>
            <w:tcW w:w="0" w:type="auto"/>
            <w:tcBorders>
              <w:top w:val="single" w:sz="8" w:space="0" w:color="4472C4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tcMar>
              <w:top w:w="15" w:type="dxa"/>
              <w:left w:w="173" w:type="dxa"/>
              <w:bottom w:w="0" w:type="dxa"/>
              <w:right w:w="173" w:type="dxa"/>
            </w:tcMar>
            <w:hideMark/>
          </w:tcPr>
          <w:p w14:paraId="1393B4FF" w14:textId="77777777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Times New Roman" w:hint="eastAsia"/>
                <w:b/>
                <w:bCs/>
                <w:color w:val="000000"/>
                <w:kern w:val="24"/>
                <w:sz w:val="28"/>
                <w:szCs w:val="28"/>
              </w:rPr>
              <w:t>Input:</w:t>
            </w:r>
          </w:p>
        </w:tc>
        <w:tc>
          <w:tcPr>
            <w:tcW w:w="0" w:type="auto"/>
            <w:tcBorders>
              <w:top w:val="single" w:sz="8" w:space="0" w:color="4472C4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tcMar>
              <w:top w:w="15" w:type="dxa"/>
              <w:left w:w="173" w:type="dxa"/>
              <w:bottom w:w="0" w:type="dxa"/>
              <w:right w:w="173" w:type="dxa"/>
            </w:tcMar>
          </w:tcPr>
          <w:p w14:paraId="249367E4" w14:textId="5793E07B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（</w:t>
            </w: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3</w:t>
            </w:r>
            <w:r>
              <w:rPr>
                <w:rFonts w:ascii="Arial" w:eastAsia="宋体" w:hAnsi="Arial" w:cs="Arial"/>
                <w:kern w:val="0"/>
                <w:sz w:val="28"/>
                <w:szCs w:val="28"/>
              </w:rPr>
              <w:t>2</w:t>
            </w: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,</w:t>
            </w:r>
            <w:r>
              <w:rPr>
                <w:rFonts w:ascii="Arial" w:eastAsia="宋体" w:hAnsi="Arial" w:cs="Arial"/>
                <w:kern w:val="0"/>
                <w:sz w:val="28"/>
                <w:szCs w:val="28"/>
              </w:rPr>
              <w:t>32</w:t>
            </w: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,</w:t>
            </w:r>
            <w:r>
              <w:rPr>
                <w:rFonts w:ascii="Arial" w:eastAsia="宋体" w:hAnsi="Arial" w:cs="Arial"/>
                <w:kern w:val="0"/>
                <w:sz w:val="28"/>
                <w:szCs w:val="28"/>
              </w:rPr>
              <w:t>3</w:t>
            </w: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）</w:t>
            </w:r>
          </w:p>
        </w:tc>
        <w:tc>
          <w:tcPr>
            <w:tcW w:w="0" w:type="auto"/>
            <w:tcBorders>
              <w:top w:val="single" w:sz="8" w:space="0" w:color="4472C4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tcMar>
              <w:top w:w="15" w:type="dxa"/>
              <w:left w:w="173" w:type="dxa"/>
              <w:bottom w:w="0" w:type="dxa"/>
              <w:right w:w="173" w:type="dxa"/>
            </w:tcMar>
          </w:tcPr>
          <w:p w14:paraId="460553B8" w14:textId="05B6A603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3</w:t>
            </w:r>
            <w:r>
              <w:rPr>
                <w:rFonts w:ascii="Arial" w:eastAsia="宋体" w:hAnsi="Arial" w:cs="Arial"/>
                <w:kern w:val="0"/>
                <w:sz w:val="28"/>
                <w:szCs w:val="28"/>
              </w:rPr>
              <w:t>072</w:t>
            </w:r>
          </w:p>
        </w:tc>
        <w:tc>
          <w:tcPr>
            <w:tcW w:w="0" w:type="auto"/>
            <w:tcBorders>
              <w:top w:val="single" w:sz="8" w:space="0" w:color="4472C4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tcMar>
              <w:top w:w="15" w:type="dxa"/>
              <w:left w:w="173" w:type="dxa"/>
              <w:bottom w:w="0" w:type="dxa"/>
              <w:right w:w="173" w:type="dxa"/>
            </w:tcMar>
          </w:tcPr>
          <w:p w14:paraId="55699508" w14:textId="138F354C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0</w:t>
            </w:r>
          </w:p>
        </w:tc>
      </w:tr>
      <w:tr w14:paraId="2081271F" w14:textId="77777777">
        <w:trPr>
          <w:trHeight w:val="597"/>
        </w:trPr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auto"/>
            <w:tcMar>
              <w:top w:w="15" w:type="dxa"/>
              <w:left w:w="173" w:type="dxa"/>
              <w:bottom w:w="0" w:type="dxa"/>
              <w:right w:w="173" w:type="dxa"/>
            </w:tcMar>
            <w:hideMark/>
          </w:tcPr>
          <w:p w14:paraId="3346264F" w14:textId="662BE79D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Times New Roman" w:hint="eastAsia"/>
                <w:b/>
                <w:bCs/>
                <w:color w:val="000000"/>
                <w:kern w:val="24"/>
                <w:sz w:val="28"/>
                <w:szCs w:val="28"/>
              </w:rPr>
              <w:t>CONV1</w:t>
            </w:r>
          </w:p>
        </w:tc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auto"/>
            <w:tcMar>
              <w:top w:w="15" w:type="dxa"/>
              <w:left w:w="173" w:type="dxa"/>
              <w:bottom w:w="0" w:type="dxa"/>
              <w:right w:w="173" w:type="dxa"/>
            </w:tcMar>
          </w:tcPr>
          <w:p w14:paraId="253879AB" w14:textId="1253C411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（</w:t>
            </w: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2</w:t>
            </w:r>
            <w:r>
              <w:rPr>
                <w:rFonts w:ascii="Arial" w:eastAsia="宋体" w:hAnsi="Arial" w:cs="Arial"/>
                <w:kern w:val="0"/>
                <w:sz w:val="28"/>
                <w:szCs w:val="28"/>
              </w:rPr>
              <w:t>8</w:t>
            </w: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,</w:t>
            </w:r>
            <w:r>
              <w:rPr>
                <w:rFonts w:ascii="Arial" w:eastAsia="宋体" w:hAnsi="Arial" w:cs="Arial"/>
                <w:kern w:val="0"/>
                <w:sz w:val="28"/>
                <w:szCs w:val="28"/>
              </w:rPr>
              <w:t>28</w:t>
            </w: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,</w:t>
            </w:r>
            <w:r>
              <w:rPr>
                <w:rFonts w:ascii="Arial" w:eastAsia="宋体" w:hAnsi="Arial" w:cs="Arial"/>
                <w:kern w:val="0"/>
                <w:sz w:val="28"/>
                <w:szCs w:val="28"/>
              </w:rPr>
              <w:t>6</w:t>
            </w: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）</w:t>
            </w:r>
          </w:p>
        </w:tc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auto"/>
            <w:tcMar>
              <w:top w:w="15" w:type="dxa"/>
              <w:left w:w="173" w:type="dxa"/>
              <w:bottom w:w="0" w:type="dxa"/>
              <w:right w:w="173" w:type="dxa"/>
            </w:tcMar>
          </w:tcPr>
          <w:p w14:paraId="02A06E37" w14:textId="4B371AB8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4</w:t>
            </w:r>
            <w:r>
              <w:rPr>
                <w:rFonts w:ascii="Arial" w:eastAsia="宋体" w:hAnsi="Arial" w:cs="Arial"/>
                <w:kern w:val="0"/>
                <w:sz w:val="28"/>
                <w:szCs w:val="28"/>
              </w:rPr>
              <w:t>704</w:t>
            </w:r>
          </w:p>
        </w:tc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auto"/>
            <w:tcMar>
              <w:top w:w="15" w:type="dxa"/>
              <w:left w:w="173" w:type="dxa"/>
              <w:bottom w:w="0" w:type="dxa"/>
              <w:right w:w="173" w:type="dxa"/>
            </w:tcMar>
          </w:tcPr>
          <w:p w14:paraId="5FB0E655" w14:textId="5134198B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4</w:t>
            </w:r>
            <w:r>
              <w:rPr>
                <w:rFonts w:ascii="Arial" w:eastAsia="宋体" w:hAnsi="Arial" w:cs="Arial"/>
                <w:kern w:val="0"/>
                <w:sz w:val="28"/>
                <w:szCs w:val="28"/>
              </w:rPr>
              <w:t>56</w:t>
            </w:r>
          </w:p>
        </w:tc>
      </w:tr>
      <w:tr w14:paraId="789F9681" w14:textId="77777777">
        <w:trPr>
          <w:trHeight w:val="597"/>
        </w:trPr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tcMar>
              <w:top w:w="15" w:type="dxa"/>
              <w:left w:w="173" w:type="dxa"/>
              <w:bottom w:w="0" w:type="dxa"/>
              <w:right w:w="173" w:type="dxa"/>
            </w:tcMar>
            <w:hideMark/>
          </w:tcPr>
          <w:p w14:paraId="15C68B62" w14:textId="3D616D72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Times New Roman" w:hint="eastAsia"/>
                <w:b/>
                <w:bCs/>
                <w:color w:val="000000"/>
                <w:kern w:val="24"/>
                <w:sz w:val="28"/>
                <w:szCs w:val="28"/>
              </w:rPr>
              <w:t>POOL1</w:t>
            </w:r>
          </w:p>
        </w:tc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tcMar>
              <w:top w:w="15" w:type="dxa"/>
              <w:left w:w="173" w:type="dxa"/>
              <w:bottom w:w="0" w:type="dxa"/>
              <w:right w:w="173" w:type="dxa"/>
            </w:tcMar>
          </w:tcPr>
          <w:p w14:paraId="7CDDEE23" w14:textId="5BF80F8F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（</w:t>
            </w: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1</w:t>
            </w:r>
            <w:r>
              <w:rPr>
                <w:rFonts w:ascii="Arial" w:eastAsia="宋体" w:hAnsi="Arial" w:cs="Arial"/>
                <w:kern w:val="0"/>
                <w:sz w:val="28"/>
                <w:szCs w:val="28"/>
              </w:rPr>
              <w:t>4</w:t>
            </w: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,</w:t>
            </w:r>
            <w:r>
              <w:rPr>
                <w:rFonts w:ascii="Arial" w:eastAsia="宋体" w:hAnsi="Arial" w:cs="Arial"/>
                <w:kern w:val="0"/>
                <w:sz w:val="28"/>
                <w:szCs w:val="28"/>
              </w:rPr>
              <w:t>14</w:t>
            </w: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,</w:t>
            </w:r>
            <w:r>
              <w:rPr>
                <w:rFonts w:ascii="Arial" w:eastAsia="宋体" w:hAnsi="Arial" w:cs="Arial"/>
                <w:kern w:val="0"/>
                <w:sz w:val="28"/>
                <w:szCs w:val="28"/>
              </w:rPr>
              <w:t>6</w:t>
            </w: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）</w:t>
            </w:r>
          </w:p>
        </w:tc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tcMar>
              <w:top w:w="15" w:type="dxa"/>
              <w:left w:w="173" w:type="dxa"/>
              <w:bottom w:w="0" w:type="dxa"/>
              <w:right w:w="173" w:type="dxa"/>
            </w:tcMar>
          </w:tcPr>
          <w:p w14:paraId="6905B61D" w14:textId="13E77D9C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1</w:t>
            </w:r>
            <w:r>
              <w:rPr>
                <w:rFonts w:ascii="Arial" w:eastAsia="宋体" w:hAnsi="Arial" w:cs="Arial"/>
                <w:kern w:val="0"/>
                <w:sz w:val="28"/>
                <w:szCs w:val="28"/>
              </w:rPr>
              <w:t>176</w:t>
            </w:r>
          </w:p>
        </w:tc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tcMar>
              <w:top w:w="15" w:type="dxa"/>
              <w:left w:w="173" w:type="dxa"/>
              <w:bottom w:w="0" w:type="dxa"/>
              <w:right w:w="173" w:type="dxa"/>
            </w:tcMar>
          </w:tcPr>
          <w:p w14:paraId="1B286B0D" w14:textId="56C4DA0A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0</w:t>
            </w:r>
          </w:p>
        </w:tc>
      </w:tr>
      <w:tr w14:paraId="021868E4" w14:textId="77777777">
        <w:trPr>
          <w:trHeight w:val="597"/>
        </w:trPr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auto"/>
            <w:tcMar>
              <w:top w:w="15" w:type="dxa"/>
              <w:left w:w="173" w:type="dxa"/>
              <w:bottom w:w="0" w:type="dxa"/>
              <w:right w:w="173" w:type="dxa"/>
            </w:tcMar>
            <w:hideMark/>
          </w:tcPr>
          <w:p w14:paraId="1D5DC954" w14:textId="19F80E40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Times New Roman" w:hint="eastAsia"/>
                <w:b/>
                <w:bCs/>
                <w:color w:val="000000"/>
                <w:kern w:val="24"/>
                <w:sz w:val="28"/>
                <w:szCs w:val="28"/>
              </w:rPr>
              <w:t>CONV2</w:t>
            </w:r>
          </w:p>
        </w:tc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auto"/>
            <w:tcMar>
              <w:top w:w="15" w:type="dxa"/>
              <w:left w:w="173" w:type="dxa"/>
              <w:bottom w:w="0" w:type="dxa"/>
              <w:right w:w="173" w:type="dxa"/>
            </w:tcMar>
          </w:tcPr>
          <w:p w14:paraId="320155BC" w14:textId="3F7DD7E0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（</w:t>
            </w: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1</w:t>
            </w:r>
            <w:r>
              <w:rPr>
                <w:rFonts w:ascii="Arial" w:eastAsia="宋体" w:hAnsi="Arial" w:cs="Arial"/>
                <w:kern w:val="0"/>
                <w:sz w:val="28"/>
                <w:szCs w:val="28"/>
              </w:rPr>
              <w:t>0</w:t>
            </w: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,</w:t>
            </w:r>
            <w:r>
              <w:rPr>
                <w:rFonts w:ascii="Arial" w:eastAsia="宋体" w:hAnsi="Arial" w:cs="Arial"/>
                <w:kern w:val="0"/>
                <w:sz w:val="28"/>
                <w:szCs w:val="28"/>
              </w:rPr>
              <w:t>10</w:t>
            </w: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,</w:t>
            </w:r>
            <w:r>
              <w:rPr>
                <w:rFonts w:ascii="Arial" w:eastAsia="宋体" w:hAnsi="Arial" w:cs="Arial"/>
                <w:kern w:val="0"/>
                <w:sz w:val="28"/>
                <w:szCs w:val="28"/>
              </w:rPr>
              <w:t>16</w:t>
            </w: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）</w:t>
            </w:r>
          </w:p>
        </w:tc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auto"/>
            <w:tcMar>
              <w:top w:w="15" w:type="dxa"/>
              <w:left w:w="173" w:type="dxa"/>
              <w:bottom w:w="0" w:type="dxa"/>
              <w:right w:w="173" w:type="dxa"/>
            </w:tcMar>
          </w:tcPr>
          <w:p w14:paraId="7842EC4E" w14:textId="793B1C9A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1</w:t>
            </w:r>
            <w:r>
              <w:rPr>
                <w:rFonts w:ascii="Arial" w:eastAsia="宋体" w:hAnsi="Arial" w:cs="Arial"/>
                <w:kern w:val="0"/>
                <w:sz w:val="28"/>
                <w:szCs w:val="28"/>
              </w:rPr>
              <w:t>600</w:t>
            </w:r>
          </w:p>
        </w:tc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auto"/>
            <w:tcMar>
              <w:top w:w="15" w:type="dxa"/>
              <w:left w:w="173" w:type="dxa"/>
              <w:bottom w:w="0" w:type="dxa"/>
              <w:right w:w="173" w:type="dxa"/>
            </w:tcMar>
          </w:tcPr>
          <w:p w14:paraId="3A705277" w14:textId="34FD6A72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2</w:t>
            </w:r>
            <w:r>
              <w:rPr>
                <w:rFonts w:ascii="Arial" w:eastAsia="宋体" w:hAnsi="Arial" w:cs="Arial"/>
                <w:kern w:val="0"/>
                <w:sz w:val="28"/>
                <w:szCs w:val="28"/>
              </w:rPr>
              <w:t>416</w:t>
            </w:r>
          </w:p>
        </w:tc>
      </w:tr>
      <w:tr w14:paraId="4B51CB50" w14:textId="77777777">
        <w:trPr>
          <w:trHeight w:val="597"/>
        </w:trPr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tcMar>
              <w:top w:w="15" w:type="dxa"/>
              <w:left w:w="173" w:type="dxa"/>
              <w:bottom w:w="0" w:type="dxa"/>
              <w:right w:w="173" w:type="dxa"/>
            </w:tcMar>
            <w:hideMark/>
          </w:tcPr>
          <w:p w14:paraId="7D7C9524" w14:textId="57094710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等线" w:eastAsia="等线" w:hAnsi="等线" w:cs="Times New Roman" w:hint="eastAsia"/>
                <w:b/>
                <w:bCs/>
                <w:color w:val="000000"/>
                <w:kern w:val="24"/>
                <w:sz w:val="28"/>
                <w:szCs w:val="28"/>
              </w:rPr>
              <w:t>POOL2</w:t>
            </w:r>
          </w:p>
        </w:tc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tcMar>
              <w:top w:w="15" w:type="dxa"/>
              <w:left w:w="173" w:type="dxa"/>
              <w:bottom w:w="0" w:type="dxa"/>
              <w:right w:w="173" w:type="dxa"/>
            </w:tcMar>
          </w:tcPr>
          <w:p w14:paraId="2F728DA1" w14:textId="2EA1B05B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（</w:t>
            </w: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5,5,</w:t>
            </w:r>
            <w:r>
              <w:rPr>
                <w:rFonts w:ascii="Arial" w:eastAsia="宋体" w:hAnsi="Arial" w:cs="Arial"/>
                <w:kern w:val="0"/>
                <w:sz w:val="28"/>
                <w:szCs w:val="28"/>
              </w:rPr>
              <w:t>16</w:t>
            </w: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）</w:t>
            </w:r>
          </w:p>
        </w:tc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tcMar>
              <w:top w:w="15" w:type="dxa"/>
              <w:left w:w="173" w:type="dxa"/>
              <w:bottom w:w="0" w:type="dxa"/>
              <w:right w:w="173" w:type="dxa"/>
            </w:tcMar>
          </w:tcPr>
          <w:p w14:paraId="58B01428" w14:textId="75533117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4</w:t>
            </w:r>
            <w:r>
              <w:rPr>
                <w:rFonts w:ascii="Arial" w:eastAsia="宋体" w:hAnsi="Arial" w:cs="Arial"/>
                <w:kern w:val="0"/>
                <w:sz w:val="28"/>
                <w:szCs w:val="28"/>
              </w:rPr>
              <w:t>00</w:t>
            </w:r>
          </w:p>
        </w:tc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shd w:val="clear" w:color="auto" w:fill="D9E2F3"/>
            <w:tcMar>
              <w:top w:w="15" w:type="dxa"/>
              <w:left w:w="173" w:type="dxa"/>
              <w:bottom w:w="0" w:type="dxa"/>
              <w:right w:w="173" w:type="dxa"/>
            </w:tcMar>
          </w:tcPr>
          <w:p w14:paraId="760224FC" w14:textId="78E96928">
            <w:pPr>
              <w:widowControl/>
              <w:spacing w:line="252" w:lineRule="auto"/>
              <w:rPr>
                <w:rFonts w:ascii="Arial" w:eastAsia="宋体" w:hAnsi="Arial" w:cs="Arial"/>
                <w:kern w:val="0"/>
                <w:sz w:val="28"/>
                <w:szCs w:val="28"/>
              </w:rPr>
            </w:pPr>
            <w:r>
              <w:rPr>
                <w:rFonts w:ascii="Arial" w:eastAsia="宋体" w:hAnsi="Arial" w:cs="Arial" w:hint="eastAsia"/>
                <w:kern w:val="0"/>
                <w:sz w:val="28"/>
                <w:szCs w:val="28"/>
              </w:rPr>
              <w:t>0</w:t>
            </w:r>
          </w:p>
        </w:tc>
      </w:tr>
    </w:tbl>
    <w:p w14:paraId="1BD8B6D4" w14:textId="2BA4D8DC">
      <w:pPr>
        <w:rPr>
          <w:rFonts w:ascii="URW Palladio L" w:hAnsi="URW Palladio L"/>
          <w:b/>
          <w:bCs/>
          <w:sz w:val="24"/>
          <w:szCs w:val="24"/>
        </w:rPr>
      </w:pPr>
      <w:r>
        <w:rPr>
          <w:rFonts w:ascii="URW Palladio L" w:hAnsi="URW Palladio L"/>
          <w:b/>
          <w:bCs/>
          <w:sz w:val="24"/>
          <w:szCs w:val="24"/>
        </w:rPr>
        <w:lastRenderedPageBreak/>
        <w:t>A</w:t>
      </w:r>
      <w:r>
        <w:rPr>
          <w:rFonts w:ascii="URW Palladio L" w:hAnsi="URW Palladio L" w:hint="eastAsia"/>
          <w:b/>
          <w:bCs/>
          <w:sz w:val="24"/>
          <w:szCs w:val="24"/>
        </w:rPr>
        <w:t>c</w:t>
      </w:r>
      <w:r>
        <w:rPr>
          <w:rFonts w:ascii="URW Palladio L" w:hAnsi="URW Palladio L"/>
          <w:b/>
          <w:bCs/>
          <w:sz w:val="24"/>
          <w:szCs w:val="24"/>
        </w:rPr>
        <w:t>tivation shape:</w:t>
      </w:r>
    </w:p>
    <w:p w14:paraId="659E3353" w14:textId="71C96261">
      <w:pPr>
        <w:rPr>
          <w:rFonts w:ascii="URW Palladio L" w:hAnsi="URW Palladio L"/>
          <w:sz w:val="24"/>
          <w:szCs w:val="24"/>
        </w:rPr>
      </w:pPr>
      <w:r>
        <w:rPr>
          <w:rFonts w:ascii="URW Palladio L" w:hAnsi="URW Palladio L"/>
          <w:sz w:val="24"/>
          <w:szCs w:val="24"/>
        </w:rPr>
        <w:t>CON1</w:t>
      </w:r>
      <w:r>
        <w:rPr>
          <w:rFonts w:ascii="URW Palladio L" w:hAnsi="URW Palladio L" w:hint="eastAsia"/>
          <w:sz w:val="24"/>
          <w:szCs w:val="24"/>
        </w:rPr>
        <w:t>:</w:t>
      </w:r>
      <w:r>
        <w:rPr>
          <w:rFonts w:ascii="URW Palladio L" w:hAnsi="URW Palladio L"/>
          <w:sz w:val="24"/>
          <w:szCs w:val="24"/>
        </w:rPr>
        <w:t>32-5+1=28;</w:t>
      </w:r>
      <w:r>
        <w:rPr>
          <w:rFonts w:ascii="URW Palladio L" w:hAnsi="URW Palladio L"/>
          <w:sz w:val="24"/>
          <w:szCs w:val="24"/>
        </w:rPr>
        <w:t xml:space="preserve"> </w:t>
      </w:r>
      <w:r>
        <w:rPr>
          <w:rFonts w:ascii="URW Palladio L" w:hAnsi="URW Palladio L"/>
          <w:sz w:val="24"/>
          <w:szCs w:val="24"/>
        </w:rPr>
        <w:t>number(filter)</w:t>
      </w:r>
      <w:r>
        <w:rPr>
          <w:rFonts w:ascii="URW Palladio L" w:hAnsi="URW Palladio L"/>
          <w:sz w:val="24"/>
          <w:szCs w:val="24"/>
        </w:rPr>
        <w:t>=6</w:t>
      </w:r>
    </w:p>
    <w:p w14:paraId="2DAFEF01" w14:textId="4238B100">
      <w:pPr>
        <w:rPr>
          <w:rFonts w:ascii="URW Palladio L" w:hAnsi="URW Palladio L"/>
          <w:sz w:val="24"/>
          <w:szCs w:val="24"/>
        </w:rPr>
      </w:pPr>
      <w:r>
        <w:rPr>
          <w:rFonts w:ascii="URW Palladio L" w:hAnsi="URW Palladio L" w:hint="eastAsia"/>
          <w:sz w:val="24"/>
          <w:szCs w:val="24"/>
        </w:rPr>
        <w:t>Pool</w:t>
      </w:r>
      <w:r>
        <w:rPr>
          <w:rFonts w:ascii="URW Palladio L" w:hAnsi="URW Palladio L"/>
          <w:sz w:val="24"/>
          <w:szCs w:val="24"/>
        </w:rPr>
        <w:t>1:(28-2)</w:t>
      </w:r>
      <w:r>
        <w:rPr>
          <w:rFonts w:ascii="URW Palladio L" w:hAnsi="URW Palladio L" w:hint="eastAsia"/>
          <w:sz w:val="24"/>
          <w:szCs w:val="24"/>
        </w:rPr>
        <w:t>/</w:t>
      </w:r>
      <w:r>
        <w:rPr>
          <w:rFonts w:ascii="URW Palladio L" w:hAnsi="URW Palladio L"/>
          <w:sz w:val="24"/>
          <w:szCs w:val="24"/>
        </w:rPr>
        <w:t>2+1=14; c(CONV</w:t>
      </w:r>
      <w:proofErr w:type="gramStart"/>
      <w:r>
        <w:rPr>
          <w:rFonts w:ascii="URW Palladio L" w:hAnsi="URW Palladio L"/>
          <w:sz w:val="24"/>
          <w:szCs w:val="24"/>
        </w:rPr>
        <w:t>1)=</w:t>
      </w:r>
      <w:proofErr w:type="gramEnd"/>
      <w:r>
        <w:rPr>
          <w:rFonts w:ascii="URW Palladio L" w:hAnsi="URW Palladio L"/>
          <w:sz w:val="24"/>
          <w:szCs w:val="24"/>
        </w:rPr>
        <w:t>6</w:t>
      </w:r>
    </w:p>
    <w:p w14:paraId="511E1C94" w14:textId="67BA23E7">
      <w:pPr>
        <w:rPr>
          <w:rFonts w:ascii="URW Palladio L" w:hAnsi="URW Palladio L"/>
          <w:sz w:val="24"/>
          <w:szCs w:val="24"/>
        </w:rPr>
      </w:pPr>
      <w:r>
        <w:rPr>
          <w:rFonts w:ascii="URW Palladio L" w:hAnsi="URW Palladio L" w:hint="eastAsia"/>
          <w:sz w:val="24"/>
          <w:szCs w:val="24"/>
        </w:rPr>
        <w:t>C</w:t>
      </w:r>
      <w:r>
        <w:rPr>
          <w:rFonts w:ascii="URW Palladio L" w:hAnsi="URW Palladio L"/>
          <w:sz w:val="24"/>
          <w:szCs w:val="24"/>
        </w:rPr>
        <w:t>ONV2:(14-5+</w:t>
      </w:r>
      <w:proofErr w:type="gramStart"/>
      <w:r>
        <w:rPr>
          <w:rFonts w:ascii="URW Palladio L" w:hAnsi="URW Palladio L"/>
          <w:sz w:val="24"/>
          <w:szCs w:val="24"/>
        </w:rPr>
        <w:t>1)=</w:t>
      </w:r>
      <w:proofErr w:type="gramEnd"/>
      <w:r>
        <w:rPr>
          <w:rFonts w:ascii="URW Palladio L" w:hAnsi="URW Palladio L"/>
          <w:sz w:val="24"/>
          <w:szCs w:val="24"/>
        </w:rPr>
        <w:t>10; number(filter)=16</w:t>
      </w:r>
    </w:p>
    <w:p w14:paraId="21A9D898" w14:textId="0EB06354">
      <w:pPr>
        <w:rPr>
          <w:rFonts w:ascii="URW Palladio L" w:hAnsi="URW Palladio L"/>
          <w:sz w:val="24"/>
          <w:szCs w:val="24"/>
        </w:rPr>
      </w:pPr>
      <w:r>
        <w:rPr>
          <w:rFonts w:ascii="URW Palladio L" w:hAnsi="URW Palladio L" w:hint="eastAsia"/>
          <w:sz w:val="24"/>
          <w:szCs w:val="24"/>
        </w:rPr>
        <w:t>Pool</w:t>
      </w:r>
      <w:r>
        <w:rPr>
          <w:rFonts w:ascii="URW Palladio L" w:hAnsi="URW Palladio L"/>
          <w:sz w:val="24"/>
          <w:szCs w:val="24"/>
        </w:rPr>
        <w:t>2:(10-2)/2+1=5; c(CONV</w:t>
      </w:r>
      <w:proofErr w:type="gramStart"/>
      <w:r>
        <w:rPr>
          <w:rFonts w:ascii="URW Palladio L" w:hAnsi="URW Palladio L"/>
          <w:sz w:val="24"/>
          <w:szCs w:val="24"/>
        </w:rPr>
        <w:t>2)=</w:t>
      </w:r>
      <w:proofErr w:type="gramEnd"/>
      <w:r>
        <w:rPr>
          <w:rFonts w:ascii="URW Palladio L" w:hAnsi="URW Palladio L"/>
          <w:sz w:val="24"/>
          <w:szCs w:val="24"/>
        </w:rPr>
        <w:t>16</w:t>
      </w:r>
    </w:p>
    <w:p w14:paraId="3DF6C48C" w14:textId="14673BE1">
      <w:pPr>
        <w:rPr>
          <w:rFonts w:ascii="URW Palladio L" w:hAnsi="URW Palladio L"/>
          <w:b/>
          <w:bCs/>
          <w:sz w:val="24"/>
          <w:szCs w:val="24"/>
        </w:rPr>
      </w:pPr>
      <w:r>
        <w:rPr>
          <w:rFonts w:ascii="URW Palladio L" w:hAnsi="URW Palladio L"/>
          <w:b/>
          <w:bCs/>
          <w:sz w:val="24"/>
          <w:szCs w:val="24"/>
        </w:rPr>
        <w:t>A</w:t>
      </w:r>
      <w:r>
        <w:rPr>
          <w:rFonts w:ascii="URW Palladio L" w:hAnsi="URW Palladio L" w:hint="eastAsia"/>
          <w:b/>
          <w:bCs/>
          <w:sz w:val="24"/>
          <w:szCs w:val="24"/>
        </w:rPr>
        <w:t>c</w:t>
      </w:r>
      <w:r>
        <w:rPr>
          <w:rFonts w:ascii="URW Palladio L" w:hAnsi="URW Palladio L"/>
          <w:b/>
          <w:bCs/>
          <w:sz w:val="24"/>
          <w:szCs w:val="24"/>
        </w:rPr>
        <w:t xml:space="preserve">tivation </w:t>
      </w:r>
      <w:r>
        <w:rPr>
          <w:rFonts w:ascii="URW Palladio L" w:hAnsi="URW Palladio L"/>
          <w:b/>
          <w:bCs/>
          <w:sz w:val="24"/>
          <w:szCs w:val="24"/>
        </w:rPr>
        <w:t>Size</w:t>
      </w:r>
      <w:r>
        <w:rPr>
          <w:rFonts w:ascii="URW Palladio L" w:hAnsi="URW Palladio L"/>
          <w:b/>
          <w:bCs/>
          <w:sz w:val="24"/>
          <w:szCs w:val="24"/>
        </w:rPr>
        <w:t>:</w:t>
      </w:r>
    </w:p>
    <w:p w14:paraId="2216A322" w14:textId="1D3C3ADF">
      <w:pPr>
        <w:rPr>
          <w:rFonts w:ascii="URW Palladio L" w:hAnsi="URW Palladio L"/>
          <w:sz w:val="24"/>
          <w:szCs w:val="24"/>
        </w:rPr>
      </w:pPr>
      <w:r>
        <w:rPr>
          <w:rFonts w:ascii="URW Palladio L" w:hAnsi="URW Palladio L"/>
          <w:sz w:val="24"/>
          <w:szCs w:val="24"/>
        </w:rPr>
        <w:t>I</w:t>
      </w:r>
      <w:r>
        <w:rPr>
          <w:rFonts w:ascii="URW Palladio L" w:hAnsi="URW Palladio L" w:hint="eastAsia"/>
          <w:sz w:val="24"/>
          <w:szCs w:val="24"/>
        </w:rPr>
        <w:t>nput</w:t>
      </w:r>
      <w:r>
        <w:rPr>
          <w:rFonts w:ascii="URW Palladio L" w:hAnsi="URW Palladio L"/>
          <w:sz w:val="24"/>
          <w:szCs w:val="24"/>
        </w:rPr>
        <w:t>:32*32*3=3072</w:t>
      </w:r>
    </w:p>
    <w:p w14:paraId="13F565C1" w14:textId="5DCDDC1D">
      <w:pPr>
        <w:rPr>
          <w:rFonts w:ascii="URW Palladio L" w:hAnsi="URW Palladio L"/>
          <w:sz w:val="24"/>
          <w:szCs w:val="24"/>
        </w:rPr>
      </w:pPr>
      <w:r>
        <w:rPr>
          <w:rFonts w:ascii="URW Palladio L" w:hAnsi="URW Palladio L"/>
          <w:sz w:val="24"/>
          <w:szCs w:val="24"/>
        </w:rPr>
        <w:t>CON1</w:t>
      </w:r>
      <w:r>
        <w:rPr>
          <w:rFonts w:ascii="URW Palladio L" w:hAnsi="URW Palladio L" w:hint="eastAsia"/>
          <w:sz w:val="24"/>
          <w:szCs w:val="24"/>
        </w:rPr>
        <w:t>:</w:t>
      </w:r>
      <w:r>
        <w:rPr>
          <w:rFonts w:ascii="URW Palladio L" w:hAnsi="URW Palladio L"/>
          <w:sz w:val="24"/>
          <w:szCs w:val="24"/>
        </w:rPr>
        <w:t>28</w:t>
      </w:r>
      <w:r>
        <w:rPr>
          <w:rFonts w:ascii="URW Palladio L" w:hAnsi="URW Palladio L" w:hint="eastAsia"/>
          <w:sz w:val="24"/>
          <w:szCs w:val="24"/>
        </w:rPr>
        <w:t>*</w:t>
      </w:r>
      <w:r>
        <w:rPr>
          <w:rFonts w:ascii="URW Palladio L" w:hAnsi="URW Palladio L"/>
          <w:sz w:val="24"/>
          <w:szCs w:val="24"/>
        </w:rPr>
        <w:t>28</w:t>
      </w:r>
      <w:r>
        <w:rPr>
          <w:rFonts w:ascii="URW Palladio L" w:hAnsi="URW Palladio L" w:hint="eastAsia"/>
          <w:sz w:val="24"/>
          <w:szCs w:val="24"/>
        </w:rPr>
        <w:t>*</w:t>
      </w:r>
      <w:r>
        <w:rPr>
          <w:rFonts w:ascii="URW Palladio L" w:hAnsi="URW Palladio L"/>
          <w:sz w:val="24"/>
          <w:szCs w:val="24"/>
        </w:rPr>
        <w:t>6</w:t>
      </w:r>
      <w:r>
        <w:rPr>
          <w:rFonts w:ascii="URW Palladio L" w:hAnsi="URW Palladio L" w:hint="eastAsia"/>
          <w:sz w:val="24"/>
          <w:szCs w:val="24"/>
        </w:rPr>
        <w:t>=</w:t>
      </w:r>
      <w:r>
        <w:rPr>
          <w:rFonts w:ascii="URW Palladio L" w:hAnsi="URW Palladio L"/>
          <w:sz w:val="24"/>
          <w:szCs w:val="24"/>
        </w:rPr>
        <w:t>4074</w:t>
      </w:r>
    </w:p>
    <w:p w14:paraId="484D621F" w14:textId="5D374E42">
      <w:pPr>
        <w:rPr>
          <w:rFonts w:ascii="URW Palladio L" w:hAnsi="URW Palladio L"/>
          <w:sz w:val="24"/>
          <w:szCs w:val="24"/>
        </w:rPr>
      </w:pPr>
      <w:r>
        <w:rPr>
          <w:rFonts w:ascii="URW Palladio L" w:hAnsi="URW Palladio L" w:hint="eastAsia"/>
          <w:sz w:val="24"/>
          <w:szCs w:val="24"/>
        </w:rPr>
        <w:t>Pool</w:t>
      </w:r>
      <w:r>
        <w:rPr>
          <w:rFonts w:ascii="URW Palladio L" w:hAnsi="URW Palladio L"/>
          <w:sz w:val="24"/>
          <w:szCs w:val="24"/>
        </w:rPr>
        <w:t>1:</w:t>
      </w:r>
      <w:r>
        <w:rPr>
          <w:rFonts w:ascii="URW Palladio L" w:hAnsi="URW Palladio L"/>
          <w:sz w:val="24"/>
          <w:szCs w:val="24"/>
        </w:rPr>
        <w:t>14</w:t>
      </w:r>
      <w:r>
        <w:rPr>
          <w:rFonts w:ascii="URW Palladio L" w:hAnsi="URW Palladio L" w:hint="eastAsia"/>
          <w:sz w:val="24"/>
          <w:szCs w:val="24"/>
        </w:rPr>
        <w:t>*1</w:t>
      </w:r>
      <w:r>
        <w:rPr>
          <w:rFonts w:ascii="URW Palladio L" w:hAnsi="URW Palladio L"/>
          <w:sz w:val="24"/>
          <w:szCs w:val="24"/>
        </w:rPr>
        <w:t>4</w:t>
      </w:r>
      <w:r>
        <w:rPr>
          <w:rFonts w:ascii="URW Palladio L" w:hAnsi="URW Palladio L" w:hint="eastAsia"/>
          <w:sz w:val="24"/>
          <w:szCs w:val="24"/>
        </w:rPr>
        <w:t>*</w:t>
      </w:r>
      <w:r>
        <w:rPr>
          <w:rFonts w:ascii="URW Palladio L" w:hAnsi="URW Palladio L"/>
          <w:sz w:val="24"/>
          <w:szCs w:val="24"/>
        </w:rPr>
        <w:t>6</w:t>
      </w:r>
      <w:r>
        <w:rPr>
          <w:rFonts w:ascii="URW Palladio L" w:hAnsi="URW Palladio L" w:hint="eastAsia"/>
          <w:sz w:val="24"/>
          <w:szCs w:val="24"/>
        </w:rPr>
        <w:t>=</w:t>
      </w:r>
      <w:r>
        <w:rPr>
          <w:rFonts w:ascii="URW Palladio L" w:hAnsi="URW Palladio L"/>
          <w:sz w:val="24"/>
          <w:szCs w:val="24"/>
        </w:rPr>
        <w:t>1176</w:t>
      </w:r>
    </w:p>
    <w:p w14:paraId="5BBA2444" w14:textId="76D1D8C7">
      <w:pPr>
        <w:rPr>
          <w:rFonts w:ascii="URW Palladio L" w:hAnsi="URW Palladio L"/>
          <w:sz w:val="24"/>
          <w:szCs w:val="24"/>
        </w:rPr>
      </w:pPr>
      <w:r>
        <w:rPr>
          <w:rFonts w:ascii="URW Palladio L" w:hAnsi="URW Palladio L" w:hint="eastAsia"/>
          <w:sz w:val="24"/>
          <w:szCs w:val="24"/>
        </w:rPr>
        <w:t>C</w:t>
      </w:r>
      <w:r>
        <w:rPr>
          <w:rFonts w:ascii="URW Palladio L" w:hAnsi="URW Palladio L"/>
          <w:sz w:val="24"/>
          <w:szCs w:val="24"/>
        </w:rPr>
        <w:t>ONV2:</w:t>
      </w:r>
      <w:r>
        <w:rPr>
          <w:rFonts w:ascii="URW Palladio L" w:hAnsi="URW Palladio L"/>
          <w:sz w:val="24"/>
          <w:szCs w:val="24"/>
        </w:rPr>
        <w:t>10*10*16=1600</w:t>
      </w:r>
    </w:p>
    <w:p w14:paraId="0F0E18DA" w14:textId="2C49C87E">
      <w:pPr>
        <w:rPr>
          <w:rFonts w:ascii="URW Palladio L" w:hAnsi="URW Palladio L"/>
          <w:sz w:val="24"/>
          <w:szCs w:val="24"/>
        </w:rPr>
      </w:pPr>
      <w:r>
        <w:rPr>
          <w:rFonts w:ascii="URW Palladio L" w:hAnsi="URW Palladio L" w:hint="eastAsia"/>
          <w:sz w:val="24"/>
          <w:szCs w:val="24"/>
        </w:rPr>
        <w:t>Pool</w:t>
      </w:r>
      <w:r>
        <w:rPr>
          <w:rFonts w:ascii="URW Palladio L" w:hAnsi="URW Palladio L"/>
          <w:sz w:val="24"/>
          <w:szCs w:val="24"/>
        </w:rPr>
        <w:t>2:</w:t>
      </w:r>
      <w:r>
        <w:rPr>
          <w:rFonts w:ascii="URW Palladio L" w:hAnsi="URW Palladio L"/>
          <w:sz w:val="24"/>
          <w:szCs w:val="24"/>
        </w:rPr>
        <w:t>5*5*16=400</w:t>
      </w:r>
    </w:p>
    <w:p w14:paraId="3F604F94" w14:textId="597A645E">
      <w:pPr>
        <w:rPr>
          <w:rFonts w:ascii="URW Palladio L" w:hAnsi="URW Palladio L"/>
          <w:b/>
          <w:bCs/>
          <w:sz w:val="24"/>
          <w:szCs w:val="24"/>
        </w:rPr>
      </w:pPr>
      <w:r>
        <w:rPr>
          <w:rFonts w:ascii="URW Palladio L" w:hAnsi="URW Palladio L"/>
          <w:b/>
          <w:bCs/>
          <w:sz w:val="24"/>
          <w:szCs w:val="24"/>
        </w:rPr>
        <w:t>PARAMETERS:</w:t>
      </w:r>
    </w:p>
    <w:p w14:paraId="2E227E69" w14:textId="06D938FB">
      <w:pPr>
        <w:rPr>
          <w:rFonts w:ascii="URW Palladio L" w:hAnsi="URW Palladio L"/>
          <w:sz w:val="24"/>
          <w:szCs w:val="24"/>
        </w:rPr>
      </w:pPr>
      <w:r>
        <w:rPr>
          <w:rFonts w:ascii="URW Palladio L" w:hAnsi="URW Palladio L" w:hint="eastAsia"/>
          <w:sz w:val="24"/>
          <w:szCs w:val="24"/>
        </w:rPr>
        <w:t>C</w:t>
      </w:r>
      <w:r>
        <w:rPr>
          <w:rFonts w:ascii="URW Palladio L" w:hAnsi="URW Palladio L"/>
          <w:sz w:val="24"/>
          <w:szCs w:val="24"/>
        </w:rPr>
        <w:t>ONV1</w:t>
      </w:r>
      <w:r>
        <w:rPr>
          <w:rFonts w:ascii="URW Palladio L" w:hAnsi="URW Palladio L" w:hint="eastAsia"/>
          <w:sz w:val="24"/>
          <w:szCs w:val="24"/>
        </w:rPr>
        <w:t>:</w:t>
      </w:r>
      <w:r>
        <w:rPr>
          <w:rFonts w:ascii="URW Palladio L" w:hAnsi="URW Palladio L"/>
          <w:sz w:val="24"/>
          <w:szCs w:val="24"/>
        </w:rPr>
        <w:t>(5*5*3+</w:t>
      </w:r>
      <w:proofErr w:type="gramStart"/>
      <w:r>
        <w:rPr>
          <w:rFonts w:ascii="URW Palladio L" w:hAnsi="URW Palladio L"/>
          <w:sz w:val="24"/>
          <w:szCs w:val="24"/>
        </w:rPr>
        <w:t>1)*</w:t>
      </w:r>
      <w:proofErr w:type="gramEnd"/>
      <w:r>
        <w:rPr>
          <w:rFonts w:ascii="URW Palladio L" w:hAnsi="URW Palladio L"/>
          <w:sz w:val="24"/>
          <w:szCs w:val="24"/>
        </w:rPr>
        <w:t>6=456</w:t>
      </w:r>
    </w:p>
    <w:p w14:paraId="7B65F63D" w14:textId="78B78269">
      <w:pPr>
        <w:rPr>
          <w:rFonts w:ascii="URW Palladio L" w:hAnsi="URW Palladio L" w:hint="eastAsia"/>
          <w:sz w:val="24"/>
          <w:szCs w:val="24"/>
        </w:rPr>
      </w:pPr>
      <w:r>
        <w:rPr>
          <w:rFonts w:ascii="URW Palladio L" w:hAnsi="URW Palladio L" w:hint="eastAsia"/>
          <w:sz w:val="24"/>
          <w:szCs w:val="24"/>
        </w:rPr>
        <w:t>C</w:t>
      </w:r>
      <w:r>
        <w:rPr>
          <w:rFonts w:ascii="URW Palladio L" w:hAnsi="URW Palladio L"/>
          <w:sz w:val="24"/>
          <w:szCs w:val="24"/>
        </w:rPr>
        <w:t>ONV2:(5*5*6+</w:t>
      </w:r>
      <w:proofErr w:type="gramStart"/>
      <w:r>
        <w:rPr>
          <w:rFonts w:ascii="URW Palladio L" w:hAnsi="URW Palladio L"/>
          <w:sz w:val="24"/>
          <w:szCs w:val="24"/>
        </w:rPr>
        <w:t>1)*</w:t>
      </w:r>
      <w:proofErr w:type="gramEnd"/>
      <w:r>
        <w:rPr>
          <w:rFonts w:ascii="URW Palladio L" w:hAnsi="URW Palladio L"/>
          <w:sz w:val="24"/>
          <w:szCs w:val="24"/>
        </w:rPr>
        <w:t>16=2416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URW Palladio L">
    <w:panose1 w:val="02000503000000000000"/>
    <w:charset w:val="00"/>
    <w:family w:val="auto"/>
    <w:pitch w:val="variable"/>
    <w:sig w:usb0="8000022F" w:usb1="5000204A" w:usb2="00000000" w:usb3="00000000" w:csb0="0000009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B02F89"/>
    <w:multiLevelType w:val="hybridMultilevel"/>
    <w:tmpl w:val="D2B64D9A"/>
    <w:lvl w:ilvl="0" w:tplc="699288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3A5914"/>
    <w:multiLevelType w:val="hybridMultilevel"/>
    <w:tmpl w:val="3342DE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3567191"/>
    <w:multiLevelType w:val="hybridMultilevel"/>
    <w:tmpl w:val="EA7E7CEE"/>
    <w:lvl w:ilvl="0" w:tplc="74DCB3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61859B6"/>
    <w:multiLevelType w:val="hybridMultilevel"/>
    <w:tmpl w:val="67BE4464"/>
    <w:lvl w:ilvl="0" w:tplc="041292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C6E309D"/>
    <w:multiLevelType w:val="hybridMultilevel"/>
    <w:tmpl w:val="2826AABE"/>
    <w:lvl w:ilvl="0" w:tplc="50D449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0640486">
    <w:abstractNumId w:val="0"/>
  </w:num>
  <w:num w:numId="2" w16cid:durableId="8027729">
    <w:abstractNumId w:val="2"/>
  </w:num>
  <w:num w:numId="3" w16cid:durableId="1159927076">
    <w:abstractNumId w:val="4"/>
  </w:num>
  <w:num w:numId="4" w16cid:durableId="358432084">
    <w:abstractNumId w:val="3"/>
  </w:num>
  <w:num w:numId="5" w16cid:durableId="1193034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I0MDMzMgdSxgbGlko6SsGpxcWZ+XkgBYa1AAZj0fssAAAA"/>
  </w:docVars>
  <w:rsids>
    <w:rsidRoot w:val="00D0746D"/>
    <w:rsid w:val="00004145"/>
    <w:rsid w:val="00004411"/>
    <w:rsid w:val="000309D9"/>
    <w:rsid w:val="00036ADC"/>
    <w:rsid w:val="00050254"/>
    <w:rsid w:val="00067CFA"/>
    <w:rsid w:val="00084C2E"/>
    <w:rsid w:val="000F14AF"/>
    <w:rsid w:val="0011680C"/>
    <w:rsid w:val="0014074A"/>
    <w:rsid w:val="001633E0"/>
    <w:rsid w:val="00171EED"/>
    <w:rsid w:val="00182179"/>
    <w:rsid w:val="001A1D89"/>
    <w:rsid w:val="001B0AD6"/>
    <w:rsid w:val="001E026F"/>
    <w:rsid w:val="001E55E3"/>
    <w:rsid w:val="00200313"/>
    <w:rsid w:val="00214A21"/>
    <w:rsid w:val="0023182B"/>
    <w:rsid w:val="002A29A2"/>
    <w:rsid w:val="002F27F9"/>
    <w:rsid w:val="002F3234"/>
    <w:rsid w:val="0030602A"/>
    <w:rsid w:val="00310E87"/>
    <w:rsid w:val="0034338A"/>
    <w:rsid w:val="003864D9"/>
    <w:rsid w:val="003A3D0E"/>
    <w:rsid w:val="003B050F"/>
    <w:rsid w:val="003B4042"/>
    <w:rsid w:val="003E6D96"/>
    <w:rsid w:val="00430E0D"/>
    <w:rsid w:val="00436A00"/>
    <w:rsid w:val="00477B96"/>
    <w:rsid w:val="004A3B4F"/>
    <w:rsid w:val="004B6471"/>
    <w:rsid w:val="004C124D"/>
    <w:rsid w:val="004C3B36"/>
    <w:rsid w:val="0050725C"/>
    <w:rsid w:val="00534862"/>
    <w:rsid w:val="005543B1"/>
    <w:rsid w:val="005578AD"/>
    <w:rsid w:val="0056157B"/>
    <w:rsid w:val="00573466"/>
    <w:rsid w:val="005A6892"/>
    <w:rsid w:val="005B2160"/>
    <w:rsid w:val="006162BE"/>
    <w:rsid w:val="00622755"/>
    <w:rsid w:val="00624C98"/>
    <w:rsid w:val="00632504"/>
    <w:rsid w:val="00643697"/>
    <w:rsid w:val="00676264"/>
    <w:rsid w:val="00680DAF"/>
    <w:rsid w:val="00683C76"/>
    <w:rsid w:val="006E3874"/>
    <w:rsid w:val="006E4560"/>
    <w:rsid w:val="006E7EFA"/>
    <w:rsid w:val="006E7F08"/>
    <w:rsid w:val="006F5801"/>
    <w:rsid w:val="00721E12"/>
    <w:rsid w:val="0072704F"/>
    <w:rsid w:val="007355B9"/>
    <w:rsid w:val="0078692D"/>
    <w:rsid w:val="00790F37"/>
    <w:rsid w:val="007B61BC"/>
    <w:rsid w:val="007D0314"/>
    <w:rsid w:val="007E0015"/>
    <w:rsid w:val="007E04AE"/>
    <w:rsid w:val="007F0B10"/>
    <w:rsid w:val="0083546B"/>
    <w:rsid w:val="00835E93"/>
    <w:rsid w:val="00877830"/>
    <w:rsid w:val="00880B40"/>
    <w:rsid w:val="00881C92"/>
    <w:rsid w:val="008D6D00"/>
    <w:rsid w:val="00902D0F"/>
    <w:rsid w:val="00912550"/>
    <w:rsid w:val="00912EC9"/>
    <w:rsid w:val="009274A1"/>
    <w:rsid w:val="00934CF8"/>
    <w:rsid w:val="009367A3"/>
    <w:rsid w:val="00973746"/>
    <w:rsid w:val="00982D9C"/>
    <w:rsid w:val="009A3396"/>
    <w:rsid w:val="009C104E"/>
    <w:rsid w:val="00A47166"/>
    <w:rsid w:val="00A5290C"/>
    <w:rsid w:val="00AA1563"/>
    <w:rsid w:val="00AF790E"/>
    <w:rsid w:val="00B30F10"/>
    <w:rsid w:val="00B31ECE"/>
    <w:rsid w:val="00B524A7"/>
    <w:rsid w:val="00B60E57"/>
    <w:rsid w:val="00B6390F"/>
    <w:rsid w:val="00B73B64"/>
    <w:rsid w:val="00B96B5A"/>
    <w:rsid w:val="00BC6270"/>
    <w:rsid w:val="00BD193D"/>
    <w:rsid w:val="00BD21DE"/>
    <w:rsid w:val="00BE2974"/>
    <w:rsid w:val="00C345A0"/>
    <w:rsid w:val="00C47239"/>
    <w:rsid w:val="00C77197"/>
    <w:rsid w:val="00C92310"/>
    <w:rsid w:val="00CB64B2"/>
    <w:rsid w:val="00CD1849"/>
    <w:rsid w:val="00CD1A35"/>
    <w:rsid w:val="00CE5C32"/>
    <w:rsid w:val="00D0746D"/>
    <w:rsid w:val="00D347CB"/>
    <w:rsid w:val="00D75C69"/>
    <w:rsid w:val="00D9465E"/>
    <w:rsid w:val="00DA31C2"/>
    <w:rsid w:val="00DA6F56"/>
    <w:rsid w:val="00DB1317"/>
    <w:rsid w:val="00DD6985"/>
    <w:rsid w:val="00E2082F"/>
    <w:rsid w:val="00E37E19"/>
    <w:rsid w:val="00E5299B"/>
    <w:rsid w:val="00E724BE"/>
    <w:rsid w:val="00E72CD6"/>
    <w:rsid w:val="00E73153"/>
    <w:rsid w:val="00EC18B2"/>
    <w:rsid w:val="00EE28F7"/>
    <w:rsid w:val="00EF67C0"/>
    <w:rsid w:val="00F050BA"/>
    <w:rsid w:val="00F0733E"/>
    <w:rsid w:val="00F13C28"/>
    <w:rsid w:val="00F5365B"/>
    <w:rsid w:val="00FB750E"/>
    <w:rsid w:val="00FC496B"/>
    <w:rsid w:val="00FD1485"/>
    <w:rsid w:val="00FF0ADD"/>
    <w:rsid w:val="00FF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E7DEF"/>
  <w15:chartTrackingRefBased/>
  <w15:docId w15:val="{0DDB51AF-0AAB-495C-8E28-C0A5645D9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0F1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6E7F0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E7F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50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126</cp:revision>
  <dcterms:created xsi:type="dcterms:W3CDTF">2023-03-02T00:35:00Z</dcterms:created>
  <dcterms:modified xsi:type="dcterms:W3CDTF">2024-06-06T02:49:00Z</dcterms:modified>
</cp:coreProperties>
</file>