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53785" w14:textId="77777777" w:rsidR="00142BCD" w:rsidRPr="00564266" w:rsidRDefault="00E95546" w:rsidP="00E95546">
      <w:pPr>
        <w:pStyle w:val="Kopzondernummering"/>
      </w:pPr>
      <w:bookmarkStart w:id="0" w:name="bmBegin"/>
      <w:bookmarkEnd w:id="0"/>
      <w:r w:rsidRPr="00564266">
        <w:br w:type="page"/>
      </w:r>
      <w:bookmarkStart w:id="1" w:name="_Toc209500354"/>
      <w:bookmarkStart w:id="2" w:name="_Toc517173871"/>
      <w:bookmarkStart w:id="3" w:name="_Toc41634338"/>
      <w:r w:rsidR="00142BCD" w:rsidRPr="00564266">
        <w:lastRenderedPageBreak/>
        <w:t>Colofon</w:t>
      </w:r>
      <w:bookmarkEnd w:id="1"/>
      <w:bookmarkEnd w:id="2"/>
      <w:bookmarkEnd w:id="3"/>
    </w:p>
    <w:tbl>
      <w:tblPr>
        <w:tblW w:w="7740" w:type="dxa"/>
        <w:tblLayout w:type="fixed"/>
        <w:tblCellMar>
          <w:left w:w="0" w:type="dxa"/>
          <w:right w:w="0" w:type="dxa"/>
        </w:tblCellMar>
        <w:tblLook w:val="0000" w:firstRow="0" w:lastRow="0" w:firstColumn="0" w:lastColumn="0" w:noHBand="0" w:noVBand="0"/>
      </w:tblPr>
      <w:tblGrid>
        <w:gridCol w:w="2340"/>
        <w:gridCol w:w="3060"/>
        <w:gridCol w:w="2340"/>
      </w:tblGrid>
      <w:tr w:rsidR="00532B15" w:rsidRPr="00564266" w14:paraId="20628AB9" w14:textId="77777777" w:rsidTr="00603734">
        <w:trPr>
          <w:gridAfter w:val="1"/>
          <w:wAfter w:w="2340" w:type="dxa"/>
          <w:cantSplit/>
          <w:trHeight w:val="240"/>
        </w:trPr>
        <w:tc>
          <w:tcPr>
            <w:tcW w:w="5400" w:type="dxa"/>
            <w:gridSpan w:val="2"/>
            <w:shd w:val="clear" w:color="auto" w:fill="auto"/>
          </w:tcPr>
          <w:p w14:paraId="2FFD3838" w14:textId="378395C4" w:rsidR="00532B15" w:rsidRPr="00564266" w:rsidRDefault="00532B15" w:rsidP="00603734">
            <w:pPr>
              <w:autoSpaceDE w:val="0"/>
              <w:autoSpaceDN w:val="0"/>
              <w:adjustRightInd w:val="0"/>
              <w:rPr>
                <w:rFonts w:cs="Verdana"/>
                <w:szCs w:val="18"/>
              </w:rPr>
            </w:pPr>
            <w:bookmarkStart w:id="4" w:name="bmColofon"/>
            <w:bookmarkStart w:id="5" w:name="bmProjectnaam" w:colFirst="1" w:colLast="2"/>
            <w:bookmarkEnd w:id="4"/>
          </w:p>
        </w:tc>
      </w:tr>
      <w:tr w:rsidR="00532B15" w:rsidRPr="00564266" w14:paraId="71CE7711" w14:textId="77777777" w:rsidTr="00603734">
        <w:trPr>
          <w:gridAfter w:val="1"/>
          <w:wAfter w:w="2340" w:type="dxa"/>
          <w:cantSplit/>
          <w:trHeight w:val="240"/>
        </w:trPr>
        <w:tc>
          <w:tcPr>
            <w:tcW w:w="5400" w:type="dxa"/>
            <w:gridSpan w:val="2"/>
            <w:shd w:val="clear" w:color="auto" w:fill="auto"/>
          </w:tcPr>
          <w:p w14:paraId="3239E337" w14:textId="777A48DA" w:rsidR="00532B15" w:rsidRPr="00564266" w:rsidRDefault="00532B15" w:rsidP="00603734">
            <w:pPr>
              <w:autoSpaceDE w:val="0"/>
              <w:autoSpaceDN w:val="0"/>
              <w:adjustRightInd w:val="0"/>
              <w:rPr>
                <w:rFonts w:cs="Verdana"/>
                <w:szCs w:val="18"/>
              </w:rPr>
            </w:pPr>
            <w:bookmarkStart w:id="6" w:name="bmProjectnummer" w:colFirst="1" w:colLast="2"/>
            <w:bookmarkEnd w:id="5"/>
          </w:p>
        </w:tc>
      </w:tr>
      <w:tr w:rsidR="00532B15" w:rsidRPr="00564266" w14:paraId="51C92010" w14:textId="77777777" w:rsidTr="00603734">
        <w:trPr>
          <w:gridAfter w:val="1"/>
          <w:wAfter w:w="2340" w:type="dxa"/>
          <w:cantSplit/>
          <w:trHeight w:val="240"/>
        </w:trPr>
        <w:tc>
          <w:tcPr>
            <w:tcW w:w="5400" w:type="dxa"/>
            <w:gridSpan w:val="2"/>
            <w:shd w:val="clear" w:color="auto" w:fill="auto"/>
          </w:tcPr>
          <w:p w14:paraId="6863A54B" w14:textId="2949DD37" w:rsidR="00532B15" w:rsidRPr="00564266" w:rsidRDefault="00532B15" w:rsidP="00883E59">
            <w:pPr>
              <w:autoSpaceDE w:val="0"/>
              <w:autoSpaceDN w:val="0"/>
              <w:adjustRightInd w:val="0"/>
              <w:rPr>
                <w:rFonts w:cs="Verdana"/>
                <w:szCs w:val="18"/>
              </w:rPr>
            </w:pPr>
            <w:bookmarkStart w:id="7" w:name="bmVersienummer" w:colFirst="1" w:colLast="2"/>
            <w:bookmarkEnd w:id="6"/>
          </w:p>
        </w:tc>
      </w:tr>
      <w:bookmarkEnd w:id="7"/>
      <w:tr w:rsidR="00164E1E" w:rsidRPr="00564266" w14:paraId="4EF1D4EA" w14:textId="77777777" w:rsidTr="00603734">
        <w:trPr>
          <w:cantSplit/>
          <w:trHeight w:val="240"/>
        </w:trPr>
        <w:tc>
          <w:tcPr>
            <w:tcW w:w="2340" w:type="dxa"/>
            <w:shd w:val="clear" w:color="auto" w:fill="auto"/>
          </w:tcPr>
          <w:p w14:paraId="2BDFDC48" w14:textId="77777777" w:rsidR="00164E1E" w:rsidRPr="00564266" w:rsidRDefault="00164E1E" w:rsidP="00603734"/>
        </w:tc>
        <w:tc>
          <w:tcPr>
            <w:tcW w:w="5400" w:type="dxa"/>
            <w:gridSpan w:val="2"/>
            <w:shd w:val="clear" w:color="auto" w:fill="auto"/>
          </w:tcPr>
          <w:p w14:paraId="46128129" w14:textId="77777777" w:rsidR="00164E1E" w:rsidRPr="00564266" w:rsidRDefault="00164E1E" w:rsidP="00603734">
            <w:pPr>
              <w:autoSpaceDE w:val="0"/>
              <w:autoSpaceDN w:val="0"/>
              <w:adjustRightInd w:val="0"/>
              <w:rPr>
                <w:rFonts w:cs="Verdana"/>
                <w:szCs w:val="18"/>
              </w:rPr>
            </w:pPr>
          </w:p>
        </w:tc>
      </w:tr>
      <w:tr w:rsidR="00164E1E" w:rsidRPr="00564266" w14:paraId="1464E3D3" w14:textId="77777777" w:rsidTr="00603734">
        <w:trPr>
          <w:cantSplit/>
          <w:trHeight w:val="240"/>
        </w:trPr>
        <w:tc>
          <w:tcPr>
            <w:tcW w:w="2340" w:type="dxa"/>
            <w:shd w:val="clear" w:color="auto" w:fill="auto"/>
          </w:tcPr>
          <w:p w14:paraId="2E81F8BD" w14:textId="77777777" w:rsidR="00164E1E" w:rsidRPr="00564266" w:rsidRDefault="00164E1E" w:rsidP="00603734">
            <w:bookmarkStart w:id="8" w:name="bmProjectLeiders" w:colFirst="1" w:colLast="2"/>
          </w:p>
        </w:tc>
        <w:tc>
          <w:tcPr>
            <w:tcW w:w="5400" w:type="dxa"/>
            <w:gridSpan w:val="2"/>
            <w:shd w:val="clear" w:color="auto" w:fill="auto"/>
          </w:tcPr>
          <w:p w14:paraId="4B303B6F" w14:textId="77777777" w:rsidR="00164E1E" w:rsidRPr="00564266" w:rsidRDefault="00164E1E" w:rsidP="00603734">
            <w:pPr>
              <w:autoSpaceDE w:val="0"/>
              <w:autoSpaceDN w:val="0"/>
              <w:adjustRightInd w:val="0"/>
              <w:rPr>
                <w:rFonts w:cs="Verdana"/>
                <w:szCs w:val="18"/>
              </w:rPr>
            </w:pPr>
          </w:p>
        </w:tc>
      </w:tr>
      <w:tr w:rsidR="00164E1E" w:rsidRPr="00564266" w14:paraId="1C45EFA0" w14:textId="77777777" w:rsidTr="00603734">
        <w:trPr>
          <w:cantSplit/>
          <w:trHeight w:val="240"/>
        </w:trPr>
        <w:tc>
          <w:tcPr>
            <w:tcW w:w="2340" w:type="dxa"/>
            <w:shd w:val="clear" w:color="auto" w:fill="auto"/>
          </w:tcPr>
          <w:p w14:paraId="7D84C89A" w14:textId="77777777" w:rsidR="00164E1E" w:rsidRPr="00564266" w:rsidRDefault="00164E1E" w:rsidP="00603734">
            <w:bookmarkStart w:id="9" w:name="bmContactPersoon" w:colFirst="1" w:colLast="2"/>
            <w:bookmarkEnd w:id="8"/>
          </w:p>
        </w:tc>
        <w:tc>
          <w:tcPr>
            <w:tcW w:w="5400" w:type="dxa"/>
            <w:gridSpan w:val="2"/>
            <w:shd w:val="clear" w:color="auto" w:fill="auto"/>
          </w:tcPr>
          <w:p w14:paraId="6A10A990" w14:textId="77777777" w:rsidR="00164E1E" w:rsidRPr="00564266" w:rsidRDefault="00164E1E" w:rsidP="00603734">
            <w:pPr>
              <w:autoSpaceDE w:val="0"/>
              <w:autoSpaceDN w:val="0"/>
              <w:adjustRightInd w:val="0"/>
              <w:rPr>
                <w:rFonts w:cs="Verdana"/>
                <w:szCs w:val="18"/>
              </w:rPr>
            </w:pPr>
          </w:p>
        </w:tc>
      </w:tr>
      <w:bookmarkEnd w:id="9"/>
      <w:tr w:rsidR="00164E1E" w:rsidRPr="00564266" w14:paraId="32ECE06A" w14:textId="77777777" w:rsidTr="00603734">
        <w:trPr>
          <w:cantSplit/>
          <w:trHeight w:val="240"/>
        </w:trPr>
        <w:tc>
          <w:tcPr>
            <w:tcW w:w="2340" w:type="dxa"/>
            <w:shd w:val="clear" w:color="auto" w:fill="auto"/>
          </w:tcPr>
          <w:p w14:paraId="42069FB2" w14:textId="77777777" w:rsidR="00164E1E" w:rsidRPr="00564266" w:rsidRDefault="00164E1E" w:rsidP="00603734"/>
        </w:tc>
        <w:tc>
          <w:tcPr>
            <w:tcW w:w="5400" w:type="dxa"/>
            <w:gridSpan w:val="2"/>
            <w:shd w:val="clear" w:color="auto" w:fill="auto"/>
          </w:tcPr>
          <w:p w14:paraId="13294FF3" w14:textId="77777777" w:rsidR="00164E1E" w:rsidRPr="00564266" w:rsidRDefault="00164E1E" w:rsidP="00603734">
            <w:pPr>
              <w:autoSpaceDE w:val="0"/>
              <w:autoSpaceDN w:val="0"/>
              <w:adjustRightInd w:val="0"/>
              <w:rPr>
                <w:rFonts w:cs="Verdana"/>
                <w:szCs w:val="18"/>
              </w:rPr>
            </w:pPr>
          </w:p>
        </w:tc>
      </w:tr>
      <w:tr w:rsidR="00164E1E" w:rsidRPr="00564266" w14:paraId="244491C0" w14:textId="77777777" w:rsidTr="00603734">
        <w:trPr>
          <w:cantSplit/>
          <w:trHeight w:val="240"/>
        </w:trPr>
        <w:tc>
          <w:tcPr>
            <w:tcW w:w="2340" w:type="dxa"/>
            <w:shd w:val="clear" w:color="auto" w:fill="auto"/>
          </w:tcPr>
          <w:p w14:paraId="446A12C2" w14:textId="77777777" w:rsidR="00164E1E" w:rsidRPr="00564266" w:rsidRDefault="00164E1E" w:rsidP="00603734">
            <w:bookmarkStart w:id="10" w:name="bmBijlageRapport" w:colFirst="1" w:colLast="2"/>
          </w:p>
        </w:tc>
        <w:tc>
          <w:tcPr>
            <w:tcW w:w="5400" w:type="dxa"/>
            <w:gridSpan w:val="2"/>
            <w:shd w:val="clear" w:color="auto" w:fill="auto"/>
          </w:tcPr>
          <w:p w14:paraId="345E648F" w14:textId="77777777" w:rsidR="00164E1E" w:rsidRPr="00564266" w:rsidRDefault="00164E1E" w:rsidP="00603734">
            <w:pPr>
              <w:autoSpaceDE w:val="0"/>
              <w:autoSpaceDN w:val="0"/>
              <w:adjustRightInd w:val="0"/>
              <w:rPr>
                <w:rFonts w:cs="Verdana"/>
                <w:szCs w:val="18"/>
              </w:rPr>
            </w:pPr>
          </w:p>
        </w:tc>
      </w:tr>
      <w:tr w:rsidR="00164E1E" w:rsidRPr="00564266" w14:paraId="4AC61B73" w14:textId="77777777" w:rsidTr="00603734">
        <w:trPr>
          <w:cantSplit/>
          <w:trHeight w:val="240"/>
        </w:trPr>
        <w:tc>
          <w:tcPr>
            <w:tcW w:w="2340" w:type="dxa"/>
            <w:shd w:val="clear" w:color="auto" w:fill="auto"/>
          </w:tcPr>
          <w:p w14:paraId="75983762" w14:textId="77777777" w:rsidR="00164E1E" w:rsidRPr="00564266" w:rsidRDefault="00164E1E" w:rsidP="00603734">
            <w:bookmarkStart w:id="11" w:name="bmAuteurs" w:colFirst="1" w:colLast="2"/>
            <w:bookmarkEnd w:id="10"/>
          </w:p>
        </w:tc>
        <w:tc>
          <w:tcPr>
            <w:tcW w:w="5400" w:type="dxa"/>
            <w:gridSpan w:val="2"/>
            <w:shd w:val="clear" w:color="auto" w:fill="auto"/>
          </w:tcPr>
          <w:p w14:paraId="6B919320" w14:textId="77777777" w:rsidR="00164E1E" w:rsidRPr="00564266" w:rsidRDefault="00164E1E" w:rsidP="00603734">
            <w:pPr>
              <w:autoSpaceDE w:val="0"/>
              <w:autoSpaceDN w:val="0"/>
              <w:adjustRightInd w:val="0"/>
              <w:rPr>
                <w:rFonts w:cs="Verdana"/>
                <w:szCs w:val="18"/>
              </w:rPr>
            </w:pPr>
          </w:p>
        </w:tc>
      </w:tr>
      <w:bookmarkEnd w:id="11"/>
    </w:tbl>
    <w:p w14:paraId="2D17E91D" w14:textId="77777777" w:rsidR="00604859" w:rsidRPr="00564266" w:rsidRDefault="00604859" w:rsidP="00604859">
      <w:pPr>
        <w:ind w:left="2292" w:hanging="2292"/>
      </w:pPr>
    </w:p>
    <w:p w14:paraId="0956CB50" w14:textId="77777777" w:rsidR="001376FC" w:rsidRPr="00564266" w:rsidRDefault="001376FC" w:rsidP="00AC523C">
      <w:pPr>
        <w:pStyle w:val="Kop-Inhoudsopgave"/>
        <w:sectPr w:rsidR="001376FC" w:rsidRPr="00564266" w:rsidSect="00E95546">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2517" w:right="958" w:bottom="1077" w:left="3221" w:header="198" w:footer="658" w:gutter="0"/>
          <w:cols w:space="708"/>
          <w:titlePg/>
          <w:docGrid w:linePitch="360"/>
        </w:sectPr>
      </w:pPr>
      <w:bookmarkStart w:id="27" w:name="_Toc209500289"/>
      <w:bookmarkStart w:id="28" w:name="_Toc209500355"/>
    </w:p>
    <w:p w14:paraId="61C2845E" w14:textId="77777777" w:rsidR="00ED222D" w:rsidRPr="00564266" w:rsidRDefault="00ED222D" w:rsidP="00C32605">
      <w:pPr>
        <w:pStyle w:val="Kopzondernummering"/>
      </w:pPr>
      <w:bookmarkStart w:id="29" w:name="_Toc209500356"/>
      <w:bookmarkStart w:id="30" w:name="_Toc517173872"/>
      <w:bookmarkStart w:id="31" w:name="_Toc41634339"/>
      <w:bookmarkEnd w:id="27"/>
      <w:bookmarkEnd w:id="28"/>
      <w:r w:rsidRPr="00564266">
        <w:lastRenderedPageBreak/>
        <w:t>Samenvatting</w:t>
      </w:r>
      <w:bookmarkEnd w:id="30"/>
      <w:bookmarkEnd w:id="31"/>
    </w:p>
    <w:p w14:paraId="62D0444B" w14:textId="77777777" w:rsidR="00ED222D" w:rsidRPr="00564266" w:rsidRDefault="00ED222D" w:rsidP="00ED222D">
      <w:pPr>
        <w:rPr>
          <w:szCs w:val="18"/>
        </w:rPr>
      </w:pPr>
    </w:p>
    <w:p w14:paraId="6AD8D965" w14:textId="77777777" w:rsidR="00ED222D" w:rsidRPr="00564266" w:rsidRDefault="00ED222D" w:rsidP="00ED222D">
      <w:pPr>
        <w:pStyle w:val="Heading1"/>
        <w:numPr>
          <w:ilvl w:val="0"/>
          <w:numId w:val="0"/>
        </w:numPr>
      </w:pPr>
      <w:bookmarkStart w:id="32" w:name="_Toc517173873"/>
      <w:bookmarkStart w:id="33" w:name="_Toc41634340"/>
      <w:r w:rsidRPr="00564266">
        <w:lastRenderedPageBreak/>
        <w:t>Inhoud</w:t>
      </w:r>
      <w:bookmarkEnd w:id="32"/>
      <w:bookmarkEnd w:id="33"/>
    </w:p>
    <w:p w14:paraId="5EF223A8" w14:textId="79EB85A7" w:rsidR="00AB68EF" w:rsidRDefault="00ED222D">
      <w:pPr>
        <w:pStyle w:val="TOC1"/>
        <w:tabs>
          <w:tab w:val="right" w:leader="dot" w:pos="7716"/>
        </w:tabs>
        <w:rPr>
          <w:rFonts w:asciiTheme="minorHAnsi" w:eastAsiaTheme="minorEastAsia" w:hAnsiTheme="minorHAnsi" w:cstheme="minorBidi"/>
          <w:noProof/>
          <w:sz w:val="22"/>
          <w:szCs w:val="22"/>
        </w:rPr>
      </w:pPr>
      <w:r w:rsidRPr="00564266">
        <w:fldChar w:fldCharType="begin"/>
      </w:r>
      <w:r w:rsidRPr="00564266">
        <w:instrText xml:space="preserve"> TOC \f \p "—" \z \t "Kop 1;2;Kop 2;3;Kop 3;4;Kop zonder nummering;1;Subtitel;2;Titel;1" </w:instrText>
      </w:r>
      <w:r w:rsidRPr="00564266">
        <w:fldChar w:fldCharType="separate"/>
      </w:r>
      <w:r w:rsidR="00AB68EF">
        <w:rPr>
          <w:noProof/>
        </w:rPr>
        <w:t>Colofon</w:t>
      </w:r>
      <w:r w:rsidR="00AB68EF">
        <w:rPr>
          <w:noProof/>
          <w:webHidden/>
        </w:rPr>
        <w:t>—</w:t>
      </w:r>
      <w:r w:rsidR="00AB68EF">
        <w:rPr>
          <w:noProof/>
          <w:webHidden/>
        </w:rPr>
        <w:fldChar w:fldCharType="begin"/>
      </w:r>
      <w:r w:rsidR="00AB68EF">
        <w:rPr>
          <w:noProof/>
          <w:webHidden/>
        </w:rPr>
        <w:instrText xml:space="preserve"> PAGEREF _Toc41634338 \h </w:instrText>
      </w:r>
      <w:r w:rsidR="00AB68EF">
        <w:rPr>
          <w:noProof/>
          <w:webHidden/>
        </w:rPr>
      </w:r>
      <w:r w:rsidR="00AB68EF">
        <w:rPr>
          <w:noProof/>
          <w:webHidden/>
        </w:rPr>
        <w:fldChar w:fldCharType="separate"/>
      </w:r>
      <w:r w:rsidR="00AB68EF">
        <w:rPr>
          <w:noProof/>
          <w:webHidden/>
        </w:rPr>
        <w:t>2</w:t>
      </w:r>
      <w:r w:rsidR="00AB68EF">
        <w:rPr>
          <w:noProof/>
          <w:webHidden/>
        </w:rPr>
        <w:fldChar w:fldCharType="end"/>
      </w:r>
    </w:p>
    <w:p w14:paraId="0A4EBD0D" w14:textId="2BA92517" w:rsidR="00AB68EF" w:rsidRDefault="00AB68EF">
      <w:pPr>
        <w:pStyle w:val="TOC1"/>
        <w:tabs>
          <w:tab w:val="right" w:leader="dot" w:pos="7716"/>
        </w:tabs>
        <w:rPr>
          <w:rFonts w:asciiTheme="minorHAnsi" w:eastAsiaTheme="minorEastAsia" w:hAnsiTheme="minorHAnsi" w:cstheme="minorBidi"/>
          <w:noProof/>
          <w:sz w:val="22"/>
          <w:szCs w:val="22"/>
        </w:rPr>
      </w:pPr>
      <w:r>
        <w:rPr>
          <w:noProof/>
        </w:rPr>
        <w:t>Samenvatting</w:t>
      </w:r>
      <w:r>
        <w:rPr>
          <w:noProof/>
          <w:webHidden/>
        </w:rPr>
        <w:t>—</w:t>
      </w:r>
      <w:r>
        <w:rPr>
          <w:noProof/>
          <w:webHidden/>
        </w:rPr>
        <w:fldChar w:fldCharType="begin"/>
      </w:r>
      <w:r>
        <w:rPr>
          <w:noProof/>
          <w:webHidden/>
        </w:rPr>
        <w:instrText xml:space="preserve"> PAGEREF _Toc41634339 \h </w:instrText>
      </w:r>
      <w:r>
        <w:rPr>
          <w:noProof/>
          <w:webHidden/>
        </w:rPr>
      </w:r>
      <w:r>
        <w:rPr>
          <w:noProof/>
          <w:webHidden/>
        </w:rPr>
        <w:fldChar w:fldCharType="separate"/>
      </w:r>
      <w:r>
        <w:rPr>
          <w:noProof/>
          <w:webHidden/>
        </w:rPr>
        <w:t>3</w:t>
      </w:r>
      <w:r>
        <w:rPr>
          <w:noProof/>
          <w:webHidden/>
        </w:rPr>
        <w:fldChar w:fldCharType="end"/>
      </w:r>
    </w:p>
    <w:p w14:paraId="09B7471C" w14:textId="1760A61F" w:rsidR="00AB68EF" w:rsidRDefault="00AB68EF">
      <w:pPr>
        <w:pStyle w:val="TOC2"/>
        <w:rPr>
          <w:rFonts w:asciiTheme="minorHAnsi" w:eastAsiaTheme="minorEastAsia" w:hAnsiTheme="minorHAnsi" w:cstheme="minorBidi"/>
          <w:b w:val="0"/>
          <w:noProof/>
          <w:sz w:val="22"/>
          <w:szCs w:val="22"/>
        </w:rPr>
      </w:pPr>
      <w:r>
        <w:rPr>
          <w:noProof/>
        </w:rPr>
        <w:t>Inhoud</w:t>
      </w:r>
      <w:r>
        <w:rPr>
          <w:noProof/>
          <w:webHidden/>
        </w:rPr>
        <w:t>—</w:t>
      </w:r>
      <w:r>
        <w:rPr>
          <w:noProof/>
          <w:webHidden/>
        </w:rPr>
        <w:fldChar w:fldCharType="begin"/>
      </w:r>
      <w:r>
        <w:rPr>
          <w:noProof/>
          <w:webHidden/>
        </w:rPr>
        <w:instrText xml:space="preserve"> PAGEREF _Toc41634340 \h </w:instrText>
      </w:r>
      <w:r>
        <w:rPr>
          <w:noProof/>
          <w:webHidden/>
        </w:rPr>
      </w:r>
      <w:r>
        <w:rPr>
          <w:noProof/>
          <w:webHidden/>
        </w:rPr>
        <w:fldChar w:fldCharType="separate"/>
      </w:r>
      <w:r>
        <w:rPr>
          <w:noProof/>
          <w:webHidden/>
        </w:rPr>
        <w:t>4</w:t>
      </w:r>
      <w:r>
        <w:rPr>
          <w:noProof/>
          <w:webHidden/>
        </w:rPr>
        <w:fldChar w:fldCharType="end"/>
      </w:r>
    </w:p>
    <w:p w14:paraId="572FB72A" w14:textId="4A24324F" w:rsidR="00AB68EF" w:rsidRDefault="00AB68EF">
      <w:pPr>
        <w:pStyle w:val="TOC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webHidden/>
        </w:rPr>
        <w:t>—</w:t>
      </w:r>
      <w:r>
        <w:rPr>
          <w:noProof/>
          <w:webHidden/>
        </w:rPr>
        <w:fldChar w:fldCharType="begin"/>
      </w:r>
      <w:r>
        <w:rPr>
          <w:noProof/>
          <w:webHidden/>
        </w:rPr>
        <w:instrText xml:space="preserve"> PAGEREF _Toc41634341 \h </w:instrText>
      </w:r>
      <w:r>
        <w:rPr>
          <w:noProof/>
          <w:webHidden/>
        </w:rPr>
      </w:r>
      <w:r>
        <w:rPr>
          <w:noProof/>
          <w:webHidden/>
        </w:rPr>
        <w:fldChar w:fldCharType="separate"/>
      </w:r>
      <w:r>
        <w:rPr>
          <w:noProof/>
          <w:webHidden/>
        </w:rPr>
        <w:t>6</w:t>
      </w:r>
      <w:r>
        <w:rPr>
          <w:noProof/>
          <w:webHidden/>
        </w:rPr>
        <w:fldChar w:fldCharType="end"/>
      </w:r>
    </w:p>
    <w:p w14:paraId="5C92B6B9" w14:textId="64B301C4" w:rsidR="00AB68EF" w:rsidRDefault="00AB68EF">
      <w:pPr>
        <w:pStyle w:val="TOC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Achtergrond</w:t>
      </w:r>
      <w:r>
        <w:rPr>
          <w:noProof/>
          <w:webHidden/>
        </w:rPr>
        <w:t>—</w:t>
      </w:r>
      <w:r>
        <w:rPr>
          <w:noProof/>
          <w:webHidden/>
        </w:rPr>
        <w:fldChar w:fldCharType="begin"/>
      </w:r>
      <w:r>
        <w:rPr>
          <w:noProof/>
          <w:webHidden/>
        </w:rPr>
        <w:instrText xml:space="preserve"> PAGEREF _Toc41634342 \h </w:instrText>
      </w:r>
      <w:r>
        <w:rPr>
          <w:noProof/>
          <w:webHidden/>
        </w:rPr>
      </w:r>
      <w:r>
        <w:rPr>
          <w:noProof/>
          <w:webHidden/>
        </w:rPr>
        <w:fldChar w:fldCharType="separate"/>
      </w:r>
      <w:r>
        <w:rPr>
          <w:noProof/>
          <w:webHidden/>
        </w:rPr>
        <w:t>6</w:t>
      </w:r>
      <w:r>
        <w:rPr>
          <w:noProof/>
          <w:webHidden/>
        </w:rPr>
        <w:fldChar w:fldCharType="end"/>
      </w:r>
    </w:p>
    <w:p w14:paraId="0378C9B4" w14:textId="1FB0DC35" w:rsidR="00AB68EF" w:rsidRDefault="00AB68EF">
      <w:pPr>
        <w:pStyle w:val="TOC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Doelstelling en uitgangspunten</w:t>
      </w:r>
      <w:r>
        <w:rPr>
          <w:noProof/>
          <w:webHidden/>
        </w:rPr>
        <w:t>—</w:t>
      </w:r>
      <w:r>
        <w:rPr>
          <w:noProof/>
          <w:webHidden/>
        </w:rPr>
        <w:fldChar w:fldCharType="begin"/>
      </w:r>
      <w:r>
        <w:rPr>
          <w:noProof/>
          <w:webHidden/>
        </w:rPr>
        <w:instrText xml:space="preserve"> PAGEREF _Toc41634343 \h </w:instrText>
      </w:r>
      <w:r>
        <w:rPr>
          <w:noProof/>
          <w:webHidden/>
        </w:rPr>
      </w:r>
      <w:r>
        <w:rPr>
          <w:noProof/>
          <w:webHidden/>
        </w:rPr>
        <w:fldChar w:fldCharType="separate"/>
      </w:r>
      <w:r>
        <w:rPr>
          <w:noProof/>
          <w:webHidden/>
        </w:rPr>
        <w:t>7</w:t>
      </w:r>
      <w:r>
        <w:rPr>
          <w:noProof/>
          <w:webHidden/>
        </w:rPr>
        <w:fldChar w:fldCharType="end"/>
      </w:r>
    </w:p>
    <w:p w14:paraId="4BDEA07C" w14:textId="1299421B" w:rsidR="00AB68EF" w:rsidRDefault="00AB68EF">
      <w:pPr>
        <w:pStyle w:val="TOC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Overzicht</w:t>
      </w:r>
      <w:r>
        <w:rPr>
          <w:noProof/>
          <w:webHidden/>
        </w:rPr>
        <w:t>—</w:t>
      </w:r>
      <w:r>
        <w:rPr>
          <w:noProof/>
          <w:webHidden/>
        </w:rPr>
        <w:fldChar w:fldCharType="begin"/>
      </w:r>
      <w:r>
        <w:rPr>
          <w:noProof/>
          <w:webHidden/>
        </w:rPr>
        <w:instrText xml:space="preserve"> PAGEREF _Toc41634344 \h </w:instrText>
      </w:r>
      <w:r>
        <w:rPr>
          <w:noProof/>
          <w:webHidden/>
        </w:rPr>
      </w:r>
      <w:r>
        <w:rPr>
          <w:noProof/>
          <w:webHidden/>
        </w:rPr>
        <w:fldChar w:fldCharType="separate"/>
      </w:r>
      <w:r>
        <w:rPr>
          <w:noProof/>
          <w:webHidden/>
        </w:rPr>
        <w:t>7</w:t>
      </w:r>
      <w:r>
        <w:rPr>
          <w:noProof/>
          <w:webHidden/>
        </w:rPr>
        <w:fldChar w:fldCharType="end"/>
      </w:r>
    </w:p>
    <w:p w14:paraId="36BF8153" w14:textId="76938819" w:rsidR="00AB68EF" w:rsidRDefault="00AB68EF">
      <w:pPr>
        <w:pStyle w:val="TOC3"/>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Definities</w:t>
      </w:r>
      <w:r>
        <w:rPr>
          <w:noProof/>
          <w:webHidden/>
        </w:rPr>
        <w:t>—</w:t>
      </w:r>
      <w:r>
        <w:rPr>
          <w:noProof/>
          <w:webHidden/>
        </w:rPr>
        <w:fldChar w:fldCharType="begin"/>
      </w:r>
      <w:r>
        <w:rPr>
          <w:noProof/>
          <w:webHidden/>
        </w:rPr>
        <w:instrText xml:space="preserve"> PAGEREF _Toc41634345 \h </w:instrText>
      </w:r>
      <w:r>
        <w:rPr>
          <w:noProof/>
          <w:webHidden/>
        </w:rPr>
      </w:r>
      <w:r>
        <w:rPr>
          <w:noProof/>
          <w:webHidden/>
        </w:rPr>
        <w:fldChar w:fldCharType="separate"/>
      </w:r>
      <w:r>
        <w:rPr>
          <w:noProof/>
          <w:webHidden/>
        </w:rPr>
        <w:t>8</w:t>
      </w:r>
      <w:r>
        <w:rPr>
          <w:noProof/>
          <w:webHidden/>
        </w:rPr>
        <w:fldChar w:fldCharType="end"/>
      </w:r>
    </w:p>
    <w:p w14:paraId="6BD1238B" w14:textId="4164BA6D" w:rsidR="00AB68EF" w:rsidRDefault="00AB68EF">
      <w:pPr>
        <w:pStyle w:val="TOC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TEK life cycle managment</w:t>
      </w:r>
      <w:r>
        <w:rPr>
          <w:noProof/>
          <w:webHidden/>
        </w:rPr>
        <w:t>—</w:t>
      </w:r>
      <w:r>
        <w:rPr>
          <w:noProof/>
          <w:webHidden/>
        </w:rPr>
        <w:fldChar w:fldCharType="begin"/>
      </w:r>
      <w:r>
        <w:rPr>
          <w:noProof/>
          <w:webHidden/>
        </w:rPr>
        <w:instrText xml:space="preserve"> PAGEREF _Toc41634346 \h </w:instrText>
      </w:r>
      <w:r>
        <w:rPr>
          <w:noProof/>
          <w:webHidden/>
        </w:rPr>
      </w:r>
      <w:r>
        <w:rPr>
          <w:noProof/>
          <w:webHidden/>
        </w:rPr>
        <w:fldChar w:fldCharType="separate"/>
      </w:r>
      <w:r>
        <w:rPr>
          <w:noProof/>
          <w:webHidden/>
        </w:rPr>
        <w:t>9</w:t>
      </w:r>
      <w:r>
        <w:rPr>
          <w:noProof/>
          <w:webHidden/>
        </w:rPr>
        <w:fldChar w:fldCharType="end"/>
      </w:r>
    </w:p>
    <w:p w14:paraId="514D75E5" w14:textId="30406AA7" w:rsidR="00AB68EF" w:rsidRDefault="00AB68EF">
      <w:pPr>
        <w:pStyle w:val="TOC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Key generation and derivation</w:t>
      </w:r>
      <w:r>
        <w:rPr>
          <w:noProof/>
          <w:webHidden/>
        </w:rPr>
        <w:t>—</w:t>
      </w:r>
      <w:r>
        <w:rPr>
          <w:noProof/>
          <w:webHidden/>
        </w:rPr>
        <w:fldChar w:fldCharType="begin"/>
      </w:r>
      <w:r>
        <w:rPr>
          <w:noProof/>
          <w:webHidden/>
        </w:rPr>
        <w:instrText xml:space="preserve"> PAGEREF _Toc41634347 \h </w:instrText>
      </w:r>
      <w:r>
        <w:rPr>
          <w:noProof/>
          <w:webHidden/>
        </w:rPr>
      </w:r>
      <w:r>
        <w:rPr>
          <w:noProof/>
          <w:webHidden/>
        </w:rPr>
        <w:fldChar w:fldCharType="separate"/>
      </w:r>
      <w:r>
        <w:rPr>
          <w:noProof/>
          <w:webHidden/>
        </w:rPr>
        <w:t>9</w:t>
      </w:r>
      <w:r>
        <w:rPr>
          <w:noProof/>
          <w:webHidden/>
        </w:rPr>
        <w:fldChar w:fldCharType="end"/>
      </w:r>
    </w:p>
    <w:p w14:paraId="23B0A956" w14:textId="62C90A19" w:rsidR="00AB68EF" w:rsidRDefault="00AB68EF">
      <w:pPr>
        <w:pStyle w:val="TOC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Key Storage</w:t>
      </w:r>
      <w:r>
        <w:rPr>
          <w:noProof/>
          <w:webHidden/>
        </w:rPr>
        <w:t>—</w:t>
      </w:r>
      <w:r>
        <w:rPr>
          <w:noProof/>
          <w:webHidden/>
        </w:rPr>
        <w:fldChar w:fldCharType="begin"/>
      </w:r>
      <w:r>
        <w:rPr>
          <w:noProof/>
          <w:webHidden/>
        </w:rPr>
        <w:instrText xml:space="preserve"> PAGEREF _Toc41634348 \h </w:instrText>
      </w:r>
      <w:r>
        <w:rPr>
          <w:noProof/>
          <w:webHidden/>
        </w:rPr>
      </w:r>
      <w:r>
        <w:rPr>
          <w:noProof/>
          <w:webHidden/>
        </w:rPr>
        <w:fldChar w:fldCharType="separate"/>
      </w:r>
      <w:r>
        <w:rPr>
          <w:noProof/>
          <w:webHidden/>
        </w:rPr>
        <w:t>10</w:t>
      </w:r>
      <w:r>
        <w:rPr>
          <w:noProof/>
          <w:webHidden/>
        </w:rPr>
        <w:fldChar w:fldCharType="end"/>
      </w:r>
    </w:p>
    <w:p w14:paraId="4B5D053C" w14:textId="3C18AEFF" w:rsidR="00AB68EF" w:rsidRDefault="00AB68EF">
      <w:pPr>
        <w:pStyle w:val="TOC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Key Usage</w:t>
      </w:r>
      <w:r>
        <w:rPr>
          <w:noProof/>
          <w:webHidden/>
        </w:rPr>
        <w:t>—</w:t>
      </w:r>
      <w:r>
        <w:rPr>
          <w:noProof/>
          <w:webHidden/>
        </w:rPr>
        <w:fldChar w:fldCharType="begin"/>
      </w:r>
      <w:r>
        <w:rPr>
          <w:noProof/>
          <w:webHidden/>
        </w:rPr>
        <w:instrText xml:space="preserve"> PAGEREF _Toc41634349 \h </w:instrText>
      </w:r>
      <w:r>
        <w:rPr>
          <w:noProof/>
          <w:webHidden/>
        </w:rPr>
      </w:r>
      <w:r>
        <w:rPr>
          <w:noProof/>
          <w:webHidden/>
        </w:rPr>
        <w:fldChar w:fldCharType="separate"/>
      </w:r>
      <w:r>
        <w:rPr>
          <w:noProof/>
          <w:webHidden/>
        </w:rPr>
        <w:t>11</w:t>
      </w:r>
      <w:r>
        <w:rPr>
          <w:noProof/>
          <w:webHidden/>
        </w:rPr>
        <w:fldChar w:fldCharType="end"/>
      </w:r>
    </w:p>
    <w:p w14:paraId="4A9EA317" w14:textId="5001ADAE" w:rsidR="00AB68EF" w:rsidRDefault="00AB68EF">
      <w:pPr>
        <w:pStyle w:val="TOC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Encryptie, generatie van RPI en AEM</w:t>
      </w:r>
      <w:r>
        <w:rPr>
          <w:noProof/>
          <w:webHidden/>
        </w:rPr>
        <w:t>—</w:t>
      </w:r>
      <w:r>
        <w:rPr>
          <w:noProof/>
          <w:webHidden/>
        </w:rPr>
        <w:fldChar w:fldCharType="begin"/>
      </w:r>
      <w:r>
        <w:rPr>
          <w:noProof/>
          <w:webHidden/>
        </w:rPr>
        <w:instrText xml:space="preserve"> PAGEREF _Toc41634350 \h </w:instrText>
      </w:r>
      <w:r>
        <w:rPr>
          <w:noProof/>
          <w:webHidden/>
        </w:rPr>
      </w:r>
      <w:r>
        <w:rPr>
          <w:noProof/>
          <w:webHidden/>
        </w:rPr>
        <w:fldChar w:fldCharType="separate"/>
      </w:r>
      <w:r>
        <w:rPr>
          <w:noProof/>
          <w:webHidden/>
        </w:rPr>
        <w:t>11</w:t>
      </w:r>
      <w:r>
        <w:rPr>
          <w:noProof/>
          <w:webHidden/>
        </w:rPr>
        <w:fldChar w:fldCharType="end"/>
      </w:r>
    </w:p>
    <w:p w14:paraId="42E39075" w14:textId="1609261C" w:rsidR="00AB68EF" w:rsidRPr="00AB68EF" w:rsidRDefault="00AB68EF">
      <w:pPr>
        <w:pStyle w:val="TOC4"/>
        <w:rPr>
          <w:rFonts w:asciiTheme="minorHAnsi" w:eastAsiaTheme="minorEastAsia" w:hAnsiTheme="minorHAnsi" w:cstheme="minorBidi"/>
          <w:noProof/>
          <w:sz w:val="22"/>
          <w:szCs w:val="22"/>
          <w:lang w:val="en-US"/>
        </w:rPr>
      </w:pPr>
      <w:r w:rsidRPr="00AB68EF">
        <w:rPr>
          <w:noProof/>
          <w:lang w:val="en-US"/>
        </w:rPr>
        <w:t>2.3.2</w:t>
      </w:r>
      <w:r w:rsidRPr="00AB68EF">
        <w:rPr>
          <w:rFonts w:asciiTheme="minorHAnsi" w:eastAsiaTheme="minorEastAsia" w:hAnsiTheme="minorHAnsi" w:cstheme="minorBidi"/>
          <w:noProof/>
          <w:sz w:val="22"/>
          <w:szCs w:val="22"/>
          <w:lang w:val="en-US"/>
        </w:rPr>
        <w:tab/>
      </w:r>
      <w:r w:rsidRPr="00AB68EF">
        <w:rPr>
          <w:noProof/>
          <w:lang w:val="en-US"/>
        </w:rPr>
        <w:t>Encryptie, generatie van potentially contacted RPIs</w:t>
      </w:r>
      <w:r w:rsidRPr="00AB68EF">
        <w:rPr>
          <w:noProof/>
          <w:webHidden/>
          <w:lang w:val="en-US"/>
        </w:rPr>
        <w:t>—</w:t>
      </w:r>
      <w:r>
        <w:rPr>
          <w:noProof/>
          <w:webHidden/>
        </w:rPr>
        <w:fldChar w:fldCharType="begin"/>
      </w:r>
      <w:r w:rsidRPr="00AB68EF">
        <w:rPr>
          <w:noProof/>
          <w:webHidden/>
          <w:lang w:val="en-US"/>
        </w:rPr>
        <w:instrText xml:space="preserve"> PAGEREF _Toc41634351 \h </w:instrText>
      </w:r>
      <w:r>
        <w:rPr>
          <w:noProof/>
          <w:webHidden/>
        </w:rPr>
      </w:r>
      <w:r>
        <w:rPr>
          <w:noProof/>
          <w:webHidden/>
        </w:rPr>
        <w:fldChar w:fldCharType="separate"/>
      </w:r>
      <w:r w:rsidRPr="00AB68EF">
        <w:rPr>
          <w:noProof/>
          <w:webHidden/>
          <w:lang w:val="en-US"/>
        </w:rPr>
        <w:t>11</w:t>
      </w:r>
      <w:r>
        <w:rPr>
          <w:noProof/>
          <w:webHidden/>
        </w:rPr>
        <w:fldChar w:fldCharType="end"/>
      </w:r>
    </w:p>
    <w:p w14:paraId="2F29AFF2" w14:textId="741A1B67" w:rsidR="00AB68EF" w:rsidRPr="00AB68EF" w:rsidRDefault="00AB68EF">
      <w:pPr>
        <w:pStyle w:val="TOC3"/>
        <w:rPr>
          <w:rFonts w:asciiTheme="minorHAnsi" w:eastAsiaTheme="minorEastAsia" w:hAnsiTheme="minorHAnsi" w:cstheme="minorBidi"/>
          <w:noProof/>
          <w:sz w:val="22"/>
          <w:szCs w:val="22"/>
          <w:lang w:val="en-US"/>
        </w:rPr>
      </w:pPr>
      <w:r w:rsidRPr="00AB68EF">
        <w:rPr>
          <w:noProof/>
          <w:lang w:val="en-US"/>
        </w:rPr>
        <w:t>2.4</w:t>
      </w:r>
      <w:r w:rsidRPr="00AB68EF">
        <w:rPr>
          <w:rFonts w:asciiTheme="minorHAnsi" w:eastAsiaTheme="minorEastAsia" w:hAnsiTheme="minorHAnsi" w:cstheme="minorBidi"/>
          <w:noProof/>
          <w:sz w:val="22"/>
          <w:szCs w:val="22"/>
          <w:lang w:val="en-US"/>
        </w:rPr>
        <w:tab/>
      </w:r>
      <w:r w:rsidRPr="00AB68EF">
        <w:rPr>
          <w:noProof/>
          <w:lang w:val="en-US"/>
        </w:rPr>
        <w:t>Key Backup</w:t>
      </w:r>
      <w:r w:rsidRPr="00AB68EF">
        <w:rPr>
          <w:noProof/>
          <w:webHidden/>
          <w:lang w:val="en-US"/>
        </w:rPr>
        <w:t>—</w:t>
      </w:r>
      <w:r>
        <w:rPr>
          <w:noProof/>
          <w:webHidden/>
        </w:rPr>
        <w:fldChar w:fldCharType="begin"/>
      </w:r>
      <w:r w:rsidRPr="00AB68EF">
        <w:rPr>
          <w:noProof/>
          <w:webHidden/>
          <w:lang w:val="en-US"/>
        </w:rPr>
        <w:instrText xml:space="preserve"> PAGEREF _Toc41634352 \h </w:instrText>
      </w:r>
      <w:r>
        <w:rPr>
          <w:noProof/>
          <w:webHidden/>
        </w:rPr>
      </w:r>
      <w:r>
        <w:rPr>
          <w:noProof/>
          <w:webHidden/>
        </w:rPr>
        <w:fldChar w:fldCharType="separate"/>
      </w:r>
      <w:r w:rsidRPr="00AB68EF">
        <w:rPr>
          <w:noProof/>
          <w:webHidden/>
          <w:lang w:val="en-US"/>
        </w:rPr>
        <w:t>12</w:t>
      </w:r>
      <w:r>
        <w:rPr>
          <w:noProof/>
          <w:webHidden/>
        </w:rPr>
        <w:fldChar w:fldCharType="end"/>
      </w:r>
    </w:p>
    <w:p w14:paraId="6D4FAFC7" w14:textId="1FF8DD0B" w:rsidR="00AB68EF" w:rsidRPr="00AB68EF" w:rsidRDefault="00AB68EF">
      <w:pPr>
        <w:pStyle w:val="TOC3"/>
        <w:rPr>
          <w:rFonts w:asciiTheme="minorHAnsi" w:eastAsiaTheme="minorEastAsia" w:hAnsiTheme="minorHAnsi" w:cstheme="minorBidi"/>
          <w:noProof/>
          <w:sz w:val="22"/>
          <w:szCs w:val="22"/>
          <w:lang w:val="en-US"/>
        </w:rPr>
      </w:pPr>
      <w:r w:rsidRPr="00AB68EF">
        <w:rPr>
          <w:noProof/>
          <w:lang w:val="en-US"/>
        </w:rPr>
        <w:t>2.5</w:t>
      </w:r>
      <w:r w:rsidRPr="00AB68EF">
        <w:rPr>
          <w:rFonts w:asciiTheme="minorHAnsi" w:eastAsiaTheme="minorEastAsia" w:hAnsiTheme="minorHAnsi" w:cstheme="minorBidi"/>
          <w:noProof/>
          <w:sz w:val="22"/>
          <w:szCs w:val="22"/>
          <w:lang w:val="en-US"/>
        </w:rPr>
        <w:tab/>
      </w:r>
      <w:r w:rsidRPr="00AB68EF">
        <w:rPr>
          <w:noProof/>
          <w:lang w:val="en-US"/>
        </w:rPr>
        <w:t>Key Archival</w:t>
      </w:r>
      <w:r w:rsidRPr="00AB68EF">
        <w:rPr>
          <w:noProof/>
          <w:webHidden/>
          <w:lang w:val="en-US"/>
        </w:rPr>
        <w:t>—</w:t>
      </w:r>
      <w:r>
        <w:rPr>
          <w:noProof/>
          <w:webHidden/>
        </w:rPr>
        <w:fldChar w:fldCharType="begin"/>
      </w:r>
      <w:r w:rsidRPr="00AB68EF">
        <w:rPr>
          <w:noProof/>
          <w:webHidden/>
          <w:lang w:val="en-US"/>
        </w:rPr>
        <w:instrText xml:space="preserve"> PAGEREF _Toc41634353 \h </w:instrText>
      </w:r>
      <w:r>
        <w:rPr>
          <w:noProof/>
          <w:webHidden/>
        </w:rPr>
      </w:r>
      <w:r>
        <w:rPr>
          <w:noProof/>
          <w:webHidden/>
        </w:rPr>
        <w:fldChar w:fldCharType="separate"/>
      </w:r>
      <w:r w:rsidRPr="00AB68EF">
        <w:rPr>
          <w:noProof/>
          <w:webHidden/>
          <w:lang w:val="en-US"/>
        </w:rPr>
        <w:t>13</w:t>
      </w:r>
      <w:r>
        <w:rPr>
          <w:noProof/>
          <w:webHidden/>
        </w:rPr>
        <w:fldChar w:fldCharType="end"/>
      </w:r>
    </w:p>
    <w:p w14:paraId="25174F78" w14:textId="5003E97C" w:rsidR="00AB68EF" w:rsidRPr="00AB68EF" w:rsidRDefault="00AB68EF">
      <w:pPr>
        <w:pStyle w:val="TOC3"/>
        <w:rPr>
          <w:rFonts w:asciiTheme="minorHAnsi" w:eastAsiaTheme="minorEastAsia" w:hAnsiTheme="minorHAnsi" w:cstheme="minorBidi"/>
          <w:noProof/>
          <w:sz w:val="22"/>
          <w:szCs w:val="22"/>
          <w:lang w:val="en-US"/>
        </w:rPr>
      </w:pPr>
      <w:r w:rsidRPr="00AB68EF">
        <w:rPr>
          <w:noProof/>
          <w:lang w:val="en-US"/>
        </w:rPr>
        <w:t>2.6</w:t>
      </w:r>
      <w:r w:rsidRPr="00AB68EF">
        <w:rPr>
          <w:rFonts w:asciiTheme="minorHAnsi" w:eastAsiaTheme="minorEastAsia" w:hAnsiTheme="minorHAnsi" w:cstheme="minorBidi"/>
          <w:noProof/>
          <w:sz w:val="22"/>
          <w:szCs w:val="22"/>
          <w:lang w:val="en-US"/>
        </w:rPr>
        <w:tab/>
      </w:r>
      <w:r w:rsidRPr="00AB68EF">
        <w:rPr>
          <w:noProof/>
          <w:lang w:val="en-US"/>
        </w:rPr>
        <w:t>Key Destruction</w:t>
      </w:r>
      <w:r w:rsidRPr="00AB68EF">
        <w:rPr>
          <w:noProof/>
          <w:webHidden/>
          <w:lang w:val="en-US"/>
        </w:rPr>
        <w:t>—</w:t>
      </w:r>
      <w:r>
        <w:rPr>
          <w:noProof/>
          <w:webHidden/>
        </w:rPr>
        <w:fldChar w:fldCharType="begin"/>
      </w:r>
      <w:r w:rsidRPr="00AB68EF">
        <w:rPr>
          <w:noProof/>
          <w:webHidden/>
          <w:lang w:val="en-US"/>
        </w:rPr>
        <w:instrText xml:space="preserve"> PAGEREF _Toc41634354 \h </w:instrText>
      </w:r>
      <w:r>
        <w:rPr>
          <w:noProof/>
          <w:webHidden/>
        </w:rPr>
      </w:r>
      <w:r>
        <w:rPr>
          <w:noProof/>
          <w:webHidden/>
        </w:rPr>
        <w:fldChar w:fldCharType="separate"/>
      </w:r>
      <w:r w:rsidRPr="00AB68EF">
        <w:rPr>
          <w:noProof/>
          <w:webHidden/>
          <w:lang w:val="en-US"/>
        </w:rPr>
        <w:t>13</w:t>
      </w:r>
      <w:r>
        <w:rPr>
          <w:noProof/>
          <w:webHidden/>
        </w:rPr>
        <w:fldChar w:fldCharType="end"/>
      </w:r>
    </w:p>
    <w:p w14:paraId="0A5070E9" w14:textId="59129D07" w:rsidR="00AB68EF" w:rsidRPr="00AB68EF" w:rsidRDefault="00AB68EF">
      <w:pPr>
        <w:pStyle w:val="TOC3"/>
        <w:rPr>
          <w:rFonts w:asciiTheme="minorHAnsi" w:eastAsiaTheme="minorEastAsia" w:hAnsiTheme="minorHAnsi" w:cstheme="minorBidi"/>
          <w:noProof/>
          <w:sz w:val="22"/>
          <w:szCs w:val="22"/>
          <w:lang w:val="en-US"/>
        </w:rPr>
      </w:pPr>
      <w:r w:rsidRPr="00AB68EF">
        <w:rPr>
          <w:noProof/>
          <w:lang w:val="en-US"/>
        </w:rPr>
        <w:t>2.7</w:t>
      </w:r>
      <w:r w:rsidRPr="00AB68EF">
        <w:rPr>
          <w:rFonts w:asciiTheme="minorHAnsi" w:eastAsiaTheme="minorEastAsia" w:hAnsiTheme="minorHAnsi" w:cstheme="minorBidi"/>
          <w:noProof/>
          <w:sz w:val="22"/>
          <w:szCs w:val="22"/>
          <w:lang w:val="en-US"/>
        </w:rPr>
        <w:tab/>
      </w:r>
      <w:r w:rsidRPr="00AB68EF">
        <w:rPr>
          <w:noProof/>
          <w:lang w:val="en-US"/>
        </w:rPr>
        <w:t>Key Distributie</w:t>
      </w:r>
      <w:r w:rsidRPr="00AB68EF">
        <w:rPr>
          <w:noProof/>
          <w:webHidden/>
          <w:lang w:val="en-US"/>
        </w:rPr>
        <w:t>—</w:t>
      </w:r>
      <w:r>
        <w:rPr>
          <w:noProof/>
          <w:webHidden/>
        </w:rPr>
        <w:fldChar w:fldCharType="begin"/>
      </w:r>
      <w:r w:rsidRPr="00AB68EF">
        <w:rPr>
          <w:noProof/>
          <w:webHidden/>
          <w:lang w:val="en-US"/>
        </w:rPr>
        <w:instrText xml:space="preserve"> PAGEREF _Toc41634355 \h </w:instrText>
      </w:r>
      <w:r>
        <w:rPr>
          <w:noProof/>
          <w:webHidden/>
        </w:rPr>
      </w:r>
      <w:r>
        <w:rPr>
          <w:noProof/>
          <w:webHidden/>
        </w:rPr>
        <w:fldChar w:fldCharType="separate"/>
      </w:r>
      <w:r w:rsidRPr="00AB68EF">
        <w:rPr>
          <w:noProof/>
          <w:webHidden/>
          <w:lang w:val="en-US"/>
        </w:rPr>
        <w:t>14</w:t>
      </w:r>
      <w:r>
        <w:rPr>
          <w:noProof/>
          <w:webHidden/>
        </w:rPr>
        <w:fldChar w:fldCharType="end"/>
      </w:r>
    </w:p>
    <w:p w14:paraId="4B08449B" w14:textId="7A770960" w:rsidR="00AB68EF" w:rsidRDefault="00AB68EF">
      <w:pPr>
        <w:pStyle w:val="TOC4"/>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Upload van TEKs</w:t>
      </w:r>
      <w:r>
        <w:rPr>
          <w:noProof/>
          <w:webHidden/>
        </w:rPr>
        <w:t>—</w:t>
      </w:r>
      <w:r>
        <w:rPr>
          <w:noProof/>
          <w:webHidden/>
        </w:rPr>
        <w:fldChar w:fldCharType="begin"/>
      </w:r>
      <w:r>
        <w:rPr>
          <w:noProof/>
          <w:webHidden/>
        </w:rPr>
        <w:instrText xml:space="preserve"> PAGEREF _Toc41634356 \h </w:instrText>
      </w:r>
      <w:r>
        <w:rPr>
          <w:noProof/>
          <w:webHidden/>
        </w:rPr>
      </w:r>
      <w:r>
        <w:rPr>
          <w:noProof/>
          <w:webHidden/>
        </w:rPr>
        <w:fldChar w:fldCharType="separate"/>
      </w:r>
      <w:r>
        <w:rPr>
          <w:noProof/>
          <w:webHidden/>
        </w:rPr>
        <w:t>14</w:t>
      </w:r>
      <w:r>
        <w:rPr>
          <w:noProof/>
          <w:webHidden/>
        </w:rPr>
        <w:fldChar w:fldCharType="end"/>
      </w:r>
    </w:p>
    <w:p w14:paraId="173CBD5C" w14:textId="026FDC59" w:rsidR="00AB68EF" w:rsidRDefault="00AB68EF">
      <w:pPr>
        <w:pStyle w:val="TOC4"/>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Download van TEKs</w:t>
      </w:r>
      <w:r>
        <w:rPr>
          <w:noProof/>
          <w:webHidden/>
        </w:rPr>
        <w:t>—</w:t>
      </w:r>
      <w:r>
        <w:rPr>
          <w:noProof/>
          <w:webHidden/>
        </w:rPr>
        <w:fldChar w:fldCharType="begin"/>
      </w:r>
      <w:r>
        <w:rPr>
          <w:noProof/>
          <w:webHidden/>
        </w:rPr>
        <w:instrText xml:space="preserve"> PAGEREF _Toc41634357 \h </w:instrText>
      </w:r>
      <w:r>
        <w:rPr>
          <w:noProof/>
          <w:webHidden/>
        </w:rPr>
      </w:r>
      <w:r>
        <w:rPr>
          <w:noProof/>
          <w:webHidden/>
        </w:rPr>
        <w:fldChar w:fldCharType="separate"/>
      </w:r>
      <w:r>
        <w:rPr>
          <w:noProof/>
          <w:webHidden/>
        </w:rPr>
        <w:t>20</w:t>
      </w:r>
      <w:r>
        <w:rPr>
          <w:noProof/>
          <w:webHidden/>
        </w:rPr>
        <w:fldChar w:fldCharType="end"/>
      </w:r>
    </w:p>
    <w:p w14:paraId="10393E1A" w14:textId="76C63C30" w:rsidR="00AB68EF" w:rsidRPr="00AB68EF" w:rsidRDefault="00AB68EF">
      <w:pPr>
        <w:pStyle w:val="TOC3"/>
        <w:rPr>
          <w:rFonts w:asciiTheme="minorHAnsi" w:eastAsiaTheme="minorEastAsia" w:hAnsiTheme="minorHAnsi" w:cstheme="minorBidi"/>
          <w:noProof/>
          <w:sz w:val="22"/>
          <w:szCs w:val="22"/>
          <w:lang w:val="en-US"/>
        </w:rPr>
      </w:pPr>
      <w:r w:rsidRPr="00246B92">
        <w:rPr>
          <w:noProof/>
          <w:lang w:val="en-US"/>
        </w:rPr>
        <w:t>2.8</w:t>
      </w:r>
      <w:r w:rsidRPr="00AB68EF">
        <w:rPr>
          <w:rFonts w:asciiTheme="minorHAnsi" w:eastAsiaTheme="minorEastAsia" w:hAnsiTheme="minorHAnsi" w:cstheme="minorBidi"/>
          <w:noProof/>
          <w:sz w:val="22"/>
          <w:szCs w:val="22"/>
          <w:lang w:val="en-US"/>
        </w:rPr>
        <w:tab/>
      </w:r>
      <w:r w:rsidRPr="00246B92">
        <w:rPr>
          <w:noProof/>
          <w:lang w:val="en-US"/>
        </w:rPr>
        <w:t>Crypto Specs, algorithms, schema’s and protocols</w:t>
      </w:r>
      <w:r w:rsidRPr="00AB68EF">
        <w:rPr>
          <w:noProof/>
          <w:webHidden/>
          <w:lang w:val="en-US"/>
        </w:rPr>
        <w:t>—</w:t>
      </w:r>
      <w:r>
        <w:rPr>
          <w:noProof/>
          <w:webHidden/>
        </w:rPr>
        <w:fldChar w:fldCharType="begin"/>
      </w:r>
      <w:r w:rsidRPr="00AB68EF">
        <w:rPr>
          <w:noProof/>
          <w:webHidden/>
          <w:lang w:val="en-US"/>
        </w:rPr>
        <w:instrText xml:space="preserve"> PAGEREF _Toc41634358 \h </w:instrText>
      </w:r>
      <w:r>
        <w:rPr>
          <w:noProof/>
          <w:webHidden/>
        </w:rPr>
      </w:r>
      <w:r>
        <w:rPr>
          <w:noProof/>
          <w:webHidden/>
        </w:rPr>
        <w:fldChar w:fldCharType="separate"/>
      </w:r>
      <w:r w:rsidRPr="00AB68EF">
        <w:rPr>
          <w:noProof/>
          <w:webHidden/>
          <w:lang w:val="en-US"/>
        </w:rPr>
        <w:t>22</w:t>
      </w:r>
      <w:r>
        <w:rPr>
          <w:noProof/>
          <w:webHidden/>
        </w:rPr>
        <w:fldChar w:fldCharType="end"/>
      </w:r>
    </w:p>
    <w:p w14:paraId="7F103073" w14:textId="4E0B6561" w:rsidR="00AB68EF" w:rsidRDefault="00AB68EF">
      <w:pPr>
        <w:pStyle w:val="TOC3"/>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Rest risico’s</w:t>
      </w:r>
      <w:r>
        <w:rPr>
          <w:noProof/>
          <w:webHidden/>
        </w:rPr>
        <w:t>—</w:t>
      </w:r>
      <w:r>
        <w:rPr>
          <w:noProof/>
          <w:webHidden/>
        </w:rPr>
        <w:fldChar w:fldCharType="begin"/>
      </w:r>
      <w:r>
        <w:rPr>
          <w:noProof/>
          <w:webHidden/>
        </w:rPr>
        <w:instrText xml:space="preserve"> PAGEREF _Toc41634359 \h </w:instrText>
      </w:r>
      <w:r>
        <w:rPr>
          <w:noProof/>
          <w:webHidden/>
        </w:rPr>
      </w:r>
      <w:r>
        <w:rPr>
          <w:noProof/>
          <w:webHidden/>
        </w:rPr>
        <w:fldChar w:fldCharType="separate"/>
      </w:r>
      <w:r>
        <w:rPr>
          <w:noProof/>
          <w:webHidden/>
        </w:rPr>
        <w:t>23</w:t>
      </w:r>
      <w:r>
        <w:rPr>
          <w:noProof/>
          <w:webHidden/>
        </w:rPr>
        <w:fldChar w:fldCharType="end"/>
      </w:r>
    </w:p>
    <w:p w14:paraId="026846BA" w14:textId="1F61376C" w:rsidR="00ED222D" w:rsidRPr="00564266" w:rsidRDefault="00ED222D" w:rsidP="00ED222D">
      <w:pPr>
        <w:rPr>
          <w:b/>
          <w:szCs w:val="18"/>
        </w:rPr>
      </w:pPr>
      <w:r w:rsidRPr="00564266">
        <w:fldChar w:fldCharType="end"/>
      </w:r>
      <w:r w:rsidRPr="00E26821">
        <w:rPr>
          <w:lang w:val="en-US"/>
        </w:rPr>
        <w:br w:type="page"/>
      </w:r>
      <w:r w:rsidRPr="00564266">
        <w:rPr>
          <w:b/>
          <w:szCs w:val="18"/>
        </w:rPr>
        <w:lastRenderedPageBreak/>
        <w:t>Documentbeheer</w:t>
      </w:r>
    </w:p>
    <w:p w14:paraId="756DEEB0" w14:textId="77777777" w:rsidR="00ED222D" w:rsidRPr="00564266" w:rsidRDefault="00ED222D" w:rsidP="00ED222D">
      <w:pPr>
        <w:rPr>
          <w:b/>
        </w:rPr>
      </w:pPr>
    </w:p>
    <w:p w14:paraId="156ABAB9" w14:textId="77777777" w:rsidR="00ED222D" w:rsidRPr="00564266" w:rsidRDefault="00ED222D" w:rsidP="00ED222D">
      <w:pPr>
        <w:rPr>
          <w:b/>
        </w:rPr>
      </w:pPr>
      <w:r w:rsidRPr="00564266">
        <w:rPr>
          <w:b/>
        </w:rPr>
        <w:t>Versiehistorie</w:t>
      </w:r>
    </w:p>
    <w:p w14:paraId="3A89FB16" w14:textId="77777777" w:rsidR="00ED222D" w:rsidRPr="00564266" w:rsidRDefault="00ED222D"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912"/>
      </w:tblGrid>
      <w:tr w:rsidR="00ED222D" w:rsidRPr="00564266" w14:paraId="5CEAB581" w14:textId="77777777" w:rsidTr="008951AF">
        <w:trPr>
          <w:cantSplit/>
          <w:tblHeader/>
        </w:trPr>
        <w:tc>
          <w:tcPr>
            <w:tcW w:w="993" w:type="dxa"/>
            <w:tcBorders>
              <w:top w:val="single" w:sz="12" w:space="0" w:color="auto"/>
              <w:bottom w:val="single" w:sz="6" w:space="0" w:color="auto"/>
              <w:right w:val="nil"/>
            </w:tcBorders>
            <w:shd w:val="pct10" w:color="auto" w:fill="auto"/>
          </w:tcPr>
          <w:p w14:paraId="5A725774" w14:textId="77777777" w:rsidR="00ED222D" w:rsidRPr="00564266" w:rsidRDefault="00ED222D" w:rsidP="008951AF">
            <w:pPr>
              <w:pStyle w:val="TableHeading"/>
              <w:rPr>
                <w:rFonts w:ascii="Verdana" w:hAnsi="Verdana"/>
              </w:rPr>
            </w:pPr>
            <w:r w:rsidRPr="00564266">
              <w:rPr>
                <w:rFonts w:ascii="Verdana" w:hAnsi="Verdana"/>
              </w:rPr>
              <w:t>Versie</w:t>
            </w:r>
          </w:p>
        </w:tc>
        <w:tc>
          <w:tcPr>
            <w:tcW w:w="1275" w:type="dxa"/>
            <w:tcBorders>
              <w:top w:val="single" w:sz="12" w:space="0" w:color="auto"/>
              <w:left w:val="nil"/>
              <w:bottom w:val="single" w:sz="6" w:space="0" w:color="auto"/>
              <w:right w:val="nil"/>
            </w:tcBorders>
            <w:shd w:val="pct10" w:color="auto" w:fill="auto"/>
          </w:tcPr>
          <w:p w14:paraId="6F91DC86" w14:textId="77777777" w:rsidR="00ED222D" w:rsidRPr="00564266" w:rsidRDefault="00ED222D" w:rsidP="008951AF">
            <w:pPr>
              <w:pStyle w:val="TableHeading"/>
              <w:rPr>
                <w:rFonts w:ascii="Verdana" w:hAnsi="Verdana"/>
              </w:rPr>
            </w:pPr>
            <w:r w:rsidRPr="00564266">
              <w:rPr>
                <w:rFonts w:ascii="Verdana" w:hAnsi="Verdana"/>
              </w:rPr>
              <w:t>Datum</w:t>
            </w:r>
          </w:p>
        </w:tc>
        <w:tc>
          <w:tcPr>
            <w:tcW w:w="1560" w:type="dxa"/>
            <w:tcBorders>
              <w:top w:val="single" w:sz="12" w:space="0" w:color="auto"/>
              <w:left w:val="nil"/>
              <w:bottom w:val="single" w:sz="6" w:space="0" w:color="auto"/>
              <w:right w:val="nil"/>
            </w:tcBorders>
            <w:shd w:val="pct10" w:color="auto" w:fill="auto"/>
          </w:tcPr>
          <w:p w14:paraId="49C5E349" w14:textId="77777777" w:rsidR="00ED222D" w:rsidRPr="00564266" w:rsidRDefault="00ED222D" w:rsidP="008951AF">
            <w:pPr>
              <w:pStyle w:val="TableHeading"/>
              <w:rPr>
                <w:rFonts w:ascii="Verdana" w:hAnsi="Verdana"/>
              </w:rPr>
            </w:pPr>
            <w:r w:rsidRPr="00564266">
              <w:rPr>
                <w:rFonts w:ascii="Verdana" w:hAnsi="Verdana"/>
              </w:rPr>
              <w:t>Status</w:t>
            </w:r>
          </w:p>
        </w:tc>
        <w:tc>
          <w:tcPr>
            <w:tcW w:w="3912" w:type="dxa"/>
            <w:tcBorders>
              <w:left w:val="nil"/>
              <w:bottom w:val="nil"/>
            </w:tcBorders>
            <w:shd w:val="pct10" w:color="auto" w:fill="auto"/>
          </w:tcPr>
          <w:p w14:paraId="47AD42DB" w14:textId="77777777" w:rsidR="00ED222D" w:rsidRPr="00564266" w:rsidRDefault="00ED222D" w:rsidP="008951AF">
            <w:pPr>
              <w:pStyle w:val="TableHeading"/>
              <w:rPr>
                <w:rFonts w:ascii="Verdana" w:hAnsi="Verdana"/>
              </w:rPr>
            </w:pPr>
            <w:r w:rsidRPr="00564266">
              <w:rPr>
                <w:rFonts w:ascii="Verdana" w:hAnsi="Verdana"/>
              </w:rPr>
              <w:t>Auteur</w:t>
            </w:r>
          </w:p>
        </w:tc>
      </w:tr>
      <w:tr w:rsidR="00ED222D" w:rsidRPr="00564266" w14:paraId="53442D51" w14:textId="77777777" w:rsidTr="008951AF">
        <w:trPr>
          <w:cantSplit/>
          <w:trHeight w:hRule="exact" w:val="60"/>
          <w:tblHeader/>
        </w:trPr>
        <w:tc>
          <w:tcPr>
            <w:tcW w:w="993" w:type="dxa"/>
            <w:tcBorders>
              <w:top w:val="single" w:sz="6" w:space="0" w:color="auto"/>
              <w:left w:val="nil"/>
              <w:right w:val="nil"/>
            </w:tcBorders>
            <w:shd w:val="pct50" w:color="auto" w:fill="auto"/>
          </w:tcPr>
          <w:p w14:paraId="33420FEC" w14:textId="77777777" w:rsidR="00ED222D" w:rsidRPr="00564266" w:rsidRDefault="00ED222D" w:rsidP="008951AF">
            <w:pPr>
              <w:pStyle w:val="TableText"/>
              <w:rPr>
                <w:rFonts w:ascii="Verdana" w:hAnsi="Verdana"/>
                <w:sz w:val="8"/>
              </w:rPr>
            </w:pPr>
          </w:p>
        </w:tc>
        <w:tc>
          <w:tcPr>
            <w:tcW w:w="1275" w:type="dxa"/>
            <w:tcBorders>
              <w:top w:val="single" w:sz="6" w:space="0" w:color="auto"/>
              <w:left w:val="nil"/>
              <w:right w:val="nil"/>
            </w:tcBorders>
            <w:shd w:val="pct50" w:color="auto" w:fill="auto"/>
          </w:tcPr>
          <w:p w14:paraId="0869A675" w14:textId="77777777" w:rsidR="00ED222D" w:rsidRPr="00564266" w:rsidRDefault="00ED222D" w:rsidP="008951AF">
            <w:pPr>
              <w:pStyle w:val="TableText"/>
              <w:rPr>
                <w:rFonts w:ascii="Verdana" w:hAnsi="Verdana"/>
                <w:sz w:val="8"/>
              </w:rPr>
            </w:pPr>
          </w:p>
        </w:tc>
        <w:tc>
          <w:tcPr>
            <w:tcW w:w="1560" w:type="dxa"/>
            <w:tcBorders>
              <w:top w:val="single" w:sz="6" w:space="0" w:color="auto"/>
              <w:left w:val="nil"/>
              <w:right w:val="nil"/>
            </w:tcBorders>
            <w:shd w:val="pct50" w:color="auto" w:fill="auto"/>
          </w:tcPr>
          <w:p w14:paraId="58238230" w14:textId="77777777" w:rsidR="00ED222D" w:rsidRPr="00564266" w:rsidRDefault="00ED222D" w:rsidP="008951AF">
            <w:pPr>
              <w:pStyle w:val="TableText"/>
              <w:rPr>
                <w:rFonts w:ascii="Verdana" w:hAnsi="Verdana"/>
                <w:sz w:val="8"/>
              </w:rPr>
            </w:pPr>
          </w:p>
        </w:tc>
        <w:tc>
          <w:tcPr>
            <w:tcW w:w="3912" w:type="dxa"/>
            <w:tcBorders>
              <w:left w:val="nil"/>
              <w:right w:val="nil"/>
            </w:tcBorders>
            <w:shd w:val="pct50" w:color="auto" w:fill="auto"/>
          </w:tcPr>
          <w:p w14:paraId="6546414E" w14:textId="77777777" w:rsidR="00ED222D" w:rsidRPr="00564266" w:rsidRDefault="00ED222D" w:rsidP="008951AF">
            <w:pPr>
              <w:pStyle w:val="TableText"/>
              <w:rPr>
                <w:rFonts w:ascii="Verdana" w:hAnsi="Verdana"/>
                <w:sz w:val="8"/>
              </w:rPr>
            </w:pPr>
          </w:p>
        </w:tc>
      </w:tr>
      <w:tr w:rsidR="00BB33E8" w:rsidRPr="00564266" w14:paraId="5F2A3FF3" w14:textId="77777777" w:rsidTr="00BB33E8">
        <w:trPr>
          <w:cantSplit/>
        </w:trPr>
        <w:tc>
          <w:tcPr>
            <w:tcW w:w="993" w:type="dxa"/>
          </w:tcPr>
          <w:p w14:paraId="32ADAD91" w14:textId="66776FF2" w:rsidR="00BB33E8" w:rsidRPr="00564266" w:rsidRDefault="00BB33E8" w:rsidP="00BB33E8">
            <w:pPr>
              <w:rPr>
                <w:sz w:val="16"/>
                <w:szCs w:val="16"/>
              </w:rPr>
            </w:pPr>
          </w:p>
        </w:tc>
        <w:tc>
          <w:tcPr>
            <w:tcW w:w="1275" w:type="dxa"/>
          </w:tcPr>
          <w:p w14:paraId="4BE861FA" w14:textId="27E710AC" w:rsidR="00BB33E8" w:rsidRPr="00564266" w:rsidRDefault="00BB33E8" w:rsidP="00BB33E8">
            <w:pPr>
              <w:rPr>
                <w:sz w:val="16"/>
                <w:szCs w:val="16"/>
              </w:rPr>
            </w:pPr>
          </w:p>
        </w:tc>
        <w:tc>
          <w:tcPr>
            <w:tcW w:w="1560" w:type="dxa"/>
          </w:tcPr>
          <w:p w14:paraId="2D03868B" w14:textId="376B3BEF" w:rsidR="00BB33E8" w:rsidRPr="00564266" w:rsidRDefault="00BB33E8" w:rsidP="00BB33E8">
            <w:pPr>
              <w:rPr>
                <w:sz w:val="16"/>
                <w:szCs w:val="16"/>
              </w:rPr>
            </w:pPr>
          </w:p>
        </w:tc>
        <w:tc>
          <w:tcPr>
            <w:tcW w:w="3912" w:type="dxa"/>
          </w:tcPr>
          <w:p w14:paraId="7B4D4A59" w14:textId="7A234DC3" w:rsidR="00BB33E8" w:rsidRPr="00564266" w:rsidRDefault="00BB33E8" w:rsidP="00BB33E8">
            <w:pPr>
              <w:rPr>
                <w:sz w:val="16"/>
                <w:szCs w:val="16"/>
              </w:rPr>
            </w:pPr>
          </w:p>
        </w:tc>
      </w:tr>
      <w:tr w:rsidR="00ED222D" w:rsidRPr="00564266" w14:paraId="2CD9FDC1" w14:textId="77777777" w:rsidTr="008951AF">
        <w:trPr>
          <w:cantSplit/>
        </w:trPr>
        <w:tc>
          <w:tcPr>
            <w:tcW w:w="993" w:type="dxa"/>
          </w:tcPr>
          <w:p w14:paraId="798B7069" w14:textId="120F3C73" w:rsidR="00ED222D" w:rsidRPr="00564266" w:rsidRDefault="00ED222D" w:rsidP="008951AF">
            <w:pPr>
              <w:rPr>
                <w:sz w:val="16"/>
                <w:szCs w:val="16"/>
              </w:rPr>
            </w:pPr>
          </w:p>
        </w:tc>
        <w:tc>
          <w:tcPr>
            <w:tcW w:w="1275" w:type="dxa"/>
          </w:tcPr>
          <w:p w14:paraId="7564733D" w14:textId="5C8FC1EB" w:rsidR="00ED222D" w:rsidRPr="00564266" w:rsidRDefault="00ED222D" w:rsidP="008951AF">
            <w:pPr>
              <w:rPr>
                <w:sz w:val="16"/>
                <w:szCs w:val="16"/>
              </w:rPr>
            </w:pPr>
          </w:p>
        </w:tc>
        <w:tc>
          <w:tcPr>
            <w:tcW w:w="1560" w:type="dxa"/>
          </w:tcPr>
          <w:p w14:paraId="29A5D82F" w14:textId="3C31C643" w:rsidR="00ED222D" w:rsidRPr="00564266" w:rsidRDefault="00ED222D" w:rsidP="008951AF">
            <w:pPr>
              <w:rPr>
                <w:sz w:val="16"/>
                <w:szCs w:val="16"/>
              </w:rPr>
            </w:pPr>
          </w:p>
        </w:tc>
        <w:tc>
          <w:tcPr>
            <w:tcW w:w="3912" w:type="dxa"/>
          </w:tcPr>
          <w:p w14:paraId="5A6341A3" w14:textId="11A9DA8B" w:rsidR="00ED222D" w:rsidRPr="00564266" w:rsidRDefault="00ED222D" w:rsidP="008951AF">
            <w:pPr>
              <w:rPr>
                <w:sz w:val="16"/>
                <w:szCs w:val="16"/>
              </w:rPr>
            </w:pPr>
          </w:p>
        </w:tc>
      </w:tr>
    </w:tbl>
    <w:p w14:paraId="11657C61" w14:textId="77777777" w:rsidR="00ED222D" w:rsidRPr="00564266" w:rsidRDefault="00ED222D" w:rsidP="00ED222D"/>
    <w:p w14:paraId="4530E89E" w14:textId="77777777" w:rsidR="00ED222D" w:rsidRPr="00564266" w:rsidRDefault="00ED222D" w:rsidP="00ED222D">
      <w:pPr>
        <w:widowControl w:val="0"/>
        <w:snapToGrid w:val="0"/>
        <w:rPr>
          <w:b/>
          <w:spacing w:val="6"/>
        </w:rPr>
      </w:pPr>
      <w:r w:rsidRPr="00564266">
        <w:rPr>
          <w:b/>
          <w:spacing w:val="6"/>
        </w:rPr>
        <w:t>Versie goedkeuring</w:t>
      </w:r>
    </w:p>
    <w:p w14:paraId="0058CE31" w14:textId="77777777" w:rsidR="00ED222D" w:rsidRPr="00564266" w:rsidRDefault="00ED222D"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2736"/>
        <w:gridCol w:w="2736"/>
      </w:tblGrid>
      <w:tr w:rsidR="00ED222D" w:rsidRPr="00564266" w14:paraId="7F781E88" w14:textId="77777777" w:rsidTr="008951AF">
        <w:trPr>
          <w:cantSplit/>
          <w:tblHeader/>
        </w:trPr>
        <w:tc>
          <w:tcPr>
            <w:tcW w:w="993" w:type="dxa"/>
            <w:tcBorders>
              <w:top w:val="single" w:sz="12" w:space="0" w:color="auto"/>
              <w:bottom w:val="single" w:sz="6" w:space="0" w:color="auto"/>
              <w:right w:val="nil"/>
            </w:tcBorders>
            <w:shd w:val="pct10" w:color="auto" w:fill="auto"/>
          </w:tcPr>
          <w:p w14:paraId="69EAEAA4" w14:textId="77777777" w:rsidR="00ED222D" w:rsidRPr="00564266" w:rsidRDefault="00ED222D" w:rsidP="008951AF">
            <w:pPr>
              <w:pStyle w:val="TableHeading"/>
              <w:rPr>
                <w:rFonts w:ascii="Verdana" w:hAnsi="Verdana"/>
              </w:rPr>
            </w:pPr>
            <w:r w:rsidRPr="00564266">
              <w:rPr>
                <w:rFonts w:ascii="Verdana" w:hAnsi="Verdana"/>
              </w:rPr>
              <w:t>Versie</w:t>
            </w:r>
          </w:p>
        </w:tc>
        <w:tc>
          <w:tcPr>
            <w:tcW w:w="1275" w:type="dxa"/>
            <w:tcBorders>
              <w:top w:val="single" w:sz="12" w:space="0" w:color="auto"/>
              <w:left w:val="nil"/>
              <w:bottom w:val="single" w:sz="6" w:space="0" w:color="auto"/>
              <w:right w:val="nil"/>
            </w:tcBorders>
            <w:shd w:val="pct10" w:color="auto" w:fill="auto"/>
          </w:tcPr>
          <w:p w14:paraId="7438824C" w14:textId="77777777" w:rsidR="00ED222D" w:rsidRPr="00564266" w:rsidRDefault="00ED222D" w:rsidP="008951AF">
            <w:pPr>
              <w:pStyle w:val="TableHeading"/>
              <w:rPr>
                <w:rFonts w:ascii="Verdana" w:hAnsi="Verdana"/>
              </w:rPr>
            </w:pPr>
            <w:r w:rsidRPr="00564266">
              <w:rPr>
                <w:rFonts w:ascii="Verdana" w:hAnsi="Verdana"/>
              </w:rPr>
              <w:t>Datum</w:t>
            </w:r>
          </w:p>
        </w:tc>
        <w:tc>
          <w:tcPr>
            <w:tcW w:w="2736" w:type="dxa"/>
            <w:tcBorders>
              <w:top w:val="single" w:sz="12" w:space="0" w:color="auto"/>
              <w:left w:val="nil"/>
              <w:bottom w:val="single" w:sz="6" w:space="0" w:color="auto"/>
              <w:right w:val="nil"/>
            </w:tcBorders>
            <w:shd w:val="pct10" w:color="auto" w:fill="auto"/>
          </w:tcPr>
          <w:p w14:paraId="36EB9B57" w14:textId="77777777" w:rsidR="00ED222D" w:rsidRPr="00564266" w:rsidRDefault="00ED222D" w:rsidP="008951AF">
            <w:pPr>
              <w:pStyle w:val="TableHeading"/>
              <w:rPr>
                <w:rFonts w:ascii="Verdana" w:hAnsi="Verdana"/>
              </w:rPr>
            </w:pPr>
            <w:r w:rsidRPr="00564266">
              <w:rPr>
                <w:rFonts w:ascii="Verdana" w:hAnsi="Verdana"/>
              </w:rPr>
              <w:t>Naam</w:t>
            </w:r>
          </w:p>
        </w:tc>
        <w:tc>
          <w:tcPr>
            <w:tcW w:w="2736" w:type="dxa"/>
            <w:tcBorders>
              <w:left w:val="nil"/>
              <w:bottom w:val="nil"/>
            </w:tcBorders>
            <w:shd w:val="pct10" w:color="auto" w:fill="auto"/>
          </w:tcPr>
          <w:p w14:paraId="07B32AA8" w14:textId="77777777" w:rsidR="00ED222D" w:rsidRPr="00564266" w:rsidRDefault="00ED222D" w:rsidP="008951AF">
            <w:pPr>
              <w:pStyle w:val="TableHeading"/>
              <w:rPr>
                <w:rFonts w:ascii="Verdana" w:hAnsi="Verdana"/>
              </w:rPr>
            </w:pPr>
            <w:r w:rsidRPr="00564266">
              <w:rPr>
                <w:rFonts w:ascii="Verdana" w:hAnsi="Verdana"/>
              </w:rPr>
              <w:t>Functie/afdeling</w:t>
            </w:r>
          </w:p>
        </w:tc>
      </w:tr>
      <w:tr w:rsidR="00ED222D" w:rsidRPr="00564266" w14:paraId="1567D585" w14:textId="77777777" w:rsidTr="008951AF">
        <w:trPr>
          <w:cantSplit/>
          <w:trHeight w:hRule="exact" w:val="60"/>
          <w:tblHeader/>
        </w:trPr>
        <w:tc>
          <w:tcPr>
            <w:tcW w:w="993" w:type="dxa"/>
            <w:tcBorders>
              <w:top w:val="single" w:sz="6" w:space="0" w:color="auto"/>
              <w:left w:val="nil"/>
              <w:right w:val="nil"/>
            </w:tcBorders>
            <w:shd w:val="pct50" w:color="auto" w:fill="auto"/>
          </w:tcPr>
          <w:p w14:paraId="3E384DC1" w14:textId="77777777" w:rsidR="00ED222D" w:rsidRPr="00564266" w:rsidRDefault="00ED222D" w:rsidP="008951AF">
            <w:pPr>
              <w:pStyle w:val="TableText"/>
              <w:rPr>
                <w:rFonts w:ascii="Verdana" w:hAnsi="Verdana"/>
                <w:sz w:val="8"/>
              </w:rPr>
            </w:pPr>
          </w:p>
        </w:tc>
        <w:tc>
          <w:tcPr>
            <w:tcW w:w="1275" w:type="dxa"/>
            <w:tcBorders>
              <w:top w:val="single" w:sz="6" w:space="0" w:color="auto"/>
              <w:left w:val="nil"/>
              <w:right w:val="nil"/>
            </w:tcBorders>
            <w:shd w:val="pct50" w:color="auto" w:fill="auto"/>
          </w:tcPr>
          <w:p w14:paraId="110BB2D1" w14:textId="77777777" w:rsidR="00ED222D" w:rsidRPr="00564266" w:rsidRDefault="00ED222D" w:rsidP="008951AF">
            <w:pPr>
              <w:pStyle w:val="TableText"/>
              <w:rPr>
                <w:rFonts w:ascii="Verdana" w:hAnsi="Verdana"/>
                <w:sz w:val="8"/>
              </w:rPr>
            </w:pPr>
          </w:p>
        </w:tc>
        <w:tc>
          <w:tcPr>
            <w:tcW w:w="2736" w:type="dxa"/>
            <w:tcBorders>
              <w:top w:val="single" w:sz="6" w:space="0" w:color="auto"/>
              <w:left w:val="nil"/>
              <w:right w:val="nil"/>
            </w:tcBorders>
            <w:shd w:val="pct50" w:color="auto" w:fill="auto"/>
          </w:tcPr>
          <w:p w14:paraId="08D7BD44" w14:textId="77777777" w:rsidR="00ED222D" w:rsidRPr="00564266" w:rsidRDefault="00ED222D" w:rsidP="008951AF">
            <w:pPr>
              <w:pStyle w:val="TableText"/>
              <w:rPr>
                <w:rFonts w:ascii="Verdana" w:hAnsi="Verdana"/>
                <w:sz w:val="8"/>
              </w:rPr>
            </w:pPr>
          </w:p>
        </w:tc>
        <w:tc>
          <w:tcPr>
            <w:tcW w:w="2736" w:type="dxa"/>
            <w:tcBorders>
              <w:left w:val="nil"/>
              <w:right w:val="nil"/>
            </w:tcBorders>
            <w:shd w:val="pct50" w:color="auto" w:fill="auto"/>
          </w:tcPr>
          <w:p w14:paraId="57849C2A" w14:textId="77777777" w:rsidR="00ED222D" w:rsidRPr="00564266" w:rsidRDefault="00ED222D" w:rsidP="008951AF">
            <w:pPr>
              <w:pStyle w:val="TableText"/>
              <w:rPr>
                <w:rFonts w:ascii="Verdana" w:hAnsi="Verdana"/>
                <w:sz w:val="8"/>
              </w:rPr>
            </w:pPr>
          </w:p>
        </w:tc>
      </w:tr>
      <w:tr w:rsidR="00BB33E8" w:rsidRPr="00564266" w14:paraId="139650A2" w14:textId="77777777" w:rsidTr="008951AF">
        <w:trPr>
          <w:cantSplit/>
        </w:trPr>
        <w:tc>
          <w:tcPr>
            <w:tcW w:w="993" w:type="dxa"/>
          </w:tcPr>
          <w:p w14:paraId="4B771620" w14:textId="30C4329E" w:rsidR="00BB33E8" w:rsidRPr="00564266" w:rsidRDefault="00BB33E8" w:rsidP="00BB33E8">
            <w:pPr>
              <w:rPr>
                <w:sz w:val="16"/>
                <w:szCs w:val="16"/>
              </w:rPr>
            </w:pPr>
          </w:p>
        </w:tc>
        <w:tc>
          <w:tcPr>
            <w:tcW w:w="1275" w:type="dxa"/>
          </w:tcPr>
          <w:p w14:paraId="3298960E" w14:textId="0E2EB436" w:rsidR="00BB33E8" w:rsidRPr="00564266" w:rsidRDefault="00BB33E8" w:rsidP="00BB33E8">
            <w:pPr>
              <w:rPr>
                <w:sz w:val="16"/>
                <w:szCs w:val="16"/>
              </w:rPr>
            </w:pPr>
          </w:p>
        </w:tc>
        <w:tc>
          <w:tcPr>
            <w:tcW w:w="2736" w:type="dxa"/>
          </w:tcPr>
          <w:p w14:paraId="22C1550E" w14:textId="3D15F397" w:rsidR="00BB33E8" w:rsidRPr="00564266" w:rsidRDefault="00BB33E8" w:rsidP="00BB33E8">
            <w:pPr>
              <w:rPr>
                <w:sz w:val="16"/>
                <w:szCs w:val="16"/>
              </w:rPr>
            </w:pPr>
          </w:p>
        </w:tc>
        <w:tc>
          <w:tcPr>
            <w:tcW w:w="2736" w:type="dxa"/>
          </w:tcPr>
          <w:p w14:paraId="6DE8B5E0" w14:textId="0F0E9279" w:rsidR="00BB33E8" w:rsidRPr="00564266" w:rsidRDefault="00BB33E8" w:rsidP="00BB33E8">
            <w:pPr>
              <w:rPr>
                <w:sz w:val="16"/>
                <w:szCs w:val="16"/>
              </w:rPr>
            </w:pPr>
          </w:p>
        </w:tc>
      </w:tr>
      <w:tr w:rsidR="00BB33E8" w:rsidRPr="00564266" w14:paraId="450403B1" w14:textId="77777777" w:rsidTr="008951AF">
        <w:trPr>
          <w:cantSplit/>
        </w:trPr>
        <w:tc>
          <w:tcPr>
            <w:tcW w:w="993" w:type="dxa"/>
          </w:tcPr>
          <w:p w14:paraId="08A00CE1" w14:textId="45F8F3A2" w:rsidR="00BB33E8" w:rsidRPr="00564266" w:rsidRDefault="00BB33E8" w:rsidP="00BB33E8">
            <w:pPr>
              <w:rPr>
                <w:sz w:val="16"/>
                <w:szCs w:val="16"/>
              </w:rPr>
            </w:pPr>
          </w:p>
        </w:tc>
        <w:tc>
          <w:tcPr>
            <w:tcW w:w="1275" w:type="dxa"/>
          </w:tcPr>
          <w:p w14:paraId="7F1AC5C9" w14:textId="1A97A09A" w:rsidR="00BB33E8" w:rsidRPr="00564266" w:rsidRDefault="00BB33E8" w:rsidP="00BB33E8">
            <w:pPr>
              <w:rPr>
                <w:sz w:val="16"/>
                <w:szCs w:val="16"/>
              </w:rPr>
            </w:pPr>
          </w:p>
        </w:tc>
        <w:tc>
          <w:tcPr>
            <w:tcW w:w="2736" w:type="dxa"/>
          </w:tcPr>
          <w:p w14:paraId="4122BD1C" w14:textId="5077AF94" w:rsidR="00BB33E8" w:rsidRPr="00564266" w:rsidRDefault="00BB33E8" w:rsidP="00BB33E8">
            <w:pPr>
              <w:rPr>
                <w:sz w:val="16"/>
                <w:szCs w:val="16"/>
              </w:rPr>
            </w:pPr>
          </w:p>
        </w:tc>
        <w:tc>
          <w:tcPr>
            <w:tcW w:w="2736" w:type="dxa"/>
          </w:tcPr>
          <w:p w14:paraId="6CBDB635" w14:textId="71D6974F" w:rsidR="00BB33E8" w:rsidRPr="00564266" w:rsidRDefault="00BB33E8" w:rsidP="00BB33E8">
            <w:pPr>
              <w:rPr>
                <w:sz w:val="16"/>
                <w:szCs w:val="16"/>
              </w:rPr>
            </w:pPr>
          </w:p>
        </w:tc>
      </w:tr>
    </w:tbl>
    <w:p w14:paraId="490DAC2D" w14:textId="77777777" w:rsidR="00ED222D" w:rsidRPr="00564266" w:rsidRDefault="00ED222D" w:rsidP="00ED222D">
      <w:pPr>
        <w:rPr>
          <w:b/>
        </w:rPr>
      </w:pPr>
    </w:p>
    <w:p w14:paraId="2C9304AE" w14:textId="77777777" w:rsidR="00ED222D" w:rsidRPr="00564266" w:rsidRDefault="00ED222D" w:rsidP="00ED222D">
      <w:pPr>
        <w:widowControl w:val="0"/>
        <w:snapToGrid w:val="0"/>
        <w:rPr>
          <w:b/>
        </w:rPr>
      </w:pPr>
      <w:r w:rsidRPr="00564266">
        <w:rPr>
          <w:b/>
        </w:rPr>
        <w:t xml:space="preserve"> </w:t>
      </w:r>
    </w:p>
    <w:p w14:paraId="1F2741E2" w14:textId="77777777" w:rsidR="000E12AE" w:rsidRPr="00564266" w:rsidRDefault="000E12AE" w:rsidP="000E12AE">
      <w:pPr>
        <w:widowControl w:val="0"/>
        <w:snapToGrid w:val="0"/>
        <w:rPr>
          <w:b/>
          <w:spacing w:val="6"/>
        </w:rPr>
      </w:pPr>
      <w:r w:rsidRPr="00564266">
        <w:rPr>
          <w:b/>
          <w:spacing w:val="6"/>
        </w:rPr>
        <w:t>Wijzigingen</w:t>
      </w:r>
    </w:p>
    <w:p w14:paraId="40173732" w14:textId="77777777" w:rsidR="000E12AE" w:rsidRPr="00564266" w:rsidRDefault="000E12AE" w:rsidP="000E12AE"/>
    <w:tbl>
      <w:tblPr>
        <w:tblW w:w="767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6681"/>
      </w:tblGrid>
      <w:tr w:rsidR="000E12AE" w:rsidRPr="00564266" w14:paraId="0248CBD0" w14:textId="77777777" w:rsidTr="000E12AE">
        <w:trPr>
          <w:cantSplit/>
          <w:tblHeader/>
        </w:trPr>
        <w:tc>
          <w:tcPr>
            <w:tcW w:w="993" w:type="dxa"/>
            <w:tcBorders>
              <w:top w:val="single" w:sz="12" w:space="0" w:color="auto"/>
              <w:bottom w:val="single" w:sz="6" w:space="0" w:color="auto"/>
              <w:right w:val="nil"/>
            </w:tcBorders>
            <w:shd w:val="pct10" w:color="auto" w:fill="auto"/>
          </w:tcPr>
          <w:p w14:paraId="55AD4690" w14:textId="77777777" w:rsidR="000E12AE" w:rsidRPr="00564266" w:rsidRDefault="000E12AE" w:rsidP="008951AF">
            <w:pPr>
              <w:pStyle w:val="TableHeading"/>
              <w:rPr>
                <w:rFonts w:ascii="Verdana" w:hAnsi="Verdana"/>
              </w:rPr>
            </w:pPr>
            <w:r w:rsidRPr="00564266">
              <w:rPr>
                <w:rFonts w:ascii="Verdana" w:hAnsi="Verdana"/>
              </w:rPr>
              <w:t>Versie</w:t>
            </w:r>
          </w:p>
        </w:tc>
        <w:tc>
          <w:tcPr>
            <w:tcW w:w="6681" w:type="dxa"/>
            <w:tcBorders>
              <w:left w:val="nil"/>
              <w:bottom w:val="nil"/>
            </w:tcBorders>
            <w:shd w:val="pct10" w:color="auto" w:fill="auto"/>
          </w:tcPr>
          <w:p w14:paraId="7378F480" w14:textId="77777777" w:rsidR="000E12AE" w:rsidRPr="00564266" w:rsidRDefault="000E12AE" w:rsidP="008951AF">
            <w:pPr>
              <w:pStyle w:val="TableHeading"/>
              <w:rPr>
                <w:rFonts w:ascii="Verdana" w:hAnsi="Verdana"/>
              </w:rPr>
            </w:pPr>
            <w:r w:rsidRPr="00564266">
              <w:rPr>
                <w:rFonts w:ascii="Verdana" w:hAnsi="Verdana"/>
              </w:rPr>
              <w:t>Wijzigingen</w:t>
            </w:r>
          </w:p>
        </w:tc>
      </w:tr>
      <w:tr w:rsidR="000E12AE" w:rsidRPr="00564266" w14:paraId="1F6BA75B" w14:textId="77777777" w:rsidTr="000E12AE">
        <w:trPr>
          <w:cantSplit/>
          <w:trHeight w:hRule="exact" w:val="60"/>
          <w:tblHeader/>
        </w:trPr>
        <w:tc>
          <w:tcPr>
            <w:tcW w:w="993" w:type="dxa"/>
            <w:tcBorders>
              <w:top w:val="single" w:sz="6" w:space="0" w:color="auto"/>
              <w:left w:val="nil"/>
              <w:right w:val="nil"/>
            </w:tcBorders>
            <w:shd w:val="pct50" w:color="auto" w:fill="auto"/>
          </w:tcPr>
          <w:p w14:paraId="3DBFA109" w14:textId="77777777" w:rsidR="000E12AE" w:rsidRPr="00564266" w:rsidRDefault="000E12AE" w:rsidP="008951AF">
            <w:pPr>
              <w:pStyle w:val="TableText"/>
              <w:rPr>
                <w:rFonts w:ascii="Verdana" w:hAnsi="Verdana"/>
                <w:sz w:val="8"/>
              </w:rPr>
            </w:pPr>
          </w:p>
        </w:tc>
        <w:tc>
          <w:tcPr>
            <w:tcW w:w="6681" w:type="dxa"/>
            <w:tcBorders>
              <w:left w:val="nil"/>
              <w:right w:val="nil"/>
            </w:tcBorders>
            <w:shd w:val="pct50" w:color="auto" w:fill="auto"/>
          </w:tcPr>
          <w:p w14:paraId="7B91B221" w14:textId="77777777" w:rsidR="000E12AE" w:rsidRPr="00564266" w:rsidRDefault="000E12AE" w:rsidP="008951AF">
            <w:pPr>
              <w:pStyle w:val="TableText"/>
              <w:rPr>
                <w:rFonts w:ascii="Verdana" w:hAnsi="Verdana"/>
                <w:sz w:val="8"/>
              </w:rPr>
            </w:pPr>
          </w:p>
        </w:tc>
      </w:tr>
      <w:tr w:rsidR="000E12AE" w:rsidRPr="00564266" w14:paraId="2A36E304" w14:textId="77777777" w:rsidTr="000E12AE">
        <w:trPr>
          <w:cantSplit/>
        </w:trPr>
        <w:tc>
          <w:tcPr>
            <w:tcW w:w="993" w:type="dxa"/>
          </w:tcPr>
          <w:p w14:paraId="00002235" w14:textId="4CC65967" w:rsidR="000E12AE" w:rsidRPr="00564266" w:rsidRDefault="000E12AE" w:rsidP="008951AF">
            <w:pPr>
              <w:rPr>
                <w:sz w:val="16"/>
                <w:szCs w:val="16"/>
              </w:rPr>
            </w:pPr>
          </w:p>
        </w:tc>
        <w:tc>
          <w:tcPr>
            <w:tcW w:w="6681" w:type="dxa"/>
          </w:tcPr>
          <w:p w14:paraId="23706747" w14:textId="78525FBF" w:rsidR="00F045AF" w:rsidRPr="00564266" w:rsidRDefault="00F045AF" w:rsidP="008951AF">
            <w:pPr>
              <w:rPr>
                <w:sz w:val="16"/>
                <w:szCs w:val="16"/>
              </w:rPr>
            </w:pPr>
          </w:p>
        </w:tc>
      </w:tr>
      <w:tr w:rsidR="000E12AE" w:rsidRPr="00564266" w14:paraId="6D28D78E" w14:textId="77777777" w:rsidTr="000E12AE">
        <w:trPr>
          <w:cantSplit/>
        </w:trPr>
        <w:tc>
          <w:tcPr>
            <w:tcW w:w="993" w:type="dxa"/>
          </w:tcPr>
          <w:p w14:paraId="16AFCA3A" w14:textId="7060A85F" w:rsidR="000E12AE" w:rsidRPr="00564266" w:rsidRDefault="000E12AE" w:rsidP="008951AF">
            <w:pPr>
              <w:rPr>
                <w:sz w:val="16"/>
                <w:szCs w:val="16"/>
              </w:rPr>
            </w:pPr>
          </w:p>
        </w:tc>
        <w:tc>
          <w:tcPr>
            <w:tcW w:w="6681" w:type="dxa"/>
          </w:tcPr>
          <w:p w14:paraId="70EDC844" w14:textId="0B300898" w:rsidR="000E12AE" w:rsidRPr="00564266" w:rsidRDefault="000E12AE" w:rsidP="008951AF">
            <w:pPr>
              <w:rPr>
                <w:sz w:val="16"/>
                <w:szCs w:val="16"/>
              </w:rPr>
            </w:pPr>
          </w:p>
        </w:tc>
      </w:tr>
    </w:tbl>
    <w:p w14:paraId="52E2505B" w14:textId="07E28776" w:rsidR="00ED222D" w:rsidRDefault="00ED222D" w:rsidP="00ED222D"/>
    <w:p w14:paraId="6E732489" w14:textId="182B9F24" w:rsidR="00206AAE" w:rsidRPr="00564266" w:rsidRDefault="00206AAE" w:rsidP="00206AAE">
      <w:pPr>
        <w:widowControl w:val="0"/>
        <w:snapToGrid w:val="0"/>
        <w:rPr>
          <w:b/>
          <w:spacing w:val="6"/>
        </w:rPr>
      </w:pPr>
      <w:proofErr w:type="gramStart"/>
      <w:r>
        <w:rPr>
          <w:b/>
          <w:spacing w:val="6"/>
        </w:rPr>
        <w:t>referenties</w:t>
      </w:r>
      <w:proofErr w:type="gramEnd"/>
    </w:p>
    <w:p w14:paraId="1873748A" w14:textId="7A0131C8" w:rsidR="00206AAE" w:rsidRDefault="00206AAE" w:rsidP="00ED222D"/>
    <w:p w14:paraId="1ADFBEF8" w14:textId="77777777" w:rsidR="00206AAE" w:rsidRDefault="00206AAE"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912"/>
      </w:tblGrid>
      <w:tr w:rsidR="00206AAE" w:rsidRPr="00564266" w14:paraId="477CD408" w14:textId="77777777" w:rsidTr="0059567C">
        <w:trPr>
          <w:cantSplit/>
          <w:tblHeader/>
        </w:trPr>
        <w:tc>
          <w:tcPr>
            <w:tcW w:w="3828" w:type="dxa"/>
            <w:gridSpan w:val="3"/>
            <w:tcBorders>
              <w:top w:val="single" w:sz="12" w:space="0" w:color="auto"/>
              <w:bottom w:val="single" w:sz="6" w:space="0" w:color="auto"/>
              <w:right w:val="nil"/>
            </w:tcBorders>
            <w:shd w:val="pct10" w:color="auto" w:fill="auto"/>
          </w:tcPr>
          <w:p w14:paraId="7886A592" w14:textId="18508C80" w:rsidR="00206AAE" w:rsidRPr="00564266" w:rsidRDefault="00206AAE" w:rsidP="0059567C">
            <w:pPr>
              <w:pStyle w:val="TableHeading"/>
              <w:rPr>
                <w:rFonts w:ascii="Verdana" w:hAnsi="Verdana"/>
              </w:rPr>
            </w:pPr>
            <w:proofErr w:type="gramStart"/>
            <w:r>
              <w:rPr>
                <w:rFonts w:ascii="Verdana" w:hAnsi="Verdana"/>
              </w:rPr>
              <w:t>document</w:t>
            </w:r>
            <w:proofErr w:type="gramEnd"/>
          </w:p>
        </w:tc>
        <w:tc>
          <w:tcPr>
            <w:tcW w:w="3912" w:type="dxa"/>
            <w:tcBorders>
              <w:left w:val="nil"/>
              <w:bottom w:val="nil"/>
            </w:tcBorders>
            <w:shd w:val="pct10" w:color="auto" w:fill="auto"/>
          </w:tcPr>
          <w:p w14:paraId="608ACA39" w14:textId="77777777" w:rsidR="00206AAE" w:rsidRPr="00564266" w:rsidRDefault="00206AAE" w:rsidP="0059567C">
            <w:pPr>
              <w:pStyle w:val="TableHeading"/>
              <w:rPr>
                <w:rFonts w:ascii="Verdana" w:hAnsi="Verdana"/>
              </w:rPr>
            </w:pPr>
            <w:r w:rsidRPr="00564266">
              <w:rPr>
                <w:rFonts w:ascii="Verdana" w:hAnsi="Verdana"/>
              </w:rPr>
              <w:t>Auteur</w:t>
            </w:r>
          </w:p>
        </w:tc>
      </w:tr>
      <w:tr w:rsidR="00206AAE" w:rsidRPr="00564266" w14:paraId="14BD9FC7" w14:textId="77777777" w:rsidTr="0059567C">
        <w:trPr>
          <w:cantSplit/>
          <w:trHeight w:hRule="exact" w:val="60"/>
          <w:tblHeader/>
        </w:trPr>
        <w:tc>
          <w:tcPr>
            <w:tcW w:w="993" w:type="dxa"/>
            <w:tcBorders>
              <w:top w:val="single" w:sz="6" w:space="0" w:color="auto"/>
              <w:left w:val="nil"/>
              <w:right w:val="nil"/>
            </w:tcBorders>
            <w:shd w:val="pct50" w:color="auto" w:fill="auto"/>
          </w:tcPr>
          <w:p w14:paraId="1ADF2341" w14:textId="77777777" w:rsidR="00206AAE" w:rsidRPr="00564266" w:rsidRDefault="00206AAE" w:rsidP="0059567C">
            <w:pPr>
              <w:pStyle w:val="TableText"/>
              <w:rPr>
                <w:rFonts w:ascii="Verdana" w:hAnsi="Verdana"/>
                <w:sz w:val="8"/>
              </w:rPr>
            </w:pPr>
          </w:p>
        </w:tc>
        <w:tc>
          <w:tcPr>
            <w:tcW w:w="1275" w:type="dxa"/>
            <w:tcBorders>
              <w:top w:val="single" w:sz="6" w:space="0" w:color="auto"/>
              <w:left w:val="nil"/>
              <w:right w:val="nil"/>
            </w:tcBorders>
            <w:shd w:val="pct50" w:color="auto" w:fill="auto"/>
          </w:tcPr>
          <w:p w14:paraId="7D58411D" w14:textId="77777777" w:rsidR="00206AAE" w:rsidRPr="00564266" w:rsidRDefault="00206AAE" w:rsidP="0059567C">
            <w:pPr>
              <w:pStyle w:val="TableText"/>
              <w:rPr>
                <w:rFonts w:ascii="Verdana" w:hAnsi="Verdana"/>
                <w:sz w:val="8"/>
              </w:rPr>
            </w:pPr>
          </w:p>
        </w:tc>
        <w:tc>
          <w:tcPr>
            <w:tcW w:w="1560" w:type="dxa"/>
            <w:tcBorders>
              <w:top w:val="single" w:sz="6" w:space="0" w:color="auto"/>
              <w:left w:val="nil"/>
              <w:right w:val="nil"/>
            </w:tcBorders>
            <w:shd w:val="pct50" w:color="auto" w:fill="auto"/>
          </w:tcPr>
          <w:p w14:paraId="3DC6E0D5" w14:textId="77777777" w:rsidR="00206AAE" w:rsidRPr="00564266" w:rsidRDefault="00206AAE" w:rsidP="0059567C">
            <w:pPr>
              <w:pStyle w:val="TableText"/>
              <w:rPr>
                <w:rFonts w:ascii="Verdana" w:hAnsi="Verdana"/>
                <w:sz w:val="8"/>
              </w:rPr>
            </w:pPr>
          </w:p>
        </w:tc>
        <w:tc>
          <w:tcPr>
            <w:tcW w:w="3912" w:type="dxa"/>
            <w:tcBorders>
              <w:left w:val="nil"/>
              <w:right w:val="nil"/>
            </w:tcBorders>
            <w:shd w:val="pct50" w:color="auto" w:fill="auto"/>
          </w:tcPr>
          <w:p w14:paraId="11AC296B" w14:textId="77777777" w:rsidR="00206AAE" w:rsidRPr="00564266" w:rsidRDefault="00206AAE" w:rsidP="0059567C">
            <w:pPr>
              <w:pStyle w:val="TableText"/>
              <w:rPr>
                <w:rFonts w:ascii="Verdana" w:hAnsi="Verdana"/>
                <w:sz w:val="8"/>
              </w:rPr>
            </w:pPr>
          </w:p>
        </w:tc>
      </w:tr>
      <w:tr w:rsidR="00206AAE" w:rsidRPr="00206AAE" w14:paraId="2682335E" w14:textId="77777777" w:rsidTr="0059567C">
        <w:trPr>
          <w:cantSplit/>
        </w:trPr>
        <w:tc>
          <w:tcPr>
            <w:tcW w:w="3828" w:type="dxa"/>
            <w:gridSpan w:val="3"/>
          </w:tcPr>
          <w:p w14:paraId="47075615" w14:textId="3CE2B844" w:rsidR="00206AAE" w:rsidRPr="00BA65D2" w:rsidRDefault="00206AAE" w:rsidP="0059567C">
            <w:pPr>
              <w:rPr>
                <w:lang w:val="en-US"/>
              </w:rPr>
            </w:pPr>
            <w:r w:rsidRPr="00795198">
              <w:rPr>
                <w:lang w:val="en-US"/>
              </w:rPr>
              <w:t xml:space="preserve">Exposure Notification Cryptography </w:t>
            </w:r>
            <w:proofErr w:type="gramStart"/>
            <w:r w:rsidRPr="00795198">
              <w:rPr>
                <w:lang w:val="en-US"/>
              </w:rPr>
              <w:t>Specification  April</w:t>
            </w:r>
            <w:proofErr w:type="gramEnd"/>
            <w:r w:rsidRPr="00795198">
              <w:rPr>
                <w:lang w:val="en-US"/>
              </w:rPr>
              <w:t xml:space="preserve"> 2020 v1.2</w:t>
            </w:r>
          </w:p>
        </w:tc>
        <w:tc>
          <w:tcPr>
            <w:tcW w:w="3912" w:type="dxa"/>
          </w:tcPr>
          <w:p w14:paraId="7F7E2C9B" w14:textId="0DFFF0F2" w:rsidR="00206AAE" w:rsidRPr="00BA65D2" w:rsidRDefault="00206AAE" w:rsidP="0059567C">
            <w:pPr>
              <w:rPr>
                <w:lang w:val="en-US"/>
              </w:rPr>
            </w:pPr>
            <w:r w:rsidRPr="00BA65D2">
              <w:rPr>
                <w:lang w:val="en-US"/>
              </w:rPr>
              <w:t>GACT</w:t>
            </w:r>
          </w:p>
        </w:tc>
      </w:tr>
      <w:tr w:rsidR="00206AAE" w:rsidRPr="00564266" w14:paraId="19D47D95" w14:textId="77777777" w:rsidTr="0059567C">
        <w:trPr>
          <w:cantSplit/>
        </w:trPr>
        <w:tc>
          <w:tcPr>
            <w:tcW w:w="3828" w:type="dxa"/>
            <w:gridSpan w:val="3"/>
          </w:tcPr>
          <w:p w14:paraId="4708E588" w14:textId="2EC95AD1" w:rsidR="00206AAE" w:rsidRPr="00BA65D2" w:rsidRDefault="00206AAE" w:rsidP="0059567C">
            <w:pPr>
              <w:rPr>
                <w:lang w:val="en-US"/>
              </w:rPr>
            </w:pPr>
            <w:r w:rsidRPr="00795198">
              <w:rPr>
                <w:lang w:val="en-US"/>
              </w:rPr>
              <w:t xml:space="preserve">SECURITY ANALYSIS OF THE COVID-19 CONTACT TRACING SPECIFICATIONS BY APPLE INC. </w:t>
            </w:r>
            <w:r w:rsidRPr="00206AAE">
              <w:rPr>
                <w:lang w:val="en-US"/>
              </w:rPr>
              <w:t>AND GOOGLE INC</w:t>
            </w:r>
          </w:p>
        </w:tc>
        <w:tc>
          <w:tcPr>
            <w:tcW w:w="3912" w:type="dxa"/>
          </w:tcPr>
          <w:p w14:paraId="3B5A7F5A" w14:textId="51E7AFAF" w:rsidR="00206AAE" w:rsidRPr="00BA65D2" w:rsidRDefault="00206AAE" w:rsidP="0059567C">
            <w:pPr>
              <w:rPr>
                <w:lang w:val="en-US"/>
              </w:rPr>
            </w:pPr>
            <w:proofErr w:type="spellStart"/>
            <w:r w:rsidRPr="00BA65D2">
              <w:rPr>
                <w:lang w:val="en-US"/>
              </w:rPr>
              <w:t>Yaron</w:t>
            </w:r>
            <w:proofErr w:type="spellEnd"/>
            <w:r w:rsidRPr="00BA65D2">
              <w:rPr>
                <w:lang w:val="en-US"/>
              </w:rPr>
              <w:t xml:space="preserve"> </w:t>
            </w:r>
            <w:proofErr w:type="spellStart"/>
            <w:r w:rsidRPr="00BA65D2">
              <w:rPr>
                <w:lang w:val="en-US"/>
              </w:rPr>
              <w:t>Gvili</w:t>
            </w:r>
            <w:proofErr w:type="spellEnd"/>
          </w:p>
        </w:tc>
      </w:tr>
      <w:tr w:rsidR="00BA65D2" w:rsidRPr="00BA65D2" w14:paraId="246FF801" w14:textId="77777777" w:rsidTr="0059567C">
        <w:trPr>
          <w:cantSplit/>
        </w:trPr>
        <w:tc>
          <w:tcPr>
            <w:tcW w:w="3828" w:type="dxa"/>
            <w:gridSpan w:val="3"/>
          </w:tcPr>
          <w:p w14:paraId="7A9183E3" w14:textId="77777777" w:rsidR="00BA65D2" w:rsidRPr="00BA65D2" w:rsidRDefault="00BA65D2" w:rsidP="00BA65D2">
            <w:pPr>
              <w:autoSpaceDE w:val="0"/>
              <w:autoSpaceDN w:val="0"/>
              <w:adjustRightInd w:val="0"/>
              <w:spacing w:line="240" w:lineRule="auto"/>
              <w:rPr>
                <w:lang w:val="en-US"/>
              </w:rPr>
            </w:pPr>
            <w:r w:rsidRPr="00BA65D2">
              <w:rPr>
                <w:lang w:val="en-US"/>
              </w:rPr>
              <w:t>Decentralized Privacy-Preserving</w:t>
            </w:r>
          </w:p>
          <w:p w14:paraId="3B7D9287" w14:textId="77777777" w:rsidR="00BA65D2" w:rsidRPr="00BA65D2" w:rsidRDefault="00BA65D2" w:rsidP="00BA65D2">
            <w:pPr>
              <w:autoSpaceDE w:val="0"/>
              <w:autoSpaceDN w:val="0"/>
              <w:adjustRightInd w:val="0"/>
              <w:spacing w:line="240" w:lineRule="auto"/>
              <w:rPr>
                <w:lang w:val="en-US"/>
              </w:rPr>
            </w:pPr>
            <w:r w:rsidRPr="00BA65D2">
              <w:rPr>
                <w:lang w:val="en-US"/>
              </w:rPr>
              <w:t>Proximity Tracing</w:t>
            </w:r>
          </w:p>
          <w:p w14:paraId="38AEDA19" w14:textId="1DDC9671" w:rsidR="00BA65D2" w:rsidRPr="00BA65D2" w:rsidRDefault="00BA65D2" w:rsidP="00BA65D2">
            <w:pPr>
              <w:autoSpaceDE w:val="0"/>
              <w:autoSpaceDN w:val="0"/>
              <w:adjustRightInd w:val="0"/>
              <w:spacing w:line="240" w:lineRule="auto"/>
              <w:rPr>
                <w:lang w:val="en-US"/>
              </w:rPr>
            </w:pPr>
            <w:r w:rsidRPr="00BA65D2">
              <w:rPr>
                <w:lang w:val="en-US"/>
              </w:rPr>
              <w:t>Overview of Data Protection and Security</w:t>
            </w:r>
            <w:r>
              <w:rPr>
                <w:lang w:val="en-US"/>
              </w:rPr>
              <w:t xml:space="preserve">. </w:t>
            </w:r>
            <w:r w:rsidRPr="00BA65D2">
              <w:rPr>
                <w:lang w:val="en-US"/>
              </w:rPr>
              <w:t xml:space="preserve">Version: 3rd April 2020. </w:t>
            </w:r>
          </w:p>
        </w:tc>
        <w:tc>
          <w:tcPr>
            <w:tcW w:w="3912" w:type="dxa"/>
          </w:tcPr>
          <w:p w14:paraId="26F1C71A" w14:textId="77777777" w:rsidR="00BA65D2" w:rsidRPr="00BA65D2" w:rsidRDefault="00BA65D2" w:rsidP="0059567C">
            <w:pPr>
              <w:rPr>
                <w:lang w:val="en-US"/>
              </w:rPr>
            </w:pPr>
          </w:p>
        </w:tc>
      </w:tr>
    </w:tbl>
    <w:p w14:paraId="606778D3" w14:textId="2C4DE132" w:rsidR="00206AAE" w:rsidRPr="00BA65D2" w:rsidRDefault="00206AAE" w:rsidP="00ED222D">
      <w:pPr>
        <w:rPr>
          <w:lang w:val="en-US"/>
        </w:rPr>
      </w:pPr>
    </w:p>
    <w:p w14:paraId="4F3190F1" w14:textId="71344EE0" w:rsidR="00ED222D" w:rsidRDefault="00ED222D" w:rsidP="00ED222D">
      <w:pPr>
        <w:pStyle w:val="Heading1"/>
      </w:pPr>
      <w:bookmarkStart w:id="34" w:name="_Toc312759265"/>
      <w:bookmarkStart w:id="35" w:name="_Toc319388932"/>
      <w:bookmarkStart w:id="36" w:name="_Toc330458707"/>
      <w:bookmarkStart w:id="37" w:name="_Toc333916020"/>
      <w:bookmarkStart w:id="38" w:name="_Toc346631957"/>
      <w:bookmarkStart w:id="39" w:name="_Toc517173874"/>
      <w:bookmarkStart w:id="40" w:name="_Toc41634341"/>
      <w:bookmarkStart w:id="41" w:name="_Toc330397157"/>
      <w:r w:rsidRPr="00564266">
        <w:lastRenderedPageBreak/>
        <w:t>Inleiding</w:t>
      </w:r>
      <w:bookmarkEnd w:id="34"/>
      <w:bookmarkEnd w:id="35"/>
      <w:bookmarkEnd w:id="36"/>
      <w:bookmarkEnd w:id="37"/>
      <w:bookmarkEnd w:id="38"/>
      <w:bookmarkEnd w:id="39"/>
      <w:bookmarkEnd w:id="40"/>
    </w:p>
    <w:p w14:paraId="31D951E6" w14:textId="30B7644C" w:rsidR="00EE6DB2" w:rsidRDefault="00EE6DB2" w:rsidP="00D91B41">
      <w:pPr>
        <w:rPr>
          <w:i/>
          <w:iCs/>
          <w:color w:val="FF0000"/>
        </w:rPr>
      </w:pPr>
      <w:r>
        <w:rPr>
          <w:i/>
          <w:iCs/>
          <w:color w:val="FF0000"/>
        </w:rPr>
        <w:t xml:space="preserve">Dit document is in bewerking en </w:t>
      </w:r>
      <w:r w:rsidR="00E52FFD">
        <w:rPr>
          <w:i/>
          <w:iCs/>
          <w:color w:val="FF0000"/>
        </w:rPr>
        <w:t>ter review</w:t>
      </w:r>
      <w:r>
        <w:rPr>
          <w:i/>
          <w:iCs/>
          <w:color w:val="FF0000"/>
        </w:rPr>
        <w:t>. Er zijn in deze versie ook nog</w:t>
      </w:r>
      <w:r w:rsidR="00E52FFD">
        <w:rPr>
          <w:i/>
          <w:iCs/>
          <w:color w:val="FF0000"/>
        </w:rPr>
        <w:t xml:space="preserve"> de</w:t>
      </w:r>
      <w:r>
        <w:rPr>
          <w:i/>
          <w:iCs/>
          <w:color w:val="FF0000"/>
        </w:rPr>
        <w:t xml:space="preserve"> rode tekstdelen die</w:t>
      </w:r>
      <w:r w:rsidR="00E52FFD">
        <w:rPr>
          <w:i/>
          <w:iCs/>
          <w:color w:val="FF0000"/>
        </w:rPr>
        <w:t xml:space="preserve"> nog te verwerken metadata bevatten</w:t>
      </w:r>
      <w:r>
        <w:rPr>
          <w:i/>
          <w:iCs/>
          <w:color w:val="FF0000"/>
        </w:rPr>
        <w:t xml:space="preserve">. </w:t>
      </w:r>
    </w:p>
    <w:p w14:paraId="1000C5FE" w14:textId="77777777" w:rsidR="00D91B41" w:rsidRPr="00D91B41" w:rsidRDefault="00D91B41" w:rsidP="00D91B41">
      <w:pPr>
        <w:pStyle w:val="Heading2"/>
        <w:spacing w:before="210"/>
      </w:pPr>
      <w:bookmarkStart w:id="42" w:name="_Toc4"/>
      <w:bookmarkStart w:id="43" w:name="_Toc41634342"/>
      <w:r w:rsidRPr="00D91B41">
        <w:t>Achtergrond</w:t>
      </w:r>
      <w:bookmarkEnd w:id="42"/>
      <w:bookmarkEnd w:id="43"/>
    </w:p>
    <w:p w14:paraId="08B84C5C" w14:textId="77777777" w:rsidR="00D91B41" w:rsidRDefault="00D91B41" w:rsidP="00D91B41">
      <w:pPr>
        <w:rPr>
          <w:lang w:val="en-US"/>
        </w:rPr>
      </w:pPr>
    </w:p>
    <w:p w14:paraId="215629E9" w14:textId="2C609863"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Binnen het </w:t>
      </w:r>
      <w:proofErr w:type="spell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w:t>
      </w:r>
      <w:proofErr w:type="spell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aanvalsprogramma zijn er een aantal werkstromen die allemaal bijdragen aan het hoofddoel, Nederland sneller en beter door deze crisis krijgen. Relevant in deze context zijn de technische werkstromen: </w:t>
      </w:r>
    </w:p>
    <w:p w14:paraId="019283E0" w14:textId="5E3B84C0"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De GGD </w:t>
      </w:r>
      <w:r w:rsidR="00CC7BA1" w:rsidRPr="00CC7BA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Covid19 notificatieapp</w:t>
      </w:r>
      <w:r w:rsidR="00CC7BA1"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een breed uitgezette mobile app voor het publiek dat versneld informatie verstrekt aan de contacten van een door een laboratorium test besmet gevonden persoon.</w:t>
      </w:r>
    </w:p>
    <w:p w14:paraId="6CD9CCA3" w14:textId="7F31B0CC"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Een Thuis Rapportage App -- een ondersteunden app voor pos</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i</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tief geteste</w:t>
      </w:r>
      <w:r w:rsidR="00E52FFD">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personen</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die actief begeleid worden door de GGD.</w:t>
      </w:r>
    </w:p>
    <w:p w14:paraId="7A8C861E" w14:textId="3AB50CC8"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Een directe ondersteuning van de bestaande B&amp;</w:t>
      </w:r>
      <w:proofErr w:type="gram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 opsporingsonderzoeken</w:t>
      </w:r>
      <w:proofErr w:type="gram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middels een portaal of website die een deel van de huidige formulier/telefoon</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gebaseerde processen automatiseer</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w:t>
      </w:r>
    </w:p>
    <w:p w14:paraId="7C0230D8" w14:textId="77777777"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Een eventuele kleinschalige epidemiologische app die zeer complete en accurate input levert voor de </w:t>
      </w:r>
      <w:proofErr w:type="gram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RIVM modellen</w:t>
      </w:r>
      <w:proofErr w:type="gram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op basis van een kleine groep (vergelijkbaar met de </w:t>
      </w:r>
      <w:proofErr w:type="spell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Nivel</w:t>
      </w:r>
      <w:proofErr w:type="spell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peilstations en Pienter onderzoeken)</w:t>
      </w:r>
    </w:p>
    <w:p w14:paraId="7B18C9B9" w14:textId="77777777"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p>
    <w:p w14:paraId="00FFB6C5" w14:textId="45157A72"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Dit document beperkt zich tot optie 1 - </w:t>
      </w:r>
      <w:r w:rsidRPr="00D91B41">
        <w:rPr>
          <w:lang w:val="nl-NL"/>
        </w:rPr>
        <w: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GGD </w:t>
      </w:r>
      <w:r w:rsidR="00CC7BA1" w:rsidRPr="00CC7BA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Covid19 notificatieapp</w:t>
      </w:r>
      <w:r w:rsidRPr="00D91B41">
        <w:rPr>
          <w:lang w:val="nl-NL"/>
        </w:rPr>
        <w: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w:t>
      </w:r>
    </w:p>
    <w:p w14:paraId="50566F2C" w14:textId="38F39681" w:rsidR="00206AAE" w:rsidRDefault="00ED222D" w:rsidP="00ED222D">
      <w:pPr>
        <w:pStyle w:val="Heading2"/>
        <w:spacing w:before="210"/>
      </w:pPr>
      <w:bookmarkStart w:id="44" w:name="_Toc41634343"/>
      <w:bookmarkStart w:id="45" w:name="_Toc517173875"/>
      <w:r w:rsidRPr="00564266">
        <w:t xml:space="preserve">Doelstelling </w:t>
      </w:r>
      <w:r w:rsidR="00206AAE">
        <w:t>en uitgangspunten</w:t>
      </w:r>
      <w:bookmarkEnd w:id="44"/>
    </w:p>
    <w:p w14:paraId="73E1AA27" w14:textId="33498B76" w:rsidR="00206AAE" w:rsidRDefault="00206AAE" w:rsidP="00206AAE"/>
    <w:p w14:paraId="05A5630C" w14:textId="67529BA8" w:rsidR="00CC3F17" w:rsidRDefault="00206AAE" w:rsidP="00CC3F17">
      <w:r>
        <w:t xml:space="preserve">Doelstelling van dit document is om uitgaande van het </w:t>
      </w:r>
      <w:r w:rsidR="00CC3F17">
        <w:t xml:space="preserve">Google Apple </w:t>
      </w:r>
      <w:r w:rsidR="003A2E30">
        <w:t>Exposure Notification</w:t>
      </w:r>
      <w:r w:rsidR="00CC3F17">
        <w:t xml:space="preserve"> (GA</w:t>
      </w:r>
      <w:r w:rsidR="00CC7BA1">
        <w:t>EN</w:t>
      </w:r>
      <w:r w:rsidR="00CC3F17">
        <w:t xml:space="preserve">) </w:t>
      </w:r>
      <w:r>
        <w:t>raamwerk te komen tot een</w:t>
      </w:r>
      <w:r w:rsidR="00CC3F17">
        <w:t xml:space="preserve"> daarop</w:t>
      </w:r>
      <w:r>
        <w:t xml:space="preserve"> </w:t>
      </w:r>
      <w:r w:rsidR="00CC3F17">
        <w:t xml:space="preserve">aansluitend </w:t>
      </w:r>
      <w:r>
        <w:t xml:space="preserve">cryptosysteem </w:t>
      </w:r>
      <w:r w:rsidR="00F175DF">
        <w:t xml:space="preserve">voor de </w:t>
      </w:r>
      <w:r w:rsidR="00CC7BA1" w:rsidRPr="00CC7BA1">
        <w:t>Covid19 notificatieapp</w:t>
      </w:r>
      <w:r w:rsidR="00D91B41">
        <w:t xml:space="preserve"> </w:t>
      </w:r>
      <w:r w:rsidR="00F175DF">
        <w:t xml:space="preserve">ondersteuning van </w:t>
      </w:r>
      <w:r w:rsidR="00840C74">
        <w:t xml:space="preserve">de </w:t>
      </w:r>
      <w:r w:rsidR="00F175DF">
        <w:t xml:space="preserve">bescherming van de </w:t>
      </w:r>
      <w:r w:rsidR="00A17F98">
        <w:t>privacy</w:t>
      </w:r>
      <w:r>
        <w:t xml:space="preserve"> van deelnemende personen</w:t>
      </w:r>
      <w:r w:rsidR="00840C74">
        <w:t xml:space="preserve"> </w:t>
      </w:r>
      <w:r>
        <w:t xml:space="preserve">en de integriteit van de </w:t>
      </w:r>
      <w:r w:rsidR="00840C74">
        <w:t xml:space="preserve">verwerking. </w:t>
      </w:r>
      <w:r w:rsidR="00CC3F17">
        <w:t xml:space="preserve">Het </w:t>
      </w:r>
      <w:proofErr w:type="gramStart"/>
      <w:r w:rsidR="00CC3F17">
        <w:t>GA</w:t>
      </w:r>
      <w:r w:rsidR="00CC7BA1">
        <w:t>EN</w:t>
      </w:r>
      <w:r w:rsidR="00CC3F17">
        <w:t xml:space="preserve"> raamwerk</w:t>
      </w:r>
      <w:proofErr w:type="gramEnd"/>
      <w:r w:rsidR="00CC3F17">
        <w:t xml:space="preserve"> beoogt anonimiteit van deelnemers te waarborgen op basis van een </w:t>
      </w:r>
      <w:proofErr w:type="spellStart"/>
      <w:r w:rsidR="00CC3F17">
        <w:t>cryptografische</w:t>
      </w:r>
      <w:proofErr w:type="spellEnd"/>
      <w:r w:rsidR="00CC3F17">
        <w:t xml:space="preserve"> oplossing waarbij een zogenaamde </w:t>
      </w:r>
      <w:proofErr w:type="spellStart"/>
      <w:r w:rsidR="00CC3F17">
        <w:t>Temporary</w:t>
      </w:r>
      <w:proofErr w:type="spellEnd"/>
      <w:r w:rsidR="00CC3F17">
        <w:t xml:space="preserve"> Exposure </w:t>
      </w:r>
      <w:proofErr w:type="spellStart"/>
      <w:r w:rsidR="00CC3F17">
        <w:t>Key</w:t>
      </w:r>
      <w:proofErr w:type="spellEnd"/>
      <w:r w:rsidR="00CC3F17">
        <w:t xml:space="preserve"> (TEK) centraal staat. Iedere deelnemer krijgt t.b.v. de anonimiteit een willekeurige (“random”) </w:t>
      </w:r>
      <w:proofErr w:type="spellStart"/>
      <w:r w:rsidR="00CC3F17">
        <w:t>cryptografische</w:t>
      </w:r>
      <w:proofErr w:type="spellEnd"/>
      <w:r w:rsidR="00CC3F17">
        <w:t xml:space="preserve"> sleutel toegewezen. Het raamwerk moet zorgdragen voor behoud van de anonimiteit en de integriteit van die sleutel. </w:t>
      </w:r>
      <w:r w:rsidR="0059567C">
        <w:t xml:space="preserve">Het model dat daarbij gehanteerd wordt is de algemeen gebruikelijke fasering binnen </w:t>
      </w:r>
      <w:r w:rsidR="0059567C" w:rsidRPr="0059567C">
        <w:rPr>
          <w:u w:val="single"/>
        </w:rPr>
        <w:t xml:space="preserve">het </w:t>
      </w:r>
      <w:proofErr w:type="spellStart"/>
      <w:r w:rsidR="0059567C" w:rsidRPr="0059567C">
        <w:rPr>
          <w:u w:val="single"/>
        </w:rPr>
        <w:t>lifecycle</w:t>
      </w:r>
      <w:proofErr w:type="spellEnd"/>
      <w:r w:rsidR="0059567C" w:rsidRPr="0059567C">
        <w:rPr>
          <w:u w:val="single"/>
        </w:rPr>
        <w:t xml:space="preserve"> management van </w:t>
      </w:r>
      <w:proofErr w:type="spellStart"/>
      <w:r w:rsidR="0059567C" w:rsidRPr="0059567C">
        <w:rPr>
          <w:u w:val="single"/>
        </w:rPr>
        <w:t>cryptografische</w:t>
      </w:r>
      <w:proofErr w:type="spellEnd"/>
      <w:r w:rsidR="0059567C" w:rsidRPr="0059567C">
        <w:rPr>
          <w:u w:val="single"/>
        </w:rPr>
        <w:t xml:space="preserve"> sleutels</w:t>
      </w:r>
      <w:r w:rsidR="0059567C">
        <w:t xml:space="preserve">. </w:t>
      </w:r>
      <w:r w:rsidR="00CC3F17">
        <w:t xml:space="preserve">Voor </w:t>
      </w:r>
      <w:proofErr w:type="spellStart"/>
      <w:r w:rsidR="00CC3F17">
        <w:t>cryptografi</w:t>
      </w:r>
      <w:r w:rsidR="00D36293">
        <w:t>s</w:t>
      </w:r>
      <w:r w:rsidR="00CC3F17">
        <w:t>che</w:t>
      </w:r>
      <w:proofErr w:type="spellEnd"/>
      <w:r w:rsidR="00CC3F17">
        <w:t xml:space="preserve"> standaarden worden de standaarden gebruikt van:</w:t>
      </w:r>
      <w:r w:rsidR="00CC3F17">
        <w:br/>
      </w:r>
    </w:p>
    <w:p w14:paraId="226BEB9B" w14:textId="77777777" w:rsidR="003A1498" w:rsidRPr="003A1498" w:rsidRDefault="003A1498" w:rsidP="000D1773">
      <w:pPr>
        <w:pStyle w:val="ListParagraph"/>
        <w:numPr>
          <w:ilvl w:val="0"/>
          <w:numId w:val="9"/>
        </w:numPr>
        <w:rPr>
          <w:lang w:val="en-US"/>
        </w:rPr>
      </w:pPr>
      <w:r w:rsidRPr="003A1498">
        <w:rPr>
          <w:lang w:val="en-US"/>
        </w:rPr>
        <w:t>COMMISSION RECOMMENDATION (EU) 2020/518 of 8 April 2020</w:t>
      </w:r>
    </w:p>
    <w:p w14:paraId="26C71A0D" w14:textId="12A6CFC1" w:rsidR="00CC3F17" w:rsidRPr="00CC3F17" w:rsidRDefault="00CC3F17" w:rsidP="000D1773">
      <w:pPr>
        <w:pStyle w:val="ListParagraph"/>
        <w:numPr>
          <w:ilvl w:val="0"/>
          <w:numId w:val="9"/>
        </w:numPr>
        <w:rPr>
          <w:lang w:val="en-US"/>
        </w:rPr>
      </w:pPr>
      <w:r>
        <w:rPr>
          <w:lang w:val="en-US"/>
        </w:rPr>
        <w:t xml:space="preserve">GACT </w:t>
      </w:r>
      <w:r w:rsidRPr="00795198">
        <w:rPr>
          <w:lang w:val="en-US"/>
        </w:rPr>
        <w:t xml:space="preserve">Exposure Notification Cryptography Specification  </w:t>
      </w:r>
    </w:p>
    <w:p w14:paraId="3CBBCE15" w14:textId="186BE566" w:rsidR="00CC3F17" w:rsidRDefault="00CC3F17" w:rsidP="000D1773">
      <w:pPr>
        <w:pStyle w:val="ListParagraph"/>
        <w:numPr>
          <w:ilvl w:val="0"/>
          <w:numId w:val="9"/>
        </w:numPr>
      </w:pPr>
      <w:r>
        <w:t>NCSC (NL)</w:t>
      </w:r>
    </w:p>
    <w:p w14:paraId="0BDDC164" w14:textId="2BB5ED2A" w:rsidR="00CC3F17" w:rsidRDefault="00CC3F17" w:rsidP="000D1773">
      <w:pPr>
        <w:pStyle w:val="ListParagraph"/>
        <w:numPr>
          <w:ilvl w:val="0"/>
          <w:numId w:val="9"/>
        </w:numPr>
      </w:pPr>
      <w:r>
        <w:t>ENISA-</w:t>
      </w:r>
      <w:proofErr w:type="spellStart"/>
      <w:r>
        <w:t>Sogis</w:t>
      </w:r>
      <w:proofErr w:type="spellEnd"/>
      <w:r>
        <w:t xml:space="preserve"> (EU)</w:t>
      </w:r>
    </w:p>
    <w:p w14:paraId="7D58249E" w14:textId="3ACAB10B" w:rsidR="00445948" w:rsidRDefault="00445948" w:rsidP="000D1773">
      <w:pPr>
        <w:pStyle w:val="ListParagraph"/>
        <w:numPr>
          <w:ilvl w:val="0"/>
          <w:numId w:val="9"/>
        </w:numPr>
        <w:pBdr>
          <w:top w:val="nil"/>
          <w:left w:val="nil"/>
          <w:bottom w:val="nil"/>
          <w:right w:val="nil"/>
          <w:between w:val="nil"/>
          <w:bar w:val="nil"/>
        </w:pBdr>
        <w:contextualSpacing w:val="0"/>
      </w:pPr>
      <w:r w:rsidRPr="00445948">
        <w:t xml:space="preserve">Relevante nationale, internationale en </w:t>
      </w:r>
      <w:proofErr w:type="spellStart"/>
      <w:r w:rsidRPr="00445948">
        <w:t>industry</w:t>
      </w:r>
      <w:proofErr w:type="spellEnd"/>
      <w:r w:rsidRPr="00445948">
        <w:t xml:space="preserve"> de-facto standaarden (met name die waarop het </w:t>
      </w:r>
      <w:proofErr w:type="gramStart"/>
      <w:r w:rsidRPr="00445948">
        <w:t>GACT document</w:t>
      </w:r>
      <w:proofErr w:type="gramEnd"/>
      <w:r w:rsidRPr="00445948">
        <w:t xml:space="preserve"> terugvalt).</w:t>
      </w:r>
    </w:p>
    <w:p w14:paraId="58E024D3" w14:textId="2E6A12A3" w:rsidR="00206AAE" w:rsidRDefault="001E05C5" w:rsidP="00206AAE">
      <w:r>
        <w:t xml:space="preserve">De keuze voor de </w:t>
      </w:r>
      <w:proofErr w:type="spellStart"/>
      <w:r w:rsidR="0052329E">
        <w:t>cryptografische</w:t>
      </w:r>
      <w:proofErr w:type="spellEnd"/>
      <w:r w:rsidR="0052329E">
        <w:t xml:space="preserve"> oplossingen </w:t>
      </w:r>
      <w:r>
        <w:t xml:space="preserve">is tot stand gekomen tegen de achtergrond van andere, niet </w:t>
      </w:r>
      <w:proofErr w:type="spellStart"/>
      <w:r>
        <w:t>cryptografische</w:t>
      </w:r>
      <w:proofErr w:type="spellEnd"/>
      <w:r>
        <w:t xml:space="preserve"> beveiligingsmaatregelen en het belang van gebruikersvriendelijkheid van de app. </w:t>
      </w:r>
      <w:r w:rsidR="0052329E">
        <w:t>Het cryptoraamwerk is onderdeel van een breder pakket aan maatregelen en dekt niet alle risico’s af. Bekende (rest-) risico’s worden apart benoemd.</w:t>
      </w:r>
      <w:r w:rsidR="00445948">
        <w:t xml:space="preserve"> D</w:t>
      </w:r>
      <w:r w:rsidR="00445948" w:rsidRPr="00445948">
        <w:t xml:space="preserve">eze afwegingen (inclusief de noodzaak van compenserende maatregelen en eisen aan de </w:t>
      </w:r>
      <w:proofErr w:type="spellStart"/>
      <w:r w:rsidR="00445948" w:rsidRPr="00445948">
        <w:t>governance</w:t>
      </w:r>
      <w:proofErr w:type="spellEnd"/>
      <w:r w:rsidR="00445948" w:rsidRPr="00445948">
        <w:t xml:space="preserve">) komen samen in het </w:t>
      </w:r>
      <w:r w:rsidR="00445948" w:rsidRPr="00445948">
        <w:lastRenderedPageBreak/>
        <w:t xml:space="preserve">Data </w:t>
      </w:r>
      <w:proofErr w:type="spellStart"/>
      <w:r w:rsidR="00445948" w:rsidRPr="00445948">
        <w:t>Protection</w:t>
      </w:r>
      <w:proofErr w:type="spellEnd"/>
      <w:r w:rsidR="00445948" w:rsidRPr="00445948">
        <w:t xml:space="preserve"> Impact Assessment (DPIA) document.</w:t>
      </w:r>
      <w:r w:rsidR="00772D1E" w:rsidRPr="00772D1E">
        <w:rPr>
          <w:i/>
          <w:iCs/>
          <w:color w:val="FF0000"/>
        </w:rPr>
        <w:br/>
      </w:r>
      <w:r w:rsidR="00772D1E">
        <w:br/>
      </w:r>
      <w:r w:rsidR="00B00337">
        <w:t>In de eerste versie van dit document wordt een vereenvoudigd model gehanteerd van verwerkingslocaties bestaande uit mobiele telefoons</w:t>
      </w:r>
      <w:r w:rsidR="005D526D">
        <w:t xml:space="preserve"> (MT</w:t>
      </w:r>
      <w:proofErr w:type="gramStart"/>
      <w:r w:rsidR="005D526D">
        <w:t xml:space="preserve">) </w:t>
      </w:r>
      <w:r w:rsidR="00B00337">
        <w:t>,</w:t>
      </w:r>
      <w:proofErr w:type="gramEnd"/>
      <w:r w:rsidR="00B00337">
        <w:t xml:space="preserve"> upload server </w:t>
      </w:r>
      <w:r w:rsidR="005D526D">
        <w:t xml:space="preserve">(US) </w:t>
      </w:r>
      <w:r w:rsidR="00B00337">
        <w:t xml:space="preserve">en download server (DS). </w:t>
      </w:r>
      <w:r w:rsidR="00206AAE" w:rsidRPr="00D5415F">
        <w:t xml:space="preserve">Naamgeving </w:t>
      </w:r>
      <w:r w:rsidR="00206AAE">
        <w:t xml:space="preserve">is </w:t>
      </w:r>
      <w:r w:rsidR="00B00337">
        <w:t xml:space="preserve">verder </w:t>
      </w:r>
      <w:r w:rsidR="00206AAE">
        <w:t xml:space="preserve">op basis van </w:t>
      </w:r>
      <w:r w:rsidR="00206AAE" w:rsidRPr="00D5415F">
        <w:t>GA</w:t>
      </w:r>
      <w:r w:rsidR="00CC7BA1">
        <w:t>EN</w:t>
      </w:r>
      <w:r w:rsidR="005D526D">
        <w:t xml:space="preserve"> en</w:t>
      </w:r>
      <w:r w:rsidR="00206AAE" w:rsidRPr="00D5415F">
        <w:t xml:space="preserve"> Dp-3T</w:t>
      </w:r>
      <w:r w:rsidR="005D526D">
        <w:t>.</w:t>
      </w:r>
    </w:p>
    <w:p w14:paraId="30F57DFE" w14:textId="6E8D79B5" w:rsidR="00D91B41" w:rsidRDefault="00D91B41" w:rsidP="00D91B41">
      <w:pPr>
        <w:pStyle w:val="Heading2"/>
        <w:spacing w:before="210"/>
      </w:pPr>
      <w:bookmarkStart w:id="46" w:name="_Toc41634344"/>
      <w:r>
        <w:t>Overzicht</w:t>
      </w:r>
      <w:bookmarkEnd w:id="46"/>
    </w:p>
    <w:p w14:paraId="1D407D22" w14:textId="44830572" w:rsidR="00D91B41" w:rsidRDefault="00D91B41" w:rsidP="00D91B41"/>
    <w:p w14:paraId="7174C772" w14:textId="281442DF" w:rsidR="00D91B41" w:rsidRDefault="00D91B41" w:rsidP="00D91B41"/>
    <w:p w14:paraId="58651527" w14:textId="2A451644" w:rsidR="00566A7C" w:rsidRPr="008D4887" w:rsidRDefault="008D4887" w:rsidP="00206AAE">
      <w:pPr>
        <w:rPr>
          <w:color w:val="FF0000"/>
        </w:rPr>
      </w:pPr>
      <w:r w:rsidRPr="008D4887">
        <w:rPr>
          <w:color w:val="FF0000"/>
        </w:rPr>
        <w:t xml:space="preserve">Bijgewerkt plaatje nog toevoegen; grijpt in op discussie eerst </w:t>
      </w:r>
      <w:proofErr w:type="gramStart"/>
      <w:r w:rsidRPr="008D4887">
        <w:rPr>
          <w:color w:val="FF0000"/>
        </w:rPr>
        <w:t>upload</w:t>
      </w:r>
      <w:proofErr w:type="gramEnd"/>
      <w:r w:rsidRPr="008D4887">
        <w:rPr>
          <w:color w:val="FF0000"/>
        </w:rPr>
        <w:t xml:space="preserve"> of eerst positief test resultaat en dan upload.</w:t>
      </w:r>
    </w:p>
    <w:p w14:paraId="40474B07" w14:textId="5736C5AB" w:rsidR="00566A7C" w:rsidRDefault="00566A7C" w:rsidP="00206AAE"/>
    <w:p w14:paraId="6BDACE94" w14:textId="3773F1B1" w:rsidR="00B00337" w:rsidRDefault="00B00337">
      <w:pPr>
        <w:spacing w:line="240" w:lineRule="auto"/>
      </w:pPr>
      <w:r>
        <w:br w:type="page"/>
      </w:r>
    </w:p>
    <w:p w14:paraId="6345E870" w14:textId="77777777" w:rsidR="0059567C" w:rsidRDefault="0059567C" w:rsidP="00206AAE"/>
    <w:p w14:paraId="2E37057E" w14:textId="77777777" w:rsidR="00B00337" w:rsidRPr="003C3A85" w:rsidRDefault="00B00337" w:rsidP="00B00337"/>
    <w:p w14:paraId="0FDA880C" w14:textId="623C1642" w:rsidR="00B00337" w:rsidRPr="00B00337" w:rsidRDefault="00B00337" w:rsidP="00B00337">
      <w:pPr>
        <w:pStyle w:val="Heading2"/>
        <w:spacing w:before="210"/>
      </w:pPr>
      <w:bookmarkStart w:id="47" w:name="_Toc41634345"/>
      <w:r w:rsidRPr="00B00337">
        <w:t>Definities</w:t>
      </w:r>
      <w:bookmarkEnd w:id="47"/>
    </w:p>
    <w:p w14:paraId="362EC3C2" w14:textId="77777777" w:rsidR="00B00337" w:rsidRPr="00F84FA7" w:rsidRDefault="00B00337" w:rsidP="00B00337">
      <w:pPr>
        <w:rPr>
          <w:b/>
          <w:bCs/>
        </w:rPr>
      </w:pPr>
    </w:p>
    <w:tbl>
      <w:tblPr>
        <w:tblStyle w:val="TableGrid"/>
        <w:tblW w:w="0" w:type="auto"/>
        <w:tblInd w:w="-856" w:type="dxa"/>
        <w:tblLook w:val="04A0" w:firstRow="1" w:lastRow="0" w:firstColumn="1" w:lastColumn="0" w:noHBand="0" w:noVBand="1"/>
      </w:tblPr>
      <w:tblGrid>
        <w:gridCol w:w="1985"/>
        <w:gridCol w:w="2127"/>
        <w:gridCol w:w="4460"/>
      </w:tblGrid>
      <w:tr w:rsidR="00B00337" w14:paraId="0620F45E" w14:textId="77777777" w:rsidTr="009719ED">
        <w:tc>
          <w:tcPr>
            <w:tcW w:w="1985" w:type="dxa"/>
          </w:tcPr>
          <w:p w14:paraId="4DA1DC98" w14:textId="77777777" w:rsidR="00B00337" w:rsidRDefault="00B00337" w:rsidP="00D15E9E">
            <w:pPr>
              <w:jc w:val="center"/>
            </w:pPr>
            <w:proofErr w:type="gramStart"/>
            <w:r>
              <w:t>begrip</w:t>
            </w:r>
            <w:proofErr w:type="gramEnd"/>
          </w:p>
        </w:tc>
        <w:tc>
          <w:tcPr>
            <w:tcW w:w="2127" w:type="dxa"/>
          </w:tcPr>
          <w:p w14:paraId="5598A1D0" w14:textId="77777777" w:rsidR="00B00337" w:rsidRDefault="00B00337" w:rsidP="00D15E9E">
            <w:pPr>
              <w:jc w:val="center"/>
            </w:pPr>
            <w:proofErr w:type="gramStart"/>
            <w:r>
              <w:t>synoniem</w:t>
            </w:r>
            <w:proofErr w:type="gramEnd"/>
          </w:p>
        </w:tc>
        <w:tc>
          <w:tcPr>
            <w:tcW w:w="4460" w:type="dxa"/>
          </w:tcPr>
          <w:p w14:paraId="5B84864C" w14:textId="77777777" w:rsidR="00B00337" w:rsidRDefault="00B00337" w:rsidP="00D15E9E">
            <w:pPr>
              <w:jc w:val="center"/>
            </w:pPr>
            <w:proofErr w:type="gramStart"/>
            <w:r>
              <w:t>omschrijving</w:t>
            </w:r>
            <w:proofErr w:type="gramEnd"/>
          </w:p>
        </w:tc>
      </w:tr>
      <w:tr w:rsidR="00B00337" w:rsidRPr="006C159F" w14:paraId="6493E97E" w14:textId="77777777" w:rsidTr="009719ED">
        <w:tc>
          <w:tcPr>
            <w:tcW w:w="1985" w:type="dxa"/>
          </w:tcPr>
          <w:p w14:paraId="394B7D0F" w14:textId="77777777" w:rsidR="00B00337" w:rsidRDefault="00B00337" w:rsidP="00D15E9E">
            <w:proofErr w:type="gramStart"/>
            <w:r>
              <w:t>anoniem</w:t>
            </w:r>
            <w:proofErr w:type="gramEnd"/>
          </w:p>
        </w:tc>
        <w:tc>
          <w:tcPr>
            <w:tcW w:w="2127" w:type="dxa"/>
          </w:tcPr>
          <w:p w14:paraId="20098A28" w14:textId="77777777" w:rsidR="00B00337" w:rsidRDefault="00B00337" w:rsidP="00D15E9E"/>
        </w:tc>
        <w:tc>
          <w:tcPr>
            <w:tcW w:w="4460" w:type="dxa"/>
          </w:tcPr>
          <w:p w14:paraId="2905F4FA" w14:textId="77777777" w:rsidR="00B00337" w:rsidRDefault="00B00337" w:rsidP="00D15E9E">
            <w:r>
              <w:t xml:space="preserve">Niet herleidbaar tot identiteit van persoon </w:t>
            </w:r>
            <w:proofErr w:type="gramStart"/>
            <w:r>
              <w:t>en /</w:t>
            </w:r>
            <w:proofErr w:type="gramEnd"/>
            <w:r>
              <w:t xml:space="preserve"> of telefoon of daaraan bijdragend in samenhang met andere data.</w:t>
            </w:r>
          </w:p>
        </w:tc>
      </w:tr>
      <w:tr w:rsidR="00B00337" w:rsidRPr="006C159F" w14:paraId="2A91B1B1" w14:textId="77777777" w:rsidTr="009719ED">
        <w:tc>
          <w:tcPr>
            <w:tcW w:w="1985" w:type="dxa"/>
          </w:tcPr>
          <w:p w14:paraId="19717C57" w14:textId="77777777" w:rsidR="00B00337" w:rsidRDefault="00B00337" w:rsidP="00D15E9E">
            <w:proofErr w:type="gramStart"/>
            <w:r>
              <w:t>integriteit</w:t>
            </w:r>
            <w:proofErr w:type="gramEnd"/>
          </w:p>
        </w:tc>
        <w:tc>
          <w:tcPr>
            <w:tcW w:w="2127" w:type="dxa"/>
          </w:tcPr>
          <w:p w14:paraId="31BBC8DC" w14:textId="77777777" w:rsidR="00B00337" w:rsidRDefault="00B00337" w:rsidP="00D15E9E"/>
        </w:tc>
        <w:tc>
          <w:tcPr>
            <w:tcW w:w="4460" w:type="dxa"/>
          </w:tcPr>
          <w:p w14:paraId="0C155CB1" w14:textId="77777777" w:rsidR="00B00337" w:rsidRDefault="00B00337" w:rsidP="00D15E9E">
            <w:r>
              <w:t xml:space="preserve">Hier beperkt tot controleerbaarheid op niet gewijzigd zijn van echte </w:t>
            </w:r>
            <w:proofErr w:type="spellStart"/>
            <w:r>
              <w:t>TEKs</w:t>
            </w:r>
            <w:proofErr w:type="spellEnd"/>
            <w:r>
              <w:t>.</w:t>
            </w:r>
          </w:p>
        </w:tc>
      </w:tr>
      <w:tr w:rsidR="00B00337" w:rsidRPr="006C159F" w14:paraId="5D357AD5" w14:textId="77777777" w:rsidTr="009719ED">
        <w:tc>
          <w:tcPr>
            <w:tcW w:w="1985" w:type="dxa"/>
          </w:tcPr>
          <w:p w14:paraId="325AA067" w14:textId="77777777" w:rsidR="00B00337" w:rsidRDefault="00B00337" w:rsidP="00D15E9E">
            <w:proofErr w:type="gramStart"/>
            <w:r>
              <w:t>identiteit</w:t>
            </w:r>
            <w:proofErr w:type="gramEnd"/>
          </w:p>
        </w:tc>
        <w:tc>
          <w:tcPr>
            <w:tcW w:w="2127" w:type="dxa"/>
          </w:tcPr>
          <w:p w14:paraId="59C865BC" w14:textId="77777777" w:rsidR="00B00337" w:rsidRDefault="00B00337" w:rsidP="00D15E9E"/>
        </w:tc>
        <w:tc>
          <w:tcPr>
            <w:tcW w:w="4460" w:type="dxa"/>
          </w:tcPr>
          <w:p w14:paraId="77F3C0B9" w14:textId="77777777" w:rsidR="00B00337" w:rsidRDefault="00B00337" w:rsidP="00D15E9E">
            <w:r>
              <w:t>Set van eigenschappen met bepaalde waarde die gebruikt kan worden om een element uit een verzameling (persoon of machine) uniek re selecteren.</w:t>
            </w:r>
          </w:p>
        </w:tc>
      </w:tr>
      <w:tr w:rsidR="00B00337" w:rsidRPr="006C159F" w14:paraId="7AFE48D5" w14:textId="77777777" w:rsidTr="009719ED">
        <w:tc>
          <w:tcPr>
            <w:tcW w:w="1985" w:type="dxa"/>
          </w:tcPr>
          <w:p w14:paraId="67B62082" w14:textId="77777777" w:rsidR="00B00337" w:rsidRDefault="00B00337" w:rsidP="00D15E9E">
            <w:r>
              <w:t xml:space="preserve">Authenticatie </w:t>
            </w:r>
          </w:p>
        </w:tc>
        <w:tc>
          <w:tcPr>
            <w:tcW w:w="2127" w:type="dxa"/>
          </w:tcPr>
          <w:p w14:paraId="510A00FA" w14:textId="77777777" w:rsidR="00B00337" w:rsidRDefault="00B00337" w:rsidP="00D15E9E"/>
        </w:tc>
        <w:tc>
          <w:tcPr>
            <w:tcW w:w="4460" w:type="dxa"/>
          </w:tcPr>
          <w:p w14:paraId="07D46A4A" w14:textId="77777777" w:rsidR="00B00337" w:rsidRDefault="00B00337" w:rsidP="00D15E9E">
            <w:r>
              <w:t>Technisch bewijzen van een identiteit van mens of machine</w:t>
            </w:r>
          </w:p>
        </w:tc>
      </w:tr>
      <w:tr w:rsidR="00B00337" w:rsidRPr="006C159F" w14:paraId="6AE8895A" w14:textId="77777777" w:rsidTr="009719ED">
        <w:tc>
          <w:tcPr>
            <w:tcW w:w="1985" w:type="dxa"/>
          </w:tcPr>
          <w:p w14:paraId="083D1D2D" w14:textId="77777777" w:rsidR="00B00337" w:rsidRDefault="00B00337" w:rsidP="00D15E9E">
            <w:r>
              <w:t>Authenticiteit</w:t>
            </w:r>
          </w:p>
        </w:tc>
        <w:tc>
          <w:tcPr>
            <w:tcW w:w="2127" w:type="dxa"/>
          </w:tcPr>
          <w:p w14:paraId="2B94FC53" w14:textId="77777777" w:rsidR="00B00337" w:rsidRDefault="00B00337" w:rsidP="00D15E9E">
            <w:r>
              <w:t>Echtheid</w:t>
            </w:r>
          </w:p>
        </w:tc>
        <w:tc>
          <w:tcPr>
            <w:tcW w:w="4460" w:type="dxa"/>
          </w:tcPr>
          <w:p w14:paraId="0DA0BFBE" w14:textId="77777777" w:rsidR="00B00337" w:rsidRDefault="00B00337" w:rsidP="00D15E9E">
            <w:r>
              <w:t xml:space="preserve">Combinatie van integriteit en authenticatie </w:t>
            </w:r>
          </w:p>
        </w:tc>
      </w:tr>
      <w:tr w:rsidR="00B00337" w14:paraId="0A6BD9D0" w14:textId="77777777" w:rsidTr="009719ED">
        <w:tc>
          <w:tcPr>
            <w:tcW w:w="1985" w:type="dxa"/>
          </w:tcPr>
          <w:p w14:paraId="75EA3DC6" w14:textId="77777777" w:rsidR="00B00337" w:rsidRDefault="00B00337" w:rsidP="00D15E9E">
            <w:r>
              <w:t>MT</w:t>
            </w:r>
          </w:p>
        </w:tc>
        <w:tc>
          <w:tcPr>
            <w:tcW w:w="2127" w:type="dxa"/>
          </w:tcPr>
          <w:p w14:paraId="3650CD57" w14:textId="77777777" w:rsidR="00B00337" w:rsidRDefault="00B00337" w:rsidP="00D15E9E"/>
        </w:tc>
        <w:tc>
          <w:tcPr>
            <w:tcW w:w="4460" w:type="dxa"/>
          </w:tcPr>
          <w:p w14:paraId="54E2588C" w14:textId="77777777" w:rsidR="00B00337" w:rsidRDefault="00B00337" w:rsidP="00D15E9E">
            <w:r>
              <w:t>Mobiele Telefoon</w:t>
            </w:r>
          </w:p>
        </w:tc>
      </w:tr>
      <w:tr w:rsidR="00B00337" w:rsidRPr="006C159F" w14:paraId="4185AB69" w14:textId="77777777" w:rsidTr="009719ED">
        <w:tc>
          <w:tcPr>
            <w:tcW w:w="1985" w:type="dxa"/>
          </w:tcPr>
          <w:p w14:paraId="668FCA11" w14:textId="77777777" w:rsidR="00B00337" w:rsidRDefault="00B00337" w:rsidP="00D15E9E">
            <w:r>
              <w:t>TEK</w:t>
            </w:r>
          </w:p>
        </w:tc>
        <w:tc>
          <w:tcPr>
            <w:tcW w:w="2127" w:type="dxa"/>
          </w:tcPr>
          <w:p w14:paraId="3547CF49" w14:textId="77777777" w:rsidR="00B00337" w:rsidRDefault="00B00337" w:rsidP="00D15E9E">
            <w:proofErr w:type="spellStart"/>
            <w:r>
              <w:t>Temporary</w:t>
            </w:r>
            <w:proofErr w:type="spellEnd"/>
            <w:r>
              <w:t xml:space="preserve"> Exposure </w:t>
            </w:r>
            <w:proofErr w:type="spellStart"/>
            <w:r>
              <w:t>Key</w:t>
            </w:r>
            <w:proofErr w:type="spellEnd"/>
          </w:p>
        </w:tc>
        <w:tc>
          <w:tcPr>
            <w:tcW w:w="4460" w:type="dxa"/>
          </w:tcPr>
          <w:p w14:paraId="1EE7E695" w14:textId="77777777" w:rsidR="00B00337" w:rsidRDefault="00B00337" w:rsidP="00D15E9E">
            <w:r>
              <w:t>Dagelijkse random warde van 128 bit als basis voor afleiding van dagelijkse RPI-</w:t>
            </w:r>
            <w:proofErr w:type="spellStart"/>
            <w:r>
              <w:t>Key</w:t>
            </w:r>
            <w:proofErr w:type="spellEnd"/>
            <w:r>
              <w:t xml:space="preserve"> en AEM-</w:t>
            </w:r>
            <w:proofErr w:type="spellStart"/>
            <w:r>
              <w:t>Key</w:t>
            </w:r>
            <w:proofErr w:type="spellEnd"/>
          </w:p>
        </w:tc>
      </w:tr>
      <w:tr w:rsidR="00B00337" w:rsidRPr="00532B15" w14:paraId="6F499F9E" w14:textId="77777777" w:rsidTr="009719ED">
        <w:tc>
          <w:tcPr>
            <w:tcW w:w="1985" w:type="dxa"/>
          </w:tcPr>
          <w:p w14:paraId="400DA759" w14:textId="77777777" w:rsidR="00B00337" w:rsidRDefault="00B00337" w:rsidP="00D15E9E">
            <w:proofErr w:type="spellStart"/>
            <w:r>
              <w:t>TEKRollingPeriod</w:t>
            </w:r>
            <w:proofErr w:type="spellEnd"/>
          </w:p>
        </w:tc>
        <w:tc>
          <w:tcPr>
            <w:tcW w:w="2127" w:type="dxa"/>
          </w:tcPr>
          <w:p w14:paraId="66D9D0C1" w14:textId="77777777" w:rsidR="00B00337" w:rsidRDefault="00B00337" w:rsidP="00D15E9E">
            <w:proofErr w:type="spellStart"/>
            <w:r>
              <w:t>Roll</w:t>
            </w:r>
            <w:proofErr w:type="spellEnd"/>
            <w:r>
              <w:t xml:space="preserve"> over time</w:t>
            </w:r>
          </w:p>
        </w:tc>
        <w:tc>
          <w:tcPr>
            <w:tcW w:w="4460" w:type="dxa"/>
          </w:tcPr>
          <w:p w14:paraId="4D2A6AA2" w14:textId="77777777" w:rsidR="00B00337" w:rsidRPr="00795198" w:rsidRDefault="00B00337" w:rsidP="00D15E9E">
            <w:pPr>
              <w:rPr>
                <w:lang w:val="en-US"/>
              </w:rPr>
            </w:pPr>
            <w:r w:rsidRPr="00795198">
              <w:rPr>
                <w:lang w:val="en-US"/>
              </w:rPr>
              <w:t xml:space="preserve">Max </w:t>
            </w:r>
            <w:proofErr w:type="gramStart"/>
            <w:r w:rsidRPr="00795198">
              <w:rPr>
                <w:lang w:val="en-US"/>
              </w:rPr>
              <w:t>Life Time</w:t>
            </w:r>
            <w:proofErr w:type="gramEnd"/>
            <w:r w:rsidRPr="00795198">
              <w:rPr>
                <w:lang w:val="en-US"/>
              </w:rPr>
              <w:t xml:space="preserve"> of TEK, “a day”</w:t>
            </w:r>
          </w:p>
        </w:tc>
      </w:tr>
      <w:tr w:rsidR="00B00337" w:rsidRPr="006C159F" w14:paraId="410E23D6" w14:textId="77777777" w:rsidTr="009719ED">
        <w:tc>
          <w:tcPr>
            <w:tcW w:w="1985" w:type="dxa"/>
          </w:tcPr>
          <w:p w14:paraId="767D5746" w14:textId="77777777" w:rsidR="00B00337" w:rsidRDefault="00B00337" w:rsidP="00D15E9E">
            <w:r>
              <w:t>RPI-</w:t>
            </w:r>
            <w:proofErr w:type="spellStart"/>
            <w:r>
              <w:t>Key</w:t>
            </w:r>
            <w:proofErr w:type="spellEnd"/>
          </w:p>
        </w:tc>
        <w:tc>
          <w:tcPr>
            <w:tcW w:w="2127" w:type="dxa"/>
          </w:tcPr>
          <w:p w14:paraId="418A0168" w14:textId="77777777" w:rsidR="00B00337" w:rsidRDefault="00B00337" w:rsidP="00D15E9E"/>
        </w:tc>
        <w:tc>
          <w:tcPr>
            <w:tcW w:w="4460" w:type="dxa"/>
          </w:tcPr>
          <w:p w14:paraId="6664B8B0" w14:textId="77777777" w:rsidR="00B00337" w:rsidRDefault="00B00337" w:rsidP="00D15E9E">
            <w:r>
              <w:t xml:space="preserve">Dagelijkse 128 bit sleutel als basis voor encryptie van een string van vaste en op basis van interval variabele data tot de RPI </w:t>
            </w:r>
          </w:p>
        </w:tc>
      </w:tr>
      <w:tr w:rsidR="00B00337" w:rsidRPr="00532B15" w14:paraId="67C2A317" w14:textId="77777777" w:rsidTr="009719ED">
        <w:tc>
          <w:tcPr>
            <w:tcW w:w="1985" w:type="dxa"/>
          </w:tcPr>
          <w:p w14:paraId="568191CC" w14:textId="77777777" w:rsidR="00B00337" w:rsidRDefault="00B00337" w:rsidP="00D15E9E">
            <w:proofErr w:type="spellStart"/>
            <w:r>
              <w:t>ENIntervalNumber</w:t>
            </w:r>
            <w:proofErr w:type="spellEnd"/>
          </w:p>
        </w:tc>
        <w:tc>
          <w:tcPr>
            <w:tcW w:w="2127" w:type="dxa"/>
          </w:tcPr>
          <w:p w14:paraId="43C31CC5" w14:textId="77777777" w:rsidR="00B00337" w:rsidRDefault="00B00337" w:rsidP="00D15E9E">
            <w:r>
              <w:t xml:space="preserve">10 minutes </w:t>
            </w:r>
            <w:proofErr w:type="spellStart"/>
            <w:r>
              <w:t>Number</w:t>
            </w:r>
            <w:proofErr w:type="spellEnd"/>
          </w:p>
        </w:tc>
        <w:tc>
          <w:tcPr>
            <w:tcW w:w="4460" w:type="dxa"/>
          </w:tcPr>
          <w:p w14:paraId="2F338D5B" w14:textId="77777777" w:rsidR="00B00337" w:rsidRPr="00795198" w:rsidRDefault="00B00337" w:rsidP="00D15E9E">
            <w:pPr>
              <w:rPr>
                <w:lang w:val="en-US"/>
              </w:rPr>
            </w:pPr>
            <w:r w:rsidRPr="00795198">
              <w:rPr>
                <w:lang w:val="en-US"/>
              </w:rPr>
              <w:t xml:space="preserve">Number of </w:t>
            </w:r>
            <w:proofErr w:type="gramStart"/>
            <w:r w:rsidRPr="00795198">
              <w:rPr>
                <w:lang w:val="en-US"/>
              </w:rPr>
              <w:t>10 minute</w:t>
            </w:r>
            <w:proofErr w:type="gramEnd"/>
            <w:r w:rsidRPr="00795198">
              <w:rPr>
                <w:lang w:val="en-US"/>
              </w:rPr>
              <w:t xml:space="preserve"> </w:t>
            </w:r>
            <w:proofErr w:type="spellStart"/>
            <w:r w:rsidRPr="00795198">
              <w:rPr>
                <w:lang w:val="en-US"/>
              </w:rPr>
              <w:t>periodes</w:t>
            </w:r>
            <w:proofErr w:type="spellEnd"/>
            <w:r w:rsidRPr="00795198">
              <w:rPr>
                <w:lang w:val="en-US"/>
              </w:rPr>
              <w:t xml:space="preserve"> elapsed since</w:t>
            </w:r>
          </w:p>
        </w:tc>
      </w:tr>
      <w:tr w:rsidR="00B00337" w:rsidRPr="006C159F" w14:paraId="6D872FDA" w14:textId="77777777" w:rsidTr="009719ED">
        <w:tc>
          <w:tcPr>
            <w:tcW w:w="1985" w:type="dxa"/>
          </w:tcPr>
          <w:p w14:paraId="30F78AB0" w14:textId="77777777" w:rsidR="00B00337" w:rsidRDefault="00B00337" w:rsidP="00D15E9E">
            <w:r>
              <w:t>RPI</w:t>
            </w:r>
          </w:p>
        </w:tc>
        <w:tc>
          <w:tcPr>
            <w:tcW w:w="2127" w:type="dxa"/>
          </w:tcPr>
          <w:p w14:paraId="239059E8" w14:textId="77777777" w:rsidR="00B00337" w:rsidRDefault="00B00337" w:rsidP="00D15E9E">
            <w:r>
              <w:t xml:space="preserve">Rolling </w:t>
            </w:r>
            <w:proofErr w:type="spellStart"/>
            <w:r>
              <w:t>Proximity</w:t>
            </w:r>
            <w:proofErr w:type="spellEnd"/>
            <w:r>
              <w:t xml:space="preserve"> </w:t>
            </w:r>
            <w:proofErr w:type="spellStart"/>
            <w:r>
              <w:t>Idenfier</w:t>
            </w:r>
            <w:proofErr w:type="spellEnd"/>
          </w:p>
        </w:tc>
        <w:tc>
          <w:tcPr>
            <w:tcW w:w="4460" w:type="dxa"/>
          </w:tcPr>
          <w:p w14:paraId="73D5D632" w14:textId="77777777" w:rsidR="00B00337" w:rsidRDefault="00B00337" w:rsidP="00D15E9E">
            <w:r>
              <w:t>Anonieme “</w:t>
            </w:r>
            <w:proofErr w:type="spellStart"/>
            <w:r>
              <w:t>identifier</w:t>
            </w:r>
            <w:proofErr w:type="spellEnd"/>
            <w:r>
              <w:t xml:space="preserve">” welke </w:t>
            </w:r>
            <w:proofErr w:type="spellStart"/>
            <w:r>
              <w:t>gebroadcast</w:t>
            </w:r>
            <w:proofErr w:type="spellEnd"/>
            <w:r>
              <w:t xml:space="preserve"> wordt door bluetooth op de MT.</w:t>
            </w:r>
          </w:p>
        </w:tc>
      </w:tr>
      <w:tr w:rsidR="00B00337" w:rsidRPr="006C159F" w14:paraId="1B233495" w14:textId="77777777" w:rsidTr="009719ED">
        <w:tc>
          <w:tcPr>
            <w:tcW w:w="1985" w:type="dxa"/>
          </w:tcPr>
          <w:p w14:paraId="7643A96A" w14:textId="77777777" w:rsidR="00B00337" w:rsidRDefault="00B00337" w:rsidP="00D15E9E"/>
        </w:tc>
        <w:tc>
          <w:tcPr>
            <w:tcW w:w="2127" w:type="dxa"/>
          </w:tcPr>
          <w:p w14:paraId="1CC74504" w14:textId="77777777" w:rsidR="00B00337" w:rsidRDefault="00B00337" w:rsidP="00D15E9E"/>
        </w:tc>
        <w:tc>
          <w:tcPr>
            <w:tcW w:w="4460" w:type="dxa"/>
          </w:tcPr>
          <w:p w14:paraId="23AF6786" w14:textId="77777777" w:rsidR="00B00337" w:rsidRPr="002E33BE" w:rsidRDefault="00B00337" w:rsidP="00D15E9E"/>
        </w:tc>
      </w:tr>
      <w:tr w:rsidR="00B00337" w:rsidRPr="006C159F" w14:paraId="2896265E" w14:textId="77777777" w:rsidTr="009719ED">
        <w:tc>
          <w:tcPr>
            <w:tcW w:w="1985" w:type="dxa"/>
          </w:tcPr>
          <w:p w14:paraId="30A4F4BF" w14:textId="77777777" w:rsidR="00B00337" w:rsidRDefault="00B00337" w:rsidP="00D15E9E">
            <w:r>
              <w:t>AEM-</w:t>
            </w:r>
            <w:proofErr w:type="spellStart"/>
            <w:r>
              <w:t>Key</w:t>
            </w:r>
            <w:proofErr w:type="spellEnd"/>
          </w:p>
        </w:tc>
        <w:tc>
          <w:tcPr>
            <w:tcW w:w="2127" w:type="dxa"/>
          </w:tcPr>
          <w:p w14:paraId="434E1B34" w14:textId="77777777" w:rsidR="00B00337" w:rsidRDefault="00B00337" w:rsidP="00D15E9E"/>
        </w:tc>
        <w:tc>
          <w:tcPr>
            <w:tcW w:w="4460" w:type="dxa"/>
          </w:tcPr>
          <w:p w14:paraId="26766F3C" w14:textId="77777777" w:rsidR="00B00337" w:rsidRDefault="00B00337" w:rsidP="00D15E9E">
            <w:r>
              <w:t>Dagelijkse 128 bit sleutel als basis voor encryptie van een string van variabele data tot de AEM</w:t>
            </w:r>
          </w:p>
        </w:tc>
      </w:tr>
      <w:tr w:rsidR="00B00337" w:rsidRPr="006C159F" w14:paraId="2224BEBE" w14:textId="77777777" w:rsidTr="009719ED">
        <w:tc>
          <w:tcPr>
            <w:tcW w:w="1985" w:type="dxa"/>
          </w:tcPr>
          <w:p w14:paraId="234AA843" w14:textId="77777777" w:rsidR="00B00337" w:rsidRDefault="00B00337" w:rsidP="00D15E9E">
            <w:r>
              <w:t>AEM</w:t>
            </w:r>
          </w:p>
        </w:tc>
        <w:tc>
          <w:tcPr>
            <w:tcW w:w="2127" w:type="dxa"/>
          </w:tcPr>
          <w:p w14:paraId="0225CA17" w14:textId="77777777" w:rsidR="00B00337" w:rsidRDefault="00B00337" w:rsidP="00D15E9E">
            <w:proofErr w:type="spellStart"/>
            <w:r>
              <w:t>Associated</w:t>
            </w:r>
            <w:proofErr w:type="spellEnd"/>
            <w:r>
              <w:t xml:space="preserve"> </w:t>
            </w:r>
            <w:proofErr w:type="spellStart"/>
            <w:r>
              <w:t>Encrypted</w:t>
            </w:r>
            <w:proofErr w:type="spellEnd"/>
            <w:r>
              <w:t xml:space="preserve"> Metadata</w:t>
            </w:r>
          </w:p>
        </w:tc>
        <w:tc>
          <w:tcPr>
            <w:tcW w:w="4460" w:type="dxa"/>
          </w:tcPr>
          <w:p w14:paraId="7EC68D39" w14:textId="77777777" w:rsidR="00B00337" w:rsidRDefault="00B00337" w:rsidP="00D15E9E">
            <w:r>
              <w:t xml:space="preserve">Versleutelde metadata welke in combinatie met RPI </w:t>
            </w:r>
            <w:proofErr w:type="spellStart"/>
            <w:r>
              <w:t>gebroadcast</w:t>
            </w:r>
            <w:proofErr w:type="spellEnd"/>
            <w:r>
              <w:t xml:space="preserve"> wordt. </w:t>
            </w:r>
          </w:p>
        </w:tc>
      </w:tr>
      <w:tr w:rsidR="00B00337" w14:paraId="434170E9" w14:textId="77777777" w:rsidTr="009719ED">
        <w:tc>
          <w:tcPr>
            <w:tcW w:w="1985" w:type="dxa"/>
          </w:tcPr>
          <w:p w14:paraId="76B65351" w14:textId="77777777" w:rsidR="00B00337" w:rsidRDefault="00B00337" w:rsidP="00D15E9E">
            <w:r>
              <w:t>DK</w:t>
            </w:r>
          </w:p>
        </w:tc>
        <w:tc>
          <w:tcPr>
            <w:tcW w:w="2127" w:type="dxa"/>
          </w:tcPr>
          <w:p w14:paraId="4BA73187" w14:textId="25758FD1" w:rsidR="00B00337" w:rsidRDefault="00B00337" w:rsidP="00D15E9E">
            <w:proofErr w:type="spellStart"/>
            <w:r>
              <w:t>Diagnose</w:t>
            </w:r>
            <w:r w:rsidR="00445466">
              <w:t>d</w:t>
            </w:r>
            <w:proofErr w:type="spellEnd"/>
            <w:r>
              <w:t xml:space="preserve"> </w:t>
            </w:r>
            <w:proofErr w:type="spellStart"/>
            <w:r>
              <w:t>Key</w:t>
            </w:r>
            <w:proofErr w:type="spellEnd"/>
            <w:r w:rsidR="00445466">
              <w:br/>
            </w:r>
            <w:proofErr w:type="spellStart"/>
            <w:r w:rsidR="00445466">
              <w:t>Infected</w:t>
            </w:r>
            <w:proofErr w:type="spellEnd"/>
            <w:r w:rsidR="00445466">
              <w:t xml:space="preserve"> </w:t>
            </w:r>
            <w:proofErr w:type="spellStart"/>
            <w:r w:rsidR="00445466">
              <w:t>Key</w:t>
            </w:r>
            <w:proofErr w:type="spellEnd"/>
          </w:p>
        </w:tc>
        <w:tc>
          <w:tcPr>
            <w:tcW w:w="4460" w:type="dxa"/>
          </w:tcPr>
          <w:p w14:paraId="6823DF7B" w14:textId="77777777" w:rsidR="00B00337" w:rsidRDefault="00B00337" w:rsidP="00D15E9E"/>
        </w:tc>
      </w:tr>
      <w:tr w:rsidR="00B00337" w:rsidRPr="006C159F" w14:paraId="7D49AE39" w14:textId="77777777" w:rsidTr="009719ED">
        <w:tc>
          <w:tcPr>
            <w:tcW w:w="1985" w:type="dxa"/>
          </w:tcPr>
          <w:p w14:paraId="409584D1" w14:textId="77777777" w:rsidR="00B00337" w:rsidRDefault="00B00337" w:rsidP="00D15E9E">
            <w:r>
              <w:t>DS</w:t>
            </w:r>
          </w:p>
        </w:tc>
        <w:tc>
          <w:tcPr>
            <w:tcW w:w="2127" w:type="dxa"/>
          </w:tcPr>
          <w:p w14:paraId="43152E87" w14:textId="765D7649" w:rsidR="00B00337" w:rsidRPr="00795198" w:rsidRDefault="00B00337" w:rsidP="00D15E9E">
            <w:pPr>
              <w:rPr>
                <w:lang w:val="en-US"/>
              </w:rPr>
            </w:pPr>
            <w:r w:rsidRPr="00795198">
              <w:rPr>
                <w:lang w:val="en-US"/>
              </w:rPr>
              <w:t>Diagnose(d) Server</w:t>
            </w:r>
            <w:r w:rsidRPr="00795198">
              <w:rPr>
                <w:lang w:val="en-US"/>
              </w:rPr>
              <w:br/>
              <w:t>Publisher Server</w:t>
            </w:r>
            <w:r w:rsidRPr="00795198">
              <w:rPr>
                <w:lang w:val="en-US"/>
              </w:rPr>
              <w:br/>
              <w:t>Download Server</w:t>
            </w:r>
            <w:r w:rsidR="00803C69">
              <w:rPr>
                <w:lang w:val="en-US"/>
              </w:rPr>
              <w:br/>
              <w:t>Distributi</w:t>
            </w:r>
            <w:r w:rsidR="005578A6">
              <w:rPr>
                <w:lang w:val="en-US"/>
              </w:rPr>
              <w:t>on</w:t>
            </w:r>
            <w:r w:rsidR="00803C69">
              <w:rPr>
                <w:lang w:val="en-US"/>
              </w:rPr>
              <w:t xml:space="preserve"> Server</w:t>
            </w:r>
          </w:p>
        </w:tc>
        <w:tc>
          <w:tcPr>
            <w:tcW w:w="4460" w:type="dxa"/>
          </w:tcPr>
          <w:p w14:paraId="1EA6BA66" w14:textId="77777777" w:rsidR="00B00337" w:rsidRDefault="00B00337" w:rsidP="00D15E9E">
            <w:r>
              <w:t xml:space="preserve">Centrale server waarvandaan diagnose </w:t>
            </w:r>
            <w:proofErr w:type="spellStart"/>
            <w:r>
              <w:t>keys</w:t>
            </w:r>
            <w:proofErr w:type="spellEnd"/>
            <w:r>
              <w:t xml:space="preserve"> gedownload worden</w:t>
            </w:r>
          </w:p>
        </w:tc>
      </w:tr>
      <w:tr w:rsidR="009719ED" w:rsidRPr="006C159F" w14:paraId="5C4D6639" w14:textId="77777777" w:rsidTr="009719ED">
        <w:tc>
          <w:tcPr>
            <w:tcW w:w="1985" w:type="dxa"/>
          </w:tcPr>
          <w:p w14:paraId="526E5325" w14:textId="26557654" w:rsidR="009719ED" w:rsidRDefault="009719ED" w:rsidP="00D15E9E">
            <w:r>
              <w:t>CDN</w:t>
            </w:r>
          </w:p>
        </w:tc>
        <w:tc>
          <w:tcPr>
            <w:tcW w:w="2127" w:type="dxa"/>
          </w:tcPr>
          <w:p w14:paraId="6D789D96" w14:textId="07798991" w:rsidR="009719ED" w:rsidRPr="009719ED" w:rsidRDefault="009719ED" w:rsidP="00D15E9E">
            <w:r>
              <w:t>Content Delivery Network</w:t>
            </w:r>
          </w:p>
        </w:tc>
        <w:tc>
          <w:tcPr>
            <w:tcW w:w="4460" w:type="dxa"/>
          </w:tcPr>
          <w:p w14:paraId="474279F4" w14:textId="3A2A1A25" w:rsidR="009719ED" w:rsidRDefault="009719ED" w:rsidP="00D15E9E">
            <w:proofErr w:type="gramStart"/>
            <w:r w:rsidRPr="009409DD">
              <w:t>voor</w:t>
            </w:r>
            <w:proofErr w:type="gramEnd"/>
            <w:r w:rsidRPr="009409DD">
              <w:t xml:space="preserve"> verdere propagatie en distributie</w:t>
            </w:r>
          </w:p>
        </w:tc>
      </w:tr>
      <w:tr w:rsidR="00B00337" w:rsidRPr="006C159F" w14:paraId="38C4AAB5" w14:textId="77777777" w:rsidTr="009719ED">
        <w:tc>
          <w:tcPr>
            <w:tcW w:w="1985" w:type="dxa"/>
          </w:tcPr>
          <w:p w14:paraId="0EADB260" w14:textId="77777777" w:rsidR="00B00337" w:rsidRDefault="00B00337" w:rsidP="00D15E9E">
            <w:r>
              <w:t>RS</w:t>
            </w:r>
          </w:p>
        </w:tc>
        <w:tc>
          <w:tcPr>
            <w:tcW w:w="2127" w:type="dxa"/>
          </w:tcPr>
          <w:p w14:paraId="38A0D57B" w14:textId="77777777" w:rsidR="00B00337" w:rsidRDefault="00B00337" w:rsidP="00D15E9E">
            <w:proofErr w:type="spellStart"/>
            <w:r>
              <w:t>Receiving</w:t>
            </w:r>
            <w:proofErr w:type="spellEnd"/>
            <w:r>
              <w:t xml:space="preserve"> Server</w:t>
            </w:r>
            <w:r>
              <w:br/>
            </w:r>
            <w:proofErr w:type="spellStart"/>
            <w:r>
              <w:t>UpLoad</w:t>
            </w:r>
            <w:proofErr w:type="spellEnd"/>
            <w:r>
              <w:t xml:space="preserve"> Server</w:t>
            </w:r>
          </w:p>
        </w:tc>
        <w:tc>
          <w:tcPr>
            <w:tcW w:w="4460" w:type="dxa"/>
          </w:tcPr>
          <w:p w14:paraId="0D2AA9E7" w14:textId="77777777" w:rsidR="00B00337" w:rsidRDefault="00B00337" w:rsidP="00D15E9E">
            <w:r>
              <w:t xml:space="preserve">Centrale server waarnaartoe diagnose </w:t>
            </w:r>
            <w:proofErr w:type="spellStart"/>
            <w:r>
              <w:t>keys</w:t>
            </w:r>
            <w:proofErr w:type="spellEnd"/>
            <w:r>
              <w:t xml:space="preserve"> ge-upload worden.</w:t>
            </w:r>
          </w:p>
        </w:tc>
      </w:tr>
      <w:tr w:rsidR="00B00337" w:rsidRPr="00532B15" w14:paraId="0B6F7C8A" w14:textId="77777777" w:rsidTr="009719ED">
        <w:tc>
          <w:tcPr>
            <w:tcW w:w="1985" w:type="dxa"/>
          </w:tcPr>
          <w:p w14:paraId="6BD5A689" w14:textId="77777777" w:rsidR="00B00337" w:rsidRDefault="00B00337" w:rsidP="00D15E9E">
            <w:r>
              <w:t>DRS</w:t>
            </w:r>
          </w:p>
        </w:tc>
        <w:tc>
          <w:tcPr>
            <w:tcW w:w="2127" w:type="dxa"/>
          </w:tcPr>
          <w:p w14:paraId="7E62CC3A" w14:textId="77777777" w:rsidR="00B00337" w:rsidRDefault="00B00337" w:rsidP="00D15E9E">
            <w:r>
              <w:t>Distributed RS</w:t>
            </w:r>
          </w:p>
        </w:tc>
        <w:tc>
          <w:tcPr>
            <w:tcW w:w="4460" w:type="dxa"/>
          </w:tcPr>
          <w:p w14:paraId="2F41D404" w14:textId="77777777" w:rsidR="00B00337" w:rsidRPr="00795198" w:rsidRDefault="00B00337" w:rsidP="00D15E9E">
            <w:pPr>
              <w:rPr>
                <w:lang w:val="en-US"/>
              </w:rPr>
            </w:pPr>
            <w:proofErr w:type="spellStart"/>
            <w:r w:rsidRPr="00795198">
              <w:rPr>
                <w:lang w:val="en-US"/>
              </w:rPr>
              <w:t>Meerdere</w:t>
            </w:r>
            <w:proofErr w:type="spellEnd"/>
            <w:r w:rsidRPr="00795198">
              <w:rPr>
                <w:lang w:val="en-US"/>
              </w:rPr>
              <w:t xml:space="preserve"> “locale” front end receivers.</w:t>
            </w:r>
          </w:p>
        </w:tc>
      </w:tr>
    </w:tbl>
    <w:p w14:paraId="4F0980DD" w14:textId="77777777" w:rsidR="00B00337" w:rsidRPr="00795198" w:rsidRDefault="00B00337" w:rsidP="00B00337">
      <w:pPr>
        <w:rPr>
          <w:lang w:val="en-US"/>
        </w:rPr>
      </w:pPr>
    </w:p>
    <w:p w14:paraId="3AA18A1C" w14:textId="77777777" w:rsidR="00B00337" w:rsidRPr="00795198" w:rsidRDefault="00B00337" w:rsidP="00B00337">
      <w:pPr>
        <w:rPr>
          <w:lang w:val="en-US"/>
        </w:rPr>
      </w:pPr>
    </w:p>
    <w:p w14:paraId="1FF7F9FB" w14:textId="374EC142" w:rsidR="00840C74" w:rsidRDefault="00D15E9E" w:rsidP="00D15E9E">
      <w:pPr>
        <w:pStyle w:val="Heading1"/>
      </w:pPr>
      <w:bookmarkStart w:id="48" w:name="_Ref506813564"/>
      <w:bookmarkStart w:id="49" w:name="_Toc517173911"/>
      <w:bookmarkStart w:id="50" w:name="_Toc526928348"/>
      <w:bookmarkStart w:id="51" w:name="_Toc39223762"/>
      <w:bookmarkStart w:id="52" w:name="_Toc41634346"/>
      <w:bookmarkEnd w:id="45"/>
      <w:proofErr w:type="gramStart"/>
      <w:r>
        <w:lastRenderedPageBreak/>
        <w:t xml:space="preserve">TEK </w:t>
      </w:r>
      <w:r w:rsidR="00840C74" w:rsidRPr="00564266">
        <w:t>life</w:t>
      </w:r>
      <w:proofErr w:type="gramEnd"/>
      <w:r w:rsidR="00840C74" w:rsidRPr="00564266">
        <w:t xml:space="preserve"> </w:t>
      </w:r>
      <w:proofErr w:type="spellStart"/>
      <w:r w:rsidR="00840C74" w:rsidRPr="00564266">
        <w:t>cycle</w:t>
      </w:r>
      <w:bookmarkEnd w:id="48"/>
      <w:bookmarkEnd w:id="49"/>
      <w:bookmarkEnd w:id="50"/>
      <w:bookmarkEnd w:id="51"/>
      <w:proofErr w:type="spellEnd"/>
      <w:r>
        <w:t xml:space="preserve"> </w:t>
      </w:r>
      <w:proofErr w:type="spellStart"/>
      <w:r>
        <w:t>managment</w:t>
      </w:r>
      <w:bookmarkEnd w:id="52"/>
      <w:proofErr w:type="spellEnd"/>
    </w:p>
    <w:p w14:paraId="6358D771" w14:textId="529DA475" w:rsidR="00735060" w:rsidRDefault="00735060" w:rsidP="00735060">
      <w:r>
        <w:t xml:space="preserve">Het Cryptoraamwerk wordt opgebouwd rond de </w:t>
      </w:r>
      <w:proofErr w:type="spellStart"/>
      <w:r>
        <w:t>lifecycle</w:t>
      </w:r>
      <w:proofErr w:type="spellEnd"/>
      <w:r>
        <w:t xml:space="preserve"> van de </w:t>
      </w:r>
      <w:proofErr w:type="spellStart"/>
      <w:r>
        <w:t>Temporary</w:t>
      </w:r>
      <w:proofErr w:type="spellEnd"/>
      <w:r>
        <w:t xml:space="preserve"> Exposure Keys (</w:t>
      </w:r>
      <w:proofErr w:type="spellStart"/>
      <w:r>
        <w:t>TEKs</w:t>
      </w:r>
      <w:proofErr w:type="spellEnd"/>
      <w:r>
        <w:t xml:space="preserve">). </w:t>
      </w:r>
      <w:r w:rsidR="00E52FFD">
        <w:t xml:space="preserve">De </w:t>
      </w:r>
      <w:r>
        <w:t xml:space="preserve">TEK </w:t>
      </w:r>
      <w:proofErr w:type="spellStart"/>
      <w:r>
        <w:t>keys</w:t>
      </w:r>
      <w:proofErr w:type="spellEnd"/>
      <w:r>
        <w:t xml:space="preserve"> </w:t>
      </w:r>
      <w:r w:rsidR="00E52FFD">
        <w:t xml:space="preserve">van een positief geteste deelnemer </w:t>
      </w:r>
      <w:r>
        <w:t>worden ook wel Diagnose</w:t>
      </w:r>
      <w:r w:rsidR="00E52FFD">
        <w:t>(d)</w:t>
      </w:r>
      <w:r>
        <w:t xml:space="preserve"> Keys genoemd. </w:t>
      </w:r>
    </w:p>
    <w:p w14:paraId="64B30AE4" w14:textId="77777777" w:rsidR="00735060" w:rsidRPr="00735060" w:rsidRDefault="00735060" w:rsidP="00735060"/>
    <w:p w14:paraId="073DE103" w14:textId="5EC48307" w:rsidR="00840C74" w:rsidRDefault="00D15E9E" w:rsidP="00D15E9E">
      <w:pPr>
        <w:pStyle w:val="Heading2"/>
      </w:pPr>
      <w:bookmarkStart w:id="53" w:name="_Toc517173912"/>
      <w:bookmarkStart w:id="54" w:name="_Toc526928349"/>
      <w:bookmarkStart w:id="55" w:name="_Toc41634347"/>
      <w:proofErr w:type="spellStart"/>
      <w:r>
        <w:t>Key</w:t>
      </w:r>
      <w:proofErr w:type="spellEnd"/>
      <w:r>
        <w:t xml:space="preserve"> </w:t>
      </w:r>
      <w:proofErr w:type="spellStart"/>
      <w:r>
        <w:t>generation</w:t>
      </w:r>
      <w:proofErr w:type="spellEnd"/>
      <w:r>
        <w:t xml:space="preserve"> </w:t>
      </w:r>
      <w:bookmarkEnd w:id="53"/>
      <w:bookmarkEnd w:id="54"/>
      <w:proofErr w:type="spellStart"/>
      <w:r>
        <w:t>and</w:t>
      </w:r>
      <w:proofErr w:type="spellEnd"/>
      <w:r>
        <w:t xml:space="preserve"> </w:t>
      </w:r>
      <w:proofErr w:type="spellStart"/>
      <w:r>
        <w:t>derivation</w:t>
      </w:r>
      <w:bookmarkEnd w:id="55"/>
      <w:proofErr w:type="spellEnd"/>
    </w:p>
    <w:p w14:paraId="13792D30" w14:textId="79F795DC" w:rsidR="00D15E9E" w:rsidRDefault="00D15E9E" w:rsidP="00D15E9E"/>
    <w:p w14:paraId="27FC1AC7" w14:textId="6ABDFD08" w:rsidR="00665374" w:rsidRDefault="00735060" w:rsidP="00735060">
      <w:r w:rsidRPr="00735060">
        <w:t xml:space="preserve">Het </w:t>
      </w:r>
      <w:proofErr w:type="gramStart"/>
      <w:r w:rsidRPr="00735060">
        <w:t>GA</w:t>
      </w:r>
      <w:r w:rsidR="00A53E0D">
        <w:t>EN</w:t>
      </w:r>
      <w:r w:rsidRPr="00735060">
        <w:t xml:space="preserve"> raamwerk</w:t>
      </w:r>
      <w:proofErr w:type="gramEnd"/>
      <w:r w:rsidRPr="00735060">
        <w:t xml:space="preserve"> beoogt </w:t>
      </w:r>
      <w:r>
        <w:t xml:space="preserve">de privacy van deelnemers te borgen door dagelijks een ieder een anonieme </w:t>
      </w:r>
      <w:proofErr w:type="spellStart"/>
      <w:r>
        <w:t>identifier</w:t>
      </w:r>
      <w:proofErr w:type="spellEnd"/>
      <w:r>
        <w:t xml:space="preserve"> toe te kennen op basis van een random sleutel, de </w:t>
      </w:r>
      <w:r w:rsidRPr="00665374">
        <w:rPr>
          <w:b/>
          <w:bCs/>
        </w:rPr>
        <w:t>TEK</w:t>
      </w:r>
      <w:r w:rsidR="00665374">
        <w:t xml:space="preserve"> waarvan 2 voor encryptie te gebruiken sleutels afgeleid worden, de </w:t>
      </w:r>
      <w:r w:rsidR="00665374" w:rsidRPr="00665374">
        <w:rPr>
          <w:b/>
          <w:bCs/>
        </w:rPr>
        <w:t>RPIK</w:t>
      </w:r>
      <w:r w:rsidR="00665374">
        <w:t xml:space="preserve"> en </w:t>
      </w:r>
      <w:r w:rsidR="00665374" w:rsidRPr="00665374">
        <w:rPr>
          <w:b/>
          <w:bCs/>
        </w:rPr>
        <w:t>AEMK</w:t>
      </w:r>
      <w:r w:rsidR="00665374">
        <w:t>, zie tabel.</w:t>
      </w:r>
    </w:p>
    <w:p w14:paraId="33E48D95" w14:textId="77777777" w:rsidR="00665374" w:rsidRDefault="00665374" w:rsidP="00735060"/>
    <w:p w14:paraId="536FCAE5" w14:textId="77777777" w:rsidR="00735060" w:rsidRPr="00735060" w:rsidRDefault="00735060" w:rsidP="00735060">
      <w:pPr>
        <w:rPr>
          <w:b/>
          <w:bCs/>
        </w:rPr>
      </w:pPr>
    </w:p>
    <w:tbl>
      <w:tblPr>
        <w:tblStyle w:val="TableGrid"/>
        <w:tblW w:w="9498" w:type="dxa"/>
        <w:tblInd w:w="-1775" w:type="dxa"/>
        <w:tblLayout w:type="fixed"/>
        <w:tblLook w:val="04A0" w:firstRow="1" w:lastRow="0" w:firstColumn="1" w:lastColumn="0" w:noHBand="0" w:noVBand="1"/>
      </w:tblPr>
      <w:tblGrid>
        <w:gridCol w:w="710"/>
        <w:gridCol w:w="850"/>
        <w:gridCol w:w="2268"/>
        <w:gridCol w:w="708"/>
        <w:gridCol w:w="2410"/>
        <w:gridCol w:w="2552"/>
      </w:tblGrid>
      <w:tr w:rsidR="00735060" w14:paraId="7D95C2B8" w14:textId="77777777" w:rsidTr="00735060">
        <w:tc>
          <w:tcPr>
            <w:tcW w:w="9498" w:type="dxa"/>
            <w:gridSpan w:val="6"/>
          </w:tcPr>
          <w:p w14:paraId="528619B9" w14:textId="77777777" w:rsidR="00735060" w:rsidRPr="00081C3E" w:rsidRDefault="00735060" w:rsidP="00735060">
            <w:pPr>
              <w:jc w:val="center"/>
              <w:rPr>
                <w:b/>
                <w:bCs/>
              </w:rPr>
            </w:pPr>
            <w:bookmarkStart w:id="56" w:name="_Hlk40190876"/>
            <w:proofErr w:type="spellStart"/>
            <w:proofErr w:type="gramStart"/>
            <w:r w:rsidRPr="00081C3E">
              <w:rPr>
                <w:b/>
                <w:bCs/>
              </w:rPr>
              <w:t>generation</w:t>
            </w:r>
            <w:proofErr w:type="spellEnd"/>
            <w:proofErr w:type="gramEnd"/>
          </w:p>
        </w:tc>
      </w:tr>
      <w:tr w:rsidR="00735060" w14:paraId="1F9F6759" w14:textId="77777777" w:rsidTr="00735060">
        <w:tc>
          <w:tcPr>
            <w:tcW w:w="710" w:type="dxa"/>
          </w:tcPr>
          <w:p w14:paraId="755BF7FD" w14:textId="77777777" w:rsidR="00735060" w:rsidRDefault="00735060" w:rsidP="00735060">
            <w:proofErr w:type="spellStart"/>
            <w:r>
              <w:t>Freq</w:t>
            </w:r>
            <w:proofErr w:type="spellEnd"/>
          </w:p>
        </w:tc>
        <w:tc>
          <w:tcPr>
            <w:tcW w:w="3118" w:type="dxa"/>
            <w:gridSpan w:val="2"/>
          </w:tcPr>
          <w:p w14:paraId="64459B85" w14:textId="77777777" w:rsidR="00735060" w:rsidRDefault="00735060" w:rsidP="00735060">
            <w:proofErr w:type="gramStart"/>
            <w:r>
              <w:t>name</w:t>
            </w:r>
            <w:proofErr w:type="gramEnd"/>
          </w:p>
        </w:tc>
        <w:tc>
          <w:tcPr>
            <w:tcW w:w="708" w:type="dxa"/>
          </w:tcPr>
          <w:p w14:paraId="5D6C2BD6" w14:textId="77777777" w:rsidR="00735060" w:rsidRDefault="00735060" w:rsidP="00735060">
            <w:proofErr w:type="spellStart"/>
            <w:proofErr w:type="gramStart"/>
            <w:r>
              <w:t>size</w:t>
            </w:r>
            <w:proofErr w:type="spellEnd"/>
            <w:proofErr w:type="gramEnd"/>
          </w:p>
        </w:tc>
        <w:tc>
          <w:tcPr>
            <w:tcW w:w="2410" w:type="dxa"/>
          </w:tcPr>
          <w:p w14:paraId="19DA8783" w14:textId="77777777" w:rsidR="00735060" w:rsidRDefault="00735060" w:rsidP="00735060">
            <w:proofErr w:type="gramStart"/>
            <w:r>
              <w:t>source</w:t>
            </w:r>
            <w:proofErr w:type="gramEnd"/>
          </w:p>
        </w:tc>
        <w:tc>
          <w:tcPr>
            <w:tcW w:w="2552" w:type="dxa"/>
          </w:tcPr>
          <w:p w14:paraId="6F8D6D1A" w14:textId="77777777" w:rsidR="00735060" w:rsidRDefault="00735060" w:rsidP="00735060">
            <w:proofErr w:type="gramStart"/>
            <w:r>
              <w:t>schema</w:t>
            </w:r>
            <w:proofErr w:type="gramEnd"/>
          </w:p>
        </w:tc>
      </w:tr>
      <w:tr w:rsidR="00735060" w:rsidRPr="00604DF5" w14:paraId="630FB7F0" w14:textId="77777777" w:rsidTr="00735060">
        <w:trPr>
          <w:trHeight w:val="269"/>
        </w:trPr>
        <w:tc>
          <w:tcPr>
            <w:tcW w:w="710" w:type="dxa"/>
            <w:vMerge w:val="restart"/>
          </w:tcPr>
          <w:p w14:paraId="414C8032" w14:textId="77777777" w:rsidR="00735060" w:rsidRDefault="00735060" w:rsidP="00735060">
            <w:proofErr w:type="spellStart"/>
            <w:proofErr w:type="gramStart"/>
            <w:r>
              <w:t>daily</w:t>
            </w:r>
            <w:proofErr w:type="spellEnd"/>
            <w:proofErr w:type="gramEnd"/>
          </w:p>
        </w:tc>
        <w:tc>
          <w:tcPr>
            <w:tcW w:w="850" w:type="dxa"/>
            <w:vMerge w:val="restart"/>
          </w:tcPr>
          <w:p w14:paraId="2EDEE737" w14:textId="77777777" w:rsidR="00735060" w:rsidRPr="00B243BB" w:rsidRDefault="00735060" w:rsidP="00735060">
            <w:r w:rsidRPr="00B243BB">
              <w:rPr>
                <w:b/>
                <w:bCs/>
              </w:rPr>
              <w:t>TEK</w:t>
            </w:r>
          </w:p>
        </w:tc>
        <w:tc>
          <w:tcPr>
            <w:tcW w:w="2268" w:type="dxa"/>
            <w:vMerge w:val="restart"/>
          </w:tcPr>
          <w:p w14:paraId="3858F5C8" w14:textId="77777777" w:rsidR="00735060" w:rsidRDefault="00735060" w:rsidP="00735060">
            <w:proofErr w:type="spellStart"/>
            <w:r>
              <w:t>Temporary</w:t>
            </w:r>
            <w:proofErr w:type="spellEnd"/>
            <w:r>
              <w:t xml:space="preserve"> Exposure </w:t>
            </w:r>
            <w:proofErr w:type="spellStart"/>
            <w:r w:rsidRPr="00B243BB">
              <w:t>Key</w:t>
            </w:r>
            <w:proofErr w:type="spellEnd"/>
          </w:p>
        </w:tc>
        <w:tc>
          <w:tcPr>
            <w:tcW w:w="708" w:type="dxa"/>
            <w:vMerge w:val="restart"/>
          </w:tcPr>
          <w:p w14:paraId="47D9DA77" w14:textId="77777777" w:rsidR="00735060" w:rsidRDefault="00735060" w:rsidP="00735060">
            <w:r>
              <w:t>128</w:t>
            </w:r>
          </w:p>
        </w:tc>
        <w:tc>
          <w:tcPr>
            <w:tcW w:w="2410" w:type="dxa"/>
            <w:vMerge w:val="restart"/>
          </w:tcPr>
          <w:p w14:paraId="0B9ED4C9" w14:textId="77777777" w:rsidR="00735060" w:rsidRDefault="00735060" w:rsidP="00735060"/>
        </w:tc>
        <w:tc>
          <w:tcPr>
            <w:tcW w:w="2552" w:type="dxa"/>
            <w:vMerge w:val="restart"/>
          </w:tcPr>
          <w:p w14:paraId="6755D66B" w14:textId="52781E3D" w:rsidR="00735060" w:rsidRDefault="00735060" w:rsidP="00735060">
            <w:r>
              <w:t>CRNG</w:t>
            </w:r>
          </w:p>
        </w:tc>
      </w:tr>
      <w:tr w:rsidR="00735060" w14:paraId="15F997A7" w14:textId="77777777" w:rsidTr="00735060">
        <w:trPr>
          <w:trHeight w:val="269"/>
        </w:trPr>
        <w:tc>
          <w:tcPr>
            <w:tcW w:w="710" w:type="dxa"/>
            <w:vMerge/>
          </w:tcPr>
          <w:p w14:paraId="6D104FB2" w14:textId="77777777" w:rsidR="00735060" w:rsidRPr="00604DF5" w:rsidRDefault="00735060" w:rsidP="00735060"/>
        </w:tc>
        <w:tc>
          <w:tcPr>
            <w:tcW w:w="850" w:type="dxa"/>
            <w:vMerge/>
          </w:tcPr>
          <w:p w14:paraId="25CE53E1" w14:textId="77777777" w:rsidR="00735060" w:rsidRPr="00B243BB" w:rsidRDefault="00735060" w:rsidP="00735060"/>
        </w:tc>
        <w:tc>
          <w:tcPr>
            <w:tcW w:w="2268" w:type="dxa"/>
            <w:vMerge/>
          </w:tcPr>
          <w:p w14:paraId="7774AE16" w14:textId="77777777" w:rsidR="00735060" w:rsidRPr="00604DF5" w:rsidRDefault="00735060" w:rsidP="00735060"/>
        </w:tc>
        <w:tc>
          <w:tcPr>
            <w:tcW w:w="708" w:type="dxa"/>
            <w:vMerge/>
          </w:tcPr>
          <w:p w14:paraId="5247698B" w14:textId="77777777" w:rsidR="00735060" w:rsidRPr="00604DF5" w:rsidRDefault="00735060" w:rsidP="00735060"/>
        </w:tc>
        <w:tc>
          <w:tcPr>
            <w:tcW w:w="2410" w:type="dxa"/>
            <w:vMerge/>
          </w:tcPr>
          <w:p w14:paraId="18A8D489" w14:textId="77777777" w:rsidR="00735060" w:rsidRPr="00604DF5" w:rsidRDefault="00735060" w:rsidP="00735060"/>
        </w:tc>
        <w:tc>
          <w:tcPr>
            <w:tcW w:w="2552" w:type="dxa"/>
            <w:vMerge/>
          </w:tcPr>
          <w:p w14:paraId="1FEE59D9" w14:textId="77777777" w:rsidR="00735060" w:rsidRPr="00604DF5" w:rsidRDefault="00735060" w:rsidP="00735060"/>
        </w:tc>
      </w:tr>
      <w:tr w:rsidR="00735060" w14:paraId="3EFDE7D0" w14:textId="77777777" w:rsidTr="00735060">
        <w:trPr>
          <w:trHeight w:val="269"/>
        </w:trPr>
        <w:tc>
          <w:tcPr>
            <w:tcW w:w="9498" w:type="dxa"/>
            <w:gridSpan w:val="6"/>
          </w:tcPr>
          <w:p w14:paraId="233B8F87" w14:textId="77777777" w:rsidR="00735060" w:rsidRPr="00B243BB" w:rsidRDefault="00735060" w:rsidP="00735060">
            <w:pPr>
              <w:jc w:val="center"/>
              <w:rPr>
                <w:b/>
                <w:bCs/>
              </w:rPr>
            </w:pPr>
            <w:proofErr w:type="spellStart"/>
            <w:proofErr w:type="gramStart"/>
            <w:r w:rsidRPr="00B243BB">
              <w:rPr>
                <w:b/>
                <w:bCs/>
              </w:rPr>
              <w:t>derivation</w:t>
            </w:r>
            <w:proofErr w:type="spellEnd"/>
            <w:proofErr w:type="gramEnd"/>
          </w:p>
        </w:tc>
      </w:tr>
      <w:tr w:rsidR="00735060" w:rsidRPr="004314B7" w14:paraId="22C22B36" w14:textId="77777777" w:rsidTr="00735060">
        <w:trPr>
          <w:trHeight w:val="269"/>
        </w:trPr>
        <w:tc>
          <w:tcPr>
            <w:tcW w:w="710" w:type="dxa"/>
          </w:tcPr>
          <w:p w14:paraId="2DB2F220" w14:textId="77777777" w:rsidR="00735060" w:rsidRPr="00604DF5" w:rsidRDefault="00735060" w:rsidP="00735060"/>
        </w:tc>
        <w:tc>
          <w:tcPr>
            <w:tcW w:w="850" w:type="dxa"/>
          </w:tcPr>
          <w:p w14:paraId="44FF8E1E" w14:textId="77777777" w:rsidR="00735060" w:rsidRPr="00B243BB" w:rsidRDefault="00735060" w:rsidP="00735060"/>
        </w:tc>
        <w:tc>
          <w:tcPr>
            <w:tcW w:w="2268" w:type="dxa"/>
          </w:tcPr>
          <w:p w14:paraId="1AFBDC3C" w14:textId="77777777" w:rsidR="00735060" w:rsidRPr="00604DF5" w:rsidRDefault="00735060" w:rsidP="00735060"/>
        </w:tc>
        <w:tc>
          <w:tcPr>
            <w:tcW w:w="708" w:type="dxa"/>
          </w:tcPr>
          <w:p w14:paraId="4B3C9A46" w14:textId="77777777" w:rsidR="00735060" w:rsidRPr="00604DF5" w:rsidRDefault="00735060" w:rsidP="00735060"/>
        </w:tc>
        <w:tc>
          <w:tcPr>
            <w:tcW w:w="4962" w:type="dxa"/>
            <w:gridSpan w:val="2"/>
          </w:tcPr>
          <w:p w14:paraId="6EF75D46" w14:textId="77777777" w:rsidR="00735060" w:rsidRPr="00604DF5" w:rsidRDefault="00735060" w:rsidP="00735060">
            <w:pPr>
              <w:jc w:val="center"/>
            </w:pPr>
            <w:proofErr w:type="gramStart"/>
            <w:r>
              <w:t>schema</w:t>
            </w:r>
            <w:proofErr w:type="gramEnd"/>
          </w:p>
        </w:tc>
      </w:tr>
      <w:tr w:rsidR="00735060" w:rsidRPr="006C159F" w14:paraId="15577CFF" w14:textId="77777777" w:rsidTr="00735060">
        <w:trPr>
          <w:trHeight w:val="269"/>
        </w:trPr>
        <w:tc>
          <w:tcPr>
            <w:tcW w:w="710" w:type="dxa"/>
          </w:tcPr>
          <w:p w14:paraId="0E0075EF" w14:textId="77777777" w:rsidR="00735060" w:rsidRDefault="00735060" w:rsidP="00735060">
            <w:proofErr w:type="spellStart"/>
            <w:proofErr w:type="gramStart"/>
            <w:r>
              <w:t>daily</w:t>
            </w:r>
            <w:proofErr w:type="spellEnd"/>
            <w:proofErr w:type="gramEnd"/>
          </w:p>
        </w:tc>
        <w:tc>
          <w:tcPr>
            <w:tcW w:w="850" w:type="dxa"/>
          </w:tcPr>
          <w:p w14:paraId="42B917F5" w14:textId="77777777" w:rsidR="00735060" w:rsidRPr="00B243BB" w:rsidRDefault="00735060" w:rsidP="00735060">
            <w:pPr>
              <w:rPr>
                <w:b/>
                <w:bCs/>
              </w:rPr>
            </w:pPr>
            <w:r w:rsidRPr="00B243BB">
              <w:rPr>
                <w:b/>
                <w:bCs/>
              </w:rPr>
              <w:t>RPIK</w:t>
            </w:r>
          </w:p>
        </w:tc>
        <w:tc>
          <w:tcPr>
            <w:tcW w:w="2268" w:type="dxa"/>
          </w:tcPr>
          <w:p w14:paraId="51D8EC71" w14:textId="77777777" w:rsidR="00735060" w:rsidRDefault="00735060" w:rsidP="00735060">
            <w:r>
              <w:t xml:space="preserve">Rolling </w:t>
            </w:r>
            <w:proofErr w:type="spellStart"/>
            <w:r>
              <w:t>Proximity</w:t>
            </w:r>
            <w:proofErr w:type="spellEnd"/>
            <w:r>
              <w:t xml:space="preserve"> </w:t>
            </w:r>
            <w:proofErr w:type="spellStart"/>
            <w:r>
              <w:t>Identifier</w:t>
            </w:r>
            <w:proofErr w:type="spellEnd"/>
            <w:r>
              <w:t xml:space="preserve"> </w:t>
            </w:r>
            <w:proofErr w:type="spellStart"/>
            <w:r w:rsidRPr="00B243BB">
              <w:t>Key</w:t>
            </w:r>
            <w:proofErr w:type="spellEnd"/>
          </w:p>
          <w:p w14:paraId="09F38E1C" w14:textId="77777777" w:rsidR="00735060" w:rsidRPr="00604DF5" w:rsidRDefault="00735060" w:rsidP="00735060"/>
        </w:tc>
        <w:tc>
          <w:tcPr>
            <w:tcW w:w="708" w:type="dxa"/>
          </w:tcPr>
          <w:p w14:paraId="5F9F8097" w14:textId="77777777" w:rsidR="00735060" w:rsidRDefault="00735060" w:rsidP="00735060">
            <w:r>
              <w:t>128</w:t>
            </w:r>
          </w:p>
        </w:tc>
        <w:tc>
          <w:tcPr>
            <w:tcW w:w="4962" w:type="dxa"/>
            <w:gridSpan w:val="2"/>
          </w:tcPr>
          <w:p w14:paraId="05151872" w14:textId="77777777" w:rsidR="00735060" w:rsidRPr="00D847E4" w:rsidRDefault="00735060" w:rsidP="00735060">
            <w:proofErr w:type="gramStart"/>
            <w:r w:rsidRPr="00D847E4">
              <w:t>HKDF(</w:t>
            </w:r>
            <w:proofErr w:type="spellStart"/>
            <w:proofErr w:type="gramEnd"/>
            <w:r w:rsidRPr="00B243BB">
              <w:rPr>
                <w:b/>
                <w:bCs/>
              </w:rPr>
              <w:t>TEK</w:t>
            </w:r>
            <w:r w:rsidRPr="00B243BB">
              <w:rPr>
                <w:b/>
                <w:bCs/>
                <w:vertAlign w:val="subscript"/>
              </w:rPr>
              <w:t>i</w:t>
            </w:r>
            <w:proofErr w:type="spellEnd"/>
            <w:r w:rsidRPr="00B243BB">
              <w:t xml:space="preserve">, </w:t>
            </w:r>
            <w:r w:rsidRPr="00D847E4">
              <w:t>NUL L, UTF8("EN-RPIK"),16)</w:t>
            </w:r>
          </w:p>
        </w:tc>
      </w:tr>
      <w:tr w:rsidR="00735060" w:rsidRPr="006C159F" w14:paraId="27388655" w14:textId="77777777" w:rsidTr="00735060">
        <w:trPr>
          <w:trHeight w:val="269"/>
        </w:trPr>
        <w:tc>
          <w:tcPr>
            <w:tcW w:w="710" w:type="dxa"/>
          </w:tcPr>
          <w:p w14:paraId="58630339" w14:textId="234DF22F" w:rsidR="00735060" w:rsidRPr="00604DF5" w:rsidRDefault="00F821C5" w:rsidP="00735060">
            <w:proofErr w:type="spellStart"/>
            <w:proofErr w:type="gramStart"/>
            <w:r>
              <w:t>daily</w:t>
            </w:r>
            <w:proofErr w:type="spellEnd"/>
            <w:proofErr w:type="gramEnd"/>
          </w:p>
        </w:tc>
        <w:tc>
          <w:tcPr>
            <w:tcW w:w="850" w:type="dxa"/>
          </w:tcPr>
          <w:p w14:paraId="697F9193" w14:textId="77777777" w:rsidR="00735060" w:rsidRPr="00B243BB" w:rsidRDefault="00735060" w:rsidP="00735060">
            <w:r w:rsidRPr="00B243BB">
              <w:rPr>
                <w:b/>
                <w:bCs/>
              </w:rPr>
              <w:t>AEMK</w:t>
            </w:r>
          </w:p>
        </w:tc>
        <w:tc>
          <w:tcPr>
            <w:tcW w:w="2268" w:type="dxa"/>
          </w:tcPr>
          <w:p w14:paraId="5E009582" w14:textId="77777777" w:rsidR="00735060" w:rsidRPr="00B243BB" w:rsidRDefault="00735060" w:rsidP="00735060">
            <w:proofErr w:type="spellStart"/>
            <w:r w:rsidRPr="00B243BB">
              <w:t>Associated</w:t>
            </w:r>
            <w:proofErr w:type="spellEnd"/>
            <w:r w:rsidRPr="00B243BB">
              <w:t xml:space="preserve"> </w:t>
            </w:r>
            <w:proofErr w:type="spellStart"/>
            <w:r w:rsidRPr="00B243BB">
              <w:t>Encrypted</w:t>
            </w:r>
            <w:proofErr w:type="spellEnd"/>
            <w:r w:rsidRPr="00B243BB">
              <w:t xml:space="preserve"> Metadata </w:t>
            </w:r>
            <w:proofErr w:type="spellStart"/>
            <w:r w:rsidRPr="00B243BB">
              <w:t>Key</w:t>
            </w:r>
            <w:proofErr w:type="spellEnd"/>
          </w:p>
          <w:p w14:paraId="577485A6" w14:textId="77777777" w:rsidR="00735060" w:rsidRPr="00604DF5" w:rsidRDefault="00735060" w:rsidP="00735060"/>
        </w:tc>
        <w:tc>
          <w:tcPr>
            <w:tcW w:w="708" w:type="dxa"/>
          </w:tcPr>
          <w:p w14:paraId="2C3820F3" w14:textId="77777777" w:rsidR="00735060" w:rsidRPr="00604DF5" w:rsidRDefault="00735060" w:rsidP="00735060">
            <w:r>
              <w:t>128</w:t>
            </w:r>
          </w:p>
        </w:tc>
        <w:tc>
          <w:tcPr>
            <w:tcW w:w="4962" w:type="dxa"/>
            <w:gridSpan w:val="2"/>
          </w:tcPr>
          <w:p w14:paraId="0054D67C" w14:textId="08E2DFD0" w:rsidR="00735060" w:rsidRPr="00FE7005" w:rsidRDefault="00735060" w:rsidP="00735060">
            <w:r w:rsidRPr="00FE7005">
              <w:t xml:space="preserve">AEMK </w:t>
            </w:r>
            <w:r w:rsidRPr="00FE7005">
              <w:rPr>
                <w:rFonts w:ascii="Arial" w:hAnsi="Arial" w:cs="Arial"/>
              </w:rPr>
              <w:t>←</w:t>
            </w:r>
            <w:r w:rsidRPr="00FE7005">
              <w:t xml:space="preserve"> </w:t>
            </w:r>
            <w:proofErr w:type="gramStart"/>
            <w:r w:rsidRPr="00FE7005">
              <w:t>HKDF(</w:t>
            </w:r>
            <w:proofErr w:type="spellStart"/>
            <w:proofErr w:type="gramEnd"/>
            <w:r w:rsidRPr="00B243BB">
              <w:rPr>
                <w:b/>
                <w:bCs/>
              </w:rPr>
              <w:t>TEK</w:t>
            </w:r>
            <w:r w:rsidRPr="00B243BB">
              <w:t>i</w:t>
            </w:r>
            <w:proofErr w:type="spellEnd"/>
            <w:r w:rsidRPr="00B243BB">
              <w:t xml:space="preserve"> , </w:t>
            </w:r>
            <w:r w:rsidRPr="00FE7005">
              <w:t>NULL, UTF8("EN-AEMK"),16)</w:t>
            </w:r>
          </w:p>
          <w:p w14:paraId="51B4FC1B" w14:textId="77777777" w:rsidR="00735060" w:rsidRPr="00604DF5" w:rsidRDefault="00735060" w:rsidP="00735060"/>
        </w:tc>
      </w:tr>
      <w:bookmarkEnd w:id="56"/>
    </w:tbl>
    <w:p w14:paraId="3E8629AB" w14:textId="77777777" w:rsidR="00735060" w:rsidRDefault="00735060" w:rsidP="00735060">
      <w:pPr>
        <w:rPr>
          <w:b/>
          <w:bCs/>
        </w:rPr>
      </w:pPr>
    </w:p>
    <w:p w14:paraId="3BF96734" w14:textId="14F61770" w:rsidR="00735060" w:rsidRDefault="00665374" w:rsidP="00735060">
      <w:r>
        <w:t xml:space="preserve">Afleiding van de 2 encryptie sleutels is deterministisch en zonder toevoeging van een random waarde. Deze oplossing levert alleen werkelijk anonimiteit als er sprake is van een </w:t>
      </w:r>
      <w:proofErr w:type="spellStart"/>
      <w:r>
        <w:t>Truly</w:t>
      </w:r>
      <w:proofErr w:type="spellEnd"/>
      <w:r>
        <w:t xml:space="preserve"> Random </w:t>
      </w:r>
      <w:proofErr w:type="spellStart"/>
      <w:r>
        <w:t>Number</w:t>
      </w:r>
      <w:proofErr w:type="spellEnd"/>
      <w:r>
        <w:t xml:space="preserve"> voor de TEK. Daarbij spelen 2 eigenschappen, statistisch random </w:t>
      </w:r>
      <w:proofErr w:type="spellStart"/>
      <w:r>
        <w:t>èn</w:t>
      </w:r>
      <w:proofErr w:type="spellEnd"/>
      <w:r>
        <w:t xml:space="preserve"> non </w:t>
      </w:r>
      <w:proofErr w:type="spellStart"/>
      <w:r>
        <w:t>predictability</w:t>
      </w:r>
      <w:proofErr w:type="spellEnd"/>
      <w:r>
        <w:t xml:space="preserve">. </w:t>
      </w:r>
    </w:p>
    <w:p w14:paraId="3FEDEFAA" w14:textId="77777777" w:rsidR="00AB3CDB" w:rsidRPr="00665374" w:rsidRDefault="00AB3CDB" w:rsidP="00735060"/>
    <w:p w14:paraId="74358726" w14:textId="77241507" w:rsidR="00AB3CDB" w:rsidRPr="00BF146D" w:rsidRDefault="000D26F2" w:rsidP="005F087C">
      <w:pPr>
        <w:spacing w:before="100" w:beforeAutospacing="1" w:after="100" w:afterAutospacing="1" w:line="240" w:lineRule="auto"/>
      </w:pPr>
      <w:r w:rsidRPr="00BF146D">
        <w:t>Apple</w:t>
      </w:r>
      <w:r w:rsidR="00AB3CDB" w:rsidRPr="00BF146D">
        <w:t xml:space="preserve"> </w:t>
      </w:r>
      <w:r w:rsidR="00E17053">
        <w:t>geeft aan te werken</w:t>
      </w:r>
      <w:r w:rsidR="00AB3CDB" w:rsidRPr="00BF146D">
        <w:t xml:space="preserve"> op basis van</w:t>
      </w:r>
    </w:p>
    <w:p w14:paraId="64C5F7A6" w14:textId="7E355F7D" w:rsidR="00AB3CDB" w:rsidRPr="00C072C1" w:rsidRDefault="00C072C1" w:rsidP="000D1773">
      <w:pPr>
        <w:pStyle w:val="ListParagraph"/>
        <w:numPr>
          <w:ilvl w:val="0"/>
          <w:numId w:val="13"/>
        </w:numPr>
        <w:spacing w:before="100" w:beforeAutospacing="1" w:after="100" w:afterAutospacing="1" w:line="240" w:lineRule="auto"/>
        <w:rPr>
          <w:lang w:val="en-US"/>
        </w:rPr>
      </w:pPr>
      <w:r>
        <w:rPr>
          <w:lang w:val="en-US"/>
        </w:rPr>
        <w:t xml:space="preserve">A True random number generator </w:t>
      </w:r>
      <w:proofErr w:type="spellStart"/>
      <w:r>
        <w:rPr>
          <w:lang w:val="en-US"/>
        </w:rPr>
        <w:t>als</w:t>
      </w:r>
      <w:proofErr w:type="spellEnd"/>
      <w:r>
        <w:rPr>
          <w:lang w:val="en-US"/>
        </w:rPr>
        <w:t xml:space="preserve"> </w:t>
      </w:r>
      <w:proofErr w:type="spellStart"/>
      <w:r>
        <w:rPr>
          <w:lang w:val="en-US"/>
        </w:rPr>
        <w:t>bron</w:t>
      </w:r>
      <w:proofErr w:type="spellEnd"/>
      <w:r>
        <w:rPr>
          <w:lang w:val="en-US"/>
        </w:rPr>
        <w:t xml:space="preserve">. </w:t>
      </w:r>
      <w:r>
        <w:rPr>
          <w:lang w:val="en-US"/>
        </w:rPr>
        <w:br/>
      </w:r>
      <w:r w:rsidR="00AB3CDB" w:rsidRPr="00C072C1">
        <w:rPr>
          <w:lang w:val="en-US"/>
        </w:rPr>
        <w:t xml:space="preserve">The /dev/random generator is </w:t>
      </w:r>
      <w:r w:rsidR="00AB3CDB" w:rsidRPr="00C072C1">
        <w:rPr>
          <w:b/>
          <w:bCs/>
          <w:lang w:val="en-US"/>
        </w:rPr>
        <w:t>a true random number generator</w:t>
      </w:r>
      <w:r w:rsidR="00AB3CDB" w:rsidRPr="00C072C1">
        <w:rPr>
          <w:lang w:val="en-US"/>
        </w:rPr>
        <w:t xml:space="preserve"> that obtains entropy from interrupts generated by the devices and sensors attached to the system and maintains an entropy pool. </w:t>
      </w:r>
      <w:r w:rsidR="00AB3CDB" w:rsidRPr="00C072C1">
        <w:rPr>
          <w:b/>
          <w:bCs/>
          <w:lang w:val="en-US"/>
        </w:rPr>
        <w:t>The NDRNG provides 128-bits of entropy</w:t>
      </w:r>
      <w:r>
        <w:rPr>
          <w:b/>
          <w:bCs/>
          <w:lang w:val="en-US"/>
        </w:rPr>
        <w:t>.</w:t>
      </w:r>
    </w:p>
    <w:p w14:paraId="609D2C67" w14:textId="5F62A43D" w:rsidR="00C072C1" w:rsidRDefault="00C072C1" w:rsidP="000D1773">
      <w:pPr>
        <w:pStyle w:val="ListParagraph"/>
        <w:numPr>
          <w:ilvl w:val="0"/>
          <w:numId w:val="13"/>
        </w:numPr>
        <w:spacing w:before="100" w:beforeAutospacing="1" w:after="100" w:afterAutospacing="1" w:line="240" w:lineRule="auto"/>
      </w:pPr>
      <w:r w:rsidRPr="00C072C1">
        <w:rPr>
          <w:lang w:val="en-US"/>
        </w:rPr>
        <w:t xml:space="preserve">The </w:t>
      </w:r>
      <w:r w:rsidRPr="00C072C1">
        <w:rPr>
          <w:b/>
          <w:bCs/>
          <w:lang w:val="en-US"/>
        </w:rPr>
        <w:t>NDRNG</w:t>
      </w:r>
      <w:r w:rsidRPr="00C072C1">
        <w:rPr>
          <w:lang w:val="en-US"/>
        </w:rPr>
        <w:t xml:space="preserve"> feeds entropy from the pool into the DRBG on demand.</w:t>
      </w:r>
      <w:r>
        <w:rPr>
          <w:lang w:val="en-US"/>
        </w:rPr>
        <w:t xml:space="preserve"> </w:t>
      </w:r>
      <w:r w:rsidRPr="005F087C">
        <w:rPr>
          <w:lang w:val="en-US"/>
        </w:rPr>
        <w:t>A FIPS 140-2 approved deterministic random bit generator based on a block cipher as specified in NIST SP 800-90A is used</w:t>
      </w:r>
      <w:r>
        <w:rPr>
          <w:lang w:val="en-US"/>
        </w:rPr>
        <w:t>.</w:t>
      </w:r>
      <w:r>
        <w:rPr>
          <w:lang w:val="en-US"/>
        </w:rPr>
        <w:br/>
      </w:r>
      <w:r w:rsidRPr="00C072C1">
        <w:t xml:space="preserve">Deze tweede functie heeft de non </w:t>
      </w:r>
      <w:proofErr w:type="spellStart"/>
      <w:r w:rsidRPr="00C072C1">
        <w:t>predictability</w:t>
      </w:r>
      <w:proofErr w:type="spellEnd"/>
      <w:r w:rsidRPr="00C072C1">
        <w:t xml:space="preserve"> eigenschap niet meer maar door de 128 bits input (=output) b</w:t>
      </w:r>
      <w:r>
        <w:t>lijft de 128 bits entrop</w:t>
      </w:r>
      <w:r w:rsidR="00E17053">
        <w:t>ie</w:t>
      </w:r>
      <w:r>
        <w:t xml:space="preserve"> gehandhaaf</w:t>
      </w:r>
      <w:r w:rsidR="00E17053">
        <w:t>d</w:t>
      </w:r>
      <w:r>
        <w:t>.</w:t>
      </w:r>
    </w:p>
    <w:p w14:paraId="423FC350" w14:textId="00875ED9" w:rsidR="00B40CA3" w:rsidRDefault="00C072C1" w:rsidP="00C072C1">
      <w:pPr>
        <w:spacing w:before="100" w:beforeAutospacing="1" w:after="100" w:afterAutospacing="1" w:line="240" w:lineRule="auto"/>
      </w:pPr>
      <w:r>
        <w:t>Zie verder bijlage mail</w:t>
      </w:r>
    </w:p>
    <w:p w14:paraId="302B3B37" w14:textId="4549A721" w:rsidR="00B40CA3" w:rsidRDefault="00FD6BF2" w:rsidP="00B97CC1">
      <w:pPr>
        <w:spacing w:before="100" w:beforeAutospacing="1" w:after="100" w:afterAutospacing="1" w:line="240" w:lineRule="auto"/>
      </w:pPr>
      <w:r w:rsidRPr="00FD6BF2">
        <w:rPr>
          <w:color w:val="FF0000"/>
        </w:rPr>
        <w:t xml:space="preserve">Google </w:t>
      </w:r>
      <w:r w:rsidR="00E03B2C">
        <w:rPr>
          <w:color w:val="FF0000"/>
        </w:rPr>
        <w:t xml:space="preserve">nog geen </w:t>
      </w:r>
      <w:r w:rsidRPr="00FD6BF2">
        <w:rPr>
          <w:color w:val="FF0000"/>
        </w:rPr>
        <w:t>antwoord</w:t>
      </w:r>
      <w:r w:rsidR="00186BDD">
        <w:rPr>
          <w:color w:val="FF0000"/>
        </w:rPr>
        <w:t>,</w:t>
      </w:r>
      <w:r>
        <w:rPr>
          <w:color w:val="FF0000"/>
        </w:rPr>
        <w:t xml:space="preserve"> </w:t>
      </w:r>
      <w:r w:rsidR="00E03B2C">
        <w:rPr>
          <w:color w:val="FF0000"/>
        </w:rPr>
        <w:t>opgenomen in</w:t>
      </w:r>
      <w:r>
        <w:rPr>
          <w:color w:val="FF0000"/>
        </w:rPr>
        <w:t xml:space="preserve"> risk register</w:t>
      </w:r>
      <w:r w:rsidR="00E03B2C">
        <w:rPr>
          <w:color w:val="FF0000"/>
        </w:rPr>
        <w:t>.</w:t>
      </w:r>
      <w:r w:rsidR="00B40CA3">
        <w:br w:type="page"/>
      </w:r>
    </w:p>
    <w:p w14:paraId="0BA4B55C" w14:textId="77777777" w:rsidR="00735060" w:rsidRPr="00FD6BF2" w:rsidRDefault="00735060" w:rsidP="00D15E9E"/>
    <w:p w14:paraId="71703E87" w14:textId="0050A87B" w:rsidR="00840C74" w:rsidRDefault="00D15E9E" w:rsidP="00D15E9E">
      <w:pPr>
        <w:pStyle w:val="Heading2"/>
      </w:pPr>
      <w:bookmarkStart w:id="57" w:name="_Toc41634348"/>
      <w:proofErr w:type="spellStart"/>
      <w:r>
        <w:t>Key</w:t>
      </w:r>
      <w:proofErr w:type="spellEnd"/>
      <w:r>
        <w:t xml:space="preserve"> Storage</w:t>
      </w:r>
      <w:bookmarkEnd w:id="57"/>
    </w:p>
    <w:p w14:paraId="315C1B06" w14:textId="358592B1" w:rsidR="00F821C5" w:rsidRDefault="00F821C5" w:rsidP="00F821C5"/>
    <w:p w14:paraId="39A0D9A2" w14:textId="77777777" w:rsidR="000D5348" w:rsidRDefault="000D5348" w:rsidP="000D5348"/>
    <w:p w14:paraId="7B952C7F" w14:textId="651FFF63" w:rsidR="000D5348" w:rsidRDefault="000D5348" w:rsidP="000D5348">
      <w:pPr>
        <w:rPr>
          <w:b/>
          <w:bCs/>
        </w:rPr>
      </w:pPr>
    </w:p>
    <w:p w14:paraId="1795549B" w14:textId="6A48E516" w:rsidR="008E3E95" w:rsidRDefault="008E3E95" w:rsidP="000D5348">
      <w:r w:rsidRPr="008E3E95">
        <w:t xml:space="preserve">De </w:t>
      </w:r>
      <w:proofErr w:type="spellStart"/>
      <w:r>
        <w:t>TEKs</w:t>
      </w:r>
      <w:proofErr w:type="spellEnd"/>
      <w:r>
        <w:t xml:space="preserve"> en afgeleide RPIK en AEMK </w:t>
      </w:r>
      <w:proofErr w:type="spellStart"/>
      <w:r>
        <w:t>keys</w:t>
      </w:r>
      <w:proofErr w:type="spellEnd"/>
      <w:r>
        <w:t xml:space="preserve"> zijn eigendom van de gebruiker en liften mee op out of </w:t>
      </w:r>
      <w:proofErr w:type="spellStart"/>
      <w:r>
        <w:t>the</w:t>
      </w:r>
      <w:proofErr w:type="spellEnd"/>
      <w:r>
        <w:t xml:space="preserve"> box aanwezige beveiligingsmaatregelen op de mobiele telefoons.</w:t>
      </w:r>
    </w:p>
    <w:p w14:paraId="26C88B82" w14:textId="13560F02" w:rsidR="008E3E95" w:rsidRDefault="008E3E95" w:rsidP="000D5348"/>
    <w:p w14:paraId="678A8D33" w14:textId="1358C9E0" w:rsidR="00045B86" w:rsidRPr="00045B86" w:rsidRDefault="00045B86" w:rsidP="000D5348">
      <w:pPr>
        <w:rPr>
          <w:color w:val="FF0000"/>
        </w:rPr>
      </w:pPr>
      <w:r w:rsidRPr="00045B86">
        <w:rPr>
          <w:color w:val="FF0000"/>
        </w:rPr>
        <w:t xml:space="preserve">De </w:t>
      </w:r>
      <w:proofErr w:type="spellStart"/>
      <w:r w:rsidRPr="00045B86">
        <w:rPr>
          <w:color w:val="FF0000"/>
        </w:rPr>
        <w:t>TEKs</w:t>
      </w:r>
      <w:proofErr w:type="spellEnd"/>
      <w:r w:rsidRPr="00045B86">
        <w:rPr>
          <w:color w:val="FF0000"/>
        </w:rPr>
        <w:t xml:space="preserve"> en hun afgeleiden zijn in combinatie met de telefoon en dus de identiteit van de gebruiker een medisch </w:t>
      </w:r>
      <w:proofErr w:type="gramStart"/>
      <w:r w:rsidRPr="00045B86">
        <w:rPr>
          <w:color w:val="FF0000"/>
        </w:rPr>
        <w:t>gegeven</w:t>
      </w:r>
      <w:r w:rsidR="00B73306">
        <w:rPr>
          <w:color w:val="FF0000"/>
        </w:rPr>
        <w:t xml:space="preserve"> ?</w:t>
      </w:r>
      <w:proofErr w:type="gramEnd"/>
      <w:r w:rsidRPr="00045B86">
        <w:rPr>
          <w:color w:val="FF0000"/>
        </w:rPr>
        <w:t xml:space="preserve"> </w:t>
      </w:r>
      <w:proofErr w:type="spellStart"/>
      <w:r w:rsidRPr="00045B86">
        <w:rPr>
          <w:color w:val="FF0000"/>
        </w:rPr>
        <w:t>TEKs</w:t>
      </w:r>
      <w:proofErr w:type="spellEnd"/>
      <w:r w:rsidRPr="00045B86">
        <w:rPr>
          <w:color w:val="FF0000"/>
        </w:rPr>
        <w:t xml:space="preserve"> en alle afgeleiden moeten der halve AES versleuteld worden met applicatie specifieke </w:t>
      </w:r>
      <w:proofErr w:type="gramStart"/>
      <w:r w:rsidRPr="00045B86">
        <w:rPr>
          <w:color w:val="FF0000"/>
        </w:rPr>
        <w:t>sleutel</w:t>
      </w:r>
      <w:r w:rsidR="00B73306">
        <w:rPr>
          <w:color w:val="FF0000"/>
        </w:rPr>
        <w:t xml:space="preserve"> ?</w:t>
      </w:r>
      <w:proofErr w:type="gramEnd"/>
    </w:p>
    <w:p w14:paraId="4B944CE0" w14:textId="77777777" w:rsidR="00045B86" w:rsidRDefault="00045B86" w:rsidP="000D5348"/>
    <w:p w14:paraId="70AB2864" w14:textId="2586BC2C" w:rsidR="008E3E95" w:rsidRPr="00045B86" w:rsidRDefault="008E3E95" w:rsidP="008E3E95">
      <w:pPr>
        <w:autoSpaceDE w:val="0"/>
        <w:autoSpaceDN w:val="0"/>
        <w:adjustRightInd w:val="0"/>
        <w:spacing w:line="240" w:lineRule="auto"/>
      </w:pPr>
      <w:r w:rsidRPr="00045B86">
        <w:t xml:space="preserve">Apple heeft hun platform security en device en </w:t>
      </w:r>
      <w:proofErr w:type="gramStart"/>
      <w:r w:rsidRPr="00045B86">
        <w:t>data management</w:t>
      </w:r>
      <w:proofErr w:type="gramEnd"/>
      <w:r w:rsidRPr="00045B86">
        <w:t xml:space="preserve"> beschreven in: </w:t>
      </w:r>
    </w:p>
    <w:p w14:paraId="68D86BAC" w14:textId="51A78CE2" w:rsidR="008E3E95" w:rsidRPr="00045B86" w:rsidRDefault="008E3E95" w:rsidP="000D5348"/>
    <w:p w14:paraId="7AB4D413" w14:textId="77777777" w:rsidR="008E3E95" w:rsidRPr="00596CFA" w:rsidRDefault="00230864" w:rsidP="000D1773">
      <w:pPr>
        <w:pStyle w:val="PlainText"/>
        <w:numPr>
          <w:ilvl w:val="0"/>
          <w:numId w:val="18"/>
        </w:numPr>
      </w:pPr>
      <w:hyperlink r:id="rId14" w:history="1">
        <w:r w:rsidR="008E3E95" w:rsidRPr="00596CFA">
          <w:rPr>
            <w:rStyle w:val="Hyperlink"/>
          </w:rPr>
          <w:t>https://www.apple.com/business/docs/site/AAW_Platform_Security.pdf</w:t>
        </w:r>
      </w:hyperlink>
    </w:p>
    <w:p w14:paraId="29C40571" w14:textId="7126DB37" w:rsidR="008E3E95" w:rsidRPr="00596CFA" w:rsidRDefault="00230864" w:rsidP="000D1773">
      <w:pPr>
        <w:pStyle w:val="PlainText"/>
        <w:numPr>
          <w:ilvl w:val="0"/>
          <w:numId w:val="18"/>
        </w:numPr>
      </w:pPr>
      <w:hyperlink r:id="rId15" w:history="1">
        <w:r w:rsidR="008E3E95" w:rsidRPr="00596CFA">
          <w:rPr>
            <w:rStyle w:val="Hyperlink"/>
          </w:rPr>
          <w:t>https://www.apple.com/business/docs/resources/Managing_Devices_and_Corporate_Data_on_iOS.pdf</w:t>
        </w:r>
      </w:hyperlink>
    </w:p>
    <w:p w14:paraId="058BF1C7" w14:textId="64C70821" w:rsidR="008E3E95" w:rsidRPr="00596CFA" w:rsidRDefault="008E3E95" w:rsidP="008E3E95">
      <w:pPr>
        <w:pStyle w:val="PlainText"/>
      </w:pPr>
    </w:p>
    <w:p w14:paraId="428FB39A" w14:textId="3B8DFAD6" w:rsidR="008E3E95" w:rsidRPr="00A32B73" w:rsidRDefault="008E3E95" w:rsidP="008E3E95">
      <w:pPr>
        <w:pStyle w:val="PlainText"/>
        <w:rPr>
          <w:color w:val="FF0000"/>
        </w:rPr>
      </w:pPr>
      <w:r w:rsidRPr="00A32B73">
        <w:rPr>
          <w:color w:val="FF0000"/>
        </w:rPr>
        <w:t>Google:</w:t>
      </w:r>
    </w:p>
    <w:p w14:paraId="47C1B899" w14:textId="664397EB" w:rsidR="008E3E95" w:rsidRPr="00A32B73" w:rsidRDefault="008E3E95" w:rsidP="000D5348"/>
    <w:p w14:paraId="4A27F174" w14:textId="62AE66EE" w:rsidR="00E17053" w:rsidRPr="00456D7A" w:rsidRDefault="006A2650" w:rsidP="000D5348">
      <w:pPr>
        <w:rPr>
          <w:color w:val="FF0000"/>
        </w:rPr>
      </w:pPr>
      <w:r w:rsidRPr="00456D7A">
        <w:rPr>
          <w:color w:val="FF0000"/>
        </w:rPr>
        <w:t xml:space="preserve">Vraag staat uit bij </w:t>
      </w:r>
      <w:proofErr w:type="gramStart"/>
      <w:r w:rsidRPr="00456D7A">
        <w:rPr>
          <w:color w:val="FF0000"/>
        </w:rPr>
        <w:t xml:space="preserve">google </w:t>
      </w:r>
      <w:r w:rsidR="00E17053" w:rsidRPr="00456D7A">
        <w:rPr>
          <w:color w:val="FF0000"/>
        </w:rPr>
        <w:t>?</w:t>
      </w:r>
      <w:proofErr w:type="gramEnd"/>
    </w:p>
    <w:p w14:paraId="7E4FBC09" w14:textId="77777777" w:rsidR="00601A95" w:rsidRDefault="00601A95">
      <w:pPr>
        <w:spacing w:line="240" w:lineRule="auto"/>
      </w:pPr>
    </w:p>
    <w:p w14:paraId="3165AFAD" w14:textId="40BE5965" w:rsidR="005D526D" w:rsidRDefault="005D526D">
      <w:pPr>
        <w:spacing w:line="240" w:lineRule="auto"/>
      </w:pPr>
      <w:r>
        <w:br w:type="page"/>
      </w:r>
    </w:p>
    <w:p w14:paraId="61783DF9" w14:textId="77777777" w:rsidR="000D5348" w:rsidRPr="00F821C5" w:rsidRDefault="000D5348" w:rsidP="00F821C5"/>
    <w:p w14:paraId="57CBCBDA" w14:textId="77777777" w:rsidR="00D15E9E" w:rsidRPr="00D15E9E" w:rsidRDefault="00D15E9E" w:rsidP="00D15E9E"/>
    <w:p w14:paraId="0B8F5301" w14:textId="6D66B743" w:rsidR="00840C74" w:rsidRDefault="00D15E9E" w:rsidP="00D15E9E">
      <w:pPr>
        <w:pStyle w:val="Heading2"/>
      </w:pPr>
      <w:bookmarkStart w:id="58" w:name="_Toc517173914"/>
      <w:bookmarkStart w:id="59" w:name="_Toc526928351"/>
      <w:bookmarkStart w:id="60" w:name="_Toc41634349"/>
      <w:proofErr w:type="spellStart"/>
      <w:r>
        <w:t>Key</w:t>
      </w:r>
      <w:proofErr w:type="spellEnd"/>
      <w:r>
        <w:t xml:space="preserve"> </w:t>
      </w:r>
      <w:proofErr w:type="spellStart"/>
      <w:r>
        <w:t>Usage</w:t>
      </w:r>
      <w:bookmarkEnd w:id="58"/>
      <w:bookmarkEnd w:id="59"/>
      <w:bookmarkEnd w:id="60"/>
      <w:proofErr w:type="spellEnd"/>
    </w:p>
    <w:p w14:paraId="4F926790" w14:textId="4563548B" w:rsidR="003F5C9E" w:rsidRDefault="003F5C9E" w:rsidP="003F5C9E">
      <w:pPr>
        <w:pStyle w:val="Heading3"/>
      </w:pPr>
      <w:bookmarkStart w:id="61" w:name="_Toc41634350"/>
      <w:r>
        <w:t>Encryptie, generatie van RPI en AEM</w:t>
      </w:r>
      <w:bookmarkEnd w:id="61"/>
      <w:r>
        <w:t xml:space="preserve"> </w:t>
      </w:r>
    </w:p>
    <w:p w14:paraId="0B908CAF" w14:textId="77777777" w:rsidR="003F5C9E" w:rsidRDefault="003F5C9E" w:rsidP="00D15E9E"/>
    <w:p w14:paraId="3144F1F3" w14:textId="62772C48" w:rsidR="005D526D" w:rsidRDefault="003F5C9E" w:rsidP="005D526D">
      <w:pPr>
        <w:rPr>
          <w:color w:val="FF0000"/>
          <w:u w:color="FF0000"/>
        </w:rPr>
      </w:pPr>
      <w:r>
        <w:t>De RPIK en AEMK (beiden afgeleid van de TEK) worden iedere interval (10</w:t>
      </w:r>
      <w:r w:rsidR="00612B34">
        <w:t xml:space="preserve">-20 </w:t>
      </w:r>
      <w:r>
        <w:t xml:space="preserve">minuten) gebruikt voor encryptie waarbij een voor het interval unieke Rolling </w:t>
      </w:r>
      <w:proofErr w:type="spellStart"/>
      <w:r>
        <w:t>Poximity</w:t>
      </w:r>
      <w:proofErr w:type="spellEnd"/>
      <w:r>
        <w:t xml:space="preserve"> </w:t>
      </w:r>
      <w:proofErr w:type="spellStart"/>
      <w:r>
        <w:t>Identifier</w:t>
      </w:r>
      <w:proofErr w:type="spellEnd"/>
      <w:r>
        <w:t xml:space="preserve"> (RPI) en versleutelde metadata, </w:t>
      </w:r>
      <w:proofErr w:type="spellStart"/>
      <w:r>
        <w:t>Associated</w:t>
      </w:r>
      <w:proofErr w:type="spellEnd"/>
      <w:r>
        <w:t xml:space="preserve"> </w:t>
      </w:r>
      <w:proofErr w:type="spellStart"/>
      <w:r>
        <w:t>Encrypted</w:t>
      </w:r>
      <w:proofErr w:type="spellEnd"/>
      <w:r>
        <w:t xml:space="preserve"> Metadata (AEM) ontstaan. Beide worden gezamenlijk met bluetooth </w:t>
      </w:r>
      <w:proofErr w:type="spellStart"/>
      <w:r>
        <w:t>gebroadcast</w:t>
      </w:r>
      <w:proofErr w:type="spellEnd"/>
      <w:r>
        <w:t xml:space="preserve">. </w:t>
      </w:r>
      <w:r w:rsidR="009220E5">
        <w:t xml:space="preserve">Er is </w:t>
      </w:r>
      <w:r w:rsidR="00CD545E">
        <w:t xml:space="preserve">vanuit </w:t>
      </w:r>
      <w:proofErr w:type="gramStart"/>
      <w:r w:rsidR="00CD545E">
        <w:t xml:space="preserve">GAEN </w:t>
      </w:r>
      <w:r w:rsidR="009220E5">
        <w:t>afstemming</w:t>
      </w:r>
      <w:proofErr w:type="gramEnd"/>
      <w:r w:rsidR="009220E5">
        <w:t xml:space="preserve"> op de eveneens </w:t>
      </w:r>
      <w:proofErr w:type="spellStart"/>
      <w:r w:rsidR="009220E5">
        <w:t>gebroadcaste</w:t>
      </w:r>
      <w:proofErr w:type="spellEnd"/>
      <w:r w:rsidR="009220E5">
        <w:t xml:space="preserve"> </w:t>
      </w:r>
      <w:proofErr w:type="spellStart"/>
      <w:r w:rsidR="009220E5">
        <w:t>temporary</w:t>
      </w:r>
      <w:proofErr w:type="spellEnd"/>
      <w:r w:rsidR="009220E5">
        <w:t xml:space="preserve"> </w:t>
      </w:r>
      <w:proofErr w:type="spellStart"/>
      <w:r w:rsidR="009220E5">
        <w:t>mac</w:t>
      </w:r>
      <w:proofErr w:type="spellEnd"/>
      <w:r w:rsidR="009220E5">
        <w:t xml:space="preserve"> adressen ter voorkoming van </w:t>
      </w:r>
      <w:proofErr w:type="spellStart"/>
      <w:r w:rsidR="009220E5">
        <w:t>linking</w:t>
      </w:r>
      <w:proofErr w:type="spellEnd"/>
      <w:r w:rsidR="009220E5">
        <w:t xml:space="preserve"> van de diverse </w:t>
      </w:r>
      <w:proofErr w:type="spellStart"/>
      <w:r w:rsidR="009220E5">
        <w:t>PRIs</w:t>
      </w:r>
      <w:proofErr w:type="spellEnd"/>
      <w:r w:rsidR="009220E5">
        <w:t xml:space="preserve">. </w:t>
      </w:r>
      <w:r w:rsidR="005D526D" w:rsidRPr="005D526D">
        <w:t xml:space="preserve">Dit gebeurt overigens niet ‘in’ de app; maar in een </w:t>
      </w:r>
      <w:proofErr w:type="spellStart"/>
      <w:r w:rsidR="005D526D" w:rsidRPr="005D526D">
        <w:t>proprietary</w:t>
      </w:r>
      <w:proofErr w:type="spellEnd"/>
      <w:r w:rsidR="005D526D" w:rsidRPr="005D526D">
        <w:t xml:space="preserve"> </w:t>
      </w:r>
      <w:proofErr w:type="spellStart"/>
      <w:r w:rsidR="005D526D" w:rsidRPr="005D526D">
        <w:t>library</w:t>
      </w:r>
      <w:proofErr w:type="spellEnd"/>
      <w:r w:rsidR="005D526D" w:rsidRPr="005D526D">
        <w:t xml:space="preserve"> die onderdeel uitmaakt van het operating system van de mobile telefoon leverancier. Deze informatie is dus niet beschikbaar voor de App (voor het </w:t>
      </w:r>
      <w:proofErr w:type="spellStart"/>
      <w:r w:rsidR="005D526D" w:rsidRPr="005D526D">
        <w:t>besmet&amp;consent</w:t>
      </w:r>
      <w:proofErr w:type="spellEnd"/>
      <w:r w:rsidR="005D526D" w:rsidRPr="005D526D">
        <w:t xml:space="preserve"> moment).</w:t>
      </w:r>
      <w:r w:rsidR="00004554">
        <w:br/>
      </w:r>
      <w:r w:rsidR="00004554">
        <w:br/>
      </w:r>
      <w:r w:rsidR="009220E5" w:rsidRPr="009220E5">
        <w:rPr>
          <w:color w:val="FF0000"/>
        </w:rPr>
        <w:t xml:space="preserve">De huidige </w:t>
      </w:r>
      <w:r w:rsidR="00607FAF">
        <w:rPr>
          <w:color w:val="FF0000"/>
        </w:rPr>
        <w:t xml:space="preserve">versie van het </w:t>
      </w:r>
      <w:proofErr w:type="gramStart"/>
      <w:r w:rsidR="00607FAF">
        <w:rPr>
          <w:color w:val="FF0000"/>
        </w:rPr>
        <w:t>GAEN raamwerk</w:t>
      </w:r>
      <w:proofErr w:type="gramEnd"/>
      <w:r w:rsidR="00607FAF">
        <w:rPr>
          <w:color w:val="FF0000"/>
        </w:rPr>
        <w:t xml:space="preserve"> </w:t>
      </w:r>
      <w:r w:rsidR="009220E5" w:rsidRPr="009220E5">
        <w:rPr>
          <w:color w:val="FF0000"/>
        </w:rPr>
        <w:t>kent nog wel de incorporatie van datum tijd in de RPI waardoor uiteindelijk toch een verband en volgorde te maken is.</w:t>
      </w:r>
      <w:r w:rsidR="00004554">
        <w:rPr>
          <w:color w:val="FF0000"/>
        </w:rPr>
        <w:t xml:space="preserve"> Wijzigingsvoorstel staat uit bij Apple</w:t>
      </w:r>
      <w:r w:rsidR="00456D7A">
        <w:rPr>
          <w:color w:val="FF0000"/>
        </w:rPr>
        <w:t xml:space="preserve"> en Google</w:t>
      </w:r>
      <w:r w:rsidR="00004554">
        <w:rPr>
          <w:color w:val="FF0000"/>
        </w:rPr>
        <w:t>.</w:t>
      </w:r>
      <w:r w:rsidR="005D526D">
        <w:rPr>
          <w:color w:val="FF0000"/>
        </w:rPr>
        <w:t xml:space="preserve"> </w:t>
      </w:r>
      <w:r w:rsidR="005D526D" w:rsidRPr="005D526D">
        <w:rPr>
          <w:color w:val="FF0000"/>
          <w:u w:color="FF0000"/>
        </w:rPr>
        <w:t xml:space="preserve">(Nota bene: bij een </w:t>
      </w:r>
      <w:proofErr w:type="spellStart"/>
      <w:r w:rsidR="005D526D" w:rsidRPr="005D526D">
        <w:rPr>
          <w:color w:val="FF0000"/>
          <w:u w:color="FF0000"/>
        </w:rPr>
        <w:t>matchende</w:t>
      </w:r>
      <w:proofErr w:type="spellEnd"/>
      <w:r w:rsidR="005D526D" w:rsidRPr="005D526D">
        <w:rPr>
          <w:color w:val="FF0000"/>
          <w:u w:color="FF0000"/>
        </w:rPr>
        <w:t xml:space="preserve"> </w:t>
      </w:r>
      <w:proofErr w:type="spellStart"/>
      <w:r w:rsidR="005D526D" w:rsidRPr="005D526D">
        <w:rPr>
          <w:color w:val="FF0000"/>
          <w:u w:color="FF0000"/>
        </w:rPr>
        <w:t>Tek</w:t>
      </w:r>
      <w:proofErr w:type="spellEnd"/>
      <w:r w:rsidR="005D526D" w:rsidRPr="005D526D">
        <w:rPr>
          <w:color w:val="FF0000"/>
          <w:u w:color="FF0000"/>
        </w:rPr>
        <w:t xml:space="preserve"> is de telefoon wel instaat om de koppeling naar tijd te maken; want er is bekend wanneer de RPI ontvangen is; en de API maakt deze informatie beschikbaar (met een </w:t>
      </w:r>
      <w:proofErr w:type="spellStart"/>
      <w:r w:rsidR="005D526D" w:rsidRPr="005D526D">
        <w:rPr>
          <w:color w:val="FF0000"/>
          <w:u w:color="FF0000"/>
        </w:rPr>
        <w:t>granulariteit</w:t>
      </w:r>
      <w:proofErr w:type="spellEnd"/>
      <w:r w:rsidR="005D526D" w:rsidRPr="005D526D">
        <w:rPr>
          <w:color w:val="FF0000"/>
          <w:u w:color="FF0000"/>
        </w:rPr>
        <w:t xml:space="preserve"> van 30 minuten)</w:t>
      </w:r>
    </w:p>
    <w:p w14:paraId="24730046" w14:textId="4DC8F3FC" w:rsidR="00F821C5" w:rsidRPr="009220E5" w:rsidRDefault="00F821C5" w:rsidP="00D15E9E">
      <w:pPr>
        <w:rPr>
          <w:color w:val="FF0000"/>
        </w:rPr>
      </w:pPr>
    </w:p>
    <w:p w14:paraId="55970539" w14:textId="77777777" w:rsidR="003F5C9E" w:rsidRDefault="003F5C9E" w:rsidP="003F5C9E"/>
    <w:tbl>
      <w:tblPr>
        <w:tblStyle w:val="TableGrid"/>
        <w:tblW w:w="9498" w:type="dxa"/>
        <w:tblInd w:w="-1775" w:type="dxa"/>
        <w:tblLayout w:type="fixed"/>
        <w:tblLook w:val="04A0" w:firstRow="1" w:lastRow="0" w:firstColumn="1" w:lastColumn="0" w:noHBand="0" w:noVBand="1"/>
      </w:tblPr>
      <w:tblGrid>
        <w:gridCol w:w="710"/>
        <w:gridCol w:w="850"/>
        <w:gridCol w:w="2904"/>
        <w:gridCol w:w="1417"/>
        <w:gridCol w:w="3617"/>
      </w:tblGrid>
      <w:tr w:rsidR="003F5C9E" w14:paraId="0B84933A" w14:textId="77777777" w:rsidTr="003F5C9E">
        <w:trPr>
          <w:trHeight w:val="269"/>
        </w:trPr>
        <w:tc>
          <w:tcPr>
            <w:tcW w:w="9498" w:type="dxa"/>
            <w:gridSpan w:val="5"/>
          </w:tcPr>
          <w:p w14:paraId="1DB03240" w14:textId="77777777" w:rsidR="003F5C9E" w:rsidRPr="00081C3E" w:rsidRDefault="003F5C9E" w:rsidP="003F5C9E">
            <w:pPr>
              <w:jc w:val="center"/>
              <w:rPr>
                <w:b/>
                <w:bCs/>
              </w:rPr>
            </w:pPr>
            <w:proofErr w:type="spellStart"/>
            <w:r>
              <w:rPr>
                <w:b/>
                <w:bCs/>
              </w:rPr>
              <w:t>Usage</w:t>
            </w:r>
            <w:proofErr w:type="spellEnd"/>
            <w:r>
              <w:rPr>
                <w:b/>
                <w:bCs/>
              </w:rPr>
              <w:t>:</w:t>
            </w:r>
          </w:p>
        </w:tc>
      </w:tr>
      <w:tr w:rsidR="003F5C9E" w14:paraId="35B9DE6A" w14:textId="77777777" w:rsidTr="003F5C9E">
        <w:trPr>
          <w:trHeight w:val="269"/>
        </w:trPr>
        <w:tc>
          <w:tcPr>
            <w:tcW w:w="9498" w:type="dxa"/>
            <w:gridSpan w:val="5"/>
          </w:tcPr>
          <w:p w14:paraId="7810C09A" w14:textId="77777777" w:rsidR="003F5C9E" w:rsidRDefault="003F5C9E" w:rsidP="003F5C9E">
            <w:pPr>
              <w:jc w:val="center"/>
              <w:rPr>
                <w:b/>
                <w:bCs/>
              </w:rPr>
            </w:pPr>
            <w:proofErr w:type="gramStart"/>
            <w:r>
              <w:rPr>
                <w:b/>
                <w:bCs/>
              </w:rPr>
              <w:t>encryptie</w:t>
            </w:r>
            <w:proofErr w:type="gramEnd"/>
          </w:p>
        </w:tc>
      </w:tr>
      <w:tr w:rsidR="003F5C9E" w:rsidRPr="004314B7" w14:paraId="45307531" w14:textId="77777777" w:rsidTr="009766E0">
        <w:trPr>
          <w:trHeight w:val="269"/>
        </w:trPr>
        <w:tc>
          <w:tcPr>
            <w:tcW w:w="710" w:type="dxa"/>
          </w:tcPr>
          <w:p w14:paraId="369655C3" w14:textId="77777777" w:rsidR="003F5C9E" w:rsidRPr="00604DF5" w:rsidRDefault="003F5C9E" w:rsidP="003F5C9E">
            <w:proofErr w:type="spellStart"/>
            <w:proofErr w:type="gramStart"/>
            <w:r>
              <w:t>freq</w:t>
            </w:r>
            <w:proofErr w:type="spellEnd"/>
            <w:proofErr w:type="gramEnd"/>
          </w:p>
        </w:tc>
        <w:tc>
          <w:tcPr>
            <w:tcW w:w="850" w:type="dxa"/>
          </w:tcPr>
          <w:p w14:paraId="4064D7BB" w14:textId="77777777" w:rsidR="003F5C9E" w:rsidRPr="00604DF5" w:rsidRDefault="003F5C9E" w:rsidP="003F5C9E">
            <w:proofErr w:type="gramStart"/>
            <w:r>
              <w:t>naam</w:t>
            </w:r>
            <w:proofErr w:type="gramEnd"/>
          </w:p>
        </w:tc>
        <w:tc>
          <w:tcPr>
            <w:tcW w:w="2904" w:type="dxa"/>
          </w:tcPr>
          <w:p w14:paraId="77B4FC1E" w14:textId="77777777" w:rsidR="003F5C9E" w:rsidRPr="00604DF5" w:rsidRDefault="003F5C9E" w:rsidP="003F5C9E"/>
        </w:tc>
        <w:tc>
          <w:tcPr>
            <w:tcW w:w="1417" w:type="dxa"/>
          </w:tcPr>
          <w:p w14:paraId="75390D45" w14:textId="77777777" w:rsidR="003F5C9E" w:rsidRPr="00604DF5" w:rsidRDefault="003F5C9E" w:rsidP="003F5C9E">
            <w:proofErr w:type="spellStart"/>
            <w:proofErr w:type="gramStart"/>
            <w:r>
              <w:t>size</w:t>
            </w:r>
            <w:proofErr w:type="spellEnd"/>
            <w:proofErr w:type="gramEnd"/>
          </w:p>
        </w:tc>
        <w:tc>
          <w:tcPr>
            <w:tcW w:w="3617" w:type="dxa"/>
          </w:tcPr>
          <w:p w14:paraId="28BF125E" w14:textId="77777777" w:rsidR="003F5C9E" w:rsidRPr="00604DF5" w:rsidRDefault="003F5C9E" w:rsidP="003F5C9E">
            <w:pPr>
              <w:jc w:val="center"/>
            </w:pPr>
            <w:r>
              <w:t>Schema/algoritme</w:t>
            </w:r>
          </w:p>
        </w:tc>
      </w:tr>
      <w:tr w:rsidR="003F5C9E" w:rsidRPr="004314B7" w14:paraId="0B39C859" w14:textId="77777777" w:rsidTr="009766E0">
        <w:trPr>
          <w:trHeight w:val="269"/>
        </w:trPr>
        <w:tc>
          <w:tcPr>
            <w:tcW w:w="710" w:type="dxa"/>
          </w:tcPr>
          <w:p w14:paraId="6F0CB8DB" w14:textId="77777777" w:rsidR="003F5C9E" w:rsidRDefault="003F5C9E" w:rsidP="003F5C9E">
            <w:r>
              <w:t>10 m</w:t>
            </w:r>
          </w:p>
        </w:tc>
        <w:tc>
          <w:tcPr>
            <w:tcW w:w="850" w:type="dxa"/>
          </w:tcPr>
          <w:p w14:paraId="561CA484" w14:textId="77777777" w:rsidR="003F5C9E" w:rsidRPr="00B243BB" w:rsidRDefault="003F5C9E" w:rsidP="003F5C9E">
            <w:pPr>
              <w:rPr>
                <w:b/>
                <w:bCs/>
              </w:rPr>
            </w:pPr>
            <w:r w:rsidRPr="00B243BB">
              <w:rPr>
                <w:b/>
                <w:bCs/>
              </w:rPr>
              <w:t>RPI</w:t>
            </w:r>
          </w:p>
        </w:tc>
        <w:tc>
          <w:tcPr>
            <w:tcW w:w="2904" w:type="dxa"/>
          </w:tcPr>
          <w:p w14:paraId="23E038A4" w14:textId="77777777" w:rsidR="003F5C9E" w:rsidRPr="00604DF5" w:rsidRDefault="003F5C9E" w:rsidP="003F5C9E">
            <w:r>
              <w:t xml:space="preserve">Rolling </w:t>
            </w:r>
            <w:proofErr w:type="spellStart"/>
            <w:r>
              <w:t>Proximity</w:t>
            </w:r>
            <w:proofErr w:type="spellEnd"/>
            <w:r>
              <w:t xml:space="preserve"> </w:t>
            </w:r>
            <w:proofErr w:type="spellStart"/>
            <w:r>
              <w:t>Identifier</w:t>
            </w:r>
            <w:proofErr w:type="spellEnd"/>
          </w:p>
        </w:tc>
        <w:tc>
          <w:tcPr>
            <w:tcW w:w="1417" w:type="dxa"/>
          </w:tcPr>
          <w:p w14:paraId="6BE9B980" w14:textId="7F6CAF19" w:rsidR="003F5C9E" w:rsidRDefault="003F5C9E" w:rsidP="003F5C9E">
            <w:r>
              <w:t>128</w:t>
            </w:r>
            <w:r w:rsidR="009766E0">
              <w:t xml:space="preserve"> </w:t>
            </w:r>
            <w:r w:rsidR="009766E0">
              <w:sym w:font="Wingdings" w:char="F0E8"/>
            </w:r>
            <w:r w:rsidR="009766E0">
              <w:t>128</w:t>
            </w:r>
          </w:p>
        </w:tc>
        <w:tc>
          <w:tcPr>
            <w:tcW w:w="3617" w:type="dxa"/>
          </w:tcPr>
          <w:p w14:paraId="007E601C" w14:textId="77777777" w:rsidR="003F5C9E" w:rsidRPr="00D847E4" w:rsidRDefault="003F5C9E" w:rsidP="003F5C9E">
            <w:r>
              <w:t>AES128(</w:t>
            </w:r>
            <w:proofErr w:type="gramStart"/>
            <w:r>
              <w:t>RPIK ,</w:t>
            </w:r>
            <w:proofErr w:type="gramEnd"/>
            <w:r>
              <w:t xml:space="preserve"> </w:t>
            </w:r>
            <w:proofErr w:type="spellStart"/>
            <w:r>
              <w:t>PaddedData</w:t>
            </w:r>
            <w:proofErr w:type="spellEnd"/>
            <w:r>
              <w:t>)</w:t>
            </w:r>
          </w:p>
        </w:tc>
      </w:tr>
      <w:tr w:rsidR="003F5C9E" w:rsidRPr="004314B7" w14:paraId="364E8643" w14:textId="77777777" w:rsidTr="009766E0">
        <w:trPr>
          <w:trHeight w:val="269"/>
        </w:trPr>
        <w:tc>
          <w:tcPr>
            <w:tcW w:w="710" w:type="dxa"/>
          </w:tcPr>
          <w:p w14:paraId="42C7BE52" w14:textId="77777777" w:rsidR="003F5C9E" w:rsidRPr="00604DF5" w:rsidRDefault="003F5C9E" w:rsidP="003F5C9E">
            <w:r>
              <w:t>10 m</w:t>
            </w:r>
          </w:p>
        </w:tc>
        <w:tc>
          <w:tcPr>
            <w:tcW w:w="850" w:type="dxa"/>
          </w:tcPr>
          <w:p w14:paraId="03DD39C7" w14:textId="77777777" w:rsidR="003F5C9E" w:rsidRPr="00B243BB" w:rsidRDefault="003F5C9E" w:rsidP="003F5C9E">
            <w:r w:rsidRPr="00B243BB">
              <w:rPr>
                <w:b/>
                <w:bCs/>
              </w:rPr>
              <w:t>AEM</w:t>
            </w:r>
          </w:p>
        </w:tc>
        <w:tc>
          <w:tcPr>
            <w:tcW w:w="2904" w:type="dxa"/>
          </w:tcPr>
          <w:p w14:paraId="58FE4B54" w14:textId="77777777" w:rsidR="003F5C9E" w:rsidRPr="00604DF5" w:rsidRDefault="003F5C9E" w:rsidP="003F5C9E">
            <w:proofErr w:type="spellStart"/>
            <w:r>
              <w:t>Associated</w:t>
            </w:r>
            <w:proofErr w:type="spellEnd"/>
            <w:r>
              <w:t xml:space="preserve"> </w:t>
            </w:r>
            <w:proofErr w:type="spellStart"/>
            <w:r>
              <w:t>Encrypted</w:t>
            </w:r>
            <w:proofErr w:type="spellEnd"/>
            <w:r>
              <w:t xml:space="preserve"> Metadata</w:t>
            </w:r>
          </w:p>
        </w:tc>
        <w:tc>
          <w:tcPr>
            <w:tcW w:w="1417" w:type="dxa"/>
          </w:tcPr>
          <w:p w14:paraId="2E9CACA9" w14:textId="48F71EFF" w:rsidR="003F5C9E" w:rsidRPr="00604DF5" w:rsidRDefault="003F5C9E" w:rsidP="003F5C9E">
            <w:r>
              <w:t>32</w:t>
            </w:r>
            <w:r w:rsidR="009766E0">
              <w:sym w:font="Wingdings" w:char="F0E8"/>
            </w:r>
            <w:r w:rsidR="009766E0">
              <w:t>128</w:t>
            </w:r>
          </w:p>
        </w:tc>
        <w:tc>
          <w:tcPr>
            <w:tcW w:w="3617" w:type="dxa"/>
          </w:tcPr>
          <w:p w14:paraId="4B988C63" w14:textId="77777777" w:rsidR="003F5C9E" w:rsidRPr="00103D05" w:rsidRDefault="003F5C9E" w:rsidP="003F5C9E">
            <w:r w:rsidRPr="00103D05">
              <w:t>AES128−</w:t>
            </w:r>
            <w:proofErr w:type="gramStart"/>
            <w:r>
              <w:t>C</w:t>
            </w:r>
            <w:r w:rsidRPr="00103D05">
              <w:t>TR(</w:t>
            </w:r>
            <w:proofErr w:type="gramEnd"/>
            <w:r w:rsidRPr="00103D05">
              <w:t>AEMK, RPI, Metadata)</w:t>
            </w:r>
          </w:p>
        </w:tc>
      </w:tr>
    </w:tbl>
    <w:p w14:paraId="7D817913" w14:textId="77777777" w:rsidR="003F5C9E" w:rsidRDefault="003F5C9E" w:rsidP="003F5C9E"/>
    <w:p w14:paraId="720CF4C8" w14:textId="1859423D" w:rsidR="003F5C9E" w:rsidRDefault="003F5C9E" w:rsidP="003F5C9E">
      <w:pPr>
        <w:pStyle w:val="Heading3"/>
      </w:pPr>
      <w:bookmarkStart w:id="62" w:name="_Toc41634351"/>
      <w:r>
        <w:t>Enc</w:t>
      </w:r>
      <w:r w:rsidR="008D054A">
        <w:t>ryptie</w:t>
      </w:r>
      <w:r>
        <w:t xml:space="preserve">, generatie van </w:t>
      </w:r>
      <w:proofErr w:type="spellStart"/>
      <w:r w:rsidR="008D054A">
        <w:t>potentially</w:t>
      </w:r>
      <w:proofErr w:type="spellEnd"/>
      <w:r w:rsidR="008D054A">
        <w:t xml:space="preserve"> </w:t>
      </w:r>
      <w:proofErr w:type="spellStart"/>
      <w:r w:rsidR="008D054A">
        <w:t>contacted</w:t>
      </w:r>
      <w:proofErr w:type="spellEnd"/>
      <w:r w:rsidR="008D054A">
        <w:t xml:space="preserve"> </w:t>
      </w:r>
      <w:proofErr w:type="spellStart"/>
      <w:r>
        <w:t>RPI</w:t>
      </w:r>
      <w:r w:rsidR="008D054A">
        <w:t>s</w:t>
      </w:r>
      <w:bookmarkEnd w:id="62"/>
      <w:proofErr w:type="spellEnd"/>
      <w:r>
        <w:t xml:space="preserve"> </w:t>
      </w:r>
    </w:p>
    <w:p w14:paraId="22774B78" w14:textId="77777777" w:rsidR="003F5C9E" w:rsidRDefault="003F5C9E" w:rsidP="00D15E9E"/>
    <w:p w14:paraId="45A6B99C" w14:textId="5CEE61D5" w:rsidR="005D526D" w:rsidRDefault="008D054A" w:rsidP="005D526D">
      <w:r>
        <w:t xml:space="preserve">Na ontvangst van de diagnose </w:t>
      </w:r>
      <w:proofErr w:type="spellStart"/>
      <w:r>
        <w:t>keys</w:t>
      </w:r>
      <w:proofErr w:type="spellEnd"/>
      <w:r>
        <w:t xml:space="preserve"> wordt het voor de eigen RPI gebruikte proces van </w:t>
      </w:r>
      <w:proofErr w:type="spellStart"/>
      <w:r>
        <w:t>key</w:t>
      </w:r>
      <w:proofErr w:type="spellEnd"/>
      <w:r>
        <w:t xml:space="preserve"> </w:t>
      </w:r>
      <w:proofErr w:type="spellStart"/>
      <w:r>
        <w:t>derivation</w:t>
      </w:r>
      <w:proofErr w:type="spellEnd"/>
      <w:r>
        <w:t xml:space="preserve"> en 10-min-interval </w:t>
      </w:r>
      <w:proofErr w:type="spellStart"/>
      <w:r>
        <w:t>encryption</w:t>
      </w:r>
      <w:proofErr w:type="spellEnd"/>
      <w:r>
        <w:t xml:space="preserve"> hiermee herhaald ten einde een match te kunnen maken met opgeslagen </w:t>
      </w:r>
      <w:proofErr w:type="spellStart"/>
      <w:r>
        <w:t>RPIs</w:t>
      </w:r>
      <w:proofErr w:type="spellEnd"/>
      <w:r>
        <w:t xml:space="preserve"> waarmee een contact geweest is.</w:t>
      </w:r>
      <w:r w:rsidR="005D526D">
        <w:t xml:space="preserve"> De</w:t>
      </w:r>
      <w:r w:rsidR="005D526D" w:rsidRPr="005D526D">
        <w:t xml:space="preserve"> app </w:t>
      </w:r>
      <w:r w:rsidR="005D526D">
        <w:t xml:space="preserve">heeft ook hier </w:t>
      </w:r>
      <w:r w:rsidR="005D526D" w:rsidRPr="005D526D">
        <w:t xml:space="preserve">geen toegang tot deze data - ze wordt </w:t>
      </w:r>
      <w:proofErr w:type="gramStart"/>
      <w:r w:rsidR="005D526D" w:rsidRPr="005D526D">
        <w:t>beheert</w:t>
      </w:r>
      <w:proofErr w:type="gramEnd"/>
      <w:r w:rsidR="005D526D" w:rsidRPr="005D526D">
        <w:t xml:space="preserve"> door een bibliotheek/Operating Systeem</w:t>
      </w:r>
      <w:r w:rsidR="005D526D">
        <w:t>.</w:t>
      </w:r>
      <w:r w:rsidR="005D526D" w:rsidRPr="005D526D">
        <w:t xml:space="preserve"> </w:t>
      </w:r>
    </w:p>
    <w:p w14:paraId="402C0331" w14:textId="73834E55" w:rsidR="005D526D" w:rsidRDefault="005D526D">
      <w:pPr>
        <w:spacing w:line="240" w:lineRule="auto"/>
      </w:pPr>
      <w:r>
        <w:br w:type="page"/>
      </w:r>
    </w:p>
    <w:p w14:paraId="0F61036D" w14:textId="77777777" w:rsidR="005D526D" w:rsidRDefault="005D526D" w:rsidP="005D526D"/>
    <w:p w14:paraId="6D51148C" w14:textId="0638A1E0" w:rsidR="00F821C5" w:rsidRDefault="008D054A" w:rsidP="00D15E9E">
      <w:r>
        <w:t xml:space="preserve"> </w:t>
      </w:r>
    </w:p>
    <w:p w14:paraId="317BD1CB" w14:textId="1EB7BA1C" w:rsidR="00840C74" w:rsidRDefault="00D15E9E" w:rsidP="00D15E9E">
      <w:pPr>
        <w:pStyle w:val="Heading2"/>
      </w:pPr>
      <w:bookmarkStart w:id="63" w:name="_Toc517173915"/>
      <w:bookmarkStart w:id="64" w:name="_Toc526928352"/>
      <w:bookmarkStart w:id="65" w:name="_Toc41634352"/>
      <w:proofErr w:type="spellStart"/>
      <w:r w:rsidRPr="00D15E9E">
        <w:t>Key</w:t>
      </w:r>
      <w:proofErr w:type="spellEnd"/>
      <w:r w:rsidRPr="00D15E9E">
        <w:t xml:space="preserve"> </w:t>
      </w:r>
      <w:proofErr w:type="spellStart"/>
      <w:r w:rsidR="00840C74" w:rsidRPr="00D15E9E">
        <w:t>Backup</w:t>
      </w:r>
      <w:bookmarkEnd w:id="63"/>
      <w:bookmarkEnd w:id="64"/>
      <w:bookmarkEnd w:id="65"/>
      <w:proofErr w:type="spellEnd"/>
    </w:p>
    <w:p w14:paraId="096B812B" w14:textId="5BC7039E" w:rsidR="00D15E9E" w:rsidRDefault="00D15E9E" w:rsidP="00D15E9E"/>
    <w:p w14:paraId="7CE2AA13" w14:textId="01500935" w:rsidR="009220E5" w:rsidRDefault="009220E5" w:rsidP="00D15E9E">
      <w:r>
        <w:t>Ad 1, vanaf de mobiele telefoon.</w:t>
      </w:r>
    </w:p>
    <w:p w14:paraId="767DE694" w14:textId="5DCF1419" w:rsidR="009220E5" w:rsidRDefault="009220E5" w:rsidP="00D15E9E">
      <w:r>
        <w:t xml:space="preserve">De </w:t>
      </w:r>
      <w:proofErr w:type="spellStart"/>
      <w:r>
        <w:t>keys</w:t>
      </w:r>
      <w:proofErr w:type="spellEnd"/>
      <w:r>
        <w:t xml:space="preserve"> worden </w:t>
      </w:r>
      <w:proofErr w:type="spellStart"/>
      <w:r>
        <w:t>encrypted</w:t>
      </w:r>
      <w:proofErr w:type="spellEnd"/>
      <w:r>
        <w:t xml:space="preserve"> </w:t>
      </w:r>
      <w:proofErr w:type="spellStart"/>
      <w:r>
        <w:t>gebackupt</w:t>
      </w:r>
      <w:proofErr w:type="spellEnd"/>
      <w:r>
        <w:t xml:space="preserve"> bij Apple of Google en blijven eigendom van en onder controle van de </w:t>
      </w:r>
      <w:proofErr w:type="gramStart"/>
      <w:r>
        <w:t>gebruiker /</w:t>
      </w:r>
      <w:proofErr w:type="gramEnd"/>
      <w:r>
        <w:t xml:space="preserve"> eigenaar. </w:t>
      </w:r>
      <w:proofErr w:type="spellStart"/>
      <w:r>
        <w:t>Backup</w:t>
      </w:r>
      <w:proofErr w:type="spellEnd"/>
      <w:r>
        <w:t xml:space="preserve"> en retentie van de </w:t>
      </w:r>
      <w:proofErr w:type="spellStart"/>
      <w:r>
        <w:t>backup</w:t>
      </w:r>
      <w:proofErr w:type="spellEnd"/>
      <w:r>
        <w:t xml:space="preserve"> zijn afhankelijk van instellingen als gezet door de eigenaar.</w:t>
      </w:r>
    </w:p>
    <w:p w14:paraId="2FCB6068" w14:textId="283E33F9" w:rsidR="009220E5" w:rsidRDefault="009220E5" w:rsidP="00D15E9E"/>
    <w:p w14:paraId="755CA827" w14:textId="0C29572A" w:rsidR="009220E5" w:rsidRDefault="009220E5" w:rsidP="00D15E9E">
      <w:r>
        <w:t xml:space="preserve">Ad2, </w:t>
      </w:r>
      <w:r w:rsidR="00187A34">
        <w:t xml:space="preserve">op </w:t>
      </w:r>
      <w:r>
        <w:t xml:space="preserve">de </w:t>
      </w:r>
      <w:proofErr w:type="spellStart"/>
      <w:r>
        <w:t>receiving</w:t>
      </w:r>
      <w:proofErr w:type="spellEnd"/>
      <w:r>
        <w:t xml:space="preserve"> server</w:t>
      </w:r>
    </w:p>
    <w:p w14:paraId="4A7EAC8A" w14:textId="77777777" w:rsidR="005569B1" w:rsidRDefault="005569B1" w:rsidP="00D15E9E"/>
    <w:p w14:paraId="32779A3D" w14:textId="60891730" w:rsidR="00CF08AA" w:rsidRDefault="00CF08AA" w:rsidP="00D15E9E">
      <w:r w:rsidRPr="00CF08AA">
        <w:t xml:space="preserve">Shared </w:t>
      </w:r>
      <w:proofErr w:type="spellStart"/>
      <w:r w:rsidRPr="00CF08AA">
        <w:t>secrets</w:t>
      </w:r>
      <w:proofErr w:type="spellEnd"/>
      <w:r w:rsidRPr="00CF08AA">
        <w:t xml:space="preserve"> op HA storage, versleutelde</w:t>
      </w:r>
      <w:r>
        <w:t xml:space="preserve"> </w:t>
      </w:r>
      <w:proofErr w:type="spellStart"/>
      <w:r>
        <w:t>backup</w:t>
      </w:r>
      <w:proofErr w:type="spellEnd"/>
      <w:r>
        <w:t xml:space="preserve">, retentie van </w:t>
      </w:r>
      <w:proofErr w:type="spellStart"/>
      <w:r>
        <w:t>backup</w:t>
      </w:r>
      <w:proofErr w:type="spellEnd"/>
      <w:r>
        <w:t xml:space="preserve"> beperken tot max proces afhandelingsduur (verwerking positieve uitslag </w:t>
      </w:r>
      <w:proofErr w:type="spellStart"/>
      <w:proofErr w:type="gramStart"/>
      <w:r>
        <w:t>etc</w:t>
      </w:r>
      <w:proofErr w:type="spellEnd"/>
      <w:r>
        <w:t>)+</w:t>
      </w:r>
      <w:proofErr w:type="gramEnd"/>
      <w:r>
        <w:t xml:space="preserve"> </w:t>
      </w:r>
      <w:r w:rsidR="00607FAF">
        <w:t>b.v.</w:t>
      </w:r>
      <w:r>
        <w:t xml:space="preserve"> 1 dag. </w:t>
      </w:r>
    </w:p>
    <w:p w14:paraId="130DD5CA" w14:textId="14CF737D" w:rsidR="0034310D" w:rsidRDefault="0034310D" w:rsidP="00D15E9E"/>
    <w:p w14:paraId="6B2EFD36" w14:textId="5EF863FF" w:rsidR="0034310D" w:rsidRDefault="0034310D" w:rsidP="0034310D">
      <w:proofErr w:type="spellStart"/>
      <w:r>
        <w:t>Uploaded</w:t>
      </w:r>
      <w:proofErr w:type="spellEnd"/>
      <w:r>
        <w:t xml:space="preserve"> </w:t>
      </w:r>
      <w:proofErr w:type="spellStart"/>
      <w:r>
        <w:t>keys</w:t>
      </w:r>
      <w:proofErr w:type="spellEnd"/>
      <w:r>
        <w:t xml:space="preserve"> </w:t>
      </w:r>
      <w:r w:rsidRPr="00CF08AA">
        <w:t xml:space="preserve">op </w:t>
      </w:r>
      <w:proofErr w:type="gramStart"/>
      <w:r w:rsidRPr="00CF08AA">
        <w:t>HA storage</w:t>
      </w:r>
      <w:proofErr w:type="gramEnd"/>
      <w:r w:rsidR="00607FAF">
        <w:t xml:space="preserve">. </w:t>
      </w:r>
      <w:proofErr w:type="spellStart"/>
      <w:r w:rsidR="00607FAF">
        <w:t>Diagnosed</w:t>
      </w:r>
      <w:proofErr w:type="spellEnd"/>
      <w:r w:rsidR="00607FAF">
        <w:t xml:space="preserve"> Keys worden z.s.m. gepubliceerd, de set van </w:t>
      </w:r>
      <w:proofErr w:type="spellStart"/>
      <w:r w:rsidR="00607FAF">
        <w:t>published</w:t>
      </w:r>
      <w:proofErr w:type="spellEnd"/>
      <w:r w:rsidR="00607FAF">
        <w:t xml:space="preserve"> </w:t>
      </w:r>
      <w:proofErr w:type="spellStart"/>
      <w:r w:rsidR="00607FAF">
        <w:t>keys</w:t>
      </w:r>
      <w:proofErr w:type="spellEnd"/>
      <w:r w:rsidR="00607FAF">
        <w:t xml:space="preserve"> (</w:t>
      </w:r>
      <w:proofErr w:type="spellStart"/>
      <w:r w:rsidR="00607FAF">
        <w:t>diagnosed</w:t>
      </w:r>
      <w:proofErr w:type="spellEnd"/>
      <w:r w:rsidR="00607FAF">
        <w:t xml:space="preserve"> </w:t>
      </w:r>
      <w:proofErr w:type="spellStart"/>
      <w:r w:rsidR="00607FAF">
        <w:t>keys</w:t>
      </w:r>
      <w:proofErr w:type="spellEnd"/>
      <w:r w:rsidR="00607FAF">
        <w:t>) wordt geback</w:t>
      </w:r>
      <w:r w:rsidR="00076F03">
        <w:t>-</w:t>
      </w:r>
      <w:r w:rsidR="00607FAF">
        <w:t>up</w:t>
      </w:r>
      <w:r w:rsidR="00076F03">
        <w:t>t</w:t>
      </w:r>
      <w:r w:rsidR="00607FAF">
        <w:t>.</w:t>
      </w:r>
      <w:r>
        <w:t xml:space="preserve"> </w:t>
      </w:r>
    </w:p>
    <w:p w14:paraId="758E325C" w14:textId="77777777" w:rsidR="0034310D" w:rsidRDefault="0034310D" w:rsidP="00D15E9E"/>
    <w:p w14:paraId="2EA9B7A0" w14:textId="15D7A382" w:rsidR="00187A34" w:rsidRDefault="00187A34" w:rsidP="00D15E9E">
      <w:r w:rsidRPr="00187A34">
        <w:t xml:space="preserve">De positief geteste </w:t>
      </w:r>
      <w:proofErr w:type="spellStart"/>
      <w:r w:rsidRPr="00187A34">
        <w:t>keys</w:t>
      </w:r>
      <w:proofErr w:type="spellEnd"/>
      <w:r>
        <w:t xml:space="preserve"> (</w:t>
      </w:r>
      <w:proofErr w:type="spellStart"/>
      <w:r>
        <w:t>diagnosed</w:t>
      </w:r>
      <w:proofErr w:type="spellEnd"/>
      <w:r>
        <w:t xml:space="preserve"> </w:t>
      </w:r>
      <w:proofErr w:type="spellStart"/>
      <w:r>
        <w:t>keys</w:t>
      </w:r>
      <w:proofErr w:type="spellEnd"/>
      <w:r>
        <w:t>)</w:t>
      </w:r>
      <w:r w:rsidRPr="00187A34">
        <w:t xml:space="preserve"> worden in </w:t>
      </w:r>
      <w:proofErr w:type="spellStart"/>
      <w:r w:rsidRPr="00187A34">
        <w:t>the</w:t>
      </w:r>
      <w:proofErr w:type="spellEnd"/>
      <w:r w:rsidRPr="00187A34">
        <w:t xml:space="preserve"> </w:t>
      </w:r>
      <w:proofErr w:type="spellStart"/>
      <w:r w:rsidRPr="00187A34">
        <w:t>clear</w:t>
      </w:r>
      <w:proofErr w:type="spellEnd"/>
      <w:r w:rsidRPr="00187A34">
        <w:t xml:space="preserve"> gepubliceerd. </w:t>
      </w:r>
      <w:proofErr w:type="spellStart"/>
      <w:r w:rsidRPr="00187A34">
        <w:t>Backups</w:t>
      </w:r>
      <w:proofErr w:type="spellEnd"/>
      <w:r w:rsidRPr="00187A34">
        <w:t xml:space="preserve"> dienen ve</w:t>
      </w:r>
      <w:r>
        <w:t xml:space="preserve">rsleuteld gemaakt te worden met een retentieschema dat correspondeert met de vernietiging van de </w:t>
      </w:r>
      <w:proofErr w:type="spellStart"/>
      <w:r>
        <w:t>diagnosed</w:t>
      </w:r>
      <w:proofErr w:type="spellEnd"/>
      <w:r>
        <w:t xml:space="preserve"> </w:t>
      </w:r>
      <w:proofErr w:type="spellStart"/>
      <w:r>
        <w:t>keys</w:t>
      </w:r>
      <w:proofErr w:type="spellEnd"/>
      <w:r>
        <w:t xml:space="preserve"> na 14 (?) dagen. Er is geen greep op het bewaren van de </w:t>
      </w:r>
      <w:proofErr w:type="spellStart"/>
      <w:r>
        <w:t>keys</w:t>
      </w:r>
      <w:proofErr w:type="spellEnd"/>
      <w:r>
        <w:t xml:space="preserve"> in het publieke domein (na download)</w:t>
      </w:r>
      <w:proofErr w:type="gramStart"/>
      <w:r>
        <w:t>.</w:t>
      </w:r>
      <w:r w:rsidR="005D526D">
        <w:t xml:space="preserve"> )</w:t>
      </w:r>
      <w:proofErr w:type="gramEnd"/>
      <w:r w:rsidR="005D526D">
        <w:t>.</w:t>
      </w:r>
      <w:r w:rsidR="005D526D" w:rsidRPr="009409DD">
        <w:t xml:space="preserve"> De gepubliceerde sleutels worden wel voorzien van een digitale handtekening (die de app verifieerd).</w:t>
      </w:r>
    </w:p>
    <w:p w14:paraId="0CA874B1" w14:textId="35916233" w:rsidR="00076F03" w:rsidRDefault="00076F03" w:rsidP="00D15E9E"/>
    <w:p w14:paraId="425D8684" w14:textId="18FE4E4C" w:rsidR="00607FAF" w:rsidRDefault="00607FAF">
      <w:pPr>
        <w:spacing w:line="240" w:lineRule="auto"/>
      </w:pPr>
      <w:r>
        <w:br w:type="page"/>
      </w:r>
    </w:p>
    <w:p w14:paraId="6F0E7300" w14:textId="77777777" w:rsidR="00607FAF" w:rsidRPr="00187A34" w:rsidRDefault="00607FAF" w:rsidP="00D15E9E"/>
    <w:p w14:paraId="677D27FC" w14:textId="7C46FC8C" w:rsidR="00840C74" w:rsidRDefault="00D15E9E" w:rsidP="00D15E9E">
      <w:pPr>
        <w:pStyle w:val="Heading2"/>
      </w:pPr>
      <w:bookmarkStart w:id="66" w:name="_Toc517173916"/>
      <w:bookmarkStart w:id="67" w:name="_Toc526928353"/>
      <w:bookmarkStart w:id="68" w:name="_Toc41634353"/>
      <w:proofErr w:type="spellStart"/>
      <w:r w:rsidRPr="00D15E9E">
        <w:t>Key</w:t>
      </w:r>
      <w:proofErr w:type="spellEnd"/>
      <w:r w:rsidRPr="00D15E9E">
        <w:t xml:space="preserve"> </w:t>
      </w:r>
      <w:proofErr w:type="spellStart"/>
      <w:r w:rsidR="00840C74" w:rsidRPr="00D15E9E">
        <w:t>Archiv</w:t>
      </w:r>
      <w:r w:rsidRPr="00D15E9E">
        <w:t>al</w:t>
      </w:r>
      <w:bookmarkEnd w:id="66"/>
      <w:bookmarkEnd w:id="67"/>
      <w:bookmarkEnd w:id="68"/>
      <w:proofErr w:type="spellEnd"/>
    </w:p>
    <w:p w14:paraId="4A539453" w14:textId="1E3CA289" w:rsidR="00D15E9E" w:rsidRDefault="00D15E9E" w:rsidP="00D15E9E"/>
    <w:p w14:paraId="50A817B3" w14:textId="77777777" w:rsidR="00607FAF" w:rsidRDefault="00366060" w:rsidP="00004554">
      <w:proofErr w:type="spellStart"/>
      <w:r>
        <w:t>Key</w:t>
      </w:r>
      <w:proofErr w:type="spellEnd"/>
      <w:r>
        <w:t xml:space="preserve"> </w:t>
      </w:r>
      <w:proofErr w:type="spellStart"/>
      <w:r>
        <w:t>archival</w:t>
      </w:r>
      <w:proofErr w:type="spellEnd"/>
      <w:r>
        <w:t xml:space="preserve"> is niet van toepassing voor de Corona App. </w:t>
      </w:r>
      <w:proofErr w:type="spellStart"/>
      <w:r>
        <w:t>Key</w:t>
      </w:r>
      <w:proofErr w:type="spellEnd"/>
      <w:r>
        <w:t xml:space="preserve"> </w:t>
      </w:r>
      <w:proofErr w:type="spellStart"/>
      <w:r>
        <w:t>Archival</w:t>
      </w:r>
      <w:proofErr w:type="spellEnd"/>
      <w:r>
        <w:t xml:space="preserve"> in het publieke domein is niet onder controle van de app. </w:t>
      </w:r>
      <w:proofErr w:type="spellStart"/>
      <w:r>
        <w:t>Archival</w:t>
      </w:r>
      <w:proofErr w:type="spellEnd"/>
      <w:r>
        <w:t xml:space="preserve"> bestaat wel rond voor </w:t>
      </w:r>
      <w:proofErr w:type="spellStart"/>
      <w:r>
        <w:t>auditing</w:t>
      </w:r>
      <w:proofErr w:type="spellEnd"/>
      <w:r>
        <w:t xml:space="preserve"> relevante handelingen rond de positief geteste </w:t>
      </w:r>
      <w:proofErr w:type="spellStart"/>
      <w:r>
        <w:t>keys</w:t>
      </w:r>
      <w:proofErr w:type="spellEnd"/>
      <w:r>
        <w:t xml:space="preserve"> maar dat is out of scope voor dit document. </w:t>
      </w:r>
    </w:p>
    <w:p w14:paraId="7353B2F6" w14:textId="77777777" w:rsidR="00607FAF" w:rsidRDefault="00607FAF" w:rsidP="00004554"/>
    <w:p w14:paraId="669F77E5" w14:textId="77777777" w:rsidR="00FA4C00" w:rsidRPr="001C0B6C" w:rsidRDefault="00FA4C00" w:rsidP="00D15E9E"/>
    <w:p w14:paraId="2CF58F1D" w14:textId="036E0B99" w:rsidR="00840C74" w:rsidRDefault="00D15E9E" w:rsidP="00D15E9E">
      <w:pPr>
        <w:pStyle w:val="Heading2"/>
      </w:pPr>
      <w:bookmarkStart w:id="69" w:name="_Toc41634354"/>
      <w:proofErr w:type="spellStart"/>
      <w:r w:rsidRPr="00D15E9E">
        <w:t>Key</w:t>
      </w:r>
      <w:proofErr w:type="spellEnd"/>
      <w:r w:rsidRPr="00D15E9E">
        <w:t xml:space="preserve"> </w:t>
      </w:r>
      <w:proofErr w:type="spellStart"/>
      <w:r w:rsidRPr="00D15E9E">
        <w:t>Destruction</w:t>
      </w:r>
      <w:bookmarkEnd w:id="69"/>
      <w:proofErr w:type="spellEnd"/>
    </w:p>
    <w:p w14:paraId="2FBF9F16" w14:textId="0EC76AFB" w:rsidR="00D15E9E" w:rsidRDefault="00D15E9E" w:rsidP="00D15E9E"/>
    <w:p w14:paraId="7595620A" w14:textId="27498046" w:rsidR="00B40EE2" w:rsidRDefault="00366060" w:rsidP="00D15E9E">
      <w:r>
        <w:t>De app verwijder</w:t>
      </w:r>
      <w:r w:rsidR="00B40EE2">
        <w:t>t</w:t>
      </w:r>
      <w:r>
        <w:t xml:space="preserve"> </w:t>
      </w:r>
      <w:proofErr w:type="spellStart"/>
      <w:r>
        <w:t>TEK</w:t>
      </w:r>
      <w:r w:rsidR="00B40EE2">
        <w:t>s</w:t>
      </w:r>
      <w:proofErr w:type="spellEnd"/>
      <w:r w:rsidR="00B40EE2">
        <w:t xml:space="preserve"> ouder dan 14 dagen van de telefoon.</w:t>
      </w:r>
    </w:p>
    <w:p w14:paraId="49CAC177" w14:textId="18A61D81" w:rsidR="00B656B6" w:rsidRDefault="00B656B6" w:rsidP="00D15E9E">
      <w:r>
        <w:t xml:space="preserve">Op de </w:t>
      </w:r>
      <w:proofErr w:type="spellStart"/>
      <w:r>
        <w:t>receivingserver</w:t>
      </w:r>
      <w:proofErr w:type="spellEnd"/>
      <w:r>
        <w:t xml:space="preserve"> worden</w:t>
      </w:r>
      <w:r w:rsidR="00654329">
        <w:t xml:space="preserve"> authentiek bevonden </w:t>
      </w:r>
      <w:proofErr w:type="spellStart"/>
      <w:r w:rsidR="00654329">
        <w:t>diagnosed</w:t>
      </w:r>
      <w:proofErr w:type="spellEnd"/>
      <w:r w:rsidR="00654329">
        <w:t xml:space="preserve"> </w:t>
      </w:r>
      <w:proofErr w:type="spellStart"/>
      <w:r w:rsidR="00654329">
        <w:t>keys</w:t>
      </w:r>
      <w:proofErr w:type="spellEnd"/>
      <w:r w:rsidR="00654329">
        <w:t xml:space="preserve"> verwijderd na publicatie. Afgewezen </w:t>
      </w:r>
      <w:proofErr w:type="spellStart"/>
      <w:r w:rsidR="00654329">
        <w:t>keys</w:t>
      </w:r>
      <w:proofErr w:type="spellEnd"/>
      <w:r w:rsidR="00654329">
        <w:t xml:space="preserve"> worden eveneens verwijderd.</w:t>
      </w:r>
    </w:p>
    <w:p w14:paraId="52F4C094" w14:textId="0CE8F84F" w:rsidR="001C0B6C" w:rsidRDefault="00B656B6" w:rsidP="00D15E9E">
      <w:r>
        <w:t xml:space="preserve">Gepubliceerde </w:t>
      </w:r>
      <w:proofErr w:type="spellStart"/>
      <w:r>
        <w:t>diagnosed</w:t>
      </w:r>
      <w:proofErr w:type="spellEnd"/>
      <w:r>
        <w:t xml:space="preserve"> </w:t>
      </w:r>
      <w:proofErr w:type="spellStart"/>
      <w:r>
        <w:t>keys</w:t>
      </w:r>
      <w:proofErr w:type="spellEnd"/>
      <w:r>
        <w:t xml:space="preserve"> worden na 14 dagen weer verwijderd.</w:t>
      </w:r>
    </w:p>
    <w:p w14:paraId="41262DE6" w14:textId="77777777" w:rsidR="00B656B6" w:rsidRDefault="00B656B6" w:rsidP="00D15E9E"/>
    <w:p w14:paraId="57FEE58F" w14:textId="77777777" w:rsidR="00654329" w:rsidRDefault="00654329" w:rsidP="00D15E9E"/>
    <w:p w14:paraId="32919E8F" w14:textId="59706E9A" w:rsidR="00654329" w:rsidRPr="00B656B6" w:rsidRDefault="00654329" w:rsidP="00D15E9E">
      <w:r>
        <w:t xml:space="preserve">Apple geeft de laatste </w:t>
      </w:r>
      <w:proofErr w:type="spellStart"/>
      <w:r>
        <w:t>diagnosed</w:t>
      </w:r>
      <w:proofErr w:type="spellEnd"/>
      <w:r>
        <w:t xml:space="preserve"> </w:t>
      </w:r>
      <w:proofErr w:type="spellStart"/>
      <w:r>
        <w:t>key</w:t>
      </w:r>
      <w:proofErr w:type="spellEnd"/>
      <w:r>
        <w:t xml:space="preserve"> pas vrij na </w:t>
      </w:r>
      <w:r w:rsidR="00036F09">
        <w:t xml:space="preserve">max </w:t>
      </w:r>
      <w:r>
        <w:t>24 uur om misbr</w:t>
      </w:r>
      <w:r w:rsidR="00036F09">
        <w:t>u</w:t>
      </w:r>
      <w:r>
        <w:t xml:space="preserve">ik te voorkomen. De vraag staat uit dit eerder te doen (sneller volledig notificeren) en misbruik te voorkomen door rollover van TEK </w:t>
      </w:r>
      <w:proofErr w:type="spellStart"/>
      <w:r>
        <w:t>key</w:t>
      </w:r>
      <w:proofErr w:type="spellEnd"/>
      <w:r>
        <w:t xml:space="preserve"> op de mobiele telefoon met verwijdering van de vorige TEK van </w:t>
      </w:r>
      <w:proofErr w:type="gramStart"/>
      <w:r>
        <w:t>die zelfde</w:t>
      </w:r>
      <w:proofErr w:type="gramEnd"/>
      <w:r>
        <w:t xml:space="preserve"> dag.</w:t>
      </w:r>
    </w:p>
    <w:p w14:paraId="3A0D2724" w14:textId="17D433DA" w:rsidR="00FA4C00" w:rsidRPr="001C0B6C" w:rsidRDefault="00FA4C00" w:rsidP="00D15E9E">
      <w:pPr>
        <w:rPr>
          <w:color w:val="FF0000"/>
        </w:rPr>
      </w:pPr>
    </w:p>
    <w:p w14:paraId="6ED4FC1D" w14:textId="13F8749F" w:rsidR="005D526D" w:rsidRPr="005D526D" w:rsidRDefault="005D526D" w:rsidP="005D526D">
      <w:pPr>
        <w:rPr>
          <w:u w:color="FF0000"/>
        </w:rPr>
      </w:pPr>
      <w:r w:rsidRPr="005D526D">
        <w:rPr>
          <w:u w:color="FF0000"/>
        </w:rPr>
        <w:t>Deze twee processen worden uitgevoerd door een bibliotheek/operating system. De app heeft hier zelf geen controle over.</w:t>
      </w:r>
    </w:p>
    <w:p w14:paraId="4BD1D2FF" w14:textId="4B986783" w:rsidR="001C0B6C" w:rsidRPr="001C0B6C" w:rsidRDefault="001C0B6C" w:rsidP="00D15E9E">
      <w:pPr>
        <w:rPr>
          <w:color w:val="FF0000"/>
        </w:rPr>
      </w:pPr>
    </w:p>
    <w:p w14:paraId="27430C18" w14:textId="77777777" w:rsidR="001C0B6C" w:rsidRPr="00601A95" w:rsidRDefault="001C0B6C" w:rsidP="00D15E9E"/>
    <w:p w14:paraId="4047097A" w14:textId="004361FE" w:rsidR="00DA6A0F" w:rsidRPr="00601A95" w:rsidRDefault="00DA6A0F" w:rsidP="000667D9">
      <w:pPr>
        <w:pStyle w:val="PlainText"/>
      </w:pPr>
    </w:p>
    <w:p w14:paraId="0F354450" w14:textId="77777777" w:rsidR="00DA6A0F" w:rsidRPr="00601A95" w:rsidRDefault="00230864" w:rsidP="00DA6A0F">
      <w:pPr>
        <w:pStyle w:val="PlainText"/>
      </w:pPr>
      <w:hyperlink r:id="rId16" w:anchor="heading=h.lnmhpqex9cif" w:history="1">
        <w:r w:rsidR="00DA6A0F" w:rsidRPr="00601A95">
          <w:rPr>
            <w:rStyle w:val="Hyperlink"/>
          </w:rPr>
          <w:t>https://docs.google.com/document/d/1UKJzUu5odxoPWJr1demi6eyZnjBkrOSnNezJrXbOVeY/edit#heading=h.lnmhpqex9cif</w:t>
        </w:r>
      </w:hyperlink>
    </w:p>
    <w:p w14:paraId="34130A7E" w14:textId="77777777" w:rsidR="00DA6A0F" w:rsidRPr="00601A95" w:rsidRDefault="00DA6A0F" w:rsidP="000667D9">
      <w:pPr>
        <w:pStyle w:val="PlainText"/>
      </w:pPr>
    </w:p>
    <w:p w14:paraId="7237E8D4" w14:textId="77777777" w:rsidR="000667D9" w:rsidRPr="00601A95" w:rsidRDefault="000667D9" w:rsidP="00D15E9E"/>
    <w:p w14:paraId="3081A869" w14:textId="79268C72" w:rsidR="00EA7FC5" w:rsidRPr="00601A95" w:rsidRDefault="00EA7FC5">
      <w:pPr>
        <w:spacing w:line="240" w:lineRule="auto"/>
      </w:pPr>
      <w:r w:rsidRPr="00601A95">
        <w:br w:type="page"/>
      </w:r>
    </w:p>
    <w:p w14:paraId="56E6FC7B" w14:textId="77777777" w:rsidR="00EA7FC5" w:rsidRPr="00601A95" w:rsidRDefault="00EA7FC5" w:rsidP="00D15E9E"/>
    <w:p w14:paraId="73DE1E49" w14:textId="74829D8F" w:rsidR="00840C74" w:rsidRPr="00D15E9E" w:rsidRDefault="00D15E9E" w:rsidP="00D15E9E">
      <w:pPr>
        <w:pStyle w:val="Heading2"/>
      </w:pPr>
      <w:bookmarkStart w:id="70" w:name="_Toc517173918"/>
      <w:bookmarkStart w:id="71" w:name="_Toc526928355"/>
      <w:bookmarkStart w:id="72" w:name="_Toc41634355"/>
      <w:proofErr w:type="spellStart"/>
      <w:r w:rsidRPr="00D15E9E">
        <w:t>Key</w:t>
      </w:r>
      <w:proofErr w:type="spellEnd"/>
      <w:r w:rsidRPr="00D15E9E">
        <w:t xml:space="preserve"> </w:t>
      </w:r>
      <w:r w:rsidR="00840C74" w:rsidRPr="00D15E9E">
        <w:t>Distributie</w:t>
      </w:r>
      <w:bookmarkEnd w:id="70"/>
      <w:bookmarkEnd w:id="71"/>
      <w:bookmarkEnd w:id="72"/>
    </w:p>
    <w:p w14:paraId="5787CEA5" w14:textId="77777777" w:rsidR="00840C74" w:rsidRPr="00564266" w:rsidRDefault="00840C74" w:rsidP="00840C74"/>
    <w:p w14:paraId="69BCFF0C" w14:textId="143CBDE7" w:rsidR="00EA7FC5" w:rsidRDefault="00BB4611" w:rsidP="00BB4611">
      <w:pPr>
        <w:pStyle w:val="Heading3"/>
      </w:pPr>
      <w:bookmarkStart w:id="73" w:name="_Toc41634356"/>
      <w:r>
        <w:t xml:space="preserve">Upload van </w:t>
      </w:r>
      <w:proofErr w:type="spellStart"/>
      <w:r>
        <w:t>TEKs</w:t>
      </w:r>
      <w:bookmarkEnd w:id="73"/>
      <w:proofErr w:type="spellEnd"/>
    </w:p>
    <w:p w14:paraId="5F9756E2" w14:textId="77777777" w:rsidR="00BB4611" w:rsidRDefault="00BB4611">
      <w:pPr>
        <w:spacing w:line="240" w:lineRule="auto"/>
      </w:pPr>
    </w:p>
    <w:p w14:paraId="12914E26" w14:textId="77777777" w:rsidR="00EA7FC5" w:rsidRDefault="00EA7FC5" w:rsidP="00EA7FC5">
      <w:pPr>
        <w:rPr>
          <w:b/>
          <w:bCs/>
        </w:rPr>
      </w:pPr>
      <w:r w:rsidRPr="00623D67">
        <w:rPr>
          <w:b/>
          <w:bCs/>
        </w:rPr>
        <w:t>Transport:</w:t>
      </w:r>
    </w:p>
    <w:p w14:paraId="6B6FB2A9" w14:textId="77777777" w:rsidR="00EA7FC5" w:rsidRDefault="00EA7FC5" w:rsidP="00EA7FC5">
      <w:r>
        <w:t>Upload.</w:t>
      </w:r>
    </w:p>
    <w:p w14:paraId="3725F9B4" w14:textId="77777777" w:rsidR="00EA7FC5" w:rsidRDefault="00EA7FC5" w:rsidP="00EA7FC5">
      <w:proofErr w:type="spellStart"/>
      <w:proofErr w:type="gramStart"/>
      <w:r w:rsidRPr="00D073BA">
        <w:t>require</w:t>
      </w:r>
      <w:r>
        <w:t>ments</w:t>
      </w:r>
      <w:proofErr w:type="spellEnd"/>
      <w:proofErr w:type="gramEnd"/>
      <w:r>
        <w:t>:</w:t>
      </w:r>
    </w:p>
    <w:p w14:paraId="46E92F0E" w14:textId="1F5C6FB0" w:rsidR="00EA7FC5" w:rsidRDefault="00414588" w:rsidP="000D1773">
      <w:pPr>
        <w:pStyle w:val="ListParagraph"/>
        <w:numPr>
          <w:ilvl w:val="0"/>
          <w:numId w:val="7"/>
        </w:numPr>
        <w:spacing w:after="160" w:line="259" w:lineRule="auto"/>
      </w:pPr>
      <w:r>
        <w:t>Privacy Preserving</w:t>
      </w:r>
    </w:p>
    <w:p w14:paraId="7813272F" w14:textId="42E0054F" w:rsidR="009D7CF8" w:rsidRPr="009D7CF8" w:rsidRDefault="009D7CF8" w:rsidP="000D1773">
      <w:pPr>
        <w:pStyle w:val="ListParagraph"/>
        <w:numPr>
          <w:ilvl w:val="0"/>
          <w:numId w:val="7"/>
        </w:numPr>
        <w:spacing w:after="160" w:line="259" w:lineRule="auto"/>
        <w:rPr>
          <w:lang w:val="en-US"/>
        </w:rPr>
      </w:pPr>
      <w:proofErr w:type="spellStart"/>
      <w:r>
        <w:rPr>
          <w:lang w:val="en-US"/>
        </w:rPr>
        <w:t>V</w:t>
      </w:r>
      <w:r w:rsidRPr="009D7CF8">
        <w:rPr>
          <w:lang w:val="en-US"/>
        </w:rPr>
        <w:t>oorkom</w:t>
      </w:r>
      <w:proofErr w:type="spellEnd"/>
      <w:r w:rsidRPr="009D7CF8">
        <w:rPr>
          <w:lang w:val="en-US"/>
        </w:rPr>
        <w:t xml:space="preserve"> brute force uploads</w:t>
      </w:r>
    </w:p>
    <w:p w14:paraId="7ABEFC8E" w14:textId="77777777" w:rsidR="00EA7FC5" w:rsidRDefault="00EA7FC5" w:rsidP="000D1773">
      <w:pPr>
        <w:pStyle w:val="ListParagraph"/>
        <w:numPr>
          <w:ilvl w:val="0"/>
          <w:numId w:val="7"/>
        </w:numPr>
        <w:spacing w:after="160" w:line="259" w:lineRule="auto"/>
      </w:pPr>
      <w:proofErr w:type="gramStart"/>
      <w:r>
        <w:t>authenticiteit</w:t>
      </w:r>
      <w:proofErr w:type="gramEnd"/>
      <w:r>
        <w:t xml:space="preserve"> van de </w:t>
      </w:r>
      <w:proofErr w:type="spellStart"/>
      <w:r>
        <w:t>uploaded</w:t>
      </w:r>
      <w:proofErr w:type="spellEnd"/>
      <w:r>
        <w:t xml:space="preserve"> </w:t>
      </w:r>
      <w:proofErr w:type="spellStart"/>
      <w:r>
        <w:t>TEKs</w:t>
      </w:r>
      <w:proofErr w:type="spellEnd"/>
      <w:r>
        <w:t>:</w:t>
      </w:r>
    </w:p>
    <w:p w14:paraId="0BEBD6F0" w14:textId="77777777" w:rsidR="00EA7FC5" w:rsidRDefault="00EA7FC5" w:rsidP="000D1773">
      <w:pPr>
        <w:pStyle w:val="ListParagraph"/>
        <w:numPr>
          <w:ilvl w:val="1"/>
          <w:numId w:val="7"/>
        </w:numPr>
        <w:spacing w:after="160" w:line="259" w:lineRule="auto"/>
      </w:pPr>
      <w:proofErr w:type="gramStart"/>
      <w:r>
        <w:t>integriteit /</w:t>
      </w:r>
      <w:proofErr w:type="gramEnd"/>
      <w:r>
        <w:t xml:space="preserve"> onveranderd tijdens transport</w:t>
      </w:r>
    </w:p>
    <w:p w14:paraId="71A178B2" w14:textId="77777777" w:rsidR="00EA7FC5" w:rsidRDefault="00EA7FC5" w:rsidP="000D1773">
      <w:pPr>
        <w:pStyle w:val="ListParagraph"/>
        <w:numPr>
          <w:ilvl w:val="1"/>
          <w:numId w:val="7"/>
        </w:numPr>
        <w:spacing w:after="160" w:line="259" w:lineRule="auto"/>
      </w:pPr>
      <w:proofErr w:type="gramStart"/>
      <w:r>
        <w:t>bron</w:t>
      </w:r>
      <w:proofErr w:type="gramEnd"/>
      <w:r>
        <w:t xml:space="preserve"> integriteit (kort), controleerbaar afkomstig van de telefoon van de positief geteste persoon, </w:t>
      </w:r>
      <w:r w:rsidRPr="000D0A51">
        <w:sym w:font="Wingdings" w:char="F0E8"/>
      </w:r>
      <w:r>
        <w:t xml:space="preserve"> “authenticatie”.  Niet blijvend herleidbaar tot de telefoon.</w:t>
      </w:r>
    </w:p>
    <w:p w14:paraId="5AA037C1" w14:textId="053BF500" w:rsidR="00EA7FC5" w:rsidRDefault="00EA7FC5" w:rsidP="000D1773">
      <w:pPr>
        <w:pStyle w:val="ListParagraph"/>
        <w:numPr>
          <w:ilvl w:val="0"/>
          <w:numId w:val="7"/>
        </w:numPr>
        <w:spacing w:after="160" w:line="259" w:lineRule="auto"/>
      </w:pPr>
      <w:proofErr w:type="gramStart"/>
      <w:r>
        <w:t>doel</w:t>
      </w:r>
      <w:proofErr w:type="gramEnd"/>
      <w:r>
        <w:t xml:space="preserve"> integriteit, upload naast de juiste server, authenticatie van de </w:t>
      </w:r>
      <w:proofErr w:type="spellStart"/>
      <w:r>
        <w:t>receiving</w:t>
      </w:r>
      <w:proofErr w:type="spellEnd"/>
      <w:r>
        <w:t xml:space="preserve"> server.</w:t>
      </w:r>
    </w:p>
    <w:p w14:paraId="4DCAA3E9" w14:textId="7A212645" w:rsidR="00EF552A" w:rsidRDefault="00036F09" w:rsidP="00036F09">
      <w:pPr>
        <w:spacing w:after="160" w:line="259" w:lineRule="auto"/>
      </w:pPr>
      <w:r>
        <w:t xml:space="preserve">De geschetste oplossing beoogt zowel recht te doen aan authenticiteit van de </w:t>
      </w:r>
      <w:proofErr w:type="spellStart"/>
      <w:r>
        <w:t>keys</w:t>
      </w:r>
      <w:proofErr w:type="spellEnd"/>
      <w:r>
        <w:t xml:space="preserve"> als privacy </w:t>
      </w:r>
      <w:proofErr w:type="spellStart"/>
      <w:r>
        <w:t>by</w:t>
      </w:r>
      <w:proofErr w:type="spellEnd"/>
      <w:r>
        <w:t xml:space="preserve"> design toe passen. De voor authenticiteit opgebouwde vertrouwensband wordt zo kort als mogelijk in stand gehouden. De voor de vertrouwensband gebruikte </w:t>
      </w:r>
      <w:proofErr w:type="spellStart"/>
      <w:r>
        <w:t>authenticators</w:t>
      </w:r>
      <w:proofErr w:type="spellEnd"/>
      <w:r>
        <w:t xml:space="preserve">, waarlangs in principe herleidbaarheid van </w:t>
      </w:r>
      <w:proofErr w:type="spellStart"/>
      <w:r>
        <w:t>diagnosed</w:t>
      </w:r>
      <w:proofErr w:type="spellEnd"/>
      <w:r>
        <w:t xml:space="preserve"> </w:t>
      </w:r>
      <w:proofErr w:type="spellStart"/>
      <w:r>
        <w:t>keys</w:t>
      </w:r>
      <w:proofErr w:type="spellEnd"/>
      <w:r>
        <w:t xml:space="preserve"> tot mobiele telefoon of persoon zou kunnen ontstaan worden niet eerder dan noodzakelijk gegenereerd of aangeleverd en direct na gebruik vernietigd. </w:t>
      </w:r>
      <w:r w:rsidR="00EF552A">
        <w:t>De link is éénmalig en tijdelijk.</w:t>
      </w:r>
    </w:p>
    <w:p w14:paraId="58A89C3F" w14:textId="77777777" w:rsidR="00EF552A" w:rsidRDefault="00EF552A" w:rsidP="00036F09">
      <w:pPr>
        <w:spacing w:after="160" w:line="259" w:lineRule="auto"/>
      </w:pPr>
      <w:r>
        <w:t xml:space="preserve">De oplossing beoogt privacy </w:t>
      </w:r>
      <w:proofErr w:type="spellStart"/>
      <w:r>
        <w:t>by</w:t>
      </w:r>
      <w:proofErr w:type="spellEnd"/>
      <w:r>
        <w:t xml:space="preserve"> design toe te passen binnen het eigen functie gebied. Beneden wordt b.v. ter aanvulling voor de volledigheid een </w:t>
      </w:r>
      <w:proofErr w:type="spellStart"/>
      <w:r>
        <w:t>ip</w:t>
      </w:r>
      <w:proofErr w:type="spellEnd"/>
      <w:r>
        <w:t>-stripping firewall genoemd wat echter buiten de hier beschreven functie valt.</w:t>
      </w:r>
    </w:p>
    <w:p w14:paraId="42917D67" w14:textId="77777777" w:rsidR="00EF552A" w:rsidRDefault="00EF552A" w:rsidP="00036F09">
      <w:pPr>
        <w:spacing w:after="160" w:line="259" w:lineRule="auto"/>
      </w:pPr>
      <w:r>
        <w:t xml:space="preserve">Er is een afweging tussen gebruikersvriendelijkheid en de zwaarte van de cryptografie gemaakt; </w:t>
      </w:r>
      <w:proofErr w:type="gramStart"/>
      <w:r>
        <w:t>TAN codes</w:t>
      </w:r>
      <w:proofErr w:type="gramEnd"/>
      <w:r>
        <w:t xml:space="preserve"> b.v. moeten te doen zijn voor de gebruikers, te lang en te complex geeft fouten of uitval.</w:t>
      </w:r>
    </w:p>
    <w:p w14:paraId="79F00A87" w14:textId="77777777" w:rsidR="00BF4265" w:rsidRDefault="00EF552A" w:rsidP="00036F09">
      <w:pPr>
        <w:spacing w:after="160" w:line="259" w:lineRule="auto"/>
      </w:pPr>
      <w:r>
        <w:t xml:space="preserve">De </w:t>
      </w:r>
      <w:proofErr w:type="spellStart"/>
      <w:r>
        <w:t>cryptografische</w:t>
      </w:r>
      <w:proofErr w:type="spellEnd"/>
      <w:r>
        <w:t xml:space="preserve"> oplossing moet ook geen wiel uitvinden; kans op fouten bij </w:t>
      </w:r>
      <w:proofErr w:type="spellStart"/>
      <w:r>
        <w:t>cutting</w:t>
      </w:r>
      <w:proofErr w:type="spellEnd"/>
      <w:r>
        <w:t xml:space="preserve"> </w:t>
      </w:r>
      <w:proofErr w:type="spellStart"/>
      <w:r>
        <w:t>edge</w:t>
      </w:r>
      <w:proofErr w:type="spellEnd"/>
      <w:r>
        <w:t xml:space="preserve"> implementaties is te groot en een risico voor de beoogde doelen op zich.</w:t>
      </w:r>
    </w:p>
    <w:p w14:paraId="4BE7B81F" w14:textId="77777777" w:rsidR="00BF4265" w:rsidRDefault="00BF4265">
      <w:pPr>
        <w:spacing w:line="240" w:lineRule="auto"/>
      </w:pPr>
      <w:r>
        <w:br w:type="page"/>
      </w:r>
    </w:p>
    <w:p w14:paraId="6832B380" w14:textId="08D0C379" w:rsidR="00DB3F68" w:rsidRDefault="00EF552A" w:rsidP="00036F09">
      <w:pPr>
        <w:spacing w:after="160" w:line="259" w:lineRule="auto"/>
      </w:pPr>
      <w:r>
        <w:lastRenderedPageBreak/>
        <w:t xml:space="preserve">   </w:t>
      </w:r>
    </w:p>
    <w:p w14:paraId="379AA796" w14:textId="77777777" w:rsidR="00DB3F68" w:rsidRDefault="00DB3F68" w:rsidP="00DB3F68">
      <w:pPr>
        <w:spacing w:after="160" w:line="259" w:lineRule="auto"/>
      </w:pPr>
    </w:p>
    <w:p w14:paraId="6EA64632" w14:textId="77777777" w:rsidR="00B03B65" w:rsidRPr="00291153" w:rsidRDefault="00B03B65" w:rsidP="00B03B65">
      <w:r w:rsidRPr="00291153">
        <w:t xml:space="preserve">Implementatie:  </w:t>
      </w:r>
    </w:p>
    <w:p w14:paraId="26022250" w14:textId="4E85C009" w:rsidR="00EA7FC5" w:rsidRPr="00D83DF2" w:rsidRDefault="00FA6E44" w:rsidP="000D1773">
      <w:pPr>
        <w:pStyle w:val="ListParagraph"/>
        <w:numPr>
          <w:ilvl w:val="0"/>
          <w:numId w:val="19"/>
        </w:numPr>
        <w:rPr>
          <w:b/>
          <w:bCs/>
          <w:lang w:val="en-US"/>
        </w:rPr>
      </w:pPr>
      <w:r>
        <w:rPr>
          <w:b/>
          <w:bCs/>
          <w:lang w:val="en-US"/>
        </w:rPr>
        <w:t>privacy preserving</w:t>
      </w:r>
    </w:p>
    <w:p w14:paraId="0B9B7AA7" w14:textId="6C51C935" w:rsidR="00B03B65" w:rsidRDefault="00B03B65" w:rsidP="000D1773">
      <w:pPr>
        <w:pStyle w:val="ListParagraph"/>
        <w:numPr>
          <w:ilvl w:val="0"/>
          <w:numId w:val="15"/>
        </w:numPr>
        <w:rPr>
          <w:rFonts w:eastAsia="Arial Unicode MS" w:cs="Arial Unicode MS"/>
        </w:rPr>
      </w:pPr>
      <w:proofErr w:type="gramStart"/>
      <w:r w:rsidRPr="00B03B65">
        <w:rPr>
          <w:rFonts w:eastAsia="Arial Unicode MS" w:cs="Arial Unicode MS"/>
        </w:rPr>
        <w:t>gebruik</w:t>
      </w:r>
      <w:proofErr w:type="gramEnd"/>
      <w:r w:rsidRPr="00B03B65">
        <w:rPr>
          <w:rFonts w:eastAsia="Arial Unicode MS" w:cs="Arial Unicode MS"/>
        </w:rPr>
        <w:t xml:space="preserve"> van </w:t>
      </w:r>
      <w:proofErr w:type="spellStart"/>
      <w:r>
        <w:rPr>
          <w:rFonts w:eastAsia="Arial Unicode MS" w:cs="Arial Unicode MS"/>
        </w:rPr>
        <w:t>ip</w:t>
      </w:r>
      <w:proofErr w:type="spellEnd"/>
      <w:r>
        <w:rPr>
          <w:rFonts w:eastAsia="Arial Unicode MS" w:cs="Arial Unicode MS"/>
        </w:rPr>
        <w:t>-</w:t>
      </w:r>
      <w:r w:rsidRPr="00B03B65">
        <w:rPr>
          <w:rFonts w:eastAsia="Arial Unicode MS" w:cs="Arial Unicode MS"/>
        </w:rPr>
        <w:t xml:space="preserve">stripping </w:t>
      </w:r>
      <w:r>
        <w:rPr>
          <w:rFonts w:eastAsia="Arial Unicode MS" w:cs="Arial Unicode MS"/>
        </w:rPr>
        <w:t>firewall</w:t>
      </w:r>
    </w:p>
    <w:p w14:paraId="693E18ED" w14:textId="47D945C2" w:rsidR="009D7CF8" w:rsidRPr="00AF0FA9" w:rsidRDefault="00BF4265" w:rsidP="000D1773">
      <w:pPr>
        <w:pStyle w:val="ListParagraph"/>
        <w:numPr>
          <w:ilvl w:val="0"/>
          <w:numId w:val="15"/>
        </w:numPr>
        <w:spacing w:after="160" w:line="259" w:lineRule="auto"/>
        <w:rPr>
          <w:b/>
          <w:bCs/>
        </w:rPr>
      </w:pPr>
      <w:r>
        <w:rPr>
          <w:rFonts w:eastAsia="Arial Unicode MS" w:cs="Arial Unicode MS"/>
        </w:rPr>
        <w:t xml:space="preserve">Z.s.m. </w:t>
      </w:r>
      <w:r w:rsidR="00AF0FA9">
        <w:rPr>
          <w:rFonts w:eastAsia="Arial Unicode MS" w:cs="Arial Unicode MS"/>
        </w:rPr>
        <w:t xml:space="preserve">na upload en verificatie van de </w:t>
      </w:r>
      <w:proofErr w:type="spellStart"/>
      <w:r w:rsidR="00AF0FA9">
        <w:rPr>
          <w:rFonts w:eastAsia="Arial Unicode MS" w:cs="Arial Unicode MS"/>
        </w:rPr>
        <w:t>diagnosed</w:t>
      </w:r>
      <w:proofErr w:type="spellEnd"/>
      <w:r w:rsidR="00AF0FA9">
        <w:rPr>
          <w:rFonts w:eastAsia="Arial Unicode MS" w:cs="Arial Unicode MS"/>
        </w:rPr>
        <w:t xml:space="preserve"> </w:t>
      </w:r>
      <w:proofErr w:type="spellStart"/>
      <w:r w:rsidR="00AF0FA9">
        <w:rPr>
          <w:rFonts w:eastAsia="Arial Unicode MS" w:cs="Arial Unicode MS"/>
        </w:rPr>
        <w:t>keys</w:t>
      </w:r>
      <w:proofErr w:type="spellEnd"/>
      <w:r w:rsidR="00AF0FA9">
        <w:rPr>
          <w:rFonts w:eastAsia="Arial Unicode MS" w:cs="Arial Unicode MS"/>
        </w:rPr>
        <w:t xml:space="preserve"> </w:t>
      </w:r>
      <w:r>
        <w:rPr>
          <w:rFonts w:eastAsia="Arial Unicode MS" w:cs="Arial Unicode MS"/>
        </w:rPr>
        <w:t xml:space="preserve">verwijderen van gebruikte </w:t>
      </w:r>
      <w:proofErr w:type="spellStart"/>
      <w:r>
        <w:rPr>
          <w:rFonts w:eastAsia="Arial Unicode MS" w:cs="Arial Unicode MS"/>
        </w:rPr>
        <w:t>tancodes</w:t>
      </w:r>
      <w:proofErr w:type="spellEnd"/>
      <w:r>
        <w:rPr>
          <w:rFonts w:eastAsia="Arial Unicode MS" w:cs="Arial Unicode MS"/>
        </w:rPr>
        <w:t xml:space="preserve"> en </w:t>
      </w:r>
      <w:proofErr w:type="spellStart"/>
      <w:r>
        <w:rPr>
          <w:rFonts w:eastAsia="Arial Unicode MS" w:cs="Arial Unicode MS"/>
        </w:rPr>
        <w:t>cryptografische</w:t>
      </w:r>
      <w:proofErr w:type="spellEnd"/>
      <w:r>
        <w:rPr>
          <w:rFonts w:eastAsia="Arial Unicode MS" w:cs="Arial Unicode MS"/>
        </w:rPr>
        <w:t xml:space="preserve"> sleutels</w:t>
      </w:r>
      <w:r w:rsidR="00AF0FA9">
        <w:rPr>
          <w:rFonts w:eastAsia="Arial Unicode MS" w:cs="Arial Unicode MS"/>
        </w:rPr>
        <w:t xml:space="preserve">, zowel op het mobiel als in het centrale systeem om </w:t>
      </w:r>
      <w:proofErr w:type="spellStart"/>
      <w:r w:rsidR="00AF0FA9">
        <w:rPr>
          <w:rFonts w:eastAsia="Arial Unicode MS" w:cs="Arial Unicode MS"/>
        </w:rPr>
        <w:t>l</w:t>
      </w:r>
      <w:r w:rsidR="0065031A">
        <w:rPr>
          <w:rFonts w:eastAsia="Arial Unicode MS" w:cs="Arial Unicode MS"/>
        </w:rPr>
        <w:t>inkability</w:t>
      </w:r>
      <w:proofErr w:type="spellEnd"/>
      <w:r w:rsidR="0065031A">
        <w:rPr>
          <w:rFonts w:eastAsia="Arial Unicode MS" w:cs="Arial Unicode MS"/>
        </w:rPr>
        <w:t xml:space="preserve"> naar de gebruiker te doorbreken</w:t>
      </w:r>
      <w:r w:rsidR="00AF0FA9">
        <w:rPr>
          <w:rFonts w:eastAsia="Arial Unicode MS" w:cs="Arial Unicode MS"/>
        </w:rPr>
        <w:t>.</w:t>
      </w:r>
    </w:p>
    <w:p w14:paraId="46A74F54" w14:textId="7576A88B" w:rsidR="00AF0FA9" w:rsidRPr="009D7CF8" w:rsidRDefault="00AF0FA9" w:rsidP="000D1773">
      <w:pPr>
        <w:pStyle w:val="ListParagraph"/>
        <w:numPr>
          <w:ilvl w:val="0"/>
          <w:numId w:val="15"/>
        </w:numPr>
        <w:spacing w:after="160" w:line="259" w:lineRule="auto"/>
        <w:rPr>
          <w:b/>
          <w:bCs/>
        </w:rPr>
      </w:pPr>
      <w:r>
        <w:rPr>
          <w:rFonts w:eastAsia="Arial Unicode MS" w:cs="Arial Unicode MS"/>
        </w:rPr>
        <w:t xml:space="preserve">Optioneel nog versterken met </w:t>
      </w:r>
      <w:proofErr w:type="spellStart"/>
      <w:r>
        <w:rPr>
          <w:rFonts w:eastAsia="Arial Unicode MS" w:cs="Arial Unicode MS"/>
        </w:rPr>
        <w:t>tancode</w:t>
      </w:r>
      <w:proofErr w:type="spellEnd"/>
      <w:r>
        <w:rPr>
          <w:rFonts w:eastAsia="Arial Unicode MS" w:cs="Arial Unicode MS"/>
        </w:rPr>
        <w:t xml:space="preserve"> wissel aan server zijde waarbij een (één van </w:t>
      </w:r>
      <w:proofErr w:type="gramStart"/>
      <w:r>
        <w:rPr>
          <w:rFonts w:eastAsia="Arial Unicode MS" w:cs="Arial Unicode MS"/>
        </w:rPr>
        <w:t>de )</w:t>
      </w:r>
      <w:proofErr w:type="gramEnd"/>
      <w:r>
        <w:rPr>
          <w:rFonts w:eastAsia="Arial Unicode MS" w:cs="Arial Unicode MS"/>
        </w:rPr>
        <w:t xml:space="preserve"> directe link naar de mobiele telefoon van de positief geteste persoon verbroken wordt nog voordat de upload en verificatie afgerond is. </w:t>
      </w:r>
    </w:p>
    <w:p w14:paraId="703B2612" w14:textId="77777777" w:rsidR="009D7CF8" w:rsidRPr="00D83DF2" w:rsidRDefault="009D7CF8" w:rsidP="000D1773">
      <w:pPr>
        <w:pStyle w:val="ListParagraph"/>
        <w:numPr>
          <w:ilvl w:val="0"/>
          <w:numId w:val="19"/>
        </w:numPr>
        <w:spacing w:after="160" w:line="259" w:lineRule="auto"/>
        <w:rPr>
          <w:b/>
          <w:bCs/>
          <w:lang w:val="en-US"/>
        </w:rPr>
      </w:pPr>
      <w:proofErr w:type="spellStart"/>
      <w:r w:rsidRPr="00D83DF2">
        <w:rPr>
          <w:b/>
          <w:bCs/>
          <w:lang w:val="en-US"/>
        </w:rPr>
        <w:t>Voorkom</w:t>
      </w:r>
      <w:proofErr w:type="spellEnd"/>
      <w:r w:rsidRPr="00D83DF2">
        <w:rPr>
          <w:b/>
          <w:bCs/>
          <w:lang w:val="en-US"/>
        </w:rPr>
        <w:t xml:space="preserve"> brute force uploads, fake keys</w:t>
      </w:r>
    </w:p>
    <w:p w14:paraId="565EF53F" w14:textId="52BF8F7E" w:rsidR="009D7CF8" w:rsidRPr="00AF0FA9" w:rsidRDefault="009D7CF8" w:rsidP="000D1773">
      <w:pPr>
        <w:pStyle w:val="ListParagraph"/>
        <w:numPr>
          <w:ilvl w:val="0"/>
          <w:numId w:val="17"/>
        </w:numPr>
        <w:spacing w:after="160" w:line="259" w:lineRule="auto"/>
        <w:rPr>
          <w:rFonts w:eastAsia="Arial Unicode MS" w:cs="Arial Unicode MS"/>
        </w:rPr>
      </w:pPr>
      <w:proofErr w:type="gramStart"/>
      <w:r w:rsidRPr="00414588">
        <w:rPr>
          <w:rFonts w:eastAsia="Arial Unicode MS" w:cs="Arial Unicode MS"/>
        </w:rPr>
        <w:t>SOC /</w:t>
      </w:r>
      <w:proofErr w:type="gramEnd"/>
      <w:r w:rsidRPr="00414588">
        <w:rPr>
          <w:rFonts w:eastAsia="Arial Unicode MS" w:cs="Arial Unicode MS"/>
        </w:rPr>
        <w:t xml:space="preserve"> Firewall oplossing ter voorkoming brute force attack</w:t>
      </w:r>
      <w:r w:rsidR="00AF0FA9">
        <w:rPr>
          <w:rFonts w:eastAsia="Arial Unicode MS" w:cs="Arial Unicode MS"/>
        </w:rPr>
        <w:t xml:space="preserve">. </w:t>
      </w:r>
      <w:r w:rsidR="005D526D" w:rsidRPr="009409DD">
        <w:t xml:space="preserve">Afweging hierbij is dat het aantal uploads relatief laag is (in theorie de testcapaciteit) en dat telefoons maar zelden contact maken. </w:t>
      </w:r>
      <w:r w:rsidR="005D526D">
        <w:t xml:space="preserve">Dit maakt </w:t>
      </w:r>
      <w:r w:rsidR="005D526D" w:rsidRPr="009409DD">
        <w:t>brute-force “</w:t>
      </w:r>
      <w:proofErr w:type="spellStart"/>
      <w:r w:rsidR="005D526D" w:rsidRPr="009409DD">
        <w:t>DoS</w:t>
      </w:r>
      <w:proofErr w:type="spellEnd"/>
      <w:r w:rsidR="005D526D" w:rsidRPr="009409DD">
        <w:t>” mitigatie makkelijk en het dus</w:t>
      </w:r>
      <w:r w:rsidR="005D526D">
        <w:rPr>
          <w:rFonts w:eastAsia="Arial Unicode MS" w:cs="Arial Unicode MS"/>
        </w:rPr>
        <w:t xml:space="preserve"> </w:t>
      </w:r>
      <w:r w:rsidR="00AF0FA9">
        <w:rPr>
          <w:rFonts w:eastAsia="Arial Unicode MS" w:cs="Arial Unicode MS"/>
        </w:rPr>
        <w:t xml:space="preserve">mogelijk de </w:t>
      </w:r>
      <w:proofErr w:type="spellStart"/>
      <w:r w:rsidR="00AF0FA9">
        <w:rPr>
          <w:rFonts w:eastAsia="Arial Unicode MS" w:cs="Arial Unicode MS"/>
        </w:rPr>
        <w:t>cryptografische</w:t>
      </w:r>
      <w:proofErr w:type="spellEnd"/>
      <w:r w:rsidR="00AF0FA9">
        <w:rPr>
          <w:rFonts w:eastAsia="Arial Unicode MS" w:cs="Arial Unicode MS"/>
        </w:rPr>
        <w:t xml:space="preserve"> oplossing minder zwaar te maken ten einde de gebruikersvriendelijkheid tegemoet te komen.</w:t>
      </w:r>
    </w:p>
    <w:p w14:paraId="44F323FE" w14:textId="1819D961" w:rsidR="00991F89" w:rsidRPr="00991F89" w:rsidRDefault="00991F89" w:rsidP="000D1773">
      <w:pPr>
        <w:pStyle w:val="ListParagraph"/>
        <w:numPr>
          <w:ilvl w:val="0"/>
          <w:numId w:val="19"/>
        </w:numPr>
      </w:pPr>
      <w:r w:rsidRPr="00D83DF2">
        <w:rPr>
          <w:b/>
          <w:bCs/>
        </w:rPr>
        <w:t>A</w:t>
      </w:r>
      <w:r w:rsidR="00B03B65" w:rsidRPr="00D83DF2">
        <w:rPr>
          <w:b/>
          <w:bCs/>
        </w:rPr>
        <w:t xml:space="preserve">uthenticiteit van de </w:t>
      </w:r>
      <w:proofErr w:type="spellStart"/>
      <w:r w:rsidR="00B03B65" w:rsidRPr="00D83DF2">
        <w:rPr>
          <w:b/>
          <w:bCs/>
        </w:rPr>
        <w:t>uploaded</w:t>
      </w:r>
      <w:proofErr w:type="spellEnd"/>
      <w:r w:rsidR="00B03B65" w:rsidRPr="00D83DF2">
        <w:rPr>
          <w:b/>
          <w:bCs/>
        </w:rPr>
        <w:t xml:space="preserve"> </w:t>
      </w:r>
      <w:proofErr w:type="spellStart"/>
      <w:r w:rsidR="00B03B65" w:rsidRPr="00D83DF2">
        <w:rPr>
          <w:b/>
          <w:bCs/>
        </w:rPr>
        <w:t>TEKs</w:t>
      </w:r>
      <w:proofErr w:type="spellEnd"/>
    </w:p>
    <w:p w14:paraId="5AA9CABB" w14:textId="6AC5B3E6" w:rsidR="00991F89" w:rsidRDefault="00991F89" w:rsidP="000D1773">
      <w:pPr>
        <w:pStyle w:val="ListParagraph"/>
        <w:numPr>
          <w:ilvl w:val="0"/>
          <w:numId w:val="16"/>
        </w:numPr>
        <w:rPr>
          <w:rFonts w:eastAsia="Arial Unicode MS" w:cs="Arial Unicode MS"/>
        </w:rPr>
      </w:pPr>
      <w:r>
        <w:rPr>
          <w:rFonts w:eastAsia="Arial Unicode MS" w:cs="Arial Unicode MS"/>
        </w:rPr>
        <w:t xml:space="preserve">TLS eenzijdig, </w:t>
      </w:r>
      <w:proofErr w:type="spellStart"/>
      <w:r>
        <w:rPr>
          <w:rFonts w:eastAsia="Arial Unicode MS" w:cs="Arial Unicode MS"/>
        </w:rPr>
        <w:t>certificate</w:t>
      </w:r>
      <w:proofErr w:type="spellEnd"/>
      <w:r>
        <w:rPr>
          <w:rFonts w:eastAsia="Arial Unicode MS" w:cs="Arial Unicode MS"/>
        </w:rPr>
        <w:t xml:space="preserve"> </w:t>
      </w:r>
      <w:proofErr w:type="spellStart"/>
      <w:r>
        <w:rPr>
          <w:rFonts w:eastAsia="Arial Unicode MS" w:cs="Arial Unicode MS"/>
        </w:rPr>
        <w:t>pinning</w:t>
      </w:r>
      <w:proofErr w:type="spellEnd"/>
      <w:r>
        <w:rPr>
          <w:rFonts w:eastAsia="Arial Unicode MS" w:cs="Arial Unicode MS"/>
        </w:rPr>
        <w:t xml:space="preserve"> op Staat der </w:t>
      </w:r>
      <w:proofErr w:type="spellStart"/>
      <w:r>
        <w:rPr>
          <w:rFonts w:eastAsia="Arial Unicode MS" w:cs="Arial Unicode MS"/>
        </w:rPr>
        <w:t>Nerderlanden</w:t>
      </w:r>
      <w:proofErr w:type="spellEnd"/>
      <w:r>
        <w:rPr>
          <w:rFonts w:eastAsia="Arial Unicode MS" w:cs="Arial Unicode MS"/>
        </w:rPr>
        <w:t xml:space="preserve"> </w:t>
      </w:r>
      <w:proofErr w:type="spellStart"/>
      <w:r>
        <w:rPr>
          <w:rFonts w:eastAsia="Arial Unicode MS" w:cs="Arial Unicode MS"/>
        </w:rPr>
        <w:t>RootCA</w:t>
      </w:r>
      <w:proofErr w:type="spellEnd"/>
      <w:r w:rsidR="005D526D">
        <w:rPr>
          <w:rFonts w:eastAsia="Arial Unicode MS" w:cs="Arial Unicode MS"/>
        </w:rPr>
        <w:t xml:space="preserve"> </w:t>
      </w:r>
      <w:r w:rsidR="005D526D" w:rsidRPr="009409DD">
        <w:t>(</w:t>
      </w:r>
      <w:r w:rsidR="005D526D" w:rsidRPr="000D1773">
        <w:rPr>
          <w:color w:val="FF0000"/>
        </w:rPr>
        <w:t xml:space="preserve">of een </w:t>
      </w:r>
      <w:proofErr w:type="gramStart"/>
      <w:r w:rsidR="005D526D" w:rsidRPr="000D1773">
        <w:rPr>
          <w:color w:val="FF0000"/>
        </w:rPr>
        <w:t>lager gelegen</w:t>
      </w:r>
      <w:proofErr w:type="gramEnd"/>
      <w:r w:rsidR="005D526D" w:rsidRPr="000D1773">
        <w:rPr>
          <w:color w:val="FF0000"/>
        </w:rPr>
        <w:t xml:space="preserve"> certificaat, TBD</w:t>
      </w:r>
      <w:r w:rsidR="005D526D" w:rsidRPr="009409DD">
        <w:t>)</w:t>
      </w:r>
      <w:r>
        <w:rPr>
          <w:rFonts w:eastAsia="Arial Unicode MS" w:cs="Arial Unicode MS"/>
        </w:rPr>
        <w:t>.</w:t>
      </w:r>
      <w:r w:rsidR="00AF0FA9">
        <w:rPr>
          <w:rFonts w:eastAsia="Arial Unicode MS" w:cs="Arial Unicode MS"/>
        </w:rPr>
        <w:t xml:space="preserve"> Dit geeft aanvullende integriteit tijdens transport</w:t>
      </w:r>
      <w:r w:rsidR="000D1773">
        <w:rPr>
          <w:rFonts w:eastAsia="Arial Unicode MS" w:cs="Arial Unicode MS"/>
        </w:rPr>
        <w:t xml:space="preserve"> met een werkbare implementatie van het sleutelbeheer. Een hard </w:t>
      </w:r>
      <w:proofErr w:type="spellStart"/>
      <w:r w:rsidR="000D1773">
        <w:rPr>
          <w:rFonts w:eastAsia="Arial Unicode MS" w:cs="Arial Unicode MS"/>
        </w:rPr>
        <w:t>coded</w:t>
      </w:r>
      <w:proofErr w:type="spellEnd"/>
      <w:r w:rsidR="000D1773">
        <w:rPr>
          <w:rFonts w:eastAsia="Arial Unicode MS" w:cs="Arial Unicode MS"/>
        </w:rPr>
        <w:t xml:space="preserve"> check op een </w:t>
      </w:r>
      <w:proofErr w:type="gramStart"/>
      <w:r w:rsidR="000D1773">
        <w:rPr>
          <w:rFonts w:eastAsia="Arial Unicode MS" w:cs="Arial Unicode MS"/>
        </w:rPr>
        <w:t>vast end</w:t>
      </w:r>
      <w:proofErr w:type="gramEnd"/>
      <w:r w:rsidR="000D1773">
        <w:rPr>
          <w:rFonts w:eastAsia="Arial Unicode MS" w:cs="Arial Unicode MS"/>
        </w:rPr>
        <w:t xml:space="preserve"> </w:t>
      </w:r>
      <w:proofErr w:type="spellStart"/>
      <w:r w:rsidR="000D1773">
        <w:rPr>
          <w:rFonts w:eastAsia="Arial Unicode MS" w:cs="Arial Unicode MS"/>
        </w:rPr>
        <w:t>entity</w:t>
      </w:r>
      <w:proofErr w:type="spellEnd"/>
      <w:r w:rsidR="000D1773">
        <w:rPr>
          <w:rFonts w:eastAsia="Arial Unicode MS" w:cs="Arial Unicode MS"/>
        </w:rPr>
        <w:t xml:space="preserve"> certificaat is operationeel bewerkelijk en foutgevoelig.</w:t>
      </w:r>
    </w:p>
    <w:p w14:paraId="5C2CC312" w14:textId="0491AE8E" w:rsidR="003D550B" w:rsidRPr="00AF0FA9" w:rsidRDefault="003D550B" w:rsidP="000D1773">
      <w:pPr>
        <w:pStyle w:val="ListParagraph"/>
        <w:numPr>
          <w:ilvl w:val="0"/>
          <w:numId w:val="16"/>
        </w:numPr>
        <w:rPr>
          <w:rFonts w:eastAsia="Arial Unicode MS" w:cs="Arial Unicode MS"/>
        </w:rPr>
      </w:pPr>
      <w:r w:rsidRPr="00B932A0">
        <w:rPr>
          <w:rFonts w:eastAsia="Arial Unicode MS" w:cs="Arial Unicode MS"/>
        </w:rPr>
        <w:t>TanCode</w:t>
      </w:r>
      <w:r w:rsidR="001B2620">
        <w:rPr>
          <w:rFonts w:eastAsia="Arial Unicode MS" w:cs="Arial Unicode MS"/>
        </w:rPr>
        <w:t>1</w:t>
      </w:r>
      <w:r w:rsidRPr="00B932A0">
        <w:rPr>
          <w:rFonts w:eastAsia="Arial Unicode MS" w:cs="Arial Unicode MS"/>
        </w:rPr>
        <w:t xml:space="preserve"> </w:t>
      </w:r>
      <w:r w:rsidRPr="00B932A0">
        <w:t>(</w:t>
      </w:r>
      <w:r w:rsidR="00D83DF2">
        <w:t>L:</w:t>
      </w:r>
      <w:r w:rsidRPr="00B932A0">
        <w:t>10-12)</w:t>
      </w:r>
      <w:r w:rsidR="00B932A0" w:rsidRPr="00B932A0">
        <w:t xml:space="preserve">, gebruik bij </w:t>
      </w:r>
      <w:r w:rsidR="00B932A0">
        <w:t xml:space="preserve">upload </w:t>
      </w:r>
      <w:r w:rsidR="001B2620">
        <w:t xml:space="preserve">van shared </w:t>
      </w:r>
      <w:proofErr w:type="spellStart"/>
      <w:r w:rsidR="001B2620">
        <w:t>secret</w:t>
      </w:r>
      <w:proofErr w:type="spellEnd"/>
      <w:r w:rsidR="001B2620">
        <w:t xml:space="preserve"> </w:t>
      </w:r>
      <w:r w:rsidR="00B932A0">
        <w:t>binnen TLS.</w:t>
      </w:r>
      <w:r w:rsidRPr="00B932A0">
        <w:br/>
      </w:r>
      <w:hyperlink r:id="rId17" w:history="1">
        <w:r w:rsidRPr="00AF0FA9">
          <w:rPr>
            <w:rStyle w:val="Hyperlink"/>
            <w:rFonts w:ascii="Calibri" w:eastAsia="Arial Unicode MS" w:hAnsi="Calibri" w:cs="Arial Unicode MS"/>
          </w:rPr>
          <w:t>https://gitlab.com/PrivateTracer/caregiversportal/-/blob/master/AuthenticationCodes.md</w:t>
        </w:r>
      </w:hyperlink>
      <w:r w:rsidR="00AF0FA9" w:rsidRPr="00AF0FA9">
        <w:rPr>
          <w:rStyle w:val="Hyperlink"/>
          <w:rFonts w:ascii="Calibri" w:eastAsia="Arial Unicode MS" w:hAnsi="Calibri" w:cs="Arial Unicode MS"/>
        </w:rPr>
        <w:br/>
      </w:r>
      <w:r w:rsidR="00AF0FA9" w:rsidRPr="00AF0FA9">
        <w:rPr>
          <w:rStyle w:val="Hyperlink"/>
          <w:rFonts w:ascii="Calibri" w:eastAsia="Arial Unicode MS" w:hAnsi="Calibri" w:cs="Arial Unicode MS"/>
          <w:u w:val="none"/>
        </w:rPr>
        <w:t xml:space="preserve">De </w:t>
      </w:r>
      <w:proofErr w:type="spellStart"/>
      <w:r w:rsidR="00AF0FA9" w:rsidRPr="00AF0FA9">
        <w:rPr>
          <w:rStyle w:val="Hyperlink"/>
          <w:rFonts w:ascii="Calibri" w:eastAsia="Arial Unicode MS" w:hAnsi="Calibri" w:cs="Arial Unicode MS"/>
          <w:u w:val="none"/>
        </w:rPr>
        <w:t>TanCode</w:t>
      </w:r>
      <w:proofErr w:type="spellEnd"/>
      <w:r w:rsidR="00AF0FA9" w:rsidRPr="00AF0FA9">
        <w:rPr>
          <w:rStyle w:val="Hyperlink"/>
          <w:rFonts w:ascii="Calibri" w:eastAsia="Arial Unicode MS" w:hAnsi="Calibri" w:cs="Arial Unicode MS"/>
          <w:u w:val="none"/>
        </w:rPr>
        <w:t xml:space="preserve"> is een</w:t>
      </w:r>
      <w:r w:rsidR="00AF0FA9">
        <w:rPr>
          <w:rStyle w:val="Hyperlink"/>
          <w:rFonts w:ascii="Calibri" w:eastAsia="Arial Unicode MS" w:hAnsi="Calibri" w:cs="Arial Unicode MS"/>
          <w:u w:val="none"/>
        </w:rPr>
        <w:t xml:space="preserve"> link tussen </w:t>
      </w:r>
      <w:r w:rsidR="00AD2271">
        <w:rPr>
          <w:rStyle w:val="Hyperlink"/>
          <w:rFonts w:ascii="Calibri" w:eastAsia="Arial Unicode MS" w:hAnsi="Calibri" w:cs="Arial Unicode MS"/>
          <w:u w:val="none"/>
        </w:rPr>
        <w:t>een</w:t>
      </w:r>
      <w:r w:rsidR="00AF0FA9">
        <w:rPr>
          <w:rStyle w:val="Hyperlink"/>
          <w:rFonts w:ascii="Calibri" w:eastAsia="Arial Unicode MS" w:hAnsi="Calibri" w:cs="Arial Unicode MS"/>
          <w:u w:val="none"/>
        </w:rPr>
        <w:t xml:space="preserve"> shared </w:t>
      </w:r>
      <w:proofErr w:type="spellStart"/>
      <w:r w:rsidR="00AF0FA9">
        <w:rPr>
          <w:rStyle w:val="Hyperlink"/>
          <w:rFonts w:ascii="Calibri" w:eastAsia="Arial Unicode MS" w:hAnsi="Calibri" w:cs="Arial Unicode MS"/>
          <w:u w:val="none"/>
        </w:rPr>
        <w:t>secret</w:t>
      </w:r>
      <w:proofErr w:type="spellEnd"/>
      <w:r w:rsidR="00AF0FA9">
        <w:rPr>
          <w:rStyle w:val="Hyperlink"/>
          <w:rFonts w:ascii="Calibri" w:eastAsia="Arial Unicode MS" w:hAnsi="Calibri" w:cs="Arial Unicode MS"/>
          <w:u w:val="none"/>
        </w:rPr>
        <w:t xml:space="preserve"> en </w:t>
      </w:r>
      <w:r w:rsidR="00FD078A">
        <w:rPr>
          <w:rStyle w:val="Hyperlink"/>
          <w:rFonts w:ascii="Calibri" w:eastAsia="Arial Unicode MS" w:hAnsi="Calibri" w:cs="Arial Unicode MS"/>
          <w:u w:val="none"/>
        </w:rPr>
        <w:t xml:space="preserve">een mobiele telefoon en </w:t>
      </w:r>
      <w:r w:rsidR="00AF0FA9">
        <w:rPr>
          <w:rStyle w:val="Hyperlink"/>
          <w:rFonts w:ascii="Calibri" w:eastAsia="Arial Unicode MS" w:hAnsi="Calibri" w:cs="Arial Unicode MS"/>
          <w:u w:val="none"/>
        </w:rPr>
        <w:t xml:space="preserve">de </w:t>
      </w:r>
      <w:proofErr w:type="spellStart"/>
      <w:r w:rsidR="00AF0FA9">
        <w:rPr>
          <w:rStyle w:val="Hyperlink"/>
          <w:rFonts w:ascii="Calibri" w:eastAsia="Arial Unicode MS" w:hAnsi="Calibri" w:cs="Arial Unicode MS"/>
          <w:u w:val="none"/>
        </w:rPr>
        <w:t>diagnosed</w:t>
      </w:r>
      <w:proofErr w:type="spellEnd"/>
      <w:r w:rsidR="00AF0FA9">
        <w:rPr>
          <w:rStyle w:val="Hyperlink"/>
          <w:rFonts w:ascii="Calibri" w:eastAsia="Arial Unicode MS" w:hAnsi="Calibri" w:cs="Arial Unicode MS"/>
          <w:u w:val="none"/>
        </w:rPr>
        <w:t xml:space="preserve"> </w:t>
      </w:r>
      <w:proofErr w:type="spellStart"/>
      <w:r w:rsidR="00AF0FA9">
        <w:rPr>
          <w:rStyle w:val="Hyperlink"/>
          <w:rFonts w:ascii="Calibri" w:eastAsia="Arial Unicode MS" w:hAnsi="Calibri" w:cs="Arial Unicode MS"/>
          <w:u w:val="none"/>
        </w:rPr>
        <w:t>keys</w:t>
      </w:r>
      <w:proofErr w:type="spellEnd"/>
      <w:r w:rsidR="00AF0FA9">
        <w:rPr>
          <w:rStyle w:val="Hyperlink"/>
          <w:rFonts w:ascii="Calibri" w:eastAsia="Arial Unicode MS" w:hAnsi="Calibri" w:cs="Arial Unicode MS"/>
          <w:u w:val="none"/>
        </w:rPr>
        <w:t xml:space="preserve"> </w:t>
      </w:r>
      <w:r w:rsidR="00FD078A">
        <w:rPr>
          <w:rStyle w:val="Hyperlink"/>
          <w:rFonts w:ascii="Calibri" w:eastAsia="Arial Unicode MS" w:hAnsi="Calibri" w:cs="Arial Unicode MS"/>
          <w:u w:val="none"/>
        </w:rPr>
        <w:t>daarop</w:t>
      </w:r>
      <w:r w:rsidR="00AF0FA9">
        <w:rPr>
          <w:rStyle w:val="Hyperlink"/>
          <w:rFonts w:ascii="Calibri" w:eastAsia="Arial Unicode MS" w:hAnsi="Calibri" w:cs="Arial Unicode MS"/>
          <w:u w:val="none"/>
        </w:rPr>
        <w:t>.</w:t>
      </w:r>
    </w:p>
    <w:p w14:paraId="39FD148A" w14:textId="5B33FBE9" w:rsidR="00991F89" w:rsidRPr="00AD2271" w:rsidRDefault="003D550B" w:rsidP="000D1773">
      <w:pPr>
        <w:pStyle w:val="ListParagraph"/>
        <w:numPr>
          <w:ilvl w:val="0"/>
          <w:numId w:val="16"/>
        </w:numPr>
        <w:rPr>
          <w:rFonts w:eastAsia="Arial Unicode MS" w:cs="Arial Unicode MS"/>
        </w:rPr>
      </w:pPr>
      <w:r w:rsidRPr="00AD2271">
        <w:rPr>
          <w:rFonts w:eastAsia="Arial Unicode MS" w:cs="Arial Unicode MS"/>
        </w:rPr>
        <w:t xml:space="preserve">HMAC </w:t>
      </w:r>
      <w:r w:rsidR="001B2620" w:rsidRPr="00AD2271">
        <w:rPr>
          <w:rFonts w:eastAsia="Arial Unicode MS" w:cs="Arial Unicode MS"/>
        </w:rPr>
        <w:t xml:space="preserve">op basis van shared </w:t>
      </w:r>
      <w:proofErr w:type="spellStart"/>
      <w:r w:rsidR="001B2620" w:rsidRPr="00AD2271">
        <w:rPr>
          <w:rFonts w:eastAsia="Arial Unicode MS" w:cs="Arial Unicode MS"/>
        </w:rPr>
        <w:t>secret</w:t>
      </w:r>
      <w:proofErr w:type="spellEnd"/>
      <w:r w:rsidR="00AD2271" w:rsidRPr="00AD2271">
        <w:rPr>
          <w:rFonts w:eastAsia="Arial Unicode MS" w:cs="Arial Unicode MS"/>
        </w:rPr>
        <w:t xml:space="preserve"> t.b.v. de authenticiteit van</w:t>
      </w:r>
      <w:r w:rsidR="00AD2271">
        <w:rPr>
          <w:rFonts w:eastAsia="Arial Unicode MS" w:cs="Arial Unicode MS"/>
        </w:rPr>
        <w:t xml:space="preserve"> de </w:t>
      </w:r>
      <w:proofErr w:type="spellStart"/>
      <w:r w:rsidR="00AD2271">
        <w:rPr>
          <w:rFonts w:eastAsia="Arial Unicode MS" w:cs="Arial Unicode MS"/>
        </w:rPr>
        <w:t>diagnosed</w:t>
      </w:r>
      <w:proofErr w:type="spellEnd"/>
      <w:r w:rsidR="00AD2271">
        <w:rPr>
          <w:rFonts w:eastAsia="Arial Unicode MS" w:cs="Arial Unicode MS"/>
        </w:rPr>
        <w:t xml:space="preserve"> </w:t>
      </w:r>
      <w:proofErr w:type="spellStart"/>
      <w:r w:rsidR="00AD2271">
        <w:rPr>
          <w:rFonts w:eastAsia="Arial Unicode MS" w:cs="Arial Unicode MS"/>
        </w:rPr>
        <w:t>keys</w:t>
      </w:r>
      <w:proofErr w:type="spellEnd"/>
      <w:r w:rsidR="00AD2271">
        <w:rPr>
          <w:rFonts w:eastAsia="Arial Unicode MS" w:cs="Arial Unicode MS"/>
        </w:rPr>
        <w:t>.</w:t>
      </w:r>
    </w:p>
    <w:p w14:paraId="5401E0F6" w14:textId="3874BA8F" w:rsidR="00D83DF2" w:rsidRDefault="00AE63E6" w:rsidP="000D1773">
      <w:pPr>
        <w:pStyle w:val="ListParagraph"/>
        <w:numPr>
          <w:ilvl w:val="0"/>
          <w:numId w:val="16"/>
        </w:numPr>
        <w:rPr>
          <w:rFonts w:eastAsia="Arial Unicode MS" w:cs="Arial Unicode MS"/>
        </w:rPr>
      </w:pPr>
      <w:r w:rsidRPr="00D83DF2">
        <w:rPr>
          <w:rFonts w:eastAsia="Arial Unicode MS" w:cs="Arial Unicode MS"/>
        </w:rPr>
        <w:t xml:space="preserve">Gebruik van </w:t>
      </w:r>
      <w:proofErr w:type="spellStart"/>
      <w:r w:rsidRPr="00D83DF2">
        <w:rPr>
          <w:rFonts w:eastAsia="Arial Unicode MS" w:cs="Arial Unicode MS"/>
        </w:rPr>
        <w:t>deDeviceCheck</w:t>
      </w:r>
      <w:proofErr w:type="spellEnd"/>
      <w:r w:rsidRPr="00D83DF2">
        <w:rPr>
          <w:rFonts w:eastAsia="Arial Unicode MS" w:cs="Arial Unicode MS"/>
        </w:rPr>
        <w:t xml:space="preserve"> API indien niet </w:t>
      </w:r>
      <w:proofErr w:type="spellStart"/>
      <w:r w:rsidRPr="00D83DF2">
        <w:rPr>
          <w:rFonts w:eastAsia="Arial Unicode MS" w:cs="Arial Unicode MS"/>
        </w:rPr>
        <w:t>linkable</w:t>
      </w:r>
      <w:proofErr w:type="spellEnd"/>
      <w:r w:rsidRPr="00D83DF2">
        <w:rPr>
          <w:rFonts w:eastAsia="Arial Unicode MS" w:cs="Arial Unicode MS"/>
        </w:rPr>
        <w:t xml:space="preserve"> aan telefoon of gebruiker (AVG). </w:t>
      </w:r>
    </w:p>
    <w:p w14:paraId="7125DFB4" w14:textId="3888F723" w:rsidR="001B2620" w:rsidRDefault="001B2620" w:rsidP="000D1773">
      <w:pPr>
        <w:pStyle w:val="ListParagraph"/>
        <w:numPr>
          <w:ilvl w:val="0"/>
          <w:numId w:val="16"/>
        </w:numPr>
        <w:rPr>
          <w:rFonts w:eastAsia="Arial Unicode MS" w:cs="Arial Unicode MS"/>
        </w:rPr>
      </w:pPr>
      <w:r>
        <w:rPr>
          <w:rFonts w:eastAsia="Arial Unicode MS" w:cs="Arial Unicode MS"/>
        </w:rPr>
        <w:t xml:space="preserve">Wissel bij testlocatie van TanCode1 </w:t>
      </w:r>
      <w:r w:rsidRPr="001B2620">
        <w:rPr>
          <w:rFonts w:eastAsia="Arial Unicode MS" w:cs="Arial Unicode MS"/>
        </w:rPr>
        <w:sym w:font="Wingdings" w:char="F0E8"/>
      </w:r>
      <w:r>
        <w:rPr>
          <w:rFonts w:eastAsia="Arial Unicode MS" w:cs="Arial Unicode MS"/>
        </w:rPr>
        <w:t xml:space="preserve"> TanCode2</w:t>
      </w:r>
      <w:r w:rsidR="000D1773">
        <w:rPr>
          <w:rFonts w:eastAsia="Arial Unicode MS" w:cs="Arial Unicode MS"/>
        </w:rPr>
        <w:t xml:space="preserve"> om de </w:t>
      </w:r>
      <w:proofErr w:type="spellStart"/>
      <w:r w:rsidR="000D1773">
        <w:rPr>
          <w:rFonts w:eastAsia="Arial Unicode MS" w:cs="Arial Unicode MS"/>
        </w:rPr>
        <w:t>procesen</w:t>
      </w:r>
      <w:proofErr w:type="spellEnd"/>
      <w:r w:rsidR="000D1773">
        <w:rPr>
          <w:rFonts w:eastAsia="Arial Unicode MS" w:cs="Arial Unicode MS"/>
        </w:rPr>
        <w:t xml:space="preserve"> te </w:t>
      </w:r>
      <w:proofErr w:type="gramStart"/>
      <w:r w:rsidR="000D1773">
        <w:rPr>
          <w:rFonts w:eastAsia="Arial Unicode MS" w:cs="Arial Unicode MS"/>
        </w:rPr>
        <w:t>ontkoppelen</w:t>
      </w:r>
      <w:r w:rsidR="009C78F2">
        <w:rPr>
          <w:rFonts w:eastAsia="Arial Unicode MS" w:cs="Arial Unicode MS"/>
        </w:rPr>
        <w:t xml:space="preserve">  (</w:t>
      </w:r>
      <w:proofErr w:type="gramEnd"/>
      <w:r w:rsidR="009C78F2">
        <w:rPr>
          <w:rFonts w:eastAsia="Arial Unicode MS" w:cs="Arial Unicode MS"/>
        </w:rPr>
        <w:t>AVG)</w:t>
      </w:r>
      <w:r w:rsidR="000D1773">
        <w:rPr>
          <w:rFonts w:eastAsia="Arial Unicode MS" w:cs="Arial Unicode MS"/>
        </w:rPr>
        <w:t>.</w:t>
      </w:r>
    </w:p>
    <w:p w14:paraId="477A5EB9" w14:textId="4FE3F32A" w:rsidR="001B2620" w:rsidRDefault="001B2620" w:rsidP="000D1773">
      <w:pPr>
        <w:pStyle w:val="ListParagraph"/>
        <w:numPr>
          <w:ilvl w:val="0"/>
          <w:numId w:val="16"/>
        </w:numPr>
        <w:rPr>
          <w:rFonts w:eastAsia="Arial Unicode MS" w:cs="Arial Unicode MS"/>
          <w:lang w:val="en-US"/>
        </w:rPr>
      </w:pPr>
      <w:proofErr w:type="spellStart"/>
      <w:r w:rsidRPr="001B2620">
        <w:rPr>
          <w:rFonts w:eastAsia="Arial Unicode MS" w:cs="Arial Unicode MS"/>
          <w:lang w:val="en-US"/>
        </w:rPr>
        <w:t>Vrijgave</w:t>
      </w:r>
      <w:proofErr w:type="spellEnd"/>
      <w:r w:rsidRPr="001B2620">
        <w:rPr>
          <w:rFonts w:eastAsia="Arial Unicode MS" w:cs="Arial Unicode MS"/>
          <w:lang w:val="en-US"/>
        </w:rPr>
        <w:t xml:space="preserve"> shared secret </w:t>
      </w:r>
      <w:proofErr w:type="spellStart"/>
      <w:r w:rsidRPr="001B2620">
        <w:rPr>
          <w:rFonts w:eastAsia="Arial Unicode MS" w:cs="Arial Unicode MS"/>
          <w:lang w:val="en-US"/>
        </w:rPr>
        <w:t>voor</w:t>
      </w:r>
      <w:proofErr w:type="spellEnd"/>
      <w:r w:rsidRPr="001B2620">
        <w:rPr>
          <w:rFonts w:eastAsia="Arial Unicode MS" w:cs="Arial Unicode MS"/>
          <w:lang w:val="en-US"/>
        </w:rPr>
        <w:t xml:space="preserve"> up</w:t>
      </w:r>
      <w:r>
        <w:rPr>
          <w:rFonts w:eastAsia="Arial Unicode MS" w:cs="Arial Unicode MS"/>
          <w:lang w:val="en-US"/>
        </w:rPr>
        <w:t xml:space="preserve">load </w:t>
      </w:r>
      <w:proofErr w:type="spellStart"/>
      <w:r>
        <w:rPr>
          <w:rFonts w:eastAsia="Arial Unicode MS" w:cs="Arial Unicode MS"/>
          <w:lang w:val="en-US"/>
        </w:rPr>
        <w:t>middels</w:t>
      </w:r>
      <w:proofErr w:type="spellEnd"/>
      <w:r>
        <w:rPr>
          <w:rFonts w:eastAsia="Arial Unicode MS" w:cs="Arial Unicode MS"/>
          <w:lang w:val="en-US"/>
        </w:rPr>
        <w:t xml:space="preserve"> </w:t>
      </w:r>
      <w:r w:rsidR="00FD078A">
        <w:rPr>
          <w:rFonts w:eastAsia="Arial Unicode MS" w:cs="Arial Unicode MS"/>
          <w:lang w:val="en-US"/>
        </w:rPr>
        <w:t xml:space="preserve">TanCode1 (of </w:t>
      </w:r>
      <w:proofErr w:type="spellStart"/>
      <w:r w:rsidR="00FD078A">
        <w:rPr>
          <w:rFonts w:eastAsia="Arial Unicode MS" w:cs="Arial Unicode MS"/>
          <w:lang w:val="en-US"/>
        </w:rPr>
        <w:t>bij</w:t>
      </w:r>
      <w:proofErr w:type="spellEnd"/>
      <w:r w:rsidR="00FD078A">
        <w:rPr>
          <w:rFonts w:eastAsia="Arial Unicode MS" w:cs="Arial Unicode MS"/>
          <w:lang w:val="en-US"/>
        </w:rPr>
        <w:t xml:space="preserve"> </w:t>
      </w:r>
      <w:proofErr w:type="spellStart"/>
      <w:r w:rsidR="00FD078A">
        <w:rPr>
          <w:rFonts w:eastAsia="Arial Unicode MS" w:cs="Arial Unicode MS"/>
          <w:lang w:val="en-US"/>
        </w:rPr>
        <w:t>wissel</w:t>
      </w:r>
      <w:proofErr w:type="spellEnd"/>
      <w:r w:rsidR="00FD078A">
        <w:rPr>
          <w:rFonts w:eastAsia="Arial Unicode MS" w:cs="Arial Unicode MS"/>
          <w:lang w:val="en-US"/>
        </w:rPr>
        <w:t xml:space="preserve"> </w:t>
      </w:r>
      <w:r>
        <w:rPr>
          <w:rFonts w:eastAsia="Arial Unicode MS" w:cs="Arial Unicode MS"/>
          <w:lang w:val="en-US"/>
        </w:rPr>
        <w:t>TanCode2</w:t>
      </w:r>
      <w:r w:rsidR="00FD078A">
        <w:rPr>
          <w:rFonts w:eastAsia="Arial Unicode MS" w:cs="Arial Unicode MS"/>
          <w:lang w:val="en-US"/>
        </w:rPr>
        <w:t>)</w:t>
      </w:r>
    </w:p>
    <w:p w14:paraId="76F47695" w14:textId="5A0B38E5" w:rsidR="00FD078A" w:rsidRPr="00FD078A" w:rsidRDefault="00FD078A" w:rsidP="000D1773">
      <w:pPr>
        <w:pStyle w:val="ListParagraph"/>
        <w:numPr>
          <w:ilvl w:val="0"/>
          <w:numId w:val="16"/>
        </w:numPr>
        <w:rPr>
          <w:rFonts w:eastAsia="Arial Unicode MS" w:cs="Arial Unicode MS"/>
        </w:rPr>
      </w:pPr>
      <w:r w:rsidRPr="00FD078A">
        <w:rPr>
          <w:rFonts w:eastAsia="Arial Unicode MS" w:cs="Arial Unicode MS"/>
        </w:rPr>
        <w:t xml:space="preserve">Vernietiging van </w:t>
      </w:r>
      <w:proofErr w:type="spellStart"/>
      <w:r w:rsidRPr="00FD078A">
        <w:rPr>
          <w:rFonts w:eastAsia="Arial Unicode MS" w:cs="Arial Unicode MS"/>
        </w:rPr>
        <w:t>TanCodes</w:t>
      </w:r>
      <w:proofErr w:type="spellEnd"/>
      <w:r w:rsidRPr="00FD078A">
        <w:rPr>
          <w:rFonts w:eastAsia="Arial Unicode MS" w:cs="Arial Unicode MS"/>
        </w:rPr>
        <w:t xml:space="preserve"> en s</w:t>
      </w:r>
      <w:r>
        <w:rPr>
          <w:rFonts w:eastAsia="Arial Unicode MS" w:cs="Arial Unicode MS"/>
        </w:rPr>
        <w:t xml:space="preserve">hared </w:t>
      </w:r>
      <w:proofErr w:type="spellStart"/>
      <w:r>
        <w:rPr>
          <w:rFonts w:eastAsia="Arial Unicode MS" w:cs="Arial Unicode MS"/>
        </w:rPr>
        <w:t>secret</w:t>
      </w:r>
      <w:proofErr w:type="spellEnd"/>
      <w:r>
        <w:rPr>
          <w:rFonts w:eastAsia="Arial Unicode MS" w:cs="Arial Unicode MS"/>
        </w:rPr>
        <w:t xml:space="preserve"> aan beide zijden, zo vroeg als mogelijk in het proces.</w:t>
      </w:r>
    </w:p>
    <w:p w14:paraId="18E3C48B" w14:textId="7B68F9A1" w:rsidR="00414588" w:rsidRDefault="00414588" w:rsidP="000D1773">
      <w:pPr>
        <w:pStyle w:val="ListParagraph"/>
        <w:numPr>
          <w:ilvl w:val="0"/>
          <w:numId w:val="19"/>
        </w:numPr>
        <w:spacing w:after="160" w:line="259" w:lineRule="auto"/>
      </w:pPr>
      <w:r w:rsidRPr="004600A4">
        <w:rPr>
          <w:b/>
          <w:bCs/>
        </w:rPr>
        <w:t xml:space="preserve">Authenticiteit van de </w:t>
      </w:r>
      <w:proofErr w:type="spellStart"/>
      <w:r w:rsidRPr="004600A4">
        <w:rPr>
          <w:b/>
          <w:bCs/>
        </w:rPr>
        <w:t>receiving</w:t>
      </w:r>
      <w:proofErr w:type="spellEnd"/>
      <w:r w:rsidRPr="004600A4">
        <w:rPr>
          <w:b/>
          <w:bCs/>
        </w:rPr>
        <w:t xml:space="preserve"> server</w:t>
      </w:r>
      <w:r w:rsidRPr="004600A4">
        <w:rPr>
          <w:b/>
          <w:bCs/>
        </w:rPr>
        <w:br/>
      </w:r>
      <w:r>
        <w:t xml:space="preserve">PKI-O certificaat, </w:t>
      </w:r>
      <w:proofErr w:type="gramStart"/>
      <w:r>
        <w:t>certificaat ;</w:t>
      </w:r>
      <w:proofErr w:type="gramEnd"/>
      <w:r>
        <w:t xml:space="preserve"> aanvraag bij CIBG , in ieder geval PKI-O</w:t>
      </w:r>
      <w:r>
        <w:br/>
        <w:t xml:space="preserve">VWS in subject. </w:t>
      </w:r>
      <w:proofErr w:type="gramStart"/>
      <w:r w:rsidR="00FE77D8" w:rsidRPr="00FE77D8">
        <w:rPr>
          <w:i/>
          <w:iCs/>
          <w:color w:val="FF0000"/>
        </w:rPr>
        <w:t>CAA record</w:t>
      </w:r>
      <w:proofErr w:type="gramEnd"/>
      <w:r w:rsidR="00FE77D8" w:rsidRPr="00FE77D8">
        <w:rPr>
          <w:i/>
          <w:iCs/>
          <w:color w:val="FF0000"/>
        </w:rPr>
        <w:t xml:space="preserve"> in DNS</w:t>
      </w:r>
      <w:r w:rsidR="00FE77D8" w:rsidRPr="00FE77D8">
        <w:rPr>
          <w:color w:val="FF0000"/>
        </w:rPr>
        <w:t xml:space="preserve"> </w:t>
      </w:r>
      <w:r w:rsidR="00FE77D8">
        <w:br/>
      </w:r>
      <w:r>
        <w:t>Toegestane TLS strings:</w:t>
      </w:r>
    </w:p>
    <w:tbl>
      <w:tblPr>
        <w:tblpPr w:leftFromText="141" w:rightFromText="141" w:vertAnchor="text" w:horzAnchor="margin" w:tblpXSpec="center" w:tblpY="109"/>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tblGrid>
      <w:tr w:rsidR="00414588" w:rsidRPr="00532B15" w14:paraId="5F888A67" w14:textId="77777777" w:rsidTr="00036F09">
        <w:tc>
          <w:tcPr>
            <w:tcW w:w="4390" w:type="dxa"/>
            <w:shd w:val="clear" w:color="auto" w:fill="auto"/>
          </w:tcPr>
          <w:p w14:paraId="74F7BFDD" w14:textId="77777777" w:rsidR="00414588" w:rsidRPr="006B66BD" w:rsidRDefault="00414588" w:rsidP="00036F09">
            <w:pPr>
              <w:rPr>
                <w:rFonts w:eastAsia="MS Mincho"/>
                <w:sz w:val="16"/>
                <w:szCs w:val="16"/>
                <w:lang w:val="en-US"/>
              </w:rPr>
            </w:pPr>
            <w:r w:rsidRPr="006B66BD">
              <w:rPr>
                <w:rFonts w:eastAsia="MS Mincho"/>
                <w:sz w:val="16"/>
                <w:szCs w:val="16"/>
                <w:lang w:val="en-US"/>
              </w:rPr>
              <w:lastRenderedPageBreak/>
              <w:t>ECDHE_RSA TLS_AES_256_GCM_SHA384</w:t>
            </w:r>
          </w:p>
        </w:tc>
      </w:tr>
      <w:tr w:rsidR="00414588" w:rsidRPr="00532B15" w14:paraId="6F9F79BF" w14:textId="77777777" w:rsidTr="00036F09">
        <w:tc>
          <w:tcPr>
            <w:tcW w:w="4390" w:type="dxa"/>
            <w:shd w:val="clear" w:color="auto" w:fill="auto"/>
          </w:tcPr>
          <w:p w14:paraId="14327AD8" w14:textId="77777777" w:rsidR="00414588" w:rsidRPr="006B66BD" w:rsidRDefault="00414588" w:rsidP="00036F09">
            <w:pPr>
              <w:tabs>
                <w:tab w:val="num" w:pos="720"/>
              </w:tabs>
              <w:rPr>
                <w:rFonts w:eastAsia="MS Mincho"/>
                <w:sz w:val="16"/>
                <w:szCs w:val="16"/>
                <w:lang w:val="en-US"/>
              </w:rPr>
            </w:pPr>
            <w:r w:rsidRPr="006B66BD">
              <w:rPr>
                <w:rFonts w:eastAsia="MS Mincho"/>
                <w:sz w:val="16"/>
                <w:szCs w:val="16"/>
                <w:lang w:val="en-US"/>
              </w:rPr>
              <w:t>ECDHE_RSA TLS_AES_128_GCM_SHA256</w:t>
            </w:r>
          </w:p>
        </w:tc>
      </w:tr>
      <w:tr w:rsidR="00414588" w:rsidRPr="00532B15" w14:paraId="4C5C0E24" w14:textId="77777777" w:rsidTr="00036F09">
        <w:tc>
          <w:tcPr>
            <w:tcW w:w="4390" w:type="dxa"/>
            <w:shd w:val="clear" w:color="auto" w:fill="auto"/>
          </w:tcPr>
          <w:p w14:paraId="540E86F4" w14:textId="77777777" w:rsidR="00414588" w:rsidRPr="006B66BD" w:rsidRDefault="00414588" w:rsidP="00036F09">
            <w:pPr>
              <w:rPr>
                <w:rFonts w:eastAsia="MS Mincho"/>
                <w:sz w:val="16"/>
                <w:szCs w:val="16"/>
                <w:lang w:val="en-US"/>
              </w:rPr>
            </w:pPr>
            <w:r w:rsidRPr="006B66BD">
              <w:rPr>
                <w:rFonts w:eastAsia="MS Mincho"/>
                <w:sz w:val="16"/>
                <w:szCs w:val="16"/>
                <w:lang w:val="en-US"/>
              </w:rPr>
              <w:t>TLS_ECDHE_RSA_WITH_AES_256_GCM_SHA384</w:t>
            </w:r>
          </w:p>
        </w:tc>
      </w:tr>
      <w:tr w:rsidR="00414588" w:rsidRPr="00532B15" w14:paraId="01067F8A" w14:textId="77777777" w:rsidTr="00036F09">
        <w:tc>
          <w:tcPr>
            <w:tcW w:w="4390" w:type="dxa"/>
            <w:shd w:val="clear" w:color="auto" w:fill="auto"/>
          </w:tcPr>
          <w:p w14:paraId="02974A35" w14:textId="77777777" w:rsidR="00414588" w:rsidRPr="006B66BD" w:rsidRDefault="00414588" w:rsidP="00036F09">
            <w:pPr>
              <w:tabs>
                <w:tab w:val="num" w:pos="720"/>
              </w:tabs>
              <w:rPr>
                <w:rFonts w:eastAsia="MS Mincho"/>
                <w:sz w:val="16"/>
                <w:szCs w:val="16"/>
                <w:lang w:val="en-US"/>
              </w:rPr>
            </w:pPr>
            <w:r w:rsidRPr="006B66BD">
              <w:rPr>
                <w:rFonts w:eastAsia="MS Mincho"/>
                <w:sz w:val="16"/>
                <w:szCs w:val="16"/>
                <w:lang w:val="en-US"/>
              </w:rPr>
              <w:t>TLS_ECDHE_RSA_WITH_AES_128_GCM_SHA256</w:t>
            </w:r>
          </w:p>
        </w:tc>
      </w:tr>
      <w:tr w:rsidR="00414588" w:rsidRPr="00532B15" w14:paraId="4789C631" w14:textId="77777777" w:rsidTr="00036F09">
        <w:tc>
          <w:tcPr>
            <w:tcW w:w="4390" w:type="dxa"/>
            <w:shd w:val="clear" w:color="auto" w:fill="auto"/>
          </w:tcPr>
          <w:p w14:paraId="71579205" w14:textId="77777777" w:rsidR="00414588" w:rsidRPr="006B66BD" w:rsidRDefault="00414588" w:rsidP="00036F09">
            <w:pPr>
              <w:rPr>
                <w:rFonts w:eastAsia="MS Mincho"/>
                <w:sz w:val="16"/>
                <w:szCs w:val="16"/>
                <w:lang w:val="en-US"/>
              </w:rPr>
            </w:pPr>
            <w:r w:rsidRPr="006B66BD">
              <w:rPr>
                <w:rFonts w:eastAsia="MS Mincho"/>
                <w:sz w:val="16"/>
                <w:szCs w:val="16"/>
                <w:lang w:val="en-US"/>
              </w:rPr>
              <w:t>TLS_ECDHE_RSA_WITH_AES_256_CBC_SHA384</w:t>
            </w:r>
          </w:p>
        </w:tc>
      </w:tr>
      <w:tr w:rsidR="00414588" w:rsidRPr="00532B15" w14:paraId="0D43E671" w14:textId="77777777" w:rsidTr="00036F09">
        <w:tc>
          <w:tcPr>
            <w:tcW w:w="4390" w:type="dxa"/>
            <w:shd w:val="clear" w:color="auto" w:fill="auto"/>
          </w:tcPr>
          <w:p w14:paraId="0B8520B1" w14:textId="77777777" w:rsidR="00414588" w:rsidRPr="006B66BD" w:rsidRDefault="00414588" w:rsidP="00036F09">
            <w:pPr>
              <w:rPr>
                <w:rFonts w:eastAsia="MS Mincho"/>
                <w:sz w:val="16"/>
                <w:szCs w:val="16"/>
                <w:lang w:val="en-US"/>
              </w:rPr>
            </w:pPr>
            <w:r w:rsidRPr="006B66BD">
              <w:rPr>
                <w:rFonts w:eastAsia="MS Mincho"/>
                <w:sz w:val="16"/>
                <w:szCs w:val="16"/>
                <w:lang w:val="en-US"/>
              </w:rPr>
              <w:t>TLS_ECDHE_RSA_WITH_AES_128_CBC_SHA256</w:t>
            </w:r>
          </w:p>
        </w:tc>
      </w:tr>
    </w:tbl>
    <w:p w14:paraId="00EC431D" w14:textId="77777777" w:rsidR="00414588" w:rsidRPr="00095BD9" w:rsidRDefault="00414588" w:rsidP="00414588">
      <w:pPr>
        <w:spacing w:after="160" w:line="259" w:lineRule="auto"/>
        <w:rPr>
          <w:lang w:val="en-US"/>
        </w:rPr>
      </w:pPr>
    </w:p>
    <w:p w14:paraId="02D75CA5" w14:textId="77777777" w:rsidR="00414588" w:rsidRPr="00095BD9" w:rsidRDefault="00414588" w:rsidP="00414588">
      <w:pPr>
        <w:spacing w:after="160" w:line="259" w:lineRule="auto"/>
        <w:rPr>
          <w:lang w:val="en-US"/>
        </w:rPr>
      </w:pPr>
    </w:p>
    <w:p w14:paraId="1B09E6C2" w14:textId="77777777" w:rsidR="00414588" w:rsidRPr="00095BD9" w:rsidRDefault="00414588" w:rsidP="00414588">
      <w:pPr>
        <w:spacing w:after="160" w:line="259" w:lineRule="auto"/>
        <w:rPr>
          <w:lang w:val="en-US"/>
        </w:rPr>
      </w:pPr>
    </w:p>
    <w:p w14:paraId="65E66405" w14:textId="77777777" w:rsidR="00414588" w:rsidRPr="00095BD9" w:rsidRDefault="00414588" w:rsidP="00414588">
      <w:pPr>
        <w:spacing w:after="160" w:line="259" w:lineRule="auto"/>
        <w:rPr>
          <w:lang w:val="en-US"/>
        </w:rPr>
      </w:pPr>
    </w:p>
    <w:p w14:paraId="73FF2AE7" w14:textId="684B8708" w:rsidR="00FD078A" w:rsidRDefault="00FD078A">
      <w:pPr>
        <w:spacing w:line="240" w:lineRule="auto"/>
        <w:rPr>
          <w:rFonts w:eastAsia="Arial Unicode MS" w:cs="Arial Unicode MS"/>
          <w:lang w:val="en-US"/>
        </w:rPr>
      </w:pPr>
      <w:r>
        <w:rPr>
          <w:rFonts w:eastAsia="Arial Unicode MS" w:cs="Arial Unicode MS"/>
          <w:lang w:val="en-US"/>
        </w:rPr>
        <w:br w:type="page"/>
      </w:r>
    </w:p>
    <w:p w14:paraId="348827EE" w14:textId="77777777" w:rsidR="00414588" w:rsidRDefault="00414588" w:rsidP="00414588">
      <w:pPr>
        <w:rPr>
          <w:rFonts w:eastAsia="Arial Unicode MS" w:cs="Arial Unicode MS"/>
          <w:lang w:val="en-US"/>
        </w:rPr>
      </w:pPr>
    </w:p>
    <w:p w14:paraId="163AC445" w14:textId="5B1DD5BE" w:rsidR="00465840" w:rsidRDefault="001B2620" w:rsidP="001B2620">
      <w:pPr>
        <w:rPr>
          <w:rFonts w:eastAsia="Arial Unicode MS" w:cs="Arial Unicode MS"/>
        </w:rPr>
      </w:pPr>
      <w:r w:rsidRPr="001B2620">
        <w:rPr>
          <w:rFonts w:eastAsia="Arial Unicode MS" w:cs="Arial Unicode MS"/>
        </w:rPr>
        <w:t xml:space="preserve">Onderstaande </w:t>
      </w:r>
      <w:r w:rsidRPr="00A32904">
        <w:rPr>
          <w:rFonts w:eastAsia="Arial Unicode MS" w:cs="Arial Unicode MS"/>
          <w:b/>
          <w:bCs/>
          <w:u w:val="single"/>
        </w:rPr>
        <w:t>voorstel</w:t>
      </w:r>
      <w:r w:rsidRPr="001B2620">
        <w:rPr>
          <w:rFonts w:eastAsia="Arial Unicode MS" w:cs="Arial Unicode MS"/>
        </w:rPr>
        <w:t xml:space="preserve"> </w:t>
      </w:r>
      <w:r w:rsidR="00FA6E44">
        <w:rPr>
          <w:rFonts w:eastAsia="Arial Unicode MS" w:cs="Arial Unicode MS"/>
        </w:rPr>
        <w:t>beoogt</w:t>
      </w:r>
      <w:r w:rsidR="00465840">
        <w:rPr>
          <w:rFonts w:eastAsia="Arial Unicode MS" w:cs="Arial Unicode MS"/>
        </w:rPr>
        <w:t>:</w:t>
      </w:r>
      <w:r w:rsidR="00FA6E44">
        <w:rPr>
          <w:rFonts w:eastAsia="Arial Unicode MS" w:cs="Arial Unicode MS"/>
        </w:rPr>
        <w:t xml:space="preserve"> </w:t>
      </w:r>
    </w:p>
    <w:p w14:paraId="0E0F6F3E" w14:textId="77777777" w:rsidR="00465840" w:rsidRPr="00465840" w:rsidRDefault="00FA6E44" w:rsidP="000D1773">
      <w:pPr>
        <w:pStyle w:val="ListParagraph"/>
        <w:numPr>
          <w:ilvl w:val="0"/>
          <w:numId w:val="24"/>
        </w:numPr>
        <w:rPr>
          <w:rFonts w:eastAsia="Arial Unicode MS" w:cs="Arial Unicode MS"/>
        </w:rPr>
      </w:pPr>
      <w:proofErr w:type="gramStart"/>
      <w:r w:rsidRPr="00465840">
        <w:rPr>
          <w:rFonts w:eastAsia="Arial Unicode MS" w:cs="Arial Unicode MS"/>
        </w:rPr>
        <w:t>authenticiteit</w:t>
      </w:r>
      <w:proofErr w:type="gramEnd"/>
      <w:r w:rsidRPr="00465840">
        <w:rPr>
          <w:rFonts w:eastAsia="Arial Unicode MS" w:cs="Arial Unicode MS"/>
        </w:rPr>
        <w:t xml:space="preserve"> van de </w:t>
      </w:r>
      <w:proofErr w:type="spellStart"/>
      <w:r w:rsidRPr="00465840">
        <w:rPr>
          <w:rFonts w:eastAsia="Arial Unicode MS" w:cs="Arial Unicode MS"/>
        </w:rPr>
        <w:t>TEKs</w:t>
      </w:r>
      <w:proofErr w:type="spellEnd"/>
      <w:r w:rsidRPr="00465840">
        <w:rPr>
          <w:rFonts w:eastAsia="Arial Unicode MS" w:cs="Arial Unicode MS"/>
        </w:rPr>
        <w:t xml:space="preserve"> (</w:t>
      </w:r>
      <w:r>
        <w:t xml:space="preserve">bron integriteit en  integriteit bij transport) </w:t>
      </w:r>
    </w:p>
    <w:p w14:paraId="06AABFAC" w14:textId="5815E5CD" w:rsidR="00465840" w:rsidRPr="00465840" w:rsidRDefault="00FA6E44" w:rsidP="000D1773">
      <w:pPr>
        <w:pStyle w:val="ListParagraph"/>
        <w:numPr>
          <w:ilvl w:val="0"/>
          <w:numId w:val="24"/>
        </w:numPr>
        <w:rPr>
          <w:rFonts w:eastAsia="Arial Unicode MS" w:cs="Arial Unicode MS"/>
        </w:rPr>
      </w:pPr>
      <w:proofErr w:type="gramStart"/>
      <w:r>
        <w:t>privacy</w:t>
      </w:r>
      <w:proofErr w:type="gramEnd"/>
      <w:r>
        <w:t xml:space="preserve"> preserving in de uitwerking van de authenticiteit. </w:t>
      </w:r>
    </w:p>
    <w:p w14:paraId="3B334560" w14:textId="229DC5EC" w:rsidR="001B2620" w:rsidRDefault="00FA6E44" w:rsidP="00465840">
      <w:pPr>
        <w:ind w:left="360"/>
        <w:rPr>
          <w:rFonts w:eastAsia="Arial Unicode MS" w:cs="Arial Unicode MS"/>
        </w:rPr>
      </w:pPr>
      <w:r>
        <w:t>Tevens wordt uitgegaan van:</w:t>
      </w:r>
    </w:p>
    <w:p w14:paraId="4D164EF3" w14:textId="3CF2C254" w:rsidR="001B2620" w:rsidRDefault="001B2620" w:rsidP="000D1773">
      <w:pPr>
        <w:pStyle w:val="ListParagraph"/>
        <w:numPr>
          <w:ilvl w:val="0"/>
          <w:numId w:val="23"/>
        </w:numPr>
        <w:rPr>
          <w:rFonts w:eastAsia="Arial Unicode MS" w:cs="Arial Unicode MS"/>
        </w:rPr>
      </w:pPr>
      <w:r>
        <w:rPr>
          <w:rFonts w:eastAsia="Arial Unicode MS" w:cs="Arial Unicode MS"/>
        </w:rPr>
        <w:t xml:space="preserve">Upload van </w:t>
      </w:r>
      <w:proofErr w:type="spellStart"/>
      <w:r>
        <w:rPr>
          <w:rFonts w:eastAsia="Arial Unicode MS" w:cs="Arial Unicode MS"/>
        </w:rPr>
        <w:t>TEKs</w:t>
      </w:r>
      <w:proofErr w:type="spellEnd"/>
      <w:r>
        <w:rPr>
          <w:rFonts w:eastAsia="Arial Unicode MS" w:cs="Arial Unicode MS"/>
        </w:rPr>
        <w:t xml:space="preserve"> na positieve test aanslag</w:t>
      </w:r>
    </w:p>
    <w:p w14:paraId="35AC6054" w14:textId="77777777" w:rsidR="00FA6E44" w:rsidRDefault="001B2620" w:rsidP="000D1773">
      <w:pPr>
        <w:pStyle w:val="ListParagraph"/>
        <w:numPr>
          <w:ilvl w:val="0"/>
          <w:numId w:val="23"/>
        </w:numPr>
        <w:rPr>
          <w:rFonts w:eastAsia="Arial Unicode MS" w:cs="Arial Unicode MS"/>
        </w:rPr>
      </w:pPr>
      <w:r w:rsidRPr="001B2620">
        <w:rPr>
          <w:rFonts w:eastAsia="Arial Unicode MS" w:cs="Arial Unicode MS"/>
        </w:rPr>
        <w:t xml:space="preserve">Wisselen van </w:t>
      </w:r>
      <w:proofErr w:type="spellStart"/>
      <w:r w:rsidRPr="001B2620">
        <w:rPr>
          <w:rFonts w:eastAsia="Arial Unicode MS" w:cs="Arial Unicode MS"/>
        </w:rPr>
        <w:t>TanCode</w:t>
      </w:r>
      <w:proofErr w:type="spellEnd"/>
      <w:r w:rsidRPr="001B2620">
        <w:rPr>
          <w:rFonts w:eastAsia="Arial Unicode MS" w:cs="Arial Unicode MS"/>
        </w:rPr>
        <w:t xml:space="preserve"> op testlocatie is acceptabel</w:t>
      </w:r>
      <w:r w:rsidR="009C78F2">
        <w:rPr>
          <w:rFonts w:eastAsia="Arial Unicode MS" w:cs="Arial Unicode MS"/>
        </w:rPr>
        <w:t xml:space="preserve"> voor GGD. </w:t>
      </w:r>
    </w:p>
    <w:p w14:paraId="47A11AF7" w14:textId="003AE896" w:rsidR="001B2620" w:rsidRDefault="00FA6E44" w:rsidP="00FA6E44">
      <w:pPr>
        <w:rPr>
          <w:rFonts w:eastAsia="Arial Unicode MS" w:cs="Arial Unicode MS"/>
        </w:rPr>
      </w:pPr>
      <w:r>
        <w:rPr>
          <w:rFonts w:eastAsia="Arial Unicode MS" w:cs="Arial Unicode MS"/>
        </w:rPr>
        <w:t xml:space="preserve">Indien 2 niet acceptabel is dan ontstaat </w:t>
      </w:r>
      <w:r w:rsidR="00FD078A">
        <w:rPr>
          <w:rFonts w:eastAsia="Arial Unicode MS" w:cs="Arial Unicode MS"/>
        </w:rPr>
        <w:t xml:space="preserve">meer </w:t>
      </w:r>
      <w:proofErr w:type="spellStart"/>
      <w:r>
        <w:rPr>
          <w:rFonts w:eastAsia="Arial Unicode MS" w:cs="Arial Unicode MS"/>
        </w:rPr>
        <w:t>linkability</w:t>
      </w:r>
      <w:proofErr w:type="spellEnd"/>
      <w:r>
        <w:rPr>
          <w:rFonts w:eastAsia="Arial Unicode MS" w:cs="Arial Unicode MS"/>
        </w:rPr>
        <w:t xml:space="preserve"> naar de mobiele telefoon</w:t>
      </w:r>
      <w:r w:rsidR="00FD078A">
        <w:rPr>
          <w:rFonts w:eastAsia="Arial Unicode MS" w:cs="Arial Unicode MS"/>
        </w:rPr>
        <w:t xml:space="preserve"> (tijdelijk)</w:t>
      </w:r>
      <w:r>
        <w:rPr>
          <w:rFonts w:eastAsia="Arial Unicode MS" w:cs="Arial Unicode MS"/>
        </w:rPr>
        <w:t xml:space="preserve"> en is </w:t>
      </w:r>
      <w:r w:rsidR="00FD078A">
        <w:rPr>
          <w:rFonts w:eastAsia="Arial Unicode MS" w:cs="Arial Unicode MS"/>
        </w:rPr>
        <w:t xml:space="preserve">er </w:t>
      </w:r>
      <w:r w:rsidR="00FD078A" w:rsidRPr="00FD078A">
        <w:rPr>
          <w:rFonts w:eastAsia="Arial Unicode MS" w:cs="Arial Unicode MS"/>
          <w:color w:val="FF0000"/>
        </w:rPr>
        <w:t xml:space="preserve">geen </w:t>
      </w:r>
      <w:proofErr w:type="spellStart"/>
      <w:r w:rsidR="00FD078A" w:rsidRPr="00FD078A">
        <w:rPr>
          <w:rFonts w:eastAsia="Arial Unicode MS" w:cs="Arial Unicode MS"/>
          <w:color w:val="FF0000"/>
        </w:rPr>
        <w:t>digicheck</w:t>
      </w:r>
      <w:proofErr w:type="spellEnd"/>
      <w:r w:rsidR="00FD078A" w:rsidRPr="00FD078A">
        <w:rPr>
          <w:rFonts w:eastAsia="Arial Unicode MS" w:cs="Arial Unicode MS"/>
          <w:color w:val="FF0000"/>
        </w:rPr>
        <w:t xml:space="preserve"> op een ingevoerde tan </w:t>
      </w:r>
      <w:proofErr w:type="gramStart"/>
      <w:r w:rsidR="00FD078A" w:rsidRPr="00FD078A">
        <w:rPr>
          <w:rFonts w:eastAsia="Arial Unicode MS" w:cs="Arial Unicode MS"/>
          <w:color w:val="FF0000"/>
        </w:rPr>
        <w:t xml:space="preserve">code </w:t>
      </w:r>
      <w:r w:rsidR="00FD078A">
        <w:rPr>
          <w:rFonts w:eastAsia="Arial Unicode MS" w:cs="Arial Unicode MS"/>
        </w:rPr>
        <w:t>?</w:t>
      </w:r>
      <w:proofErr w:type="gramEnd"/>
    </w:p>
    <w:p w14:paraId="6EF97EF5" w14:textId="77777777" w:rsidR="00FD078A" w:rsidRPr="001B2620" w:rsidRDefault="00FD078A" w:rsidP="00FA6E44">
      <w:pPr>
        <w:rPr>
          <w:rFonts w:eastAsia="Arial Unicode MS" w:cs="Arial Unicode MS"/>
        </w:rPr>
      </w:pPr>
    </w:p>
    <w:p w14:paraId="3B4E2B03" w14:textId="4BCBDA14" w:rsidR="00D260DA" w:rsidRPr="00095BD9" w:rsidRDefault="00D260DA" w:rsidP="00D260DA">
      <w:r w:rsidRPr="00D260DA">
        <w:rPr>
          <w:noProof/>
        </w:rPr>
        <w:drawing>
          <wp:inline distT="0" distB="0" distL="0" distR="0" wp14:anchorId="667A0003" wp14:editId="08559A14">
            <wp:extent cx="4906010" cy="608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10" cy="6089015"/>
                    </a:xfrm>
                    <a:prstGeom prst="rect">
                      <a:avLst/>
                    </a:prstGeom>
                  </pic:spPr>
                </pic:pic>
              </a:graphicData>
            </a:graphic>
          </wp:inline>
        </w:drawing>
      </w:r>
    </w:p>
    <w:p w14:paraId="6E22B3D5" w14:textId="27456B84" w:rsidR="00067005" w:rsidRDefault="001B2620">
      <w:pPr>
        <w:spacing w:line="240" w:lineRule="auto"/>
        <w:rPr>
          <w:color w:val="FF0000"/>
        </w:rPr>
      </w:pPr>
      <w:r>
        <w:rPr>
          <w:color w:val="FF0000"/>
        </w:rPr>
        <w:br w:type="page"/>
      </w:r>
    </w:p>
    <w:p w14:paraId="35B82B1F" w14:textId="77777777" w:rsidR="00067005" w:rsidRDefault="00067005" w:rsidP="00067005">
      <w:pPr>
        <w:pStyle w:val="PlainText"/>
        <w:rPr>
          <w:color w:val="FF0000"/>
        </w:rPr>
      </w:pPr>
      <w:r>
        <w:rPr>
          <w:color w:val="FF0000"/>
        </w:rPr>
        <w:lastRenderedPageBreak/>
        <w:t>Ruwe tekst t.a.v. flow:</w:t>
      </w:r>
    </w:p>
    <w:p w14:paraId="755B164E" w14:textId="7312E408" w:rsidR="00067005" w:rsidRDefault="00067005" w:rsidP="00067005">
      <w:pPr>
        <w:pStyle w:val="PlainText"/>
        <w:rPr>
          <w:color w:val="FF0000"/>
        </w:rPr>
      </w:pPr>
      <w:r w:rsidRPr="0027217B">
        <w:rPr>
          <w:color w:val="FF0000"/>
        </w:rPr>
        <w:br/>
        <w:t>1. User gaat naar test locatie en drukt, in zijn app op ‘autoriseer test’.</w:t>
      </w:r>
      <w:r w:rsidRPr="0027217B">
        <w:rPr>
          <w:color w:val="FF0000"/>
        </w:rPr>
        <w:br/>
        <w:t xml:space="preserve">2. Telefoon stuurt nu een random 128 bits </w:t>
      </w:r>
      <w:proofErr w:type="spellStart"/>
      <w:r>
        <w:rPr>
          <w:color w:val="FF0000"/>
        </w:rPr>
        <w:t>secret</w:t>
      </w:r>
      <w:proofErr w:type="spellEnd"/>
      <w:r w:rsidRPr="0027217B">
        <w:rPr>
          <w:color w:val="FF0000"/>
        </w:rPr>
        <w:t xml:space="preserve"> naar een server en krijgt een tan</w:t>
      </w:r>
      <w:r>
        <w:rPr>
          <w:color w:val="FF0000"/>
        </w:rPr>
        <w:t>1</w:t>
      </w:r>
      <w:r w:rsidRPr="0027217B">
        <w:rPr>
          <w:color w:val="FF0000"/>
        </w:rPr>
        <w:t xml:space="preserve"> terug.</w:t>
      </w:r>
      <w:r>
        <w:rPr>
          <w:color w:val="FF0000"/>
        </w:rPr>
        <w:t xml:space="preserve"> De </w:t>
      </w:r>
      <w:r w:rsidRPr="0027217B">
        <w:rPr>
          <w:color w:val="FF0000"/>
        </w:rPr>
        <w:t xml:space="preserve">telefoon heeft dan 128 bits </w:t>
      </w:r>
      <w:proofErr w:type="spellStart"/>
      <w:r w:rsidRPr="0027217B">
        <w:rPr>
          <w:color w:val="FF0000"/>
        </w:rPr>
        <w:t>key</w:t>
      </w:r>
      <w:proofErr w:type="spellEnd"/>
      <w:r w:rsidRPr="0027217B">
        <w:rPr>
          <w:color w:val="FF0000"/>
        </w:rPr>
        <w:t xml:space="preserve"> en tan1</w:t>
      </w:r>
      <w:r>
        <w:rPr>
          <w:color w:val="FF0000"/>
        </w:rPr>
        <w:t>. Deze tan_1 wordt in het scherm getoond en de user toont deze code aan de medewerker.</w:t>
      </w:r>
      <w:r w:rsidRPr="0027217B">
        <w:rPr>
          <w:color w:val="FF0000"/>
        </w:rPr>
        <w:br/>
        <w:t>3. Lab medewerker voert de tan</w:t>
      </w:r>
      <w:r w:rsidRPr="00DA2692">
        <w:rPr>
          <w:color w:val="FF0000"/>
        </w:rPr>
        <w:t>gaqmin-Kyfgu6-bypwuj</w:t>
      </w:r>
      <w:r>
        <w:rPr>
          <w:color w:val="FF0000"/>
        </w:rPr>
        <w:t>)1</w:t>
      </w:r>
      <w:r w:rsidRPr="0027217B">
        <w:rPr>
          <w:color w:val="FF0000"/>
        </w:rPr>
        <w:t xml:space="preserve"> in op een eenvoudige site en krijgt een tan_2 terug. (Deze site </w:t>
      </w:r>
      <w:r>
        <w:rPr>
          <w:color w:val="FF0000"/>
        </w:rPr>
        <w:t xml:space="preserve">zit idealiter achter een login, maar indien dat een bezwaar is, is er ook een variant denkbaar zonder login, omdat hier slechts een ‘tan wissel’ plaatsvindt, en een aanvaller niets kan met de code die eruit </w:t>
      </w:r>
      <w:proofErr w:type="spellStart"/>
      <w:proofErr w:type="gramStart"/>
      <w:r>
        <w:rPr>
          <w:color w:val="FF0000"/>
        </w:rPr>
        <w:t>komt.Dit</w:t>
      </w:r>
      <w:proofErr w:type="spellEnd"/>
      <w:proofErr w:type="gramEnd"/>
      <w:r>
        <w:rPr>
          <w:color w:val="FF0000"/>
        </w:rPr>
        <w:t xml:space="preserve"> maakt het proces</w:t>
      </w:r>
      <w:r w:rsidRPr="0027217B">
        <w:rPr>
          <w:color w:val="FF0000"/>
        </w:rPr>
        <w:t xml:space="preserve"> makkelijk overal benaderbaar, ook bij pop up labs (een telefoon met browser is genoeg).</w:t>
      </w:r>
      <w:r w:rsidRPr="0027217B">
        <w:rPr>
          <w:color w:val="FF0000"/>
        </w:rPr>
        <w:br/>
        <w:t>4. Onder water verwisselt de server tan</w:t>
      </w:r>
      <w:r>
        <w:rPr>
          <w:color w:val="FF0000"/>
        </w:rPr>
        <w:t>1</w:t>
      </w:r>
      <w:r w:rsidRPr="0027217B">
        <w:rPr>
          <w:color w:val="FF0000"/>
        </w:rPr>
        <w:t xml:space="preserve"> met tan_2 als index op de </w:t>
      </w:r>
      <w:proofErr w:type="spellStart"/>
      <w:r w:rsidRPr="0027217B">
        <w:rPr>
          <w:color w:val="FF0000"/>
        </w:rPr>
        <w:t>key</w:t>
      </w:r>
      <w:proofErr w:type="spellEnd"/>
      <w:r w:rsidRPr="0027217B">
        <w:rPr>
          <w:color w:val="FF0000"/>
        </w:rPr>
        <w:t>.</w:t>
      </w:r>
      <w:r w:rsidRPr="0027217B">
        <w:rPr>
          <w:color w:val="FF0000"/>
        </w:rPr>
        <w:br/>
        <w:t xml:space="preserve">de server heeft nu de </w:t>
      </w:r>
      <w:proofErr w:type="spellStart"/>
      <w:r w:rsidRPr="0027217B">
        <w:rPr>
          <w:color w:val="FF0000"/>
        </w:rPr>
        <w:t>key</w:t>
      </w:r>
      <w:proofErr w:type="spellEnd"/>
      <w:r w:rsidRPr="0027217B">
        <w:rPr>
          <w:color w:val="FF0000"/>
        </w:rPr>
        <w:t xml:space="preserve"> en tan_2</w:t>
      </w:r>
      <w:r w:rsidRPr="0027217B">
        <w:rPr>
          <w:color w:val="FF0000"/>
        </w:rPr>
        <w:br/>
        <w:t>5. Tan</w:t>
      </w:r>
      <w:r>
        <w:rPr>
          <w:color w:val="FF0000"/>
        </w:rPr>
        <w:t>_1</w:t>
      </w:r>
      <w:r w:rsidRPr="0027217B">
        <w:rPr>
          <w:color w:val="FF0000"/>
        </w:rPr>
        <w:t xml:space="preserve"> wordt weggegooid. Door die korte leeftijd kan die tan kort gehouden worden.</w:t>
      </w:r>
      <w:r w:rsidRPr="0027217B">
        <w:rPr>
          <w:color w:val="FF0000"/>
        </w:rPr>
        <w:br/>
        <w:t xml:space="preserve">6. Tan_2 komt op het lab </w:t>
      </w:r>
      <w:proofErr w:type="gramStart"/>
      <w:r w:rsidRPr="0027217B">
        <w:rPr>
          <w:color w:val="FF0000"/>
        </w:rPr>
        <w:t xml:space="preserve">formulier </w:t>
      </w:r>
      <w:r>
        <w:rPr>
          <w:color w:val="FF0000"/>
        </w:rPr>
        <w:t xml:space="preserve"> of</w:t>
      </w:r>
      <w:proofErr w:type="gramEnd"/>
      <w:r>
        <w:rPr>
          <w:color w:val="FF0000"/>
        </w:rPr>
        <w:t xml:space="preserve"> gaat een geautomatiseerd lab proces in (belangrijk is dat deze code, die het testresultaat uiteindelijk terugkoppelt aan een anonieme telefoon, bewaard blijft tot het resultaat van de test positief blijkt, en dan weer kan worden ingevoerd in het app ecosysteem.</w:t>
      </w:r>
      <w:r w:rsidRPr="0027217B">
        <w:rPr>
          <w:color w:val="FF0000"/>
        </w:rPr>
        <w:br/>
        <w:t xml:space="preserve">7. Het nummer op het form (tan_2) en de telefoon hebben geen enkele </w:t>
      </w:r>
      <w:r>
        <w:rPr>
          <w:color w:val="FF0000"/>
        </w:rPr>
        <w:t xml:space="preserve">directe </w:t>
      </w:r>
      <w:r w:rsidRPr="0027217B">
        <w:rPr>
          <w:color w:val="FF0000"/>
        </w:rPr>
        <w:t>relatie met elkaar</w:t>
      </w:r>
      <w:r>
        <w:rPr>
          <w:color w:val="FF0000"/>
        </w:rPr>
        <w:t xml:space="preserve"> </w:t>
      </w:r>
      <w:proofErr w:type="gramStart"/>
      <w:r>
        <w:rPr>
          <w:color w:val="FF0000"/>
        </w:rPr>
        <w:t>( immers</w:t>
      </w:r>
      <w:proofErr w:type="gramEnd"/>
      <w:r>
        <w:rPr>
          <w:color w:val="FF0000"/>
        </w:rPr>
        <w:t xml:space="preserve"> de telefoon heeft geen weet van tan_2.</w:t>
      </w:r>
      <w:r w:rsidRPr="0027217B">
        <w:rPr>
          <w:color w:val="FF0000"/>
        </w:rPr>
        <w:t xml:space="preserve"> De enige relatie die bestaat is in de vorm van de 128 bits </w:t>
      </w:r>
      <w:proofErr w:type="spellStart"/>
      <w:r>
        <w:rPr>
          <w:color w:val="FF0000"/>
        </w:rPr>
        <w:t>secret</w:t>
      </w:r>
      <w:proofErr w:type="spellEnd"/>
      <w:r w:rsidRPr="0027217B">
        <w:rPr>
          <w:color w:val="FF0000"/>
        </w:rPr>
        <w:t>.</w:t>
      </w:r>
      <w:r w:rsidRPr="0027217B">
        <w:rPr>
          <w:color w:val="FF0000"/>
        </w:rPr>
        <w:br/>
        <w:t>8. Uitslag wordt bekend. Het lab</w:t>
      </w:r>
      <w:r>
        <w:rPr>
          <w:color w:val="FF0000"/>
        </w:rPr>
        <w:t>/huisarts/testlocatie</w:t>
      </w:r>
      <w:r w:rsidRPr="0027217B">
        <w:rPr>
          <w:color w:val="FF0000"/>
        </w:rPr>
        <w:t xml:space="preserve"> voert tan_2 in en meldt hem positief.</w:t>
      </w:r>
      <w:r>
        <w:rPr>
          <w:color w:val="FF0000"/>
        </w:rPr>
        <w:t xml:space="preserve"> Dit wordt </w:t>
      </w:r>
      <w:proofErr w:type="spellStart"/>
      <w:r w:rsidR="00684F21">
        <w:rPr>
          <w:color w:val="FF0000"/>
        </w:rPr>
        <w:t>encrypted</w:t>
      </w:r>
      <w:proofErr w:type="spellEnd"/>
      <w:r w:rsidR="00684F21">
        <w:rPr>
          <w:color w:val="FF0000"/>
        </w:rPr>
        <w:t xml:space="preserve"> </w:t>
      </w:r>
      <w:r>
        <w:rPr>
          <w:color w:val="FF0000"/>
        </w:rPr>
        <w:t>opgeslagen in de database</w:t>
      </w:r>
      <w:r w:rsidRPr="0027217B">
        <w:rPr>
          <w:color w:val="FF0000"/>
        </w:rPr>
        <w:t>.</w:t>
      </w:r>
      <w:r>
        <w:rPr>
          <w:color w:val="FF0000"/>
        </w:rPr>
        <w:t xml:space="preserve"> Indien deze tan_2-&gt;positief verwerking in </w:t>
      </w:r>
      <w:proofErr w:type="spellStart"/>
      <w:r>
        <w:rPr>
          <w:color w:val="FF0000"/>
        </w:rPr>
        <w:t>batchs</w:t>
      </w:r>
      <w:proofErr w:type="spellEnd"/>
      <w:r>
        <w:rPr>
          <w:color w:val="FF0000"/>
        </w:rPr>
        <w:t xml:space="preserve"> wordt uitgevoerd, kan het voorkomen dat deze actie pas wordt gedaan nadat de user zijn </w:t>
      </w:r>
      <w:proofErr w:type="spellStart"/>
      <w:r>
        <w:rPr>
          <w:color w:val="FF0000"/>
        </w:rPr>
        <w:t>keys</w:t>
      </w:r>
      <w:proofErr w:type="spellEnd"/>
      <w:r>
        <w:rPr>
          <w:color w:val="FF0000"/>
        </w:rPr>
        <w:t xml:space="preserve"> heeft </w:t>
      </w:r>
      <w:proofErr w:type="spellStart"/>
      <w:r>
        <w:rPr>
          <w:color w:val="FF0000"/>
        </w:rPr>
        <w:t>geupload</w:t>
      </w:r>
      <w:proofErr w:type="spellEnd"/>
      <w:r>
        <w:rPr>
          <w:color w:val="FF0000"/>
        </w:rPr>
        <w:t xml:space="preserve">. Dat is echter niet erg, de </w:t>
      </w:r>
      <w:proofErr w:type="spellStart"/>
      <w:r>
        <w:rPr>
          <w:color w:val="FF0000"/>
        </w:rPr>
        <w:t>keys</w:t>
      </w:r>
      <w:proofErr w:type="spellEnd"/>
      <w:r>
        <w:rPr>
          <w:color w:val="FF0000"/>
        </w:rPr>
        <w:t xml:space="preserve"> wachten op de autorisatie en andersom. Pas als beide compleet zijn worden de </w:t>
      </w:r>
      <w:proofErr w:type="spellStart"/>
      <w:r>
        <w:rPr>
          <w:color w:val="FF0000"/>
        </w:rPr>
        <w:t>keys</w:t>
      </w:r>
      <w:proofErr w:type="spellEnd"/>
      <w:r>
        <w:rPr>
          <w:color w:val="FF0000"/>
        </w:rPr>
        <w:t xml:space="preserve"> gepubliceerd.</w:t>
      </w:r>
      <w:r w:rsidRPr="0027217B">
        <w:rPr>
          <w:color w:val="FF0000"/>
        </w:rPr>
        <w:br/>
        <w:t xml:space="preserve">9. </w:t>
      </w:r>
      <w:r>
        <w:rPr>
          <w:color w:val="FF0000"/>
        </w:rPr>
        <w:t xml:space="preserve">De gebruiker wordt nu </w:t>
      </w:r>
      <w:proofErr w:type="spellStart"/>
      <w:r>
        <w:rPr>
          <w:color w:val="FF0000"/>
        </w:rPr>
        <w:t>geinformeerd</w:t>
      </w:r>
      <w:proofErr w:type="spellEnd"/>
      <w:r>
        <w:rPr>
          <w:color w:val="FF0000"/>
        </w:rPr>
        <w:t xml:space="preserve"> over het resultaat van zijn test. (telefonisch, meestal).</w:t>
      </w:r>
      <w:r w:rsidRPr="0027217B">
        <w:rPr>
          <w:color w:val="FF0000"/>
        </w:rPr>
        <w:br/>
        <w:t xml:space="preserve">10. </w:t>
      </w:r>
      <w:r w:rsidRPr="00DA2692">
        <w:rPr>
          <w:color w:val="FF0000"/>
        </w:rPr>
        <w:t xml:space="preserve"> </w:t>
      </w:r>
      <w:r>
        <w:rPr>
          <w:color w:val="FF0000"/>
        </w:rPr>
        <w:t xml:space="preserve">Er wordt aan de gebruiker gevraagd of hij in de app wil kiezen voor ‘upload van </w:t>
      </w:r>
      <w:proofErr w:type="spellStart"/>
      <w:r>
        <w:rPr>
          <w:color w:val="FF0000"/>
        </w:rPr>
        <w:t>keys</w:t>
      </w:r>
      <w:proofErr w:type="spellEnd"/>
      <w:r>
        <w:rPr>
          <w:color w:val="FF0000"/>
        </w:rPr>
        <w:t xml:space="preserve">’.  </w:t>
      </w:r>
    </w:p>
    <w:p w14:paraId="4273AA91" w14:textId="4589B8C6" w:rsidR="00067005" w:rsidRDefault="00067005" w:rsidP="00067005">
      <w:pPr>
        <w:pStyle w:val="PlainText"/>
      </w:pPr>
      <w:r w:rsidRPr="0027217B">
        <w:rPr>
          <w:color w:val="FF0000"/>
        </w:rPr>
        <w:t xml:space="preserve">11. User stuurt z’n </w:t>
      </w:r>
      <w:proofErr w:type="spellStart"/>
      <w:r w:rsidRPr="0027217B">
        <w:rPr>
          <w:color w:val="FF0000"/>
        </w:rPr>
        <w:t>teks</w:t>
      </w:r>
      <w:proofErr w:type="spellEnd"/>
      <w:r w:rsidRPr="0027217B">
        <w:rPr>
          <w:color w:val="FF0000"/>
        </w:rPr>
        <w:t xml:space="preserve"> in. Omdat zijn </w:t>
      </w:r>
      <w:proofErr w:type="spellStart"/>
      <w:r>
        <w:rPr>
          <w:color w:val="FF0000"/>
        </w:rPr>
        <w:t>secret</w:t>
      </w:r>
      <w:proofErr w:type="spellEnd"/>
      <w:r>
        <w:rPr>
          <w:color w:val="FF0000"/>
        </w:rPr>
        <w:t xml:space="preserve"> gekoppeld is aan een positieve test, kan de telefoon een verifieerbare HMAC uitvoeren </w:t>
      </w:r>
      <w:proofErr w:type="spellStart"/>
      <w:r>
        <w:rPr>
          <w:color w:val="FF0000"/>
        </w:rPr>
        <w:t>mbv</w:t>
      </w:r>
      <w:proofErr w:type="spellEnd"/>
      <w:r>
        <w:rPr>
          <w:color w:val="FF0000"/>
        </w:rPr>
        <w:t xml:space="preserve"> het </w:t>
      </w:r>
      <w:proofErr w:type="spellStart"/>
      <w:r>
        <w:rPr>
          <w:color w:val="FF0000"/>
        </w:rPr>
        <w:t>secret</w:t>
      </w:r>
      <w:proofErr w:type="spellEnd"/>
      <w:r>
        <w:rPr>
          <w:color w:val="FF0000"/>
        </w:rPr>
        <w:t xml:space="preserve">, op de set van </w:t>
      </w:r>
      <w:proofErr w:type="spellStart"/>
      <w:r>
        <w:rPr>
          <w:color w:val="FF0000"/>
        </w:rPr>
        <w:t>keys</w:t>
      </w:r>
      <w:proofErr w:type="spellEnd"/>
      <w:r>
        <w:rPr>
          <w:color w:val="FF0000"/>
        </w:rPr>
        <w:t xml:space="preserve">. Daarna </w:t>
      </w:r>
      <w:r w:rsidRPr="0027217B">
        <w:rPr>
          <w:color w:val="FF0000"/>
        </w:rPr>
        <w:t>wordt de set</w:t>
      </w:r>
      <w:r>
        <w:rPr>
          <w:color w:val="FF0000"/>
        </w:rPr>
        <w:t xml:space="preserve"> aan </w:t>
      </w:r>
      <w:proofErr w:type="spellStart"/>
      <w:r>
        <w:rPr>
          <w:color w:val="FF0000"/>
        </w:rPr>
        <w:t>keys</w:t>
      </w:r>
      <w:proofErr w:type="spellEnd"/>
      <w:r w:rsidRPr="0027217B">
        <w:rPr>
          <w:color w:val="FF0000"/>
        </w:rPr>
        <w:t xml:space="preserve"> geaccepteerd</w:t>
      </w:r>
      <w:r>
        <w:rPr>
          <w:color w:val="FF0000"/>
        </w:rPr>
        <w:t xml:space="preserve"> en gepubliceerd</w:t>
      </w:r>
      <w:r w:rsidRPr="0027217B">
        <w:rPr>
          <w:color w:val="FF0000"/>
        </w:rPr>
        <w:t xml:space="preserve">. Een autorisatie (tan) is in deze stap niet nodig. De </w:t>
      </w:r>
      <w:proofErr w:type="spellStart"/>
      <w:r>
        <w:rPr>
          <w:color w:val="FF0000"/>
        </w:rPr>
        <w:t>secret</w:t>
      </w:r>
      <w:proofErr w:type="spellEnd"/>
      <w:r w:rsidRPr="0027217B">
        <w:rPr>
          <w:color w:val="FF0000"/>
        </w:rPr>
        <w:t xml:space="preserve"> is door het lab </w:t>
      </w:r>
      <w:r>
        <w:rPr>
          <w:color w:val="FF0000"/>
        </w:rPr>
        <w:t>als het ware ‘</w:t>
      </w:r>
      <w:r w:rsidRPr="0027217B">
        <w:rPr>
          <w:color w:val="FF0000"/>
        </w:rPr>
        <w:t>hot</w:t>
      </w:r>
      <w:r>
        <w:rPr>
          <w:color w:val="FF0000"/>
        </w:rPr>
        <w:t>’</w:t>
      </w:r>
      <w:r w:rsidRPr="0027217B">
        <w:rPr>
          <w:color w:val="FF0000"/>
        </w:rPr>
        <w:t xml:space="preserve"> gemaakt.</w:t>
      </w:r>
      <w:r>
        <w:rPr>
          <w:color w:val="FF0000"/>
        </w:rPr>
        <w:t xml:space="preserve"> (</w:t>
      </w:r>
      <w:proofErr w:type="gramStart"/>
      <w:r>
        <w:rPr>
          <w:color w:val="FF0000"/>
        </w:rPr>
        <w:t>we</w:t>
      </w:r>
      <w:proofErr w:type="gramEnd"/>
      <w:r>
        <w:rPr>
          <w:color w:val="FF0000"/>
        </w:rPr>
        <w:t xml:space="preserve"> nemen hier aan dat de gebruiker zelf controle heeft over zijn telefoon en niet iemand anders voor hem kan beslissen om de </w:t>
      </w:r>
      <w:proofErr w:type="spellStart"/>
      <w:r>
        <w:rPr>
          <w:color w:val="FF0000"/>
        </w:rPr>
        <w:t>keys</w:t>
      </w:r>
      <w:proofErr w:type="spellEnd"/>
      <w:r>
        <w:rPr>
          <w:color w:val="FF0000"/>
        </w:rPr>
        <w:t xml:space="preserve"> te uploaden. Mocht dit voor het proces een twijfelpunt zijn, dan kan de medewerker een autorisatiecode aan de </w:t>
      </w:r>
      <w:proofErr w:type="spellStart"/>
      <w:r>
        <w:rPr>
          <w:color w:val="FF0000"/>
        </w:rPr>
        <w:t>patient</w:t>
      </w:r>
      <w:proofErr w:type="spellEnd"/>
      <w:r>
        <w:rPr>
          <w:color w:val="FF0000"/>
        </w:rPr>
        <w:t xml:space="preserve"> geven, maar dit betekent extra stappen en extra afhaakmoment. (</w:t>
      </w:r>
      <w:proofErr w:type="gramStart"/>
      <w:r>
        <w:rPr>
          <w:color w:val="FF0000"/>
        </w:rPr>
        <w:t>vooral</w:t>
      </w:r>
      <w:proofErr w:type="gramEnd"/>
      <w:r>
        <w:rPr>
          <w:color w:val="FF0000"/>
        </w:rPr>
        <w:t xml:space="preserve"> als er een code moet worden onthouden tijdens het telefoongesprek)</w:t>
      </w:r>
      <w:r>
        <w:br/>
      </w:r>
      <w:r>
        <w:br/>
      </w:r>
      <w:r w:rsidRPr="00067005">
        <w:rPr>
          <w:color w:val="FF0000"/>
        </w:rPr>
        <w:t xml:space="preserve">Na afloop dienen Tan1, Tan2 en het shared </w:t>
      </w:r>
      <w:proofErr w:type="spellStart"/>
      <w:r w:rsidRPr="00067005">
        <w:rPr>
          <w:color w:val="FF0000"/>
        </w:rPr>
        <w:t>secret</w:t>
      </w:r>
      <w:proofErr w:type="spellEnd"/>
      <w:r w:rsidRPr="00067005">
        <w:rPr>
          <w:color w:val="FF0000"/>
        </w:rPr>
        <w:t xml:space="preserve"> verwijderd te worden, zowel op de mobiele telefoon als aan de server zijde. Dit om de opgebouwde authenticatie link weer volledig door te knippen (privacy </w:t>
      </w:r>
      <w:proofErr w:type="spellStart"/>
      <w:r w:rsidRPr="00067005">
        <w:rPr>
          <w:color w:val="FF0000"/>
        </w:rPr>
        <w:t>by</w:t>
      </w:r>
      <w:proofErr w:type="spellEnd"/>
      <w:r w:rsidRPr="00067005">
        <w:rPr>
          <w:color w:val="FF0000"/>
        </w:rPr>
        <w:t xml:space="preserve"> design).</w:t>
      </w:r>
    </w:p>
    <w:p w14:paraId="6A635CCE" w14:textId="77777777" w:rsidR="00067005" w:rsidRDefault="00067005" w:rsidP="00067005">
      <w:pPr>
        <w:pStyle w:val="PlainText"/>
        <w:rPr>
          <w:color w:val="FF0000"/>
        </w:rPr>
      </w:pPr>
      <w:r>
        <w:br/>
      </w:r>
      <w:r>
        <w:rPr>
          <w:color w:val="FF0000"/>
        </w:rPr>
        <w:t>Bovenstaand proces betekent m</w:t>
      </w:r>
      <w:r w:rsidRPr="0027217B">
        <w:rPr>
          <w:color w:val="FF0000"/>
        </w:rPr>
        <w:t xml:space="preserve">inimale hoeveelheden werk op de juiste momenten. Meeste gebeurt onder water. Enige plek waar een vorm van </w:t>
      </w:r>
      <w:proofErr w:type="spellStart"/>
      <w:r w:rsidRPr="0027217B">
        <w:rPr>
          <w:color w:val="FF0000"/>
        </w:rPr>
        <w:t>auth</w:t>
      </w:r>
      <w:proofErr w:type="spellEnd"/>
      <w:r w:rsidRPr="0027217B">
        <w:rPr>
          <w:color w:val="FF0000"/>
        </w:rPr>
        <w:t xml:space="preserve"> nodig is op de plek waar de </w:t>
      </w:r>
      <w:proofErr w:type="spellStart"/>
      <w:r>
        <w:rPr>
          <w:color w:val="FF0000"/>
        </w:rPr>
        <w:t>secret</w:t>
      </w:r>
      <w:proofErr w:type="spellEnd"/>
      <w:r w:rsidRPr="0027217B">
        <w:rPr>
          <w:color w:val="FF0000"/>
        </w:rPr>
        <w:t xml:space="preserve"> hot gemaakt wordt.</w:t>
      </w:r>
      <w:r w:rsidRPr="0027217B">
        <w:rPr>
          <w:color w:val="FF0000"/>
        </w:rPr>
        <w:br/>
      </w:r>
      <w:r w:rsidRPr="0027217B">
        <w:rPr>
          <w:color w:val="FF0000"/>
        </w:rPr>
        <w:br/>
        <w:t xml:space="preserve">Bijkomend voordeel: de app van de user weet niet of de </w:t>
      </w:r>
      <w:proofErr w:type="spellStart"/>
      <w:r>
        <w:rPr>
          <w:color w:val="FF0000"/>
        </w:rPr>
        <w:t>secret</w:t>
      </w:r>
      <w:proofErr w:type="spellEnd"/>
      <w:r w:rsidRPr="0027217B">
        <w:rPr>
          <w:color w:val="FF0000"/>
        </w:rPr>
        <w:t xml:space="preserve"> hot is of niet. Er is op geen enkele manier, door wat voor reverse engineering dan ook, aan de telefoon te zien dat hij bij een positieve test hoort.</w:t>
      </w:r>
      <w:r w:rsidRPr="0027217B">
        <w:rPr>
          <w:color w:val="FF0000"/>
        </w:rPr>
        <w:br/>
      </w:r>
      <w:r w:rsidRPr="0027217B">
        <w:rPr>
          <w:color w:val="FF0000"/>
        </w:rPr>
        <w:br/>
        <w:t xml:space="preserve">Nadeel: de user kan zijn </w:t>
      </w:r>
      <w:proofErr w:type="spellStart"/>
      <w:r w:rsidRPr="0027217B">
        <w:rPr>
          <w:color w:val="FF0000"/>
        </w:rPr>
        <w:t>teks</w:t>
      </w:r>
      <w:proofErr w:type="spellEnd"/>
      <w:r w:rsidRPr="0027217B">
        <w:rPr>
          <w:color w:val="FF0000"/>
        </w:rPr>
        <w:t xml:space="preserve"> met een </w:t>
      </w:r>
      <w:proofErr w:type="spellStart"/>
      <w:r w:rsidRPr="0027217B">
        <w:rPr>
          <w:color w:val="FF0000"/>
        </w:rPr>
        <w:t>Cold</w:t>
      </w:r>
      <w:proofErr w:type="spellEnd"/>
      <w:r w:rsidRPr="0027217B">
        <w:rPr>
          <w:color w:val="FF0000"/>
        </w:rPr>
        <w:t xml:space="preserve"> </w:t>
      </w:r>
      <w:proofErr w:type="spellStart"/>
      <w:r>
        <w:rPr>
          <w:color w:val="FF0000"/>
        </w:rPr>
        <w:t>secret</w:t>
      </w:r>
      <w:proofErr w:type="spellEnd"/>
      <w:r w:rsidRPr="0027217B">
        <w:rPr>
          <w:color w:val="FF0000"/>
        </w:rPr>
        <w:t xml:space="preserve"> ook gewoon inzenden. Die </w:t>
      </w:r>
      <w:proofErr w:type="spellStart"/>
      <w:r w:rsidRPr="0027217B">
        <w:rPr>
          <w:color w:val="FF0000"/>
        </w:rPr>
        <w:t>teks</w:t>
      </w:r>
      <w:proofErr w:type="spellEnd"/>
      <w:r w:rsidRPr="0027217B">
        <w:rPr>
          <w:color w:val="FF0000"/>
        </w:rPr>
        <w:t xml:space="preserve"> worden in stilte genegeerd, maar het is toch verkeer. Dit helpt weer wel met de privacy. Want Nu kan een </w:t>
      </w:r>
      <w:proofErr w:type="spellStart"/>
      <w:r w:rsidRPr="0027217B">
        <w:rPr>
          <w:color w:val="FF0000"/>
        </w:rPr>
        <w:t>sniffer</w:t>
      </w:r>
      <w:proofErr w:type="spellEnd"/>
      <w:r w:rsidRPr="0027217B">
        <w:rPr>
          <w:color w:val="FF0000"/>
        </w:rPr>
        <w:t xml:space="preserve"> </w:t>
      </w:r>
      <w:r>
        <w:rPr>
          <w:color w:val="FF0000"/>
        </w:rPr>
        <w:t>minder makkelijk</w:t>
      </w:r>
      <w:r w:rsidRPr="0027217B">
        <w:rPr>
          <w:color w:val="FF0000"/>
        </w:rPr>
        <w:t xml:space="preserve"> zien of </w:t>
      </w:r>
      <w:r>
        <w:rPr>
          <w:color w:val="FF0000"/>
        </w:rPr>
        <w:t>de gebruiker</w:t>
      </w:r>
      <w:r w:rsidRPr="0027217B">
        <w:rPr>
          <w:color w:val="FF0000"/>
        </w:rPr>
        <w:t xml:space="preserve"> </w:t>
      </w:r>
      <w:proofErr w:type="spellStart"/>
      <w:r w:rsidRPr="0027217B">
        <w:rPr>
          <w:color w:val="FF0000"/>
        </w:rPr>
        <w:t>keys</w:t>
      </w:r>
      <w:proofErr w:type="spellEnd"/>
      <w:r w:rsidRPr="0027217B">
        <w:rPr>
          <w:color w:val="FF0000"/>
        </w:rPr>
        <w:t xml:space="preserve"> upload en dus besmet bent. </w:t>
      </w:r>
    </w:p>
    <w:p w14:paraId="00EC4CC4" w14:textId="77777777" w:rsidR="00067005" w:rsidRDefault="00067005" w:rsidP="00067005">
      <w:pPr>
        <w:pStyle w:val="PlainText"/>
        <w:rPr>
          <w:color w:val="FF0000"/>
        </w:rPr>
      </w:pPr>
    </w:p>
    <w:p w14:paraId="0FB30E56" w14:textId="0449AD56" w:rsidR="001B2620" w:rsidRDefault="00067005" w:rsidP="00067005">
      <w:pPr>
        <w:spacing w:line="240" w:lineRule="auto"/>
        <w:rPr>
          <w:color w:val="FF0000"/>
        </w:rPr>
      </w:pPr>
      <w:r>
        <w:rPr>
          <w:color w:val="FF0000"/>
        </w:rPr>
        <w:lastRenderedPageBreak/>
        <w:t xml:space="preserve">Aanbevolen is om het insturen van de </w:t>
      </w:r>
      <w:proofErr w:type="spellStart"/>
      <w:r>
        <w:rPr>
          <w:color w:val="FF0000"/>
        </w:rPr>
        <w:t>keys</w:t>
      </w:r>
      <w:proofErr w:type="spellEnd"/>
      <w:r>
        <w:rPr>
          <w:color w:val="FF0000"/>
        </w:rPr>
        <w:t xml:space="preserve"> verder te blinderen door de apps regelmatig ‘</w:t>
      </w:r>
      <w:proofErr w:type="spellStart"/>
      <w:r>
        <w:rPr>
          <w:color w:val="FF0000"/>
        </w:rPr>
        <w:t>decoy</w:t>
      </w:r>
      <w:proofErr w:type="spellEnd"/>
      <w:r>
        <w:rPr>
          <w:color w:val="FF0000"/>
        </w:rPr>
        <w:t xml:space="preserve">’ </w:t>
      </w:r>
      <w:proofErr w:type="spellStart"/>
      <w:r>
        <w:rPr>
          <w:color w:val="FF0000"/>
        </w:rPr>
        <w:t>uploads</w:t>
      </w:r>
      <w:proofErr w:type="spellEnd"/>
      <w:r>
        <w:rPr>
          <w:color w:val="FF0000"/>
        </w:rPr>
        <w:t xml:space="preserve"> te laten doen, zodat een netwerk </w:t>
      </w:r>
      <w:proofErr w:type="spellStart"/>
      <w:r>
        <w:rPr>
          <w:color w:val="FF0000"/>
        </w:rPr>
        <w:t>sniffer</w:t>
      </w:r>
      <w:proofErr w:type="spellEnd"/>
      <w:r>
        <w:rPr>
          <w:color w:val="FF0000"/>
        </w:rPr>
        <w:t xml:space="preserve"> niet kan concluderen dat en </w:t>
      </w:r>
      <w:proofErr w:type="spellStart"/>
      <w:r>
        <w:rPr>
          <w:color w:val="FF0000"/>
        </w:rPr>
        <w:t>patient</w:t>
      </w:r>
      <w:proofErr w:type="spellEnd"/>
      <w:r>
        <w:rPr>
          <w:color w:val="FF0000"/>
        </w:rPr>
        <w:t xml:space="preserve"> positief is op basis van het netwerkverkeer dat hij voorbij ziet komen.</w:t>
      </w:r>
      <w:r w:rsidRPr="0027217B">
        <w:rPr>
          <w:color w:val="FF0000"/>
        </w:rPr>
        <w:br/>
      </w:r>
      <w:r w:rsidRPr="0027217B">
        <w:rPr>
          <w:color w:val="FF0000"/>
        </w:rPr>
        <w:br/>
      </w:r>
      <w:r w:rsidRPr="0027217B">
        <w:rPr>
          <w:color w:val="FF0000"/>
        </w:rPr>
        <w:br/>
      </w:r>
    </w:p>
    <w:p w14:paraId="572CECB5" w14:textId="1E4F564B" w:rsidR="00EA7FC5" w:rsidRDefault="00EA7FC5" w:rsidP="00EA7FC5">
      <w:r>
        <w:t>Verantwoording:</w:t>
      </w:r>
    </w:p>
    <w:p w14:paraId="64AE346A" w14:textId="77777777" w:rsidR="00BB4611" w:rsidRDefault="00BB4611" w:rsidP="00EA7FC5"/>
    <w:p w14:paraId="7181C493" w14:textId="77777777" w:rsidR="00EA7FC5" w:rsidRPr="003A1425" w:rsidRDefault="00EA7FC5" w:rsidP="00EA7FC5">
      <w:r w:rsidRPr="003A1425">
        <w:t xml:space="preserve">Het dilemma: anonimiteit </w:t>
      </w:r>
      <w:r>
        <w:t>lijkt haaks te staan op bron integriteit.</w:t>
      </w:r>
    </w:p>
    <w:p w14:paraId="1A5F4007" w14:textId="77777777" w:rsidR="00EA7FC5" w:rsidRPr="003D1436" w:rsidRDefault="00EA7FC5" w:rsidP="00EA7FC5">
      <w:r w:rsidRPr="003D1436">
        <w:t>Technische oplossingen ter discussie</w:t>
      </w:r>
    </w:p>
    <w:p w14:paraId="53281380" w14:textId="1D120535" w:rsidR="00EA7FC5" w:rsidRDefault="00EA7FC5" w:rsidP="000D1773">
      <w:pPr>
        <w:pStyle w:val="ListParagraph"/>
        <w:numPr>
          <w:ilvl w:val="0"/>
          <w:numId w:val="6"/>
        </w:numPr>
        <w:spacing w:after="160" w:line="259" w:lineRule="auto"/>
      </w:pPr>
      <w:r>
        <w:t>Eenmalig</w:t>
      </w:r>
      <w:r w:rsidR="006C638A">
        <w:t xml:space="preserve"> </w:t>
      </w:r>
      <w:proofErr w:type="spellStart"/>
      <w:r w:rsidR="006C638A">
        <w:t>TanCode</w:t>
      </w:r>
      <w:proofErr w:type="spellEnd"/>
      <w:r w:rsidR="006C638A">
        <w:t xml:space="preserve"> uitwisselen </w:t>
      </w:r>
      <w:r>
        <w:t xml:space="preserve">voor upload. </w:t>
      </w:r>
      <w:r w:rsidR="00291153">
        <w:t xml:space="preserve">Het netwerktransport van de code (risico op replay) </w:t>
      </w:r>
      <w:r w:rsidR="006C638A">
        <w:t>kan</w:t>
      </w:r>
      <w:r w:rsidR="00291153">
        <w:t xml:space="preserve"> gemitigeerd </w:t>
      </w:r>
      <w:r w:rsidR="006C638A">
        <w:t xml:space="preserve">worden </w:t>
      </w:r>
      <w:r w:rsidR="00291153">
        <w:t xml:space="preserve">door </w:t>
      </w:r>
      <w:r w:rsidR="006C638A">
        <w:t>een</w:t>
      </w:r>
      <w:r w:rsidR="00291153">
        <w:t xml:space="preserve"> </w:t>
      </w:r>
      <w:proofErr w:type="gramStart"/>
      <w:r w:rsidR="00291153">
        <w:t>éénmalige</w:t>
      </w:r>
      <w:proofErr w:type="gramEnd"/>
      <w:r w:rsidR="00291153">
        <w:t xml:space="preserve"> karakter </w:t>
      </w:r>
      <w:r w:rsidR="006C638A">
        <w:t xml:space="preserve">in gebruik </w:t>
      </w:r>
      <w:r w:rsidR="00291153">
        <w:t xml:space="preserve">en de versleuteling door TLS. </w:t>
      </w:r>
      <w:r w:rsidR="00242053">
        <w:t xml:space="preserve">Biedt op zich geen </w:t>
      </w:r>
      <w:r>
        <w:t xml:space="preserve">integriteit tijdens transport. </w:t>
      </w:r>
    </w:p>
    <w:p w14:paraId="4380EFDD" w14:textId="31CE5C05" w:rsidR="00EA7FC5" w:rsidRDefault="00EA7FC5" w:rsidP="000D1773">
      <w:pPr>
        <w:pStyle w:val="ListParagraph"/>
        <w:numPr>
          <w:ilvl w:val="0"/>
          <w:numId w:val="6"/>
        </w:numPr>
        <w:spacing w:after="160" w:line="259" w:lineRule="auto"/>
      </w:pPr>
      <w:r w:rsidRPr="003F1D8F">
        <w:t xml:space="preserve">MAC, Message </w:t>
      </w:r>
      <w:proofErr w:type="spellStart"/>
      <w:r w:rsidRPr="003F1D8F">
        <w:t>Authentication</w:t>
      </w:r>
      <w:proofErr w:type="spellEnd"/>
      <w:r w:rsidRPr="003F1D8F">
        <w:t xml:space="preserve"> Code</w:t>
      </w:r>
      <w:r w:rsidR="00431010">
        <w:t xml:space="preserve"> op basis van HMAC</w:t>
      </w:r>
      <w:r>
        <w:t xml:space="preserve">. </w:t>
      </w:r>
      <w:r w:rsidRPr="003F1D8F">
        <w:t xml:space="preserve">Een </w:t>
      </w:r>
      <w:proofErr w:type="gramStart"/>
      <w:r w:rsidRPr="003F1D8F">
        <w:t>MAC waarde</w:t>
      </w:r>
      <w:proofErr w:type="gramEnd"/>
      <w:r w:rsidRPr="003F1D8F">
        <w:t xml:space="preserve"> is een </w:t>
      </w:r>
      <w:proofErr w:type="spellStart"/>
      <w:r w:rsidRPr="003F1D8F">
        <w:t>cryptografis</w:t>
      </w:r>
      <w:r>
        <w:t>ch</w:t>
      </w:r>
      <w:proofErr w:type="spellEnd"/>
      <w:r>
        <w:t xml:space="preserve"> controle getal voor:</w:t>
      </w:r>
    </w:p>
    <w:p w14:paraId="447ECD5F" w14:textId="77777777" w:rsidR="00EA7FC5" w:rsidRDefault="00EA7FC5" w:rsidP="000D1773">
      <w:pPr>
        <w:pStyle w:val="ListParagraph"/>
        <w:numPr>
          <w:ilvl w:val="1"/>
          <w:numId w:val="6"/>
        </w:numPr>
        <w:spacing w:after="160" w:line="259" w:lineRule="auto"/>
      </w:pPr>
      <w:r>
        <w:t>Verificatie van onveranderlijkheid van de data (b.v. tijdens transport)</w:t>
      </w:r>
    </w:p>
    <w:p w14:paraId="4F99986B" w14:textId="68A5D0B3" w:rsidR="00EA7FC5" w:rsidRDefault="00081E2C" w:rsidP="000D1773">
      <w:pPr>
        <w:pStyle w:val="ListParagraph"/>
        <w:numPr>
          <w:ilvl w:val="1"/>
          <w:numId w:val="6"/>
        </w:numPr>
        <w:spacing w:after="160" w:line="259" w:lineRule="auto"/>
      </w:pPr>
      <w:r>
        <w:t xml:space="preserve">Verificatie van de bron, alleen partijen die de juiste sleutel hebben kunnen de </w:t>
      </w:r>
      <w:proofErr w:type="gramStart"/>
      <w:r>
        <w:t>MAC waarde</w:t>
      </w:r>
      <w:proofErr w:type="gramEnd"/>
      <w:r>
        <w:t xml:space="preserve"> berekenen. </w:t>
      </w:r>
      <w:r w:rsidR="00EA7FC5">
        <w:t xml:space="preserve">In ons voorbeeld is dat de app op de mobiele telefoon en de </w:t>
      </w:r>
      <w:proofErr w:type="spellStart"/>
      <w:r w:rsidR="00EA7FC5">
        <w:t>receiving</w:t>
      </w:r>
      <w:proofErr w:type="spellEnd"/>
      <w:r w:rsidR="00EA7FC5">
        <w:t xml:space="preserve"> server.</w:t>
      </w:r>
      <w:r>
        <w:t xml:space="preserve"> </w:t>
      </w:r>
    </w:p>
    <w:p w14:paraId="527911B8" w14:textId="534FCF05" w:rsidR="00EA7FC5" w:rsidRDefault="00EA7FC5" w:rsidP="000D1773">
      <w:pPr>
        <w:pStyle w:val="ListParagraph"/>
        <w:numPr>
          <w:ilvl w:val="0"/>
          <w:numId w:val="6"/>
        </w:numPr>
        <w:spacing w:after="160" w:line="259" w:lineRule="auto"/>
      </w:pPr>
      <w:r w:rsidRPr="00D71B82">
        <w:t xml:space="preserve">TLS tijdens transport, </w:t>
      </w:r>
      <w:r>
        <w:t>e</w:t>
      </w:r>
      <w:r w:rsidRPr="00D71B82">
        <w:t>enzijdig geauthenti</w:t>
      </w:r>
      <w:r>
        <w:t>s</w:t>
      </w:r>
      <w:r w:rsidRPr="00D71B82">
        <w:t xml:space="preserve">eerd, alleen server </w:t>
      </w:r>
      <w:proofErr w:type="spellStart"/>
      <w:r w:rsidRPr="00D71B82">
        <w:t>certificate</w:t>
      </w:r>
      <w:proofErr w:type="spellEnd"/>
      <w:r w:rsidRPr="00D71B82">
        <w:t>.</w:t>
      </w:r>
      <w:r w:rsidR="00D53B81">
        <w:t xml:space="preserve"> </w:t>
      </w:r>
      <w:proofErr w:type="gramStart"/>
      <w:r w:rsidR="00D53B81" w:rsidRPr="00FE77D8">
        <w:rPr>
          <w:i/>
          <w:iCs/>
          <w:color w:val="FF0000"/>
        </w:rPr>
        <w:t>CAA record</w:t>
      </w:r>
      <w:proofErr w:type="gramEnd"/>
      <w:r w:rsidR="00D53B81" w:rsidRPr="00FE77D8">
        <w:rPr>
          <w:i/>
          <w:iCs/>
          <w:color w:val="FF0000"/>
        </w:rPr>
        <w:t xml:space="preserve"> in DNS</w:t>
      </w:r>
      <w:r w:rsidRPr="00D71B82">
        <w:br/>
      </w:r>
      <w:r>
        <w:t>Biedt doel integriteit (server authenticatie), integriteit tijdens transport en vertrouwelijkheid (</w:t>
      </w:r>
      <w:proofErr w:type="spellStart"/>
      <w:r>
        <w:t>TEKs</w:t>
      </w:r>
      <w:proofErr w:type="spellEnd"/>
      <w:r>
        <w:t xml:space="preserve"> waren al anoniem, geen echte </w:t>
      </w:r>
      <w:proofErr w:type="spellStart"/>
      <w:r>
        <w:t>requir</w:t>
      </w:r>
      <w:r w:rsidR="004600A4">
        <w:t>e</w:t>
      </w:r>
      <w:r>
        <w:t>ment</w:t>
      </w:r>
      <w:proofErr w:type="spellEnd"/>
      <w:r>
        <w:t>).</w:t>
      </w:r>
    </w:p>
    <w:p w14:paraId="09A99950" w14:textId="77777777" w:rsidR="00EA7FC5" w:rsidRDefault="00EA7FC5" w:rsidP="000D1773">
      <w:pPr>
        <w:pStyle w:val="ListParagraph"/>
        <w:numPr>
          <w:ilvl w:val="0"/>
          <w:numId w:val="6"/>
        </w:numPr>
        <w:spacing w:after="160" w:line="259" w:lineRule="auto"/>
      </w:pPr>
      <w:r>
        <w:t>TLS tijdens transport, tweezijdig geauthentiseerd, dus inclusief client authenticatie en bron integriteit waarbij:</w:t>
      </w:r>
    </w:p>
    <w:p w14:paraId="4A6B40E4" w14:textId="77777777" w:rsidR="00EA7FC5" w:rsidRDefault="00EA7FC5" w:rsidP="000D1773">
      <w:pPr>
        <w:pStyle w:val="ListParagraph"/>
        <w:numPr>
          <w:ilvl w:val="1"/>
          <w:numId w:val="6"/>
        </w:numPr>
        <w:spacing w:after="160" w:line="259" w:lineRule="auto"/>
      </w:pPr>
      <w:r>
        <w:t>Alle app instanties zelfde certificaat en dan weinig waarde, geen bron integriteit</w:t>
      </w:r>
    </w:p>
    <w:p w14:paraId="0FA558D3" w14:textId="29CE3EFA" w:rsidR="00EA7FC5" w:rsidRDefault="00EA7FC5" w:rsidP="000D1773">
      <w:pPr>
        <w:pStyle w:val="ListParagraph"/>
        <w:numPr>
          <w:ilvl w:val="1"/>
          <w:numId w:val="6"/>
        </w:numPr>
        <w:spacing w:after="160" w:line="259" w:lineRule="auto"/>
      </w:pPr>
      <w:r>
        <w:t xml:space="preserve">Iedere app een eigen </w:t>
      </w:r>
      <w:proofErr w:type="gramStart"/>
      <w:r>
        <w:t>certificaat ,</w:t>
      </w:r>
      <w:proofErr w:type="gramEnd"/>
      <w:r>
        <w:t xml:space="preserve"> wel bron integriteit maar leidt tot authenticatie en verlies van anonimiteit.</w:t>
      </w:r>
    </w:p>
    <w:p w14:paraId="6852CF04" w14:textId="7C1C5544" w:rsidR="0074464D" w:rsidRPr="00D71B82" w:rsidRDefault="0074464D" w:rsidP="000D1773">
      <w:pPr>
        <w:pStyle w:val="ListParagraph"/>
        <w:numPr>
          <w:ilvl w:val="0"/>
          <w:numId w:val="6"/>
        </w:numPr>
        <w:spacing w:after="160" w:line="259" w:lineRule="auto"/>
      </w:pPr>
      <w:r>
        <w:t xml:space="preserve">Bij voorkomen van brute force door netwerk technische maatregelen zullen geslaagde </w:t>
      </w:r>
      <w:proofErr w:type="spellStart"/>
      <w:r>
        <w:t>uploads</w:t>
      </w:r>
      <w:proofErr w:type="spellEnd"/>
      <w:r>
        <w:t xml:space="preserve"> van fake </w:t>
      </w:r>
      <w:proofErr w:type="spellStart"/>
      <w:r>
        <w:t>keys</w:t>
      </w:r>
      <w:proofErr w:type="spellEnd"/>
      <w:r>
        <w:t xml:space="preserve"> “enkelvoudig” zijn en door de grootte van de </w:t>
      </w:r>
      <w:proofErr w:type="spellStart"/>
      <w:r>
        <w:t>keyspace</w:t>
      </w:r>
      <w:proofErr w:type="spellEnd"/>
      <w:r>
        <w:t xml:space="preserve"> voor de </w:t>
      </w:r>
      <w:proofErr w:type="spellStart"/>
      <w:r>
        <w:t>TEKs</w:t>
      </w:r>
      <w:proofErr w:type="spellEnd"/>
      <w:r>
        <w:t xml:space="preserve"> niet merkbaar tot </w:t>
      </w:r>
      <w:proofErr w:type="spellStart"/>
      <w:r>
        <w:t>false</w:t>
      </w:r>
      <w:proofErr w:type="spellEnd"/>
      <w:r>
        <w:t xml:space="preserve"> </w:t>
      </w:r>
      <w:proofErr w:type="spellStart"/>
      <w:r>
        <w:t>positives</w:t>
      </w:r>
      <w:proofErr w:type="spellEnd"/>
      <w:r>
        <w:t xml:space="preserve"> leiden.</w:t>
      </w:r>
      <w:r w:rsidR="00915027">
        <w:t xml:space="preserve"> </w:t>
      </w:r>
      <w:proofErr w:type="gramStart"/>
      <w:r w:rsidR="00915027">
        <w:t>Tevens  verhindert</w:t>
      </w:r>
      <w:proofErr w:type="gramEnd"/>
      <w:r w:rsidR="00915027">
        <w:t xml:space="preserve"> dit een brute force attack op de </w:t>
      </w:r>
      <w:proofErr w:type="spellStart"/>
      <w:r w:rsidR="00915027">
        <w:t>AuthenticationCode</w:t>
      </w:r>
      <w:proofErr w:type="spellEnd"/>
      <w:r w:rsidR="00915027">
        <w:t xml:space="preserve"> / </w:t>
      </w:r>
      <w:proofErr w:type="spellStart"/>
      <w:r w:rsidR="00915027">
        <w:t>TanCode</w:t>
      </w:r>
      <w:proofErr w:type="spellEnd"/>
      <w:r w:rsidR="00915027">
        <w:t>.</w:t>
      </w:r>
    </w:p>
    <w:p w14:paraId="14DBFABA" w14:textId="77777777" w:rsidR="00EA7FC5" w:rsidRPr="003F1D8F" w:rsidRDefault="00EA7FC5" w:rsidP="00EA7FC5"/>
    <w:tbl>
      <w:tblPr>
        <w:tblStyle w:val="TableGrid"/>
        <w:tblW w:w="0" w:type="auto"/>
        <w:tblInd w:w="-1139" w:type="dxa"/>
        <w:tblLook w:val="04A0" w:firstRow="1" w:lastRow="0" w:firstColumn="1" w:lastColumn="0" w:noHBand="0" w:noVBand="1"/>
      </w:tblPr>
      <w:tblGrid>
        <w:gridCol w:w="2932"/>
        <w:gridCol w:w="1979"/>
        <w:gridCol w:w="1540"/>
        <w:gridCol w:w="1127"/>
        <w:gridCol w:w="1277"/>
      </w:tblGrid>
      <w:tr w:rsidR="00CA434B" w14:paraId="2725400F" w14:textId="77777777" w:rsidTr="00470858">
        <w:tc>
          <w:tcPr>
            <w:tcW w:w="2932" w:type="dxa"/>
          </w:tcPr>
          <w:p w14:paraId="562E717C" w14:textId="77777777" w:rsidR="00CA434B" w:rsidRDefault="00CA434B" w:rsidP="00FB15FE"/>
        </w:tc>
        <w:tc>
          <w:tcPr>
            <w:tcW w:w="1979" w:type="dxa"/>
          </w:tcPr>
          <w:p w14:paraId="4EC47990" w14:textId="31ED3B7A" w:rsidR="00CA434B" w:rsidRDefault="00CA434B" w:rsidP="00FB15FE">
            <w:proofErr w:type="spellStart"/>
            <w:r>
              <w:t>AuthenticationCode</w:t>
            </w:r>
            <w:proofErr w:type="spellEnd"/>
            <w:r>
              <w:br/>
              <w:t>/Tan</w:t>
            </w:r>
          </w:p>
        </w:tc>
        <w:tc>
          <w:tcPr>
            <w:tcW w:w="1540" w:type="dxa"/>
          </w:tcPr>
          <w:p w14:paraId="62786925" w14:textId="00546B85" w:rsidR="00CA434B" w:rsidRDefault="00CA434B" w:rsidP="00FB15FE">
            <w:r>
              <w:t>MAC</w:t>
            </w:r>
          </w:p>
        </w:tc>
        <w:tc>
          <w:tcPr>
            <w:tcW w:w="1127" w:type="dxa"/>
          </w:tcPr>
          <w:p w14:paraId="4066967E" w14:textId="77777777" w:rsidR="00CA434B" w:rsidRDefault="00CA434B" w:rsidP="00FB15FE">
            <w:r>
              <w:t>TLS-éénzijdig</w:t>
            </w:r>
          </w:p>
        </w:tc>
        <w:tc>
          <w:tcPr>
            <w:tcW w:w="1277" w:type="dxa"/>
          </w:tcPr>
          <w:p w14:paraId="3AA848C0" w14:textId="77777777" w:rsidR="00CA434B" w:rsidRDefault="00CA434B" w:rsidP="00FB15FE">
            <w:r>
              <w:t>TLS-</w:t>
            </w:r>
            <w:proofErr w:type="spellStart"/>
            <w:r>
              <w:t>mutual</w:t>
            </w:r>
            <w:proofErr w:type="spellEnd"/>
            <w:r>
              <w:t xml:space="preserve"> </w:t>
            </w:r>
            <w:proofErr w:type="spellStart"/>
            <w:r>
              <w:t>auth</w:t>
            </w:r>
            <w:proofErr w:type="spellEnd"/>
          </w:p>
        </w:tc>
      </w:tr>
      <w:tr w:rsidR="00CA434B" w14:paraId="2466065F" w14:textId="77777777" w:rsidTr="00470858">
        <w:tc>
          <w:tcPr>
            <w:tcW w:w="2932" w:type="dxa"/>
          </w:tcPr>
          <w:p w14:paraId="5B174CA0" w14:textId="77777777" w:rsidR="00CA434B" w:rsidRDefault="00CA434B" w:rsidP="00FB15FE">
            <w:proofErr w:type="gramStart"/>
            <w:r>
              <w:t>anoniem</w:t>
            </w:r>
            <w:proofErr w:type="gramEnd"/>
          </w:p>
        </w:tc>
        <w:tc>
          <w:tcPr>
            <w:tcW w:w="1979" w:type="dxa"/>
          </w:tcPr>
          <w:p w14:paraId="27E3736A" w14:textId="7B834471" w:rsidR="00CA434B" w:rsidRDefault="00CA434B" w:rsidP="00FB15FE">
            <w:r>
              <w:t>Herleidbaar</w:t>
            </w:r>
            <w:r w:rsidR="000C1881">
              <w:t xml:space="preserve"> (tijdelijk)</w:t>
            </w:r>
          </w:p>
        </w:tc>
        <w:tc>
          <w:tcPr>
            <w:tcW w:w="1540" w:type="dxa"/>
          </w:tcPr>
          <w:p w14:paraId="5BCF6274" w14:textId="1D59A10E" w:rsidR="00CA434B" w:rsidRDefault="00CA434B" w:rsidP="00FB15FE">
            <w:r>
              <w:t xml:space="preserve">Herleidbaar </w:t>
            </w:r>
            <w:r w:rsidR="000C1881">
              <w:br/>
              <w:t>(tijdelijk)</w:t>
            </w:r>
          </w:p>
        </w:tc>
        <w:tc>
          <w:tcPr>
            <w:tcW w:w="1127" w:type="dxa"/>
          </w:tcPr>
          <w:p w14:paraId="3E00D7C7" w14:textId="77777777" w:rsidR="00CA434B" w:rsidRDefault="00CA434B" w:rsidP="00FB15FE">
            <w:proofErr w:type="gramStart"/>
            <w:r>
              <w:t>ja</w:t>
            </w:r>
            <w:proofErr w:type="gramEnd"/>
          </w:p>
        </w:tc>
        <w:tc>
          <w:tcPr>
            <w:tcW w:w="1277" w:type="dxa"/>
          </w:tcPr>
          <w:p w14:paraId="4162CCC0" w14:textId="77777777" w:rsidR="00CA434B" w:rsidRDefault="00CA434B" w:rsidP="00FB15FE">
            <w:proofErr w:type="gramStart"/>
            <w:r>
              <w:t>nee</w:t>
            </w:r>
            <w:proofErr w:type="gramEnd"/>
          </w:p>
        </w:tc>
      </w:tr>
      <w:tr w:rsidR="00CA434B" w14:paraId="4A35368B" w14:textId="77777777" w:rsidTr="00470858">
        <w:tc>
          <w:tcPr>
            <w:tcW w:w="2932" w:type="dxa"/>
          </w:tcPr>
          <w:p w14:paraId="790F2E78" w14:textId="77777777" w:rsidR="00CA434B" w:rsidRDefault="00CA434B" w:rsidP="00FB15FE">
            <w:r>
              <w:t>Integriteit tijdens transport</w:t>
            </w:r>
          </w:p>
        </w:tc>
        <w:tc>
          <w:tcPr>
            <w:tcW w:w="1979" w:type="dxa"/>
          </w:tcPr>
          <w:p w14:paraId="5676A821" w14:textId="77777777" w:rsidR="00CA434B" w:rsidRDefault="00CA434B" w:rsidP="00FB15FE">
            <w:proofErr w:type="gramStart"/>
            <w:r>
              <w:t>nee</w:t>
            </w:r>
            <w:proofErr w:type="gramEnd"/>
          </w:p>
        </w:tc>
        <w:tc>
          <w:tcPr>
            <w:tcW w:w="1540" w:type="dxa"/>
          </w:tcPr>
          <w:p w14:paraId="211CE19E" w14:textId="77777777" w:rsidR="00CA434B" w:rsidRDefault="00CA434B" w:rsidP="00FB15FE">
            <w:proofErr w:type="gramStart"/>
            <w:r>
              <w:t>ja</w:t>
            </w:r>
            <w:proofErr w:type="gramEnd"/>
          </w:p>
        </w:tc>
        <w:tc>
          <w:tcPr>
            <w:tcW w:w="1127" w:type="dxa"/>
          </w:tcPr>
          <w:p w14:paraId="6C0825E4" w14:textId="77777777" w:rsidR="00CA434B" w:rsidRDefault="00CA434B" w:rsidP="00FB15FE">
            <w:proofErr w:type="gramStart"/>
            <w:r>
              <w:t>ja</w:t>
            </w:r>
            <w:proofErr w:type="gramEnd"/>
          </w:p>
        </w:tc>
        <w:tc>
          <w:tcPr>
            <w:tcW w:w="1277" w:type="dxa"/>
          </w:tcPr>
          <w:p w14:paraId="0FA27E36" w14:textId="77777777" w:rsidR="00CA434B" w:rsidRDefault="00CA434B" w:rsidP="00FB15FE">
            <w:proofErr w:type="gramStart"/>
            <w:r>
              <w:t>ja</w:t>
            </w:r>
            <w:proofErr w:type="gramEnd"/>
          </w:p>
        </w:tc>
      </w:tr>
      <w:tr w:rsidR="00CA434B" w14:paraId="4567F3E8" w14:textId="77777777" w:rsidTr="00470858">
        <w:tc>
          <w:tcPr>
            <w:tcW w:w="2932" w:type="dxa"/>
          </w:tcPr>
          <w:p w14:paraId="767A40F1" w14:textId="77777777" w:rsidR="00CA434B" w:rsidRDefault="00CA434B" w:rsidP="00FB15FE">
            <w:r>
              <w:t>Bron integriteit</w:t>
            </w:r>
          </w:p>
        </w:tc>
        <w:tc>
          <w:tcPr>
            <w:tcW w:w="1979" w:type="dxa"/>
          </w:tcPr>
          <w:p w14:paraId="4B1A6492" w14:textId="77777777" w:rsidR="00CA434B" w:rsidRDefault="00CA434B" w:rsidP="00FB15FE">
            <w:proofErr w:type="gramStart"/>
            <w:r>
              <w:t>ja</w:t>
            </w:r>
            <w:proofErr w:type="gramEnd"/>
          </w:p>
        </w:tc>
        <w:tc>
          <w:tcPr>
            <w:tcW w:w="1540" w:type="dxa"/>
          </w:tcPr>
          <w:p w14:paraId="4E911B2A" w14:textId="77777777" w:rsidR="00CA434B" w:rsidRDefault="00CA434B" w:rsidP="00FB15FE">
            <w:proofErr w:type="gramStart"/>
            <w:r>
              <w:t>ja</w:t>
            </w:r>
            <w:proofErr w:type="gramEnd"/>
          </w:p>
        </w:tc>
        <w:tc>
          <w:tcPr>
            <w:tcW w:w="1127" w:type="dxa"/>
          </w:tcPr>
          <w:p w14:paraId="2FCC0A34" w14:textId="77777777" w:rsidR="00CA434B" w:rsidRDefault="00CA434B" w:rsidP="00FB15FE">
            <w:proofErr w:type="gramStart"/>
            <w:r>
              <w:t>nee</w:t>
            </w:r>
            <w:proofErr w:type="gramEnd"/>
          </w:p>
        </w:tc>
        <w:tc>
          <w:tcPr>
            <w:tcW w:w="1277" w:type="dxa"/>
          </w:tcPr>
          <w:p w14:paraId="41B02E9A" w14:textId="77777777" w:rsidR="00CA434B" w:rsidRDefault="00CA434B" w:rsidP="00FB15FE">
            <w:proofErr w:type="gramStart"/>
            <w:r>
              <w:t>ja</w:t>
            </w:r>
            <w:proofErr w:type="gramEnd"/>
          </w:p>
        </w:tc>
      </w:tr>
      <w:tr w:rsidR="00CA434B" w14:paraId="0A01B4E8" w14:textId="77777777" w:rsidTr="00470858">
        <w:tc>
          <w:tcPr>
            <w:tcW w:w="2932" w:type="dxa"/>
          </w:tcPr>
          <w:p w14:paraId="4004D3F6" w14:textId="77777777" w:rsidR="00CA434B" w:rsidRDefault="00CA434B" w:rsidP="00FB15FE">
            <w:r>
              <w:t>Doel integriteit</w:t>
            </w:r>
          </w:p>
        </w:tc>
        <w:tc>
          <w:tcPr>
            <w:tcW w:w="1979" w:type="dxa"/>
          </w:tcPr>
          <w:p w14:paraId="1444658D" w14:textId="77777777" w:rsidR="00CA434B" w:rsidRDefault="00CA434B" w:rsidP="00FB15FE">
            <w:proofErr w:type="gramStart"/>
            <w:r>
              <w:t>nee</w:t>
            </w:r>
            <w:proofErr w:type="gramEnd"/>
          </w:p>
        </w:tc>
        <w:tc>
          <w:tcPr>
            <w:tcW w:w="1540" w:type="dxa"/>
          </w:tcPr>
          <w:p w14:paraId="1EF89C41" w14:textId="77777777" w:rsidR="00CA434B" w:rsidRDefault="00CA434B" w:rsidP="00FB15FE">
            <w:proofErr w:type="gramStart"/>
            <w:r>
              <w:t>nee</w:t>
            </w:r>
            <w:proofErr w:type="gramEnd"/>
          </w:p>
        </w:tc>
        <w:tc>
          <w:tcPr>
            <w:tcW w:w="1127" w:type="dxa"/>
          </w:tcPr>
          <w:p w14:paraId="428F2EC6" w14:textId="77777777" w:rsidR="00CA434B" w:rsidRDefault="00CA434B" w:rsidP="00FB15FE">
            <w:proofErr w:type="gramStart"/>
            <w:r>
              <w:t>ja</w:t>
            </w:r>
            <w:proofErr w:type="gramEnd"/>
          </w:p>
        </w:tc>
        <w:tc>
          <w:tcPr>
            <w:tcW w:w="1277" w:type="dxa"/>
          </w:tcPr>
          <w:p w14:paraId="0A022E83" w14:textId="77777777" w:rsidR="00CA434B" w:rsidRDefault="00CA434B" w:rsidP="00FB15FE">
            <w:proofErr w:type="gramStart"/>
            <w:r>
              <w:t>ja</w:t>
            </w:r>
            <w:proofErr w:type="gramEnd"/>
          </w:p>
        </w:tc>
      </w:tr>
      <w:tr w:rsidR="00CA434B" w14:paraId="6C7F1AA8" w14:textId="77777777" w:rsidTr="00470858">
        <w:tc>
          <w:tcPr>
            <w:tcW w:w="2932" w:type="dxa"/>
          </w:tcPr>
          <w:p w14:paraId="7E85DA8E" w14:textId="77777777" w:rsidR="00CA434B" w:rsidRDefault="00CA434B" w:rsidP="00FB15FE">
            <w:r>
              <w:t>Voorkom wilde uploads</w:t>
            </w:r>
          </w:p>
        </w:tc>
        <w:tc>
          <w:tcPr>
            <w:tcW w:w="1979" w:type="dxa"/>
          </w:tcPr>
          <w:p w14:paraId="701E7537" w14:textId="77777777" w:rsidR="00CA434B" w:rsidRDefault="00CA434B" w:rsidP="00FB15FE">
            <w:proofErr w:type="gramStart"/>
            <w:r>
              <w:t>nee</w:t>
            </w:r>
            <w:proofErr w:type="gramEnd"/>
          </w:p>
        </w:tc>
        <w:tc>
          <w:tcPr>
            <w:tcW w:w="1540" w:type="dxa"/>
          </w:tcPr>
          <w:p w14:paraId="5B83B418" w14:textId="77777777" w:rsidR="00CA434B" w:rsidRDefault="00CA434B" w:rsidP="00FB15FE">
            <w:proofErr w:type="gramStart"/>
            <w:r>
              <w:t>nee</w:t>
            </w:r>
            <w:proofErr w:type="gramEnd"/>
          </w:p>
        </w:tc>
        <w:tc>
          <w:tcPr>
            <w:tcW w:w="1127" w:type="dxa"/>
          </w:tcPr>
          <w:p w14:paraId="66A0D2F6" w14:textId="77777777" w:rsidR="00CA434B" w:rsidRDefault="00CA434B" w:rsidP="00FB15FE">
            <w:proofErr w:type="gramStart"/>
            <w:r>
              <w:t>nee</w:t>
            </w:r>
            <w:proofErr w:type="gramEnd"/>
          </w:p>
        </w:tc>
        <w:tc>
          <w:tcPr>
            <w:tcW w:w="1277" w:type="dxa"/>
          </w:tcPr>
          <w:p w14:paraId="42CA03D4" w14:textId="77777777" w:rsidR="00CA434B" w:rsidRDefault="00CA434B" w:rsidP="00FB15FE">
            <w:proofErr w:type="gramStart"/>
            <w:r>
              <w:t>ja</w:t>
            </w:r>
            <w:proofErr w:type="gramEnd"/>
          </w:p>
        </w:tc>
      </w:tr>
    </w:tbl>
    <w:p w14:paraId="632EA0BB" w14:textId="77777777" w:rsidR="00EA7FC5" w:rsidRPr="003F1D8F" w:rsidRDefault="00EA7FC5" w:rsidP="00EA7FC5"/>
    <w:p w14:paraId="4A7D0AB0" w14:textId="7B4A55ED" w:rsidR="00EA2047" w:rsidRDefault="00EA2047" w:rsidP="00EA7FC5">
      <w:r>
        <w:t>De combinatie van TAN</w:t>
      </w:r>
      <w:r w:rsidR="00FA6E44">
        <w:t>1</w:t>
      </w:r>
      <w:r w:rsidR="000C1881">
        <w:t xml:space="preserve"> </w:t>
      </w:r>
      <w:r w:rsidR="00FA6E44">
        <w:t>en</w:t>
      </w:r>
      <w:r w:rsidR="000C1881">
        <w:t xml:space="preserve"> Tan2</w:t>
      </w:r>
      <w:r w:rsidR="004600A4">
        <w:t xml:space="preserve"> aangevuld met HMAC</w:t>
      </w:r>
      <w:r>
        <w:t xml:space="preserve"> en eenzijdig TLS</w:t>
      </w:r>
      <w:r w:rsidR="00431010">
        <w:t xml:space="preserve"> ondersteunt door netwerk technische maatregelen ter voorkoming van “</w:t>
      </w:r>
      <w:proofErr w:type="spellStart"/>
      <w:r w:rsidR="00431010">
        <w:t>bruteforce</w:t>
      </w:r>
      <w:proofErr w:type="spellEnd"/>
      <w:r w:rsidR="00431010">
        <w:t xml:space="preserve">” pogingen tot uploaden van fake </w:t>
      </w:r>
      <w:proofErr w:type="spellStart"/>
      <w:r w:rsidR="00431010">
        <w:t>keys</w:t>
      </w:r>
      <w:proofErr w:type="spellEnd"/>
      <w:r>
        <w:t xml:space="preserve"> biedt</w:t>
      </w:r>
      <w:r w:rsidR="00431010">
        <w:t>:</w:t>
      </w:r>
      <w:r>
        <w:t xml:space="preserve"> </w:t>
      </w:r>
      <w:r w:rsidR="00431010">
        <w:br/>
      </w:r>
      <w:r w:rsidR="00A63A38">
        <w:lastRenderedPageBreak/>
        <w:t xml:space="preserve">Authenticiteit van </w:t>
      </w:r>
      <w:proofErr w:type="spellStart"/>
      <w:r w:rsidR="00A63A38">
        <w:t>TEKs</w:t>
      </w:r>
      <w:proofErr w:type="spellEnd"/>
      <w:r w:rsidR="00A63A38">
        <w:t xml:space="preserve"> (b</w:t>
      </w:r>
      <w:r w:rsidR="00431010">
        <w:t xml:space="preserve">ron integriteit van de </w:t>
      </w:r>
      <w:proofErr w:type="spellStart"/>
      <w:r w:rsidR="00431010">
        <w:t>TEKs</w:t>
      </w:r>
      <w:proofErr w:type="spellEnd"/>
      <w:r w:rsidR="00A63A38">
        <w:t xml:space="preserve"> en</w:t>
      </w:r>
      <w:r w:rsidR="00431010">
        <w:t xml:space="preserve"> integriteit bij transport</w:t>
      </w:r>
      <w:r w:rsidR="00A63A38">
        <w:t>)</w:t>
      </w:r>
      <w:r w:rsidR="00FA6E44">
        <w:t xml:space="preserve"> en privacy preserving in de uitwerking van de authenticiteit.  </w:t>
      </w:r>
    </w:p>
    <w:p w14:paraId="0B94E84F" w14:textId="77777777" w:rsidR="00EA2047" w:rsidRDefault="00EA2047" w:rsidP="00EA7FC5"/>
    <w:p w14:paraId="4015C028" w14:textId="3EB4C429" w:rsidR="00566A7C" w:rsidRDefault="00EA7FC5" w:rsidP="00EA7FC5">
      <w:r>
        <w:t xml:space="preserve">AVG technisch is er dan nog het </w:t>
      </w:r>
      <w:proofErr w:type="spellStart"/>
      <w:r>
        <w:t>ip</w:t>
      </w:r>
      <w:r w:rsidR="00076F03">
        <w:t>-</w:t>
      </w:r>
      <w:r>
        <w:t>adres</w:t>
      </w:r>
      <w:proofErr w:type="spellEnd"/>
      <w:r>
        <w:t xml:space="preserve">. Bij een upload is er een </w:t>
      </w:r>
      <w:proofErr w:type="spellStart"/>
      <w:r>
        <w:t>ip</w:t>
      </w:r>
      <w:proofErr w:type="spellEnd"/>
      <w:r>
        <w:t xml:space="preserve"> adres dat in principe herleidbaar is (via en met behulp van andere data, maar dat telt) tot de persoon en dus voor AVG niet anoniem. </w:t>
      </w:r>
      <w:r w:rsidR="00431010">
        <w:t xml:space="preserve">Registratie van het </w:t>
      </w:r>
      <w:proofErr w:type="spellStart"/>
      <w:r w:rsidR="00431010">
        <w:t>ip</w:t>
      </w:r>
      <w:r w:rsidR="00076F03">
        <w:t>-</w:t>
      </w:r>
      <w:r w:rsidR="00431010">
        <w:t>adres</w:t>
      </w:r>
      <w:proofErr w:type="spellEnd"/>
      <w:r w:rsidR="00431010">
        <w:t xml:space="preserve"> mag dan niet. </w:t>
      </w:r>
    </w:p>
    <w:p w14:paraId="42F24488" w14:textId="3435600E" w:rsidR="00484E7B" w:rsidRDefault="00484E7B" w:rsidP="00EA7FC5"/>
    <w:p w14:paraId="7EB2C50F" w14:textId="2B3ED7B2" w:rsidR="000D1773" w:rsidRPr="000D1773" w:rsidRDefault="000D1773" w:rsidP="00EA7FC5">
      <w:pPr>
        <w:rPr>
          <w:color w:val="FF0000"/>
        </w:rPr>
      </w:pPr>
      <w:bookmarkStart w:id="74" w:name="_Hlk41632776"/>
      <w:r w:rsidRPr="000D1773">
        <w:rPr>
          <w:color w:val="FF0000"/>
        </w:rPr>
        <w:t xml:space="preserve">Hiervoor is in het operations en </w:t>
      </w:r>
      <w:proofErr w:type="spellStart"/>
      <w:r w:rsidRPr="000D1773">
        <w:rPr>
          <w:color w:val="FF0000"/>
        </w:rPr>
        <w:t>governance</w:t>
      </w:r>
      <w:proofErr w:type="spellEnd"/>
      <w:r w:rsidRPr="000D1773">
        <w:rPr>
          <w:color w:val="FF0000"/>
        </w:rPr>
        <w:t xml:space="preserve"> model een logische ‘</w:t>
      </w:r>
      <w:proofErr w:type="spellStart"/>
      <w:r w:rsidRPr="000D1773">
        <w:rPr>
          <w:color w:val="FF0000"/>
        </w:rPr>
        <w:t>ip</w:t>
      </w:r>
      <w:proofErr w:type="spellEnd"/>
      <w:r w:rsidRPr="000D1773">
        <w:rPr>
          <w:color w:val="FF0000"/>
        </w:rPr>
        <w:t xml:space="preserve"> </w:t>
      </w:r>
      <w:proofErr w:type="spellStart"/>
      <w:r w:rsidRPr="000D1773">
        <w:rPr>
          <w:color w:val="FF0000"/>
        </w:rPr>
        <w:t>address</w:t>
      </w:r>
      <w:proofErr w:type="spellEnd"/>
      <w:r w:rsidRPr="000D1773">
        <w:rPr>
          <w:color w:val="FF0000"/>
        </w:rPr>
        <w:t xml:space="preserve"> firewall’ voor opgenomen. Dit is een </w:t>
      </w:r>
      <w:proofErr w:type="gramStart"/>
      <w:r w:rsidRPr="000D1773">
        <w:rPr>
          <w:color w:val="FF0000"/>
        </w:rPr>
        <w:t>netwerk element</w:t>
      </w:r>
      <w:proofErr w:type="gramEnd"/>
      <w:r w:rsidRPr="000D1773">
        <w:rPr>
          <w:color w:val="FF0000"/>
        </w:rPr>
        <w:t xml:space="preserve"> (IBM </w:t>
      </w:r>
      <w:proofErr w:type="spellStart"/>
      <w:r w:rsidRPr="000D1773">
        <w:rPr>
          <w:color w:val="FF0000"/>
        </w:rPr>
        <w:t>WebSphere</w:t>
      </w:r>
      <w:proofErr w:type="spellEnd"/>
      <w:r w:rsidRPr="000D1773">
        <w:rPr>
          <w:color w:val="FF0000"/>
        </w:rPr>
        <w:t xml:space="preserve"> </w:t>
      </w:r>
      <w:proofErr w:type="spellStart"/>
      <w:r w:rsidRPr="000D1773">
        <w:rPr>
          <w:color w:val="FF0000"/>
        </w:rPr>
        <w:t>DataPower</w:t>
      </w:r>
      <w:proofErr w:type="spellEnd"/>
      <w:r w:rsidRPr="000D1773">
        <w:rPr>
          <w:color w:val="FF0000"/>
        </w:rPr>
        <w:t xml:space="preserve">) welke voor, en los, staat van het backend - en wier taak het is de inkomende berichten te valideren en -zonder- IP </w:t>
      </w:r>
      <w:proofErr w:type="spellStart"/>
      <w:r w:rsidRPr="000D1773">
        <w:rPr>
          <w:color w:val="FF0000"/>
        </w:rPr>
        <w:t>address</w:t>
      </w:r>
      <w:proofErr w:type="spellEnd"/>
      <w:r w:rsidRPr="000D1773">
        <w:rPr>
          <w:color w:val="FF0000"/>
        </w:rPr>
        <w:t xml:space="preserve"> door te geven aan het backend. Dit ondersteund door middel van functiescheiding, 4-Eye </w:t>
      </w:r>
      <w:proofErr w:type="spellStart"/>
      <w:r w:rsidRPr="000D1773">
        <w:rPr>
          <w:color w:val="FF0000"/>
        </w:rPr>
        <w:t>SOPs</w:t>
      </w:r>
      <w:proofErr w:type="spellEnd"/>
      <w:r w:rsidRPr="000D1773">
        <w:rPr>
          <w:color w:val="FF0000"/>
        </w:rPr>
        <w:t xml:space="preserve"> en aanverwante maatregelen (zie DPIA).</w:t>
      </w:r>
    </w:p>
    <w:p w14:paraId="1A9193A7" w14:textId="5394A239" w:rsidR="00566A7C" w:rsidRDefault="00566A7C" w:rsidP="00566A7C">
      <w:pPr>
        <w:pStyle w:val="Heading3"/>
      </w:pPr>
      <w:bookmarkStart w:id="75" w:name="_Toc41634357"/>
      <w:bookmarkEnd w:id="74"/>
      <w:r>
        <w:t xml:space="preserve">Download van </w:t>
      </w:r>
      <w:proofErr w:type="spellStart"/>
      <w:r>
        <w:t>TEKs</w:t>
      </w:r>
      <w:bookmarkEnd w:id="75"/>
      <w:proofErr w:type="spellEnd"/>
    </w:p>
    <w:p w14:paraId="5BE5D10C" w14:textId="77777777" w:rsidR="00566A7C" w:rsidRDefault="00566A7C" w:rsidP="00EA7FC5"/>
    <w:p w14:paraId="723503F1" w14:textId="77777777" w:rsidR="00EA7FC5" w:rsidRDefault="00EA7FC5" w:rsidP="000D1773">
      <w:pPr>
        <w:pStyle w:val="ListParagraph"/>
        <w:numPr>
          <w:ilvl w:val="0"/>
          <w:numId w:val="8"/>
        </w:numPr>
        <w:spacing w:after="160" w:line="259" w:lineRule="auto"/>
      </w:pPr>
      <w:r>
        <w:t xml:space="preserve">Authenticiteit voor diagnose </w:t>
      </w:r>
      <w:proofErr w:type="spellStart"/>
      <w:r>
        <w:t>keys</w:t>
      </w:r>
      <w:proofErr w:type="spellEnd"/>
      <w:r>
        <w:t>:</w:t>
      </w:r>
      <w:r>
        <w:br/>
      </w:r>
      <w:r w:rsidRPr="003D59CC">
        <w:t>bron integriteit</w:t>
      </w:r>
      <w:r>
        <w:t xml:space="preserve"> + integriteit tijden transport en (kortstondig) na download. </w:t>
      </w:r>
    </w:p>
    <w:p w14:paraId="76E52A09" w14:textId="70EF5026" w:rsidR="00EA7FC5" w:rsidRPr="00795198" w:rsidRDefault="00EA7FC5" w:rsidP="000D1773">
      <w:pPr>
        <w:pStyle w:val="ListParagraph"/>
        <w:numPr>
          <w:ilvl w:val="0"/>
          <w:numId w:val="8"/>
        </w:numPr>
        <w:spacing w:after="160" w:line="259" w:lineRule="auto"/>
        <w:rPr>
          <w:lang w:val="en-US"/>
        </w:rPr>
      </w:pPr>
      <w:proofErr w:type="spellStart"/>
      <w:r w:rsidRPr="00795198">
        <w:rPr>
          <w:lang w:val="en-US"/>
        </w:rPr>
        <w:t>Authenticiteit</w:t>
      </w:r>
      <w:proofErr w:type="spellEnd"/>
      <w:r w:rsidRPr="00795198">
        <w:rPr>
          <w:lang w:val="en-US"/>
        </w:rPr>
        <w:t xml:space="preserve"> </w:t>
      </w:r>
      <w:proofErr w:type="spellStart"/>
      <w:r w:rsidRPr="00795198">
        <w:rPr>
          <w:lang w:val="en-US"/>
        </w:rPr>
        <w:t>voor</w:t>
      </w:r>
      <w:proofErr w:type="spellEnd"/>
      <w:r w:rsidRPr="00795198">
        <w:rPr>
          <w:lang w:val="en-US"/>
        </w:rPr>
        <w:t xml:space="preserve"> download / </w:t>
      </w:r>
      <w:r w:rsidR="00D844C3">
        <w:rPr>
          <w:lang w:val="en-US"/>
        </w:rPr>
        <w:t>Distribution Server</w:t>
      </w:r>
      <w:r w:rsidRPr="00795198">
        <w:rPr>
          <w:lang w:val="en-US"/>
        </w:rPr>
        <w:t xml:space="preserve"> / CDN</w:t>
      </w:r>
    </w:p>
    <w:p w14:paraId="508A9447" w14:textId="31381541" w:rsidR="00EA7FC5" w:rsidRDefault="00EA7FC5" w:rsidP="000D1773">
      <w:pPr>
        <w:pStyle w:val="ListParagraph"/>
        <w:numPr>
          <w:ilvl w:val="0"/>
          <w:numId w:val="8"/>
        </w:numPr>
        <w:spacing w:after="160" w:line="259" w:lineRule="auto"/>
      </w:pPr>
      <w:r>
        <w:t xml:space="preserve">Vertrouwelijkheid (+ integriteit) tijdens download </w:t>
      </w:r>
    </w:p>
    <w:p w14:paraId="4F942F9C" w14:textId="18602B32" w:rsidR="009825A0" w:rsidRPr="00C37EB8" w:rsidRDefault="009825A0" w:rsidP="000D1773">
      <w:pPr>
        <w:pStyle w:val="ListParagraph"/>
        <w:numPr>
          <w:ilvl w:val="0"/>
          <w:numId w:val="8"/>
        </w:numPr>
        <w:spacing w:after="160" w:line="259" w:lineRule="auto"/>
      </w:pPr>
      <w:r w:rsidRPr="00C37EB8">
        <w:t xml:space="preserve">Authenticiteit van </w:t>
      </w:r>
      <w:proofErr w:type="spellStart"/>
      <w:r w:rsidRPr="00C37EB8">
        <w:t>config</w:t>
      </w:r>
      <w:proofErr w:type="spellEnd"/>
      <w:r w:rsidRPr="00C37EB8">
        <w:t xml:space="preserve"> files</w:t>
      </w:r>
    </w:p>
    <w:p w14:paraId="23C32EC3" w14:textId="2A862CDE" w:rsidR="005775CF" w:rsidRDefault="005775CF" w:rsidP="005775CF">
      <w:pPr>
        <w:spacing w:after="160" w:line="259" w:lineRule="auto"/>
      </w:pPr>
    </w:p>
    <w:p w14:paraId="018DAAE2" w14:textId="2FC36EAF" w:rsidR="005775CF" w:rsidRDefault="004469B9" w:rsidP="000D1773">
      <w:pPr>
        <w:pStyle w:val="ListParagraph"/>
        <w:numPr>
          <w:ilvl w:val="0"/>
          <w:numId w:val="20"/>
        </w:numPr>
      </w:pPr>
      <w:r w:rsidRPr="006347AC">
        <w:rPr>
          <w:b/>
          <w:bCs/>
        </w:rPr>
        <w:t xml:space="preserve">Authenticiteit van de </w:t>
      </w:r>
      <w:proofErr w:type="spellStart"/>
      <w:r w:rsidRPr="006347AC">
        <w:rPr>
          <w:b/>
          <w:bCs/>
        </w:rPr>
        <w:t>diagnose</w:t>
      </w:r>
      <w:r w:rsidR="00EE5EC8" w:rsidRPr="006347AC">
        <w:rPr>
          <w:b/>
          <w:bCs/>
        </w:rPr>
        <w:t>d</w:t>
      </w:r>
      <w:proofErr w:type="spellEnd"/>
      <w:r w:rsidRPr="006347AC">
        <w:rPr>
          <w:b/>
          <w:bCs/>
        </w:rPr>
        <w:t xml:space="preserve"> </w:t>
      </w:r>
      <w:proofErr w:type="spellStart"/>
      <w:r w:rsidRPr="006347AC">
        <w:rPr>
          <w:b/>
          <w:bCs/>
        </w:rPr>
        <w:t>keys</w:t>
      </w:r>
      <w:proofErr w:type="spellEnd"/>
      <w:r w:rsidRPr="006347AC">
        <w:rPr>
          <w:b/>
          <w:bCs/>
        </w:rPr>
        <w:t>:</w:t>
      </w:r>
      <w:r w:rsidR="006347AC">
        <w:rPr>
          <w:b/>
          <w:bCs/>
        </w:rPr>
        <w:br/>
      </w:r>
      <w:r w:rsidR="005775CF">
        <w:t>Twee sporen:</w:t>
      </w:r>
    </w:p>
    <w:p w14:paraId="3EA8B7DE" w14:textId="69A29F08" w:rsidR="005775CF" w:rsidRDefault="005775CF" w:rsidP="00EA7FC5"/>
    <w:p w14:paraId="4F7F6E8B" w14:textId="2E991127" w:rsidR="005775CF" w:rsidRDefault="005775CF" w:rsidP="000D1773">
      <w:pPr>
        <w:pStyle w:val="ListParagraph"/>
        <w:numPr>
          <w:ilvl w:val="0"/>
          <w:numId w:val="21"/>
        </w:numPr>
      </w:pPr>
      <w:proofErr w:type="spellStart"/>
      <w:r>
        <w:t>Ge-avanceerde</w:t>
      </w:r>
      <w:proofErr w:type="spellEnd"/>
      <w:r>
        <w:t xml:space="preserve"> </w:t>
      </w:r>
      <w:proofErr w:type="spellStart"/>
      <w:r>
        <w:t>pki</w:t>
      </w:r>
      <w:proofErr w:type="spellEnd"/>
      <w:r>
        <w:t xml:space="preserve"> certif</w:t>
      </w:r>
      <w:r w:rsidR="00076F03">
        <w:t>ic</w:t>
      </w:r>
      <w:r>
        <w:t>aat gebaseerde handtekening:</w:t>
      </w:r>
    </w:p>
    <w:p w14:paraId="450264CE" w14:textId="15B25ECF" w:rsidR="00BC7FA6" w:rsidRDefault="00BC7FA6" w:rsidP="0083283B">
      <w:pPr>
        <w:pStyle w:val="ListParagraph"/>
        <w:numPr>
          <w:ilvl w:val="1"/>
          <w:numId w:val="14"/>
        </w:numPr>
      </w:pPr>
      <w:proofErr w:type="gramStart"/>
      <w:r>
        <w:t>sterkte</w:t>
      </w:r>
      <w:proofErr w:type="gramEnd"/>
      <w:r>
        <w:t xml:space="preserve"> en algoritme conform Google </w:t>
      </w:r>
      <w:proofErr w:type="spellStart"/>
      <w:r>
        <w:t>specs</w:t>
      </w:r>
      <w:proofErr w:type="spellEnd"/>
      <w:r>
        <w:t xml:space="preserve"> en Nederlandse overheid:  ECDSA, P-256 curve, SHA256 </w:t>
      </w:r>
      <w:proofErr w:type="spellStart"/>
      <w:r>
        <w:t>hash</w:t>
      </w:r>
      <w:proofErr w:type="spellEnd"/>
      <w:r>
        <w:t xml:space="preserve"> of equivalent.</w:t>
      </w:r>
    </w:p>
    <w:p w14:paraId="365BADD3" w14:textId="4B11318F" w:rsidR="005775CF" w:rsidRDefault="005775CF" w:rsidP="000D1773">
      <w:pPr>
        <w:pStyle w:val="ListParagraph"/>
        <w:numPr>
          <w:ilvl w:val="1"/>
          <w:numId w:val="14"/>
        </w:numPr>
      </w:pPr>
      <w:proofErr w:type="spellStart"/>
      <w:proofErr w:type="gramStart"/>
      <w:r>
        <w:t>signing</w:t>
      </w:r>
      <w:proofErr w:type="spellEnd"/>
      <w:proofErr w:type="gramEnd"/>
      <w:r>
        <w:t xml:space="preserve"> certificaat aanvragen bij CIBG/VWS, </w:t>
      </w:r>
      <w:r w:rsidR="00FC2D3F">
        <w:br/>
      </w:r>
      <w:r>
        <w:t xml:space="preserve">uit </w:t>
      </w:r>
      <w:r w:rsidR="00684F21">
        <w:t xml:space="preserve">voor </w:t>
      </w:r>
      <w:r w:rsidR="00FC2D3F">
        <w:t xml:space="preserve">VWS </w:t>
      </w:r>
      <w:r w:rsidR="00684F21">
        <w:t>relevante</w:t>
      </w:r>
      <w:r w:rsidR="00FC2D3F">
        <w:t xml:space="preserve"> Private G1 hiërarchie van PKI overheid</w:t>
      </w:r>
      <w:r w:rsidR="00F22EBD">
        <w:br/>
      </w:r>
      <w:proofErr w:type="spellStart"/>
      <w:r w:rsidR="00F22EBD">
        <w:t>signing</w:t>
      </w:r>
      <w:proofErr w:type="spellEnd"/>
      <w:r w:rsidR="00F22EBD">
        <w:t xml:space="preserve"> = </w:t>
      </w:r>
      <w:proofErr w:type="spellStart"/>
      <w:r w:rsidR="00F22EBD">
        <w:t>critical</w:t>
      </w:r>
      <w:proofErr w:type="spellEnd"/>
    </w:p>
    <w:p w14:paraId="50F92F5C" w14:textId="736B0D8F" w:rsidR="00702B86" w:rsidRDefault="00702B86" w:rsidP="000D1773">
      <w:pPr>
        <w:pStyle w:val="ListParagraph"/>
        <w:numPr>
          <w:ilvl w:val="1"/>
          <w:numId w:val="14"/>
        </w:numPr>
      </w:pPr>
      <w:r>
        <w:t xml:space="preserve">Handtekening op basis van </w:t>
      </w:r>
      <w:proofErr w:type="gramStart"/>
      <w:r>
        <w:t>CMS /</w:t>
      </w:r>
      <w:proofErr w:type="gramEnd"/>
      <w:r>
        <w:t xml:space="preserve"> RFC 5652</w:t>
      </w:r>
      <w:r>
        <w:br/>
        <w:t xml:space="preserve">optioneel: S/MIME of RFC3161 (Time </w:t>
      </w:r>
      <w:proofErr w:type="spellStart"/>
      <w:r>
        <w:t>Stamped</w:t>
      </w:r>
      <w:proofErr w:type="spellEnd"/>
      <w:r>
        <w:t xml:space="preserve">) </w:t>
      </w:r>
    </w:p>
    <w:p w14:paraId="62A7C98E" w14:textId="465839D2" w:rsidR="005775CF" w:rsidRDefault="005775CF" w:rsidP="000D1773">
      <w:pPr>
        <w:pStyle w:val="ListParagraph"/>
        <w:numPr>
          <w:ilvl w:val="0"/>
          <w:numId w:val="21"/>
        </w:numPr>
      </w:pPr>
      <w:proofErr w:type="gramStart"/>
      <w:r>
        <w:t>indien</w:t>
      </w:r>
      <w:proofErr w:type="gramEnd"/>
      <w:r>
        <w:t xml:space="preserve"> 1 niet lukt (</w:t>
      </w:r>
      <w:r w:rsidRPr="008B279F">
        <w:t>direct</w:t>
      </w:r>
      <w:r>
        <w:t xml:space="preserve"> starten)</w:t>
      </w:r>
    </w:p>
    <w:p w14:paraId="41AF1A29" w14:textId="0C45F8EB" w:rsidR="005775CF" w:rsidRDefault="00702B86" w:rsidP="000D1773">
      <w:pPr>
        <w:pStyle w:val="ListParagraph"/>
        <w:numPr>
          <w:ilvl w:val="0"/>
          <w:numId w:val="22"/>
        </w:numPr>
      </w:pPr>
      <w:r>
        <w:t>H</w:t>
      </w:r>
      <w:r w:rsidR="005775CF">
        <w:t xml:space="preserve">andtekening zonder certificaat, conform huidige Google </w:t>
      </w:r>
      <w:proofErr w:type="spellStart"/>
      <w:r w:rsidR="005775CF">
        <w:t>specs</w:t>
      </w:r>
      <w:proofErr w:type="spellEnd"/>
      <w:r w:rsidR="005775CF">
        <w:t>, zelfde sterkte</w:t>
      </w:r>
      <w:r>
        <w:t>.</w:t>
      </w:r>
    </w:p>
    <w:p w14:paraId="141E6645" w14:textId="0C29EF3C" w:rsidR="00F22EBD" w:rsidRDefault="00F22EBD" w:rsidP="00F22EBD">
      <w:r>
        <w:t xml:space="preserve">Private </w:t>
      </w:r>
      <w:proofErr w:type="spellStart"/>
      <w:proofErr w:type="gramStart"/>
      <w:r>
        <w:t>key</w:t>
      </w:r>
      <w:proofErr w:type="spellEnd"/>
      <w:r>
        <w:t xml:space="preserve">  van</w:t>
      </w:r>
      <w:proofErr w:type="gramEnd"/>
      <w:r>
        <w:t xml:space="preserve"> de handtekening beher</w:t>
      </w:r>
      <w:r w:rsidR="00C732C4">
        <w:t>e</w:t>
      </w:r>
      <w:r>
        <w:t xml:space="preserve">n op basis van FIPS 140-2, L2+ in </w:t>
      </w:r>
      <w:proofErr w:type="spellStart"/>
      <w:r>
        <w:t>netHSM</w:t>
      </w:r>
      <w:proofErr w:type="spellEnd"/>
      <w:r>
        <w:t>.</w:t>
      </w:r>
    </w:p>
    <w:p w14:paraId="52227749" w14:textId="2B29DD7E" w:rsidR="00F22EBD" w:rsidRDefault="00F22EBD" w:rsidP="00F22EBD"/>
    <w:p w14:paraId="0022E226" w14:textId="369BB67A" w:rsidR="00C37EB8" w:rsidRPr="00465840" w:rsidRDefault="00C37EB8" w:rsidP="00F22EBD">
      <w:pPr>
        <w:rPr>
          <w:i/>
          <w:iCs/>
          <w:color w:val="FF0000"/>
          <w:lang w:val="en-US"/>
        </w:rPr>
      </w:pPr>
      <w:proofErr w:type="spellStart"/>
      <w:r w:rsidRPr="00465840">
        <w:rPr>
          <w:i/>
          <w:iCs/>
          <w:color w:val="FF0000"/>
          <w:lang w:val="en-US"/>
        </w:rPr>
        <w:t>Zie</w:t>
      </w:r>
      <w:proofErr w:type="spellEnd"/>
      <w:r w:rsidRPr="00465840">
        <w:rPr>
          <w:i/>
          <w:iCs/>
          <w:color w:val="FF0000"/>
          <w:lang w:val="en-US"/>
        </w:rPr>
        <w:t xml:space="preserve"> </w:t>
      </w:r>
      <w:proofErr w:type="spellStart"/>
      <w:r w:rsidRPr="00465840">
        <w:rPr>
          <w:i/>
          <w:iCs/>
          <w:color w:val="FF0000"/>
          <w:lang w:val="en-US"/>
        </w:rPr>
        <w:t>ook</w:t>
      </w:r>
      <w:proofErr w:type="spellEnd"/>
      <w:r w:rsidRPr="00465840">
        <w:rPr>
          <w:i/>
          <w:iCs/>
          <w:color w:val="FF0000"/>
          <w:lang w:val="en-US"/>
        </w:rPr>
        <w:t>:</w:t>
      </w:r>
    </w:p>
    <w:p w14:paraId="5D5A6C9D" w14:textId="151555F5" w:rsidR="00660895" w:rsidRPr="00C37EB8" w:rsidRDefault="000D45EF" w:rsidP="00CA6E83">
      <w:pPr>
        <w:rPr>
          <w:i/>
          <w:iCs/>
          <w:color w:val="FF0000"/>
          <w:lang w:val="en-US"/>
        </w:rPr>
      </w:pPr>
      <w:r w:rsidRPr="00C37EB8">
        <w:rPr>
          <w:i/>
          <w:iCs/>
          <w:color w:val="FF0000"/>
          <w:lang w:val="en-US"/>
        </w:rPr>
        <w:t>Managed signature on infected-key distribution (</w:t>
      </w:r>
      <w:r w:rsidR="004E72CB">
        <w:rPr>
          <w:i/>
          <w:iCs/>
          <w:color w:val="FF0000"/>
          <w:lang w:val="en-US"/>
        </w:rPr>
        <w:t>“</w:t>
      </w:r>
      <w:r w:rsidRPr="00C37EB8">
        <w:rPr>
          <w:i/>
          <w:iCs/>
          <w:color w:val="FF0000"/>
          <w:lang w:val="en-US"/>
        </w:rPr>
        <w:t>GACT</w:t>
      </w:r>
      <w:r w:rsidR="004E72CB">
        <w:rPr>
          <w:i/>
          <w:iCs/>
          <w:color w:val="FF0000"/>
          <w:lang w:val="en-US"/>
        </w:rPr>
        <w:t>”</w:t>
      </w:r>
      <w:r w:rsidRPr="00C37EB8">
        <w:rPr>
          <w:i/>
          <w:iCs/>
          <w:color w:val="FF0000"/>
          <w:lang w:val="en-US"/>
        </w:rPr>
        <w:t>-PKI)</w:t>
      </w:r>
    </w:p>
    <w:p w14:paraId="3C42383F" w14:textId="470A4F36" w:rsidR="00C940BD" w:rsidRPr="00DD34E2" w:rsidRDefault="00C940BD" w:rsidP="00CA6E83">
      <w:pPr>
        <w:rPr>
          <w:i/>
          <w:iCs/>
          <w:color w:val="FF0000"/>
          <w:lang w:val="en-US"/>
        </w:rPr>
      </w:pPr>
    </w:p>
    <w:p w14:paraId="209D4E4A" w14:textId="6E8F6494" w:rsidR="00D844C3" w:rsidRPr="00601A95" w:rsidRDefault="00C940BD" w:rsidP="00C940BD">
      <w:pPr>
        <w:rPr>
          <w:lang w:val="en-US"/>
        </w:rPr>
      </w:pPr>
      <w:r w:rsidRPr="00B03B65">
        <w:rPr>
          <w:i/>
          <w:iCs/>
          <w:color w:val="FF0000"/>
          <w:lang w:val="en-US"/>
        </w:rPr>
        <w:t xml:space="preserve"> </w:t>
      </w:r>
      <w:r w:rsidRPr="00601A95">
        <w:rPr>
          <w:i/>
          <w:iCs/>
          <w:color w:val="FF0000"/>
          <w:lang w:val="en-US"/>
        </w:rPr>
        <w:t>(</w:t>
      </w:r>
      <w:hyperlink r:id="rId19" w:history="1">
        <w:r w:rsidRPr="00601A95">
          <w:rPr>
            <w:rStyle w:val="Hyperlink"/>
            <w:i/>
            <w:iCs/>
            <w:color w:val="FF0000"/>
            <w:lang w:val="en-US"/>
          </w:rPr>
          <w:t>https://docs.google.com/document/d/1f1wJx-EdKOwRLkLVsu7J7OUayFoaRPwEIuQmL5o8UnU/edit</w:t>
        </w:r>
      </w:hyperlink>
      <w:r w:rsidRPr="00601A95">
        <w:rPr>
          <w:i/>
          <w:iCs/>
          <w:color w:val="FF0000"/>
          <w:lang w:val="en-US"/>
        </w:rPr>
        <w:t xml:space="preserve">) - </w:t>
      </w:r>
    </w:p>
    <w:p w14:paraId="7E5976E5" w14:textId="618000AC" w:rsidR="005F289D" w:rsidRPr="00601A95" w:rsidRDefault="005F289D">
      <w:pPr>
        <w:spacing w:line="240" w:lineRule="auto"/>
        <w:rPr>
          <w:lang w:val="en-US"/>
        </w:rPr>
      </w:pPr>
      <w:r w:rsidRPr="00601A95">
        <w:rPr>
          <w:lang w:val="en-US"/>
        </w:rPr>
        <w:br w:type="page"/>
      </w:r>
    </w:p>
    <w:p w14:paraId="06A6AF2A" w14:textId="77777777" w:rsidR="005F289D" w:rsidRPr="00601A95" w:rsidRDefault="005F289D" w:rsidP="00C940BD">
      <w:pPr>
        <w:rPr>
          <w:lang w:val="en-US"/>
        </w:rPr>
      </w:pPr>
    </w:p>
    <w:p w14:paraId="30C9B9F8" w14:textId="66C65683" w:rsidR="005F289D" w:rsidRPr="00601A95" w:rsidRDefault="005F289D" w:rsidP="005F289D">
      <w:pPr>
        <w:pStyle w:val="PlainText"/>
        <w:rPr>
          <w:color w:val="FF0000"/>
          <w:lang w:val="en-US"/>
        </w:rPr>
      </w:pPr>
    </w:p>
    <w:p w14:paraId="61F1CF62" w14:textId="14ADBCBE" w:rsidR="002507BA" w:rsidRPr="00601A95" w:rsidRDefault="002507BA" w:rsidP="005F289D">
      <w:pPr>
        <w:pStyle w:val="PlainText"/>
        <w:rPr>
          <w:color w:val="FF0000"/>
          <w:lang w:val="en-US"/>
        </w:rPr>
      </w:pPr>
    </w:p>
    <w:p w14:paraId="256B5061" w14:textId="0EB4378C" w:rsidR="00D844C3" w:rsidRPr="00601A95" w:rsidRDefault="00D844C3">
      <w:pPr>
        <w:spacing w:line="240" w:lineRule="auto"/>
        <w:rPr>
          <w:lang w:val="en-US"/>
        </w:rPr>
      </w:pPr>
    </w:p>
    <w:p w14:paraId="3C421E93" w14:textId="77777777" w:rsidR="00C940BD" w:rsidRPr="00601A95" w:rsidRDefault="00C940BD" w:rsidP="00C940BD">
      <w:pPr>
        <w:rPr>
          <w:rFonts w:ascii="Calibri" w:hAnsi="Calibri"/>
          <w:sz w:val="22"/>
          <w:szCs w:val="22"/>
          <w:lang w:val="en-US"/>
        </w:rPr>
      </w:pPr>
    </w:p>
    <w:p w14:paraId="528157E9" w14:textId="2F59E1C4" w:rsidR="00B03B65" w:rsidRPr="005D6B92" w:rsidRDefault="00D844C3" w:rsidP="000D1773">
      <w:pPr>
        <w:pStyle w:val="ListParagraph"/>
        <w:numPr>
          <w:ilvl w:val="0"/>
          <w:numId w:val="20"/>
        </w:numPr>
        <w:spacing w:after="160" w:line="259" w:lineRule="auto"/>
      </w:pPr>
      <w:r w:rsidRPr="008E0F8B">
        <w:rPr>
          <w:b/>
          <w:bCs/>
        </w:rPr>
        <w:t xml:space="preserve">Authenticiteit voor </w:t>
      </w:r>
      <w:proofErr w:type="gramStart"/>
      <w:r w:rsidRPr="008E0F8B">
        <w:rPr>
          <w:b/>
          <w:bCs/>
        </w:rPr>
        <w:t>download /</w:t>
      </w:r>
      <w:proofErr w:type="gramEnd"/>
      <w:r w:rsidRPr="008E0F8B">
        <w:rPr>
          <w:b/>
          <w:bCs/>
        </w:rPr>
        <w:t xml:space="preserve"> Distribution Server / CDN</w:t>
      </w:r>
      <w:r w:rsidR="008E0F8B">
        <w:rPr>
          <w:b/>
          <w:bCs/>
        </w:rPr>
        <w:br/>
      </w:r>
      <w:r w:rsidR="0046465A">
        <w:rPr>
          <w:rFonts w:ascii="Helvetica" w:hAnsi="Helvetica"/>
          <w:b/>
          <w:bCs/>
        </w:rPr>
        <w:br/>
      </w:r>
      <w:r w:rsidR="0046465A" w:rsidRPr="0046465A">
        <w:t xml:space="preserve">De </w:t>
      </w:r>
      <w:proofErr w:type="spellStart"/>
      <w:r w:rsidR="0046465A" w:rsidRPr="0046465A">
        <w:t>origin</w:t>
      </w:r>
      <w:proofErr w:type="spellEnd"/>
      <w:r w:rsidR="0046465A" w:rsidRPr="0046465A">
        <w:t xml:space="preserve"> server wordt voorzien van een </w:t>
      </w:r>
      <w:r w:rsidR="0046465A">
        <w:t>PKI Certificaat</w:t>
      </w:r>
      <w:r w:rsidR="0046465A" w:rsidRPr="009409DD">
        <w:t xml:space="preserve"> (</w:t>
      </w:r>
      <w:proofErr w:type="spellStart"/>
      <w:r w:rsidR="0046465A">
        <w:t>overheids</w:t>
      </w:r>
      <w:proofErr w:type="spellEnd"/>
      <w:r w:rsidR="0046465A">
        <w:t xml:space="preserve"> </w:t>
      </w:r>
      <w:proofErr w:type="spellStart"/>
      <w:r w:rsidR="0046465A">
        <w:t>webside</w:t>
      </w:r>
      <w:proofErr w:type="spellEnd"/>
      <w:r w:rsidR="0046465A">
        <w:t xml:space="preserve"> moet herkenbaar</w:t>
      </w:r>
      <w:r w:rsidR="0046465A" w:rsidRPr="009409DD">
        <w:t>)</w:t>
      </w:r>
      <w:r w:rsidR="0046465A">
        <w:t xml:space="preserve"> en ondersteunt TLS.</w:t>
      </w:r>
      <w:r w:rsidR="0046465A" w:rsidRPr="009409DD">
        <w:t xml:space="preserve"> </w:t>
      </w:r>
      <w:r w:rsidR="0046465A">
        <w:br/>
        <w:t>Het gebruikte CDN (</w:t>
      </w:r>
      <w:r w:rsidR="0046465A" w:rsidRPr="009409DD">
        <w:t xml:space="preserve">voor verdere propagatie en </w:t>
      </w:r>
      <w:proofErr w:type="gramStart"/>
      <w:r w:rsidR="0046465A" w:rsidRPr="009409DD">
        <w:t xml:space="preserve">distributie </w:t>
      </w:r>
      <w:r w:rsidR="0046465A">
        <w:t>)</w:t>
      </w:r>
      <w:proofErr w:type="gramEnd"/>
      <w:r w:rsidR="0046465A">
        <w:t xml:space="preserve"> wordt met het oog op de beoogde </w:t>
      </w:r>
      <w:r w:rsidR="0046465A" w:rsidRPr="009409DD">
        <w:t>brede participatie</w:t>
      </w:r>
      <w:r w:rsidR="0046465A">
        <w:t xml:space="preserve"> en daarom overwogen</w:t>
      </w:r>
      <w:r w:rsidR="0046465A" w:rsidRPr="009409DD">
        <w:t xml:space="preserve"> Zero-Rating </w:t>
      </w:r>
      <w:r w:rsidR="0046465A">
        <w:t>zonder PKI-certificaat aangeboden</w:t>
      </w:r>
      <w:r w:rsidR="0046465A" w:rsidRPr="009409DD">
        <w:t>.</w:t>
      </w:r>
      <w:r w:rsidR="0046465A">
        <w:br/>
      </w:r>
      <w:r w:rsidR="00B03B65" w:rsidRPr="005D6B92">
        <w:br/>
      </w:r>
      <w:r w:rsidR="008E0F8B">
        <w:br/>
        <w:t>Aanvragen bij</w:t>
      </w:r>
      <w:r w:rsidR="005D6B92">
        <w:t xml:space="preserve"> CIBG , in ieder geval PKI-O</w:t>
      </w:r>
      <w:r w:rsidR="005D6B92">
        <w:br/>
      </w:r>
      <w:r w:rsidR="00B66315" w:rsidRPr="009409DD">
        <w:t xml:space="preserve">project specifieke naam en/of </w:t>
      </w:r>
      <w:r w:rsidR="005D6B92">
        <w:t>VWS in subject</w:t>
      </w:r>
      <w:r w:rsidR="00B66315">
        <w:t xml:space="preserve"> DN.</w:t>
      </w:r>
    </w:p>
    <w:p w14:paraId="08304B82" w14:textId="3FCD5E7E" w:rsidR="00D844C3" w:rsidRPr="005D6B92" w:rsidRDefault="00D844C3" w:rsidP="00D844C3">
      <w:pPr>
        <w:spacing w:after="160" w:line="259" w:lineRule="auto"/>
      </w:pPr>
    </w:p>
    <w:p w14:paraId="57438391" w14:textId="132C82FA" w:rsidR="00414588" w:rsidRDefault="005D6B92" w:rsidP="000D1773">
      <w:pPr>
        <w:pStyle w:val="ListParagraph"/>
        <w:numPr>
          <w:ilvl w:val="0"/>
          <w:numId w:val="20"/>
        </w:numPr>
        <w:spacing w:after="160" w:line="259" w:lineRule="auto"/>
      </w:pPr>
      <w:r w:rsidRPr="008E0F8B">
        <w:rPr>
          <w:b/>
          <w:bCs/>
        </w:rPr>
        <w:t>Verificatie op Client</w:t>
      </w:r>
      <w:r w:rsidR="00B66315">
        <w:rPr>
          <w:b/>
          <w:bCs/>
        </w:rPr>
        <w:t xml:space="preserve"> van de gedistribueerde bestanden met </w:t>
      </w:r>
      <w:proofErr w:type="spellStart"/>
      <w:r w:rsidR="00B66315">
        <w:rPr>
          <w:b/>
          <w:bCs/>
        </w:rPr>
        <w:t>diagnosed</w:t>
      </w:r>
      <w:proofErr w:type="spellEnd"/>
      <w:r w:rsidR="00B66315">
        <w:rPr>
          <w:b/>
          <w:bCs/>
        </w:rPr>
        <w:t xml:space="preserve"> </w:t>
      </w:r>
      <w:proofErr w:type="spellStart"/>
      <w:r w:rsidR="00B66315">
        <w:rPr>
          <w:b/>
          <w:bCs/>
        </w:rPr>
        <w:t>keys</w:t>
      </w:r>
      <w:proofErr w:type="spellEnd"/>
      <w:r w:rsidR="008E0F8B" w:rsidRPr="008E0F8B">
        <w:rPr>
          <w:b/>
          <w:bCs/>
        </w:rPr>
        <w:br/>
      </w:r>
      <w:r w:rsidR="00414588">
        <w:br/>
      </w:r>
      <w:r w:rsidR="008E0F8B">
        <w:t xml:space="preserve">Indien </w:t>
      </w:r>
      <w:proofErr w:type="gramStart"/>
      <w:r w:rsidR="00414588">
        <w:t>PKI certificaat</w:t>
      </w:r>
      <w:proofErr w:type="gramEnd"/>
      <w:r w:rsidR="00414588">
        <w:t xml:space="preserve"> gebaseerde handtekening op basis van </w:t>
      </w:r>
      <w:r w:rsidR="008E0F8B">
        <w:t>CMS, dan v</w:t>
      </w:r>
      <w:r w:rsidR="008E0F8B" w:rsidRPr="008E0F8B">
        <w:t>erificatie</w:t>
      </w:r>
      <w:r w:rsidR="008E0F8B" w:rsidRPr="008E0F8B">
        <w:rPr>
          <w:rFonts w:ascii="Verdana" w:eastAsia="Times New Roman" w:hAnsi="Verdana"/>
          <w:sz w:val="18"/>
          <w:szCs w:val="24"/>
          <w:lang w:eastAsia="nl-NL"/>
        </w:rPr>
        <w:t xml:space="preserve"> volgens CMS (RFC </w:t>
      </w:r>
      <w:proofErr w:type="spellStart"/>
      <w:r w:rsidR="008E0F8B">
        <w:t>RFC</w:t>
      </w:r>
      <w:proofErr w:type="spellEnd"/>
      <w:r w:rsidR="008E0F8B">
        <w:t xml:space="preserve"> 5652) </w:t>
      </w:r>
      <w:r w:rsidR="008E0F8B">
        <w:br/>
      </w:r>
      <w:proofErr w:type="spellStart"/>
      <w:r w:rsidR="008E0F8B">
        <w:t>pinning</w:t>
      </w:r>
      <w:proofErr w:type="spellEnd"/>
      <w:r w:rsidR="008E0F8B">
        <w:t xml:space="preserve"> op </w:t>
      </w:r>
      <w:proofErr w:type="spellStart"/>
      <w:r w:rsidR="008E0F8B">
        <w:t>Aut</w:t>
      </w:r>
      <w:proofErr w:type="spellEnd"/>
      <w:r w:rsidR="008E0F8B">
        <w:t xml:space="preserve"> =</w:t>
      </w:r>
      <w:r w:rsidR="00BC2859">
        <w:t xml:space="preserve"> </w:t>
      </w:r>
      <w:proofErr w:type="spellStart"/>
      <w:r w:rsidR="00BC2859" w:rsidRPr="00BC2859">
        <w:t>Auth</w:t>
      </w:r>
      <w:proofErr w:type="spellEnd"/>
      <w:r w:rsidR="00BC2859" w:rsidRPr="00BC2859">
        <w:t xml:space="preserve"> </w:t>
      </w:r>
      <w:proofErr w:type="spellStart"/>
      <w:r w:rsidR="00BC2859" w:rsidRPr="00BC2859">
        <w:t>key</w:t>
      </w:r>
      <w:proofErr w:type="spellEnd"/>
      <w:r w:rsidR="00BC2859" w:rsidRPr="00BC2859">
        <w:t xml:space="preserve"> </w:t>
      </w:r>
      <w:proofErr w:type="spellStart"/>
      <w:r w:rsidR="00BC2859" w:rsidRPr="00BC2859">
        <w:t>indentifier</w:t>
      </w:r>
      <w:proofErr w:type="spellEnd"/>
      <w:r w:rsidR="00BC2859" w:rsidRPr="00BC2859">
        <w:t xml:space="preserve"> van </w:t>
      </w:r>
      <w:proofErr w:type="spellStart"/>
      <w:r w:rsidR="00BC2859" w:rsidRPr="00BC2859">
        <w:t>issuing</w:t>
      </w:r>
      <w:proofErr w:type="spellEnd"/>
      <w:r w:rsidR="00BC2859" w:rsidRPr="00BC2859">
        <w:t xml:space="preserve"> CA </w:t>
      </w:r>
      <w:r w:rsidR="00414588">
        <w:br/>
        <w:t>zo niet, dan GAEN</w:t>
      </w:r>
      <w:r w:rsidR="00BF59D0">
        <w:t xml:space="preserve"> volgen bij verificatie.</w:t>
      </w:r>
      <w:r w:rsidR="00414588">
        <w:br/>
      </w:r>
    </w:p>
    <w:p w14:paraId="3D30E96B" w14:textId="35F42408" w:rsidR="00414588" w:rsidRDefault="00414588" w:rsidP="000D1773">
      <w:pPr>
        <w:pStyle w:val="ListParagraph"/>
        <w:numPr>
          <w:ilvl w:val="0"/>
          <w:numId w:val="20"/>
        </w:numPr>
        <w:spacing w:after="160" w:line="259" w:lineRule="auto"/>
      </w:pPr>
      <w:r w:rsidRPr="00B66315">
        <w:rPr>
          <w:b/>
          <w:bCs/>
        </w:rPr>
        <w:t xml:space="preserve">Verificatie </w:t>
      </w:r>
      <w:r w:rsidR="00B66315">
        <w:rPr>
          <w:b/>
          <w:bCs/>
        </w:rPr>
        <w:t xml:space="preserve">op Client van de </w:t>
      </w:r>
      <w:proofErr w:type="spellStart"/>
      <w:r w:rsidRPr="00B66315">
        <w:rPr>
          <w:b/>
          <w:bCs/>
        </w:rPr>
        <w:t>Config</w:t>
      </w:r>
      <w:proofErr w:type="spellEnd"/>
      <w:r w:rsidRPr="00B66315">
        <w:rPr>
          <w:b/>
          <w:bCs/>
        </w:rPr>
        <w:t xml:space="preserve"> Files</w:t>
      </w:r>
      <w:r w:rsidR="0080795E" w:rsidRPr="00B66315">
        <w:rPr>
          <w:b/>
          <w:bCs/>
        </w:rPr>
        <w:br/>
      </w:r>
      <w:r w:rsidR="0080795E">
        <w:t xml:space="preserve">De </w:t>
      </w:r>
      <w:proofErr w:type="spellStart"/>
      <w:r w:rsidR="0080795E">
        <w:t>config</w:t>
      </w:r>
      <w:proofErr w:type="spellEnd"/>
      <w:r w:rsidR="0080795E">
        <w:t xml:space="preserve"> files welke door de apps gedownload en verwerkt worden dienen eveneens </w:t>
      </w:r>
      <w:proofErr w:type="spellStart"/>
      <w:r w:rsidR="0080795E">
        <w:t>gesigned</w:t>
      </w:r>
      <w:proofErr w:type="spellEnd"/>
      <w:r w:rsidR="0080795E">
        <w:t xml:space="preserve"> en geverifieerd te worden (zelfde manier als voor de </w:t>
      </w:r>
      <w:proofErr w:type="spellStart"/>
      <w:r w:rsidR="00B66315">
        <w:t>diagnosed</w:t>
      </w:r>
      <w:proofErr w:type="spellEnd"/>
      <w:r w:rsidR="00B66315">
        <w:t xml:space="preserve"> </w:t>
      </w:r>
      <w:proofErr w:type="spellStart"/>
      <w:r w:rsidR="00B66315">
        <w:t>keys</w:t>
      </w:r>
      <w:proofErr w:type="spellEnd"/>
      <w:r w:rsidR="0080795E">
        <w:t>)</w:t>
      </w:r>
    </w:p>
    <w:p w14:paraId="68944371" w14:textId="1292D335" w:rsidR="00BC2859" w:rsidRDefault="00414588" w:rsidP="0080795E">
      <w:pPr>
        <w:pStyle w:val="ListParagraph"/>
        <w:spacing w:after="160" w:line="259" w:lineRule="auto"/>
      </w:pPr>
      <w:r>
        <w:br/>
      </w:r>
      <w:r w:rsidR="00BC2859" w:rsidRPr="00BC2859">
        <w:t xml:space="preserve"> </w:t>
      </w:r>
    </w:p>
    <w:p w14:paraId="539DD740" w14:textId="33991FD4" w:rsidR="00BC2859" w:rsidRDefault="00BC2859">
      <w:pPr>
        <w:spacing w:line="240" w:lineRule="auto"/>
      </w:pPr>
      <w:r>
        <w:br w:type="page"/>
      </w:r>
    </w:p>
    <w:p w14:paraId="1466CF47" w14:textId="77777777" w:rsidR="00FE0572" w:rsidRDefault="00FE0572">
      <w:pPr>
        <w:spacing w:line="240" w:lineRule="auto"/>
      </w:pPr>
    </w:p>
    <w:p w14:paraId="60554CA0" w14:textId="77777777" w:rsidR="00FE0572" w:rsidRPr="00FE0572" w:rsidRDefault="00FE0572" w:rsidP="00FE0572"/>
    <w:p w14:paraId="7FE08DE7" w14:textId="77777777" w:rsidR="00FE0572" w:rsidRPr="00FE0572" w:rsidRDefault="00FE0572" w:rsidP="00C81960"/>
    <w:p w14:paraId="3B353892" w14:textId="00981BDD" w:rsidR="00920C46" w:rsidRPr="00064E73" w:rsidRDefault="00920C46" w:rsidP="00920C46">
      <w:pPr>
        <w:pStyle w:val="Heading2"/>
        <w:rPr>
          <w:lang w:val="en-US"/>
        </w:rPr>
      </w:pPr>
      <w:bookmarkStart w:id="76" w:name="_Toc41634358"/>
      <w:r w:rsidRPr="00064E73">
        <w:rPr>
          <w:lang w:val="en-US"/>
        </w:rPr>
        <w:t xml:space="preserve">Crypto </w:t>
      </w:r>
      <w:r w:rsidR="00064E73" w:rsidRPr="00795198">
        <w:rPr>
          <w:lang w:val="en-US"/>
        </w:rPr>
        <w:t>Specs, algorithms, schema’s and protocols</w:t>
      </w:r>
      <w:bookmarkEnd w:id="76"/>
    </w:p>
    <w:p w14:paraId="41364531" w14:textId="77777777" w:rsidR="00795198" w:rsidRPr="00C81960" w:rsidRDefault="00795198" w:rsidP="00795198">
      <w:pPr>
        <w:rPr>
          <w:lang w:val="en-US"/>
        </w:rPr>
      </w:pPr>
    </w:p>
    <w:p w14:paraId="03E81067" w14:textId="04264C9B" w:rsidR="00795198" w:rsidRDefault="00795198" w:rsidP="00795198">
      <w:pPr>
        <w:rPr>
          <w:lang w:val="en-US"/>
        </w:rPr>
      </w:pPr>
    </w:p>
    <w:p w14:paraId="4C5591A7" w14:textId="09C1881E" w:rsidR="00064E73" w:rsidRDefault="00064E73" w:rsidP="00795198">
      <w:pPr>
        <w:rPr>
          <w:lang w:val="en-US"/>
        </w:rPr>
      </w:pPr>
    </w:p>
    <w:p w14:paraId="608F8F35" w14:textId="7E75D9D0" w:rsidR="00064E73" w:rsidRDefault="00064E73" w:rsidP="00795198">
      <w:pPr>
        <w:rPr>
          <w:lang w:val="en-US"/>
        </w:rPr>
      </w:pPr>
    </w:p>
    <w:p w14:paraId="0A32008B" w14:textId="3B4B9143" w:rsidR="00064E73" w:rsidRDefault="00064E73" w:rsidP="00795198">
      <w:pPr>
        <w:rPr>
          <w:lang w:val="en-US"/>
        </w:rPr>
      </w:pPr>
    </w:p>
    <w:tbl>
      <w:tblPr>
        <w:tblStyle w:val="TableGrid"/>
        <w:tblW w:w="0" w:type="auto"/>
        <w:tblLook w:val="04A0" w:firstRow="1" w:lastRow="0" w:firstColumn="1" w:lastColumn="0" w:noHBand="0" w:noVBand="1"/>
      </w:tblPr>
      <w:tblGrid>
        <w:gridCol w:w="1271"/>
        <w:gridCol w:w="4536"/>
        <w:gridCol w:w="1909"/>
      </w:tblGrid>
      <w:tr w:rsidR="00064E73" w14:paraId="3D8B27FC" w14:textId="77777777" w:rsidTr="00064E73">
        <w:tc>
          <w:tcPr>
            <w:tcW w:w="1271" w:type="dxa"/>
          </w:tcPr>
          <w:p w14:paraId="321EEB3D" w14:textId="35C8D531" w:rsidR="00064E73" w:rsidRDefault="00064E73" w:rsidP="00795198">
            <w:pPr>
              <w:rPr>
                <w:lang w:val="en-US"/>
              </w:rPr>
            </w:pPr>
            <w:r w:rsidRPr="00064E73">
              <w:t>HKDF</w:t>
            </w:r>
          </w:p>
        </w:tc>
        <w:tc>
          <w:tcPr>
            <w:tcW w:w="4536" w:type="dxa"/>
          </w:tcPr>
          <w:p w14:paraId="67335CEC" w14:textId="364DCF5E" w:rsidR="00064E73" w:rsidRDefault="00064E73" w:rsidP="00064E73">
            <w:pPr>
              <w:rPr>
                <w:lang w:val="en-US"/>
              </w:rPr>
            </w:pPr>
            <w:r w:rsidRPr="00064E73">
              <w:rPr>
                <w:lang w:val="en-US"/>
              </w:rPr>
              <w:t xml:space="preserve">Output </w:t>
            </w:r>
            <w:r w:rsidRPr="00064E73">
              <w:rPr>
                <w:rFonts w:ascii="Arial" w:hAnsi="Arial" w:cs="Arial"/>
                <w:lang w:val="en-US"/>
              </w:rPr>
              <w:sym w:font="Wingdings" w:char="F0E7"/>
            </w:r>
            <w:r w:rsidRPr="00064E73">
              <w:rPr>
                <w:lang w:val="en-US"/>
              </w:rPr>
              <w:t xml:space="preserve"> </w:t>
            </w:r>
            <w:proofErr w:type="gramStart"/>
            <w:r w:rsidRPr="00064E73">
              <w:rPr>
                <w:lang w:val="en-US"/>
              </w:rPr>
              <w:t>HKDF(</w:t>
            </w:r>
            <w:proofErr w:type="gramEnd"/>
            <w:r w:rsidRPr="00064E73">
              <w:rPr>
                <w:lang w:val="en-US"/>
              </w:rPr>
              <w:t xml:space="preserve">Key, Salt, Info, </w:t>
            </w:r>
            <w:proofErr w:type="spellStart"/>
            <w:r w:rsidRPr="00064E73">
              <w:rPr>
                <w:lang w:val="en-US"/>
              </w:rPr>
              <w:t>OutputLength</w:t>
            </w:r>
            <w:proofErr w:type="spellEnd"/>
            <w:r w:rsidRPr="00064E73">
              <w:rPr>
                <w:lang w:val="en-US"/>
              </w:rPr>
              <w:t>)</w:t>
            </w:r>
          </w:p>
        </w:tc>
        <w:tc>
          <w:tcPr>
            <w:tcW w:w="1909" w:type="dxa"/>
          </w:tcPr>
          <w:p w14:paraId="3880BACD" w14:textId="556221BD" w:rsidR="00064E73" w:rsidRDefault="00064E73" w:rsidP="00795198">
            <w:pPr>
              <w:rPr>
                <w:lang w:val="en-US"/>
              </w:rPr>
            </w:pPr>
            <w:r w:rsidRPr="00064E73">
              <w:rPr>
                <w:lang w:val="en-US"/>
              </w:rPr>
              <w:t>IETF RFC 5869</w:t>
            </w:r>
          </w:p>
        </w:tc>
      </w:tr>
      <w:tr w:rsidR="00064E73" w14:paraId="51525D17" w14:textId="77777777" w:rsidTr="00064E73">
        <w:tc>
          <w:tcPr>
            <w:tcW w:w="1271" w:type="dxa"/>
          </w:tcPr>
          <w:p w14:paraId="1E89BC66" w14:textId="6061B9A1" w:rsidR="00064E73" w:rsidRDefault="00064E73" w:rsidP="00795198">
            <w:pPr>
              <w:rPr>
                <w:lang w:val="en-US"/>
              </w:rPr>
            </w:pPr>
            <w:r w:rsidRPr="00064E73">
              <w:rPr>
                <w:lang w:val="en-US"/>
              </w:rPr>
              <w:t>AES</w:t>
            </w:r>
          </w:p>
        </w:tc>
        <w:tc>
          <w:tcPr>
            <w:tcW w:w="4536" w:type="dxa"/>
          </w:tcPr>
          <w:p w14:paraId="250D6455" w14:textId="046D84B9" w:rsidR="00064E73" w:rsidRDefault="00064E73" w:rsidP="00064E73">
            <w:pPr>
              <w:rPr>
                <w:lang w:val="en-US"/>
              </w:rPr>
            </w:pPr>
            <w:r w:rsidRPr="00064E73">
              <w:t xml:space="preserve">Output </w:t>
            </w:r>
            <w:r w:rsidRPr="00064E73">
              <w:rPr>
                <w:rFonts w:ascii="Arial" w:hAnsi="Arial" w:cs="Arial"/>
              </w:rPr>
              <w:sym w:font="Wingdings" w:char="F0E7"/>
            </w:r>
            <w:r w:rsidRPr="00064E73">
              <w:t xml:space="preserve"> AES128(</w:t>
            </w:r>
            <w:proofErr w:type="spellStart"/>
            <w:r w:rsidRPr="00064E73">
              <w:t>Key</w:t>
            </w:r>
            <w:proofErr w:type="spellEnd"/>
            <w:r w:rsidRPr="00064E73">
              <w:t>, Data)</w:t>
            </w:r>
          </w:p>
        </w:tc>
        <w:tc>
          <w:tcPr>
            <w:tcW w:w="1909" w:type="dxa"/>
          </w:tcPr>
          <w:p w14:paraId="0DCECB1A" w14:textId="652E4CB4" w:rsidR="00064E73" w:rsidRDefault="00064E73" w:rsidP="00795198">
            <w:pPr>
              <w:rPr>
                <w:lang w:val="en-US"/>
              </w:rPr>
            </w:pPr>
            <w:r>
              <w:rPr>
                <w:lang w:val="en-US"/>
              </w:rPr>
              <w:t>128 bits</w:t>
            </w:r>
          </w:p>
        </w:tc>
      </w:tr>
      <w:tr w:rsidR="00064E73" w14:paraId="6C0CEA76" w14:textId="77777777" w:rsidTr="00064E73">
        <w:tc>
          <w:tcPr>
            <w:tcW w:w="1271" w:type="dxa"/>
          </w:tcPr>
          <w:p w14:paraId="02C816D6" w14:textId="2C22C637" w:rsidR="00064E73" w:rsidRDefault="00064E73" w:rsidP="00795198">
            <w:pPr>
              <w:rPr>
                <w:lang w:val="en-US"/>
              </w:rPr>
            </w:pPr>
            <w:r w:rsidRPr="00064E73">
              <w:rPr>
                <w:lang w:val="en-US"/>
              </w:rPr>
              <w:t>AES-CTR</w:t>
            </w:r>
          </w:p>
        </w:tc>
        <w:tc>
          <w:tcPr>
            <w:tcW w:w="4536" w:type="dxa"/>
          </w:tcPr>
          <w:p w14:paraId="5120B308" w14:textId="37604CC2" w:rsidR="00064E73" w:rsidRDefault="00064E73" w:rsidP="00064E73">
            <w:pPr>
              <w:rPr>
                <w:lang w:val="en-US"/>
              </w:rPr>
            </w:pPr>
            <w:r w:rsidRPr="00064E73">
              <w:rPr>
                <w:lang w:val="en-US"/>
              </w:rPr>
              <w:t xml:space="preserve">Ciphertext </w:t>
            </w:r>
            <w:r w:rsidRPr="00064E73">
              <w:rPr>
                <w:rFonts w:ascii="Arial" w:hAnsi="Arial" w:cs="Arial"/>
                <w:lang w:val="en-US"/>
              </w:rPr>
              <w:sym w:font="Wingdings" w:char="F0E7"/>
            </w:r>
            <w:r w:rsidRPr="00064E73">
              <w:rPr>
                <w:lang w:val="en-US"/>
              </w:rPr>
              <w:t xml:space="preserve"> AES−</w:t>
            </w:r>
            <w:proofErr w:type="gramStart"/>
            <w:r w:rsidRPr="00064E73">
              <w:rPr>
                <w:lang w:val="en-US"/>
              </w:rPr>
              <w:t>CTR(</w:t>
            </w:r>
            <w:proofErr w:type="gramEnd"/>
            <w:r w:rsidRPr="00064E73">
              <w:rPr>
                <w:lang w:val="en-US"/>
              </w:rPr>
              <w:t>Key, IV, Data)</w:t>
            </w:r>
          </w:p>
        </w:tc>
        <w:tc>
          <w:tcPr>
            <w:tcW w:w="1909" w:type="dxa"/>
          </w:tcPr>
          <w:p w14:paraId="6E8128F3" w14:textId="3A3F6A8A" w:rsidR="00064E73" w:rsidRDefault="00064E73" w:rsidP="00795198">
            <w:pPr>
              <w:rPr>
                <w:lang w:val="en-US"/>
              </w:rPr>
            </w:pPr>
            <w:r>
              <w:rPr>
                <w:lang w:val="en-US"/>
              </w:rPr>
              <w:t>128 bits</w:t>
            </w:r>
          </w:p>
        </w:tc>
      </w:tr>
      <w:tr w:rsidR="00064E73" w14:paraId="15C5A30A" w14:textId="77777777" w:rsidTr="00064E73">
        <w:tc>
          <w:tcPr>
            <w:tcW w:w="1271" w:type="dxa"/>
          </w:tcPr>
          <w:p w14:paraId="4A6227AC" w14:textId="71FA2B4F" w:rsidR="00064E73" w:rsidRDefault="00064E73" w:rsidP="00795198">
            <w:pPr>
              <w:rPr>
                <w:lang w:val="en-US"/>
              </w:rPr>
            </w:pPr>
            <w:r>
              <w:rPr>
                <w:lang w:val="en-US"/>
              </w:rPr>
              <w:t>HMAC</w:t>
            </w:r>
          </w:p>
        </w:tc>
        <w:tc>
          <w:tcPr>
            <w:tcW w:w="4536" w:type="dxa"/>
          </w:tcPr>
          <w:p w14:paraId="3298DDD5" w14:textId="0C7E1E06" w:rsidR="00064E73" w:rsidRDefault="00064E73" w:rsidP="00795198">
            <w:pPr>
              <w:rPr>
                <w:lang w:val="en-US"/>
              </w:rPr>
            </w:pPr>
            <w:r>
              <w:t>MAC</w:t>
            </w:r>
            <w:r>
              <w:sym w:font="Wingdings" w:char="F0E7"/>
            </w:r>
            <w:proofErr w:type="gramStart"/>
            <w:r w:rsidRPr="00064E73">
              <w:t>HMAC(</w:t>
            </w:r>
            <w:proofErr w:type="spellStart"/>
            <w:proofErr w:type="gramEnd"/>
            <w:r w:rsidRPr="00064E73">
              <w:t>Key</w:t>
            </w:r>
            <w:proofErr w:type="spellEnd"/>
            <w:r w:rsidRPr="00064E73">
              <w:t>, Data)</w:t>
            </w:r>
          </w:p>
        </w:tc>
        <w:tc>
          <w:tcPr>
            <w:tcW w:w="1909" w:type="dxa"/>
          </w:tcPr>
          <w:p w14:paraId="2D8300E2" w14:textId="788E599D" w:rsidR="00064E73" w:rsidRDefault="009D452E" w:rsidP="00795198">
            <w:pPr>
              <w:rPr>
                <w:lang w:val="en-US"/>
              </w:rPr>
            </w:pPr>
            <w:r>
              <w:rPr>
                <w:lang w:val="en-US"/>
              </w:rPr>
              <w:t>128 bits</w:t>
            </w:r>
          </w:p>
        </w:tc>
      </w:tr>
    </w:tbl>
    <w:p w14:paraId="5D109D17" w14:textId="77777777" w:rsidR="00064E73" w:rsidRPr="00795198" w:rsidRDefault="00064E73" w:rsidP="00795198">
      <w:pPr>
        <w:rPr>
          <w:lang w:val="en-US"/>
        </w:rPr>
      </w:pPr>
    </w:p>
    <w:p w14:paraId="7382FC87" w14:textId="77777777" w:rsidR="00795198" w:rsidRPr="00064E73" w:rsidRDefault="00795198" w:rsidP="00795198">
      <w:pPr>
        <w:rPr>
          <w:lang w:val="en-US"/>
        </w:rPr>
      </w:pPr>
    </w:p>
    <w:p w14:paraId="08DF9365" w14:textId="77777777" w:rsidR="00064E73" w:rsidRDefault="00064E73" w:rsidP="00795198"/>
    <w:p w14:paraId="5DDAA538" w14:textId="7238D210" w:rsidR="00795198" w:rsidRPr="00076F03" w:rsidRDefault="00795198" w:rsidP="00795198">
      <w:pPr>
        <w:rPr>
          <w:color w:val="FF0000"/>
          <w:lang w:val="en-US"/>
        </w:rPr>
      </w:pPr>
      <w:r w:rsidRPr="00076F03">
        <w:rPr>
          <w:color w:val="FF0000"/>
          <w:lang w:val="en-US"/>
        </w:rPr>
        <w:t xml:space="preserve">CRNG The CRNG function designates a cryptographic random number generator: </w:t>
      </w:r>
    </w:p>
    <w:p w14:paraId="280141EB" w14:textId="77777777" w:rsidR="00795198" w:rsidRPr="00076F03" w:rsidRDefault="00795198" w:rsidP="00795198">
      <w:pPr>
        <w:rPr>
          <w:color w:val="FF0000"/>
        </w:rPr>
      </w:pPr>
      <w:r w:rsidRPr="00076F03">
        <w:rPr>
          <w:color w:val="FF0000"/>
        </w:rPr>
        <w:t xml:space="preserve">Output </w:t>
      </w:r>
      <w:r w:rsidRPr="00076F03">
        <w:rPr>
          <w:rFonts w:ascii="Arial" w:hAnsi="Arial" w:cs="Arial"/>
          <w:color w:val="FF0000"/>
        </w:rPr>
        <w:t>←</w:t>
      </w:r>
      <w:r w:rsidRPr="00076F03">
        <w:rPr>
          <w:color w:val="FF0000"/>
        </w:rPr>
        <w:t xml:space="preserve"> CRNG(</w:t>
      </w:r>
      <w:proofErr w:type="spellStart"/>
      <w:r w:rsidRPr="00076F03">
        <w:rPr>
          <w:color w:val="FF0000"/>
        </w:rPr>
        <w:t>OutputLeng</w:t>
      </w:r>
      <w:proofErr w:type="spellEnd"/>
      <w:r w:rsidRPr="00076F03">
        <w:rPr>
          <w:color w:val="FF0000"/>
        </w:rPr>
        <w:t>)</w:t>
      </w:r>
    </w:p>
    <w:p w14:paraId="534A8F6A" w14:textId="77777777" w:rsidR="00795198" w:rsidRPr="00064E73" w:rsidRDefault="00795198" w:rsidP="00064E73"/>
    <w:p w14:paraId="6E6CB470" w14:textId="77777777" w:rsidR="00795198" w:rsidRPr="00064E73" w:rsidRDefault="00795198" w:rsidP="00795198"/>
    <w:p w14:paraId="4FB3E52E" w14:textId="743BC39C" w:rsidR="00795198" w:rsidRDefault="00795198" w:rsidP="00795198">
      <w:pPr>
        <w:rPr>
          <w:lang w:val="en-US"/>
        </w:rPr>
      </w:pPr>
    </w:p>
    <w:p w14:paraId="33CC2777" w14:textId="67BD4A91" w:rsidR="00F54B59" w:rsidRDefault="00F54B59">
      <w:pPr>
        <w:spacing w:line="240" w:lineRule="auto"/>
        <w:rPr>
          <w:lang w:val="en-US"/>
        </w:rPr>
      </w:pPr>
      <w:r>
        <w:rPr>
          <w:lang w:val="en-US"/>
        </w:rPr>
        <w:br w:type="page"/>
      </w:r>
    </w:p>
    <w:p w14:paraId="63E287D2" w14:textId="77777777" w:rsidR="008C66B5" w:rsidRDefault="008C66B5" w:rsidP="00795198">
      <w:pPr>
        <w:rPr>
          <w:lang w:val="en-US"/>
        </w:rPr>
      </w:pPr>
    </w:p>
    <w:p w14:paraId="005035B3" w14:textId="6AE198C6" w:rsidR="008C66B5" w:rsidRPr="008C66B5" w:rsidRDefault="008C66B5" w:rsidP="008C66B5">
      <w:pPr>
        <w:pStyle w:val="Heading2"/>
      </w:pPr>
      <w:bookmarkStart w:id="77" w:name="_Toc41634359"/>
      <w:r w:rsidRPr="008C66B5">
        <w:t>Rest risico’s</w:t>
      </w:r>
      <w:bookmarkEnd w:id="77"/>
    </w:p>
    <w:p w14:paraId="6BAEC5C9" w14:textId="0810C876" w:rsidR="008C66B5" w:rsidRDefault="008C66B5" w:rsidP="00795198">
      <w:pPr>
        <w:rPr>
          <w:lang w:val="en-US"/>
        </w:rPr>
      </w:pPr>
    </w:p>
    <w:p w14:paraId="06E7040E" w14:textId="7541FF58" w:rsidR="009D452E" w:rsidRDefault="00BC2859" w:rsidP="00795198">
      <w:r w:rsidRPr="00BC2859">
        <w:t>Het crypto raamwerk is g</w:t>
      </w:r>
      <w:r>
        <w:t>een oplossing voor:</w:t>
      </w:r>
    </w:p>
    <w:p w14:paraId="7FEDB92B" w14:textId="5DE59D88" w:rsidR="00BC2859" w:rsidRDefault="00BC2859" w:rsidP="00795198"/>
    <w:p w14:paraId="4CD94E6F" w14:textId="77777777" w:rsidR="00BC2859" w:rsidRPr="00BC2859" w:rsidRDefault="00BC2859" w:rsidP="00795198"/>
    <w:p w14:paraId="16B36B9E" w14:textId="10BAD826" w:rsidR="007F659B" w:rsidRPr="00BC2859" w:rsidRDefault="00795198" w:rsidP="000D1773">
      <w:pPr>
        <w:pStyle w:val="ListParagraph"/>
        <w:numPr>
          <w:ilvl w:val="0"/>
          <w:numId w:val="10"/>
        </w:numPr>
      </w:pPr>
      <w:proofErr w:type="gramStart"/>
      <w:r w:rsidRPr="00BC2859">
        <w:t>power</w:t>
      </w:r>
      <w:proofErr w:type="gramEnd"/>
      <w:r w:rsidRPr="00BC2859">
        <w:t xml:space="preserve"> </w:t>
      </w:r>
      <w:proofErr w:type="spellStart"/>
      <w:r w:rsidRPr="00BC2859">
        <w:t>and</w:t>
      </w:r>
      <w:proofErr w:type="spellEnd"/>
      <w:r w:rsidRPr="00BC2859">
        <w:t xml:space="preserve"> storage drain</w:t>
      </w:r>
      <w:r w:rsidR="00BC2859">
        <w:t xml:space="preserve"> </w:t>
      </w:r>
      <w:r w:rsidR="00BC2859" w:rsidRPr="00BC2859">
        <w:t xml:space="preserve">(aanbieden </w:t>
      </w:r>
      <w:proofErr w:type="spellStart"/>
      <w:r w:rsidR="00BC2859" w:rsidRPr="00BC2859">
        <w:t>vna</w:t>
      </w:r>
      <w:proofErr w:type="spellEnd"/>
      <w:r w:rsidR="00BC2859" w:rsidRPr="00BC2859">
        <w:t xml:space="preserve"> grote hoeveelheden </w:t>
      </w:r>
      <w:proofErr w:type="spellStart"/>
      <w:r w:rsidR="00BC2859" w:rsidRPr="00BC2859">
        <w:t>RPIs</w:t>
      </w:r>
      <w:proofErr w:type="spellEnd"/>
      <w:r w:rsidR="00BC2859" w:rsidRPr="00BC2859">
        <w:t>)</w:t>
      </w:r>
    </w:p>
    <w:p w14:paraId="2E170196" w14:textId="17CD1358" w:rsidR="007F659B" w:rsidRDefault="00795198" w:rsidP="000D1773">
      <w:pPr>
        <w:pStyle w:val="ListParagraph"/>
        <w:numPr>
          <w:ilvl w:val="0"/>
          <w:numId w:val="10"/>
        </w:numPr>
      </w:pPr>
      <w:r w:rsidRPr="00BC2859">
        <w:t>Replay</w:t>
      </w:r>
      <w:r w:rsidR="00BC2859">
        <w:t xml:space="preserve"> </w:t>
      </w:r>
      <w:r w:rsidR="00BC2859" w:rsidRPr="00BC2859">
        <w:t xml:space="preserve">(opvangen en </w:t>
      </w:r>
      <w:proofErr w:type="spellStart"/>
      <w:r w:rsidR="00BC2859" w:rsidRPr="00BC2859">
        <w:t>broadcasten</w:t>
      </w:r>
      <w:proofErr w:type="spellEnd"/>
      <w:r w:rsidR="00BC2859" w:rsidRPr="00BC2859">
        <w:t xml:space="preserve"> v</w:t>
      </w:r>
      <w:r w:rsidR="00BC2859">
        <w:t xml:space="preserve">an </w:t>
      </w:r>
      <w:proofErr w:type="spellStart"/>
      <w:r w:rsidR="00BC2859">
        <w:t>RPIs</w:t>
      </w:r>
      <w:proofErr w:type="spellEnd"/>
      <w:r w:rsidR="00BC2859">
        <w:t>)</w:t>
      </w:r>
    </w:p>
    <w:p w14:paraId="5E46BB21" w14:textId="6C676A78" w:rsidR="00BC2859" w:rsidRPr="00BC2859" w:rsidRDefault="00BC2859" w:rsidP="000D1773">
      <w:pPr>
        <w:pStyle w:val="ListParagraph"/>
        <w:numPr>
          <w:ilvl w:val="0"/>
          <w:numId w:val="10"/>
        </w:numPr>
      </w:pPr>
      <w:proofErr w:type="spellStart"/>
      <w:r>
        <w:t>Relay</w:t>
      </w:r>
      <w:proofErr w:type="spellEnd"/>
      <w:r>
        <w:t xml:space="preserve"> (opvangen, overzenden en </w:t>
      </w:r>
      <w:proofErr w:type="spellStart"/>
      <w:r>
        <w:t>broadcasten</w:t>
      </w:r>
      <w:proofErr w:type="spellEnd"/>
      <w:r>
        <w:t xml:space="preserve"> van </w:t>
      </w:r>
      <w:proofErr w:type="spellStart"/>
      <w:r>
        <w:t>RPIs</w:t>
      </w:r>
      <w:proofErr w:type="spellEnd"/>
      <w:r>
        <w:t>)</w:t>
      </w:r>
    </w:p>
    <w:p w14:paraId="4360EDA7" w14:textId="7E3C4DFE" w:rsidR="007F659B" w:rsidRPr="00BC2859" w:rsidRDefault="00795198" w:rsidP="000D1773">
      <w:pPr>
        <w:pStyle w:val="ListParagraph"/>
        <w:numPr>
          <w:ilvl w:val="0"/>
          <w:numId w:val="10"/>
        </w:numPr>
      </w:pPr>
      <w:proofErr w:type="spellStart"/>
      <w:r w:rsidRPr="00BC2859">
        <w:t>Trolling</w:t>
      </w:r>
      <w:proofErr w:type="spellEnd"/>
      <w:r w:rsidRPr="00BC2859">
        <w:t xml:space="preserve"> attacks </w:t>
      </w:r>
      <w:r w:rsidR="00BC2859" w:rsidRPr="00BC2859">
        <w:t xml:space="preserve">(meegeven van positief geteste </w:t>
      </w:r>
      <w:r w:rsidR="00BC2859">
        <w:t xml:space="preserve">telefoon aan ander </w:t>
      </w:r>
      <w:proofErr w:type="gramStart"/>
      <w:r w:rsidR="00BC2859">
        <w:t>mens ,</w:t>
      </w:r>
      <w:proofErr w:type="gramEnd"/>
      <w:r w:rsidR="00BC2859">
        <w:t xml:space="preserve"> dier of vervoermiddel)</w:t>
      </w:r>
      <w:r w:rsidR="00BC2859" w:rsidRPr="00BC2859">
        <w:t xml:space="preserve"> </w:t>
      </w:r>
    </w:p>
    <w:p w14:paraId="2D33E89E" w14:textId="2E6024FB" w:rsidR="007F659B" w:rsidRDefault="007F659B" w:rsidP="000D1773">
      <w:pPr>
        <w:pStyle w:val="ListParagraph"/>
        <w:numPr>
          <w:ilvl w:val="0"/>
          <w:numId w:val="10"/>
        </w:numPr>
        <w:rPr>
          <w:lang w:val="en-US"/>
        </w:rPr>
      </w:pPr>
      <w:r w:rsidRPr="007F659B">
        <w:rPr>
          <w:lang w:val="en-US"/>
        </w:rPr>
        <w:t>T</w:t>
      </w:r>
      <w:r w:rsidR="00795198" w:rsidRPr="007F659B">
        <w:rPr>
          <w:lang w:val="en-US"/>
        </w:rPr>
        <w:t>racking and Deanonymization Attacks</w:t>
      </w:r>
      <w:r w:rsidR="00BC2859">
        <w:rPr>
          <w:lang w:val="en-US"/>
        </w:rPr>
        <w:t xml:space="preserve"> (</w:t>
      </w:r>
      <w:proofErr w:type="spellStart"/>
      <w:r w:rsidR="00BC2859">
        <w:rPr>
          <w:lang w:val="en-US"/>
        </w:rPr>
        <w:t>combineren</w:t>
      </w:r>
      <w:proofErr w:type="spellEnd"/>
      <w:r w:rsidR="00BC2859">
        <w:rPr>
          <w:lang w:val="en-US"/>
        </w:rPr>
        <w:t xml:space="preserve"> van RPIs </w:t>
      </w:r>
      <w:proofErr w:type="spellStart"/>
      <w:r w:rsidR="00BC2859">
        <w:rPr>
          <w:lang w:val="en-US"/>
        </w:rPr>
        <w:t>en</w:t>
      </w:r>
      <w:proofErr w:type="spellEnd"/>
      <w:r w:rsidR="00BC2859">
        <w:rPr>
          <w:lang w:val="en-US"/>
        </w:rPr>
        <w:t xml:space="preserve"> camera </w:t>
      </w:r>
      <w:proofErr w:type="spellStart"/>
      <w:proofErr w:type="gramStart"/>
      <w:r w:rsidR="00BC2859">
        <w:rPr>
          <w:lang w:val="en-US"/>
        </w:rPr>
        <w:t>beelden</w:t>
      </w:r>
      <w:proofErr w:type="spellEnd"/>
      <w:r w:rsidR="00BC2859">
        <w:rPr>
          <w:lang w:val="en-US"/>
        </w:rPr>
        <w:t xml:space="preserve"> )</w:t>
      </w:r>
      <w:proofErr w:type="gramEnd"/>
    </w:p>
    <w:p w14:paraId="0894F090" w14:textId="6BE65777" w:rsidR="00683243" w:rsidRDefault="00795198" w:rsidP="000D1773">
      <w:pPr>
        <w:pStyle w:val="ListParagraph"/>
        <w:numPr>
          <w:ilvl w:val="0"/>
          <w:numId w:val="10"/>
        </w:numPr>
        <w:spacing w:line="240" w:lineRule="auto"/>
        <w:rPr>
          <w:lang w:val="en-US"/>
        </w:rPr>
      </w:pPr>
      <w:r w:rsidRPr="00BF59D0">
        <w:rPr>
          <w:lang w:val="en-US"/>
        </w:rPr>
        <w:t>Server modification</w:t>
      </w:r>
      <w:r w:rsidR="00BC2859" w:rsidRPr="00BF59D0">
        <w:rPr>
          <w:lang w:val="en-US"/>
        </w:rPr>
        <w:t xml:space="preserve"> (</w:t>
      </w:r>
      <w:proofErr w:type="spellStart"/>
      <w:r w:rsidR="00BC2859" w:rsidRPr="00BF59D0">
        <w:rPr>
          <w:lang w:val="en-US"/>
        </w:rPr>
        <w:t>aanvallen</w:t>
      </w:r>
      <w:proofErr w:type="spellEnd"/>
      <w:r w:rsidR="00BC2859" w:rsidRPr="00BF59D0">
        <w:rPr>
          <w:lang w:val="en-US"/>
        </w:rPr>
        <w:t xml:space="preserve"> direct op de receiving of distribution servers)</w:t>
      </w:r>
      <w:bookmarkEnd w:id="29"/>
      <w:bookmarkEnd w:id="41"/>
    </w:p>
    <w:p w14:paraId="7EB66471" w14:textId="2F4F5F61" w:rsidR="00B66315" w:rsidRPr="00B66315" w:rsidRDefault="00B66315" w:rsidP="0083283B">
      <w:pPr>
        <w:pStyle w:val="ListParagraph"/>
        <w:numPr>
          <w:ilvl w:val="0"/>
          <w:numId w:val="10"/>
        </w:numPr>
        <w:pBdr>
          <w:top w:val="nil"/>
          <w:left w:val="nil"/>
          <w:bottom w:val="nil"/>
          <w:right w:val="nil"/>
          <w:between w:val="nil"/>
          <w:bar w:val="nil"/>
        </w:pBdr>
        <w:spacing w:line="240" w:lineRule="auto"/>
        <w:contextualSpacing w:val="0"/>
      </w:pPr>
      <w:r w:rsidRPr="009409DD">
        <w:t>Noodzaak tot zaken als een ‘</w:t>
      </w:r>
      <w:proofErr w:type="spellStart"/>
      <w:r w:rsidRPr="009409DD">
        <w:t>decoy</w:t>
      </w:r>
      <w:proofErr w:type="spellEnd"/>
      <w:r w:rsidRPr="009409DD">
        <w:t xml:space="preserve">’ om bepaalde zaken te </w:t>
      </w:r>
      <w:proofErr w:type="gramStart"/>
      <w:r w:rsidRPr="009409DD">
        <w:t>verhullen /</w:t>
      </w:r>
      <w:proofErr w:type="gramEnd"/>
      <w:r w:rsidRPr="009409DD">
        <w:t xml:space="preserve"> niet herleidbaar in tijd en plaats te maken.</w:t>
      </w:r>
    </w:p>
    <w:sectPr w:rsidR="00B66315" w:rsidRPr="00B66315" w:rsidSect="004B7A11">
      <w:footerReference w:type="even" r:id="rId20"/>
      <w:type w:val="oddPage"/>
      <w:pgSz w:w="11906" w:h="16838" w:code="9"/>
      <w:pgMar w:top="2520" w:right="960" w:bottom="1080" w:left="3220" w:header="200" w:footer="6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6A89" w14:textId="77777777" w:rsidR="00230864" w:rsidRDefault="00230864">
      <w:r>
        <w:separator/>
      </w:r>
    </w:p>
    <w:p w14:paraId="244BDCF1" w14:textId="77777777" w:rsidR="00230864" w:rsidRDefault="00230864"/>
    <w:p w14:paraId="0D67D4DB" w14:textId="77777777" w:rsidR="00230864" w:rsidRDefault="00230864"/>
  </w:endnote>
  <w:endnote w:type="continuationSeparator" w:id="0">
    <w:p w14:paraId="1986AB9A" w14:textId="77777777" w:rsidR="00230864" w:rsidRDefault="00230864">
      <w:r>
        <w:continuationSeparator/>
      </w:r>
    </w:p>
    <w:p w14:paraId="5E720537" w14:textId="77777777" w:rsidR="00230864" w:rsidRDefault="00230864"/>
    <w:p w14:paraId="573EF9C1" w14:textId="77777777" w:rsidR="00230864" w:rsidRDefault="00230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Bold">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grofont">
    <w:panose1 w:val="020B0604020202020204"/>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yriad Set">
    <w:altName w:val="Myriad Set"/>
    <w:panose1 w:val="020B0604020202020204"/>
    <w:charset w:val="00"/>
    <w:family w:val="swiss"/>
    <w:notTrueType/>
    <w:pitch w:val="default"/>
    <w:sig w:usb0="00000003" w:usb1="00000000" w:usb2="00000000" w:usb3="00000000" w:csb0="00000001" w:csb1="00000000"/>
  </w:font>
  <w:font w:name="Lohit Hindi">
    <w:altName w:val="Times New Roman"/>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EUAlbertina">
    <w:altName w:val="EU Albertina"/>
    <w:panose1 w:val="020B0604020202020204"/>
    <w:charset w:val="00"/>
    <w:family w:val="roman"/>
    <w:notTrueType/>
    <w:pitch w:val="default"/>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Free 3 of 9">
    <w:altName w:val="Courier New"/>
    <w:panose1 w:val="020B0604020202020204"/>
    <w:charset w:val="00"/>
    <w:family w:val="moder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6260"/>
      <w:gridCol w:w="1392"/>
    </w:tblGrid>
    <w:tr w:rsidR="009766E0" w14:paraId="0317CC3B" w14:textId="77777777" w:rsidTr="00B523B1">
      <w:trPr>
        <w:trHeight w:hRule="exact" w:val="240"/>
      </w:trPr>
      <w:tc>
        <w:tcPr>
          <w:tcW w:w="6260" w:type="dxa"/>
          <w:shd w:val="clear" w:color="auto" w:fill="auto"/>
        </w:tcPr>
        <w:p w14:paraId="6F5300DD" w14:textId="77777777" w:rsidR="009766E0" w:rsidRPr="00C12E90" w:rsidRDefault="009766E0" w:rsidP="00701DD0">
          <w:pPr>
            <w:pStyle w:val="Huisstijl-Paginanummering"/>
            <w:rPr>
              <w:rStyle w:val="Huisstijl-Rubricering"/>
            </w:rPr>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sidR="00230864">
            <w:fldChar w:fldCharType="begin"/>
          </w:r>
          <w:r w:rsidR="00230864">
            <w:instrText xml:space="preserve"> NUMPAGES   \* MERGEFORMAT </w:instrText>
          </w:r>
          <w:r w:rsidR="00230864">
            <w:fldChar w:fldCharType="separate"/>
          </w:r>
          <w:r>
            <w:t>5</w:t>
          </w:r>
          <w:r w:rsidR="00230864">
            <w:fldChar w:fldCharType="end"/>
          </w:r>
        </w:p>
      </w:tc>
      <w:tc>
        <w:tcPr>
          <w:tcW w:w="1392" w:type="dxa"/>
        </w:tcPr>
        <w:p w14:paraId="5E552275" w14:textId="77777777" w:rsidR="009766E0" w:rsidRPr="006B1455" w:rsidRDefault="009766E0" w:rsidP="00B523B1">
          <w:pPr>
            <w:pStyle w:val="Huisstijl-Paginanummering"/>
            <w:jc w:val="right"/>
          </w:pPr>
        </w:p>
      </w:tc>
    </w:tr>
  </w:tbl>
  <w:p w14:paraId="4302B239" w14:textId="77777777" w:rsidR="009766E0" w:rsidRPr="00BC3B53" w:rsidRDefault="009766E0" w:rsidP="00B523B1">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6260"/>
      <w:gridCol w:w="1392"/>
    </w:tblGrid>
    <w:tr w:rsidR="009766E0" w:rsidRPr="00564266" w14:paraId="37965713" w14:textId="77777777" w:rsidTr="005B4F97">
      <w:trPr>
        <w:trHeight w:hRule="exact" w:val="240"/>
      </w:trPr>
      <w:tc>
        <w:tcPr>
          <w:tcW w:w="6260" w:type="dxa"/>
          <w:shd w:val="clear" w:color="auto" w:fill="auto"/>
        </w:tcPr>
        <w:p w14:paraId="08832B50" w14:textId="77777777" w:rsidR="009766E0" w:rsidRPr="00564266" w:rsidRDefault="009766E0" w:rsidP="002E14E1">
          <w:pPr>
            <w:rPr>
              <w:rStyle w:val="Huisstijl-Rubricering"/>
            </w:rPr>
          </w:pPr>
        </w:p>
      </w:tc>
      <w:tc>
        <w:tcPr>
          <w:tcW w:w="1392" w:type="dxa"/>
        </w:tcPr>
        <w:p w14:paraId="2B214D11" w14:textId="77777777" w:rsidR="009766E0" w:rsidRPr="00564266" w:rsidRDefault="009766E0" w:rsidP="002E14E1">
          <w:pPr>
            <w:pStyle w:val="Huisstijl-Paginanummering"/>
            <w:jc w:val="right"/>
          </w:pPr>
          <w:r w:rsidRPr="00564266">
            <w:t xml:space="preserve">Pagina </w:t>
          </w:r>
          <w:r w:rsidRPr="00564266">
            <w:fldChar w:fldCharType="begin"/>
          </w:r>
          <w:r w:rsidRPr="00564266">
            <w:instrText xml:space="preserve"> PAGE   \* MERGEFORMAT </w:instrText>
          </w:r>
          <w:r w:rsidRPr="00564266">
            <w:fldChar w:fldCharType="separate"/>
          </w:r>
          <w:r w:rsidRPr="00564266">
            <w:t>5</w:t>
          </w:r>
          <w:r w:rsidRPr="00564266">
            <w:fldChar w:fldCharType="end"/>
          </w:r>
          <w:r w:rsidRPr="00564266">
            <w:t xml:space="preserve"> van </w:t>
          </w:r>
          <w:r w:rsidR="00230864">
            <w:fldChar w:fldCharType="begin"/>
          </w:r>
          <w:r w:rsidR="00230864">
            <w:instrText xml:space="preserve"> NUMPAGES   \* MERGEFORMAT </w:instrText>
          </w:r>
          <w:r w:rsidR="00230864">
            <w:fldChar w:fldCharType="separate"/>
          </w:r>
          <w:r w:rsidRPr="00564266">
            <w:t>5</w:t>
          </w:r>
          <w:r w:rsidR="00230864">
            <w:fldChar w:fldCharType="end"/>
          </w:r>
        </w:p>
      </w:tc>
    </w:tr>
  </w:tbl>
  <w:p w14:paraId="1D973BD6" w14:textId="77777777" w:rsidR="009766E0" w:rsidRPr="00564266" w:rsidRDefault="009766E0" w:rsidP="00B74DD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5370" w14:textId="77777777" w:rsidR="009766E0" w:rsidRPr="00BC3B53" w:rsidRDefault="009766E0" w:rsidP="0039744C">
    <w:pPr>
      <w:spacing w:line="240" w:lineRule="auto"/>
      <w:rPr>
        <w:sz w:val="2"/>
        <w:szCs w:val="2"/>
      </w:rPr>
    </w:pPr>
    <w:r>
      <w:rPr>
        <w:noProof/>
        <w:sz w:val="2"/>
        <w:szCs w:val="2"/>
      </w:rPr>
      <mc:AlternateContent>
        <mc:Choice Requires="wps">
          <w:drawing>
            <wp:anchor distT="0" distB="0" distL="114300" distR="114300" simplePos="0" relativeHeight="251656704" behindDoc="0" locked="0" layoutInCell="1" allowOverlap="1" wp14:anchorId="6F06F79D" wp14:editId="79562264">
              <wp:simplePos x="0" y="0"/>
              <wp:positionH relativeFrom="page">
                <wp:posOffset>2044700</wp:posOffset>
              </wp:positionH>
              <wp:positionV relativeFrom="page">
                <wp:posOffset>10287000</wp:posOffset>
              </wp:positionV>
              <wp:extent cx="4914900" cy="288290"/>
              <wp:effectExtent l="0" t="0" r="3175"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4680" w:type="dxa"/>
                            <w:tblLook w:val="01E0" w:firstRow="1" w:lastRow="1" w:firstColumn="1" w:lastColumn="1" w:noHBand="0" w:noVBand="0"/>
                          </w:tblPr>
                          <w:tblGrid>
                            <w:gridCol w:w="2700"/>
                            <w:gridCol w:w="360"/>
                            <w:gridCol w:w="1620"/>
                          </w:tblGrid>
                          <w:tr w:rsidR="009766E0" w:rsidRPr="00564266" w14:paraId="78DAFE27" w14:textId="77777777" w:rsidTr="002D2B07">
                            <w:trPr>
                              <w:trHeight w:hRule="exact" w:val="454"/>
                            </w:trPr>
                            <w:tc>
                              <w:tcPr>
                                <w:tcW w:w="2700" w:type="dxa"/>
                                <w:tcBorders>
                                  <w:top w:val="nil"/>
                                  <w:left w:val="nil"/>
                                  <w:bottom w:val="nil"/>
                                  <w:right w:val="nil"/>
                                </w:tcBorders>
                                <w:tcMar>
                                  <w:left w:w="0" w:type="dxa"/>
                                  <w:right w:w="0" w:type="dxa"/>
                                </w:tcMar>
                              </w:tcPr>
                              <w:p w14:paraId="3C9534FC" w14:textId="77777777" w:rsidR="009766E0" w:rsidRPr="00564266" w:rsidRDefault="009766E0">
                                <w:pPr>
                                  <w:rPr>
                                    <w:rFonts w:ascii="Free 3 of 9" w:hAnsi="Free 3 of 9"/>
                                    <w:color w:val="FFFFFF"/>
                                    <w:sz w:val="56"/>
                                    <w:szCs w:val="56"/>
                                  </w:rPr>
                                </w:pPr>
                                <w:bookmarkStart w:id="23" w:name="Barcode" w:colFirst="0" w:colLast="0"/>
                                <w:bookmarkStart w:id="24" w:name="Barcodetekst" w:colFirst="2" w:colLast="2"/>
                              </w:p>
                            </w:tc>
                            <w:tc>
                              <w:tcPr>
                                <w:tcW w:w="360" w:type="dxa"/>
                                <w:tcBorders>
                                  <w:top w:val="nil"/>
                                  <w:left w:val="nil"/>
                                  <w:bottom w:val="nil"/>
                                  <w:right w:val="nil"/>
                                </w:tcBorders>
                              </w:tcPr>
                              <w:p w14:paraId="431E6E81" w14:textId="77777777" w:rsidR="009766E0" w:rsidRPr="00564266" w:rsidRDefault="009766E0"/>
                            </w:tc>
                            <w:tc>
                              <w:tcPr>
                                <w:tcW w:w="1620" w:type="dxa"/>
                                <w:tcBorders>
                                  <w:top w:val="nil"/>
                                  <w:left w:val="nil"/>
                                  <w:bottom w:val="nil"/>
                                  <w:right w:val="nil"/>
                                </w:tcBorders>
                              </w:tcPr>
                              <w:p w14:paraId="0182253B" w14:textId="77777777" w:rsidR="009766E0" w:rsidRPr="00564266" w:rsidRDefault="009766E0"/>
                            </w:tc>
                          </w:tr>
                          <w:bookmarkEnd w:id="23"/>
                          <w:bookmarkEnd w:id="24"/>
                        </w:tbl>
                        <w:p w14:paraId="04552771" w14:textId="77777777" w:rsidR="009766E0" w:rsidRPr="00564266" w:rsidRDefault="009766E0" w:rsidP="002D2B07"/>
                      </w:txbxContent>
                    </wps:txbx>
                    <wps:bodyPr rot="0" vert="horz" wrap="square" lIns="9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6F79D" id="_x0000_t202" coordsize="21600,21600" o:spt="202" path="m,l,21600r21600,l21600,xe">
              <v:stroke joinstyle="miter"/>
              <v:path gradientshapeok="t" o:connecttype="rect"/>
            </v:shapetype>
            <v:shape id="Text Box 36" o:spid="_x0000_s1028" type="#_x0000_t202" style="position:absolute;margin-left:161pt;margin-top:810pt;width:387pt;height:22.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" filled="f" stroked="f">
              <v:textbox inset="2.5mm,0,0,0">
                <w:txbxContent>
                  <w:tbl>
                    <w:tblPr>
                      <w:tblStyle w:val="TableGrid"/>
                      <w:tblW w:w="4680" w:type="dxa"/>
                      <w:tblLook w:val="01E0" w:firstRow="1" w:lastRow="1" w:firstColumn="1" w:lastColumn="1" w:noHBand="0" w:noVBand="0"/>
                    </w:tblPr>
                    <w:tblGrid>
                      <w:gridCol w:w="2700"/>
                      <w:gridCol w:w="360"/>
                      <w:gridCol w:w="1620"/>
                    </w:tblGrid>
                    <w:tr w:rsidR="009766E0" w:rsidRPr="00564266" w14:paraId="78DAFE27" w14:textId="77777777" w:rsidTr="002D2B07">
                      <w:trPr>
                        <w:trHeight w:hRule="exact" w:val="454"/>
                      </w:trPr>
                      <w:tc>
                        <w:tcPr>
                          <w:tcW w:w="2700" w:type="dxa"/>
                          <w:tcBorders>
                            <w:top w:val="nil"/>
                            <w:left w:val="nil"/>
                            <w:bottom w:val="nil"/>
                            <w:right w:val="nil"/>
                          </w:tcBorders>
                          <w:tcMar>
                            <w:left w:w="0" w:type="dxa"/>
                            <w:right w:w="0" w:type="dxa"/>
                          </w:tcMar>
                        </w:tcPr>
                        <w:p w14:paraId="3C9534FC" w14:textId="77777777" w:rsidR="009766E0" w:rsidRPr="00564266" w:rsidRDefault="009766E0">
                          <w:pPr>
                            <w:rPr>
                              <w:rFonts w:ascii="Free 3 of 9" w:hAnsi="Free 3 of 9"/>
                              <w:color w:val="FFFFFF"/>
                              <w:sz w:val="56"/>
                              <w:szCs w:val="56"/>
                            </w:rPr>
                          </w:pPr>
                          <w:bookmarkStart w:id="25" w:name="Barcode" w:colFirst="0" w:colLast="0"/>
                          <w:bookmarkStart w:id="26" w:name="Barcodetekst" w:colFirst="2" w:colLast="2"/>
                        </w:p>
                      </w:tc>
                      <w:tc>
                        <w:tcPr>
                          <w:tcW w:w="360" w:type="dxa"/>
                          <w:tcBorders>
                            <w:top w:val="nil"/>
                            <w:left w:val="nil"/>
                            <w:bottom w:val="nil"/>
                            <w:right w:val="nil"/>
                          </w:tcBorders>
                        </w:tcPr>
                        <w:p w14:paraId="431E6E81" w14:textId="77777777" w:rsidR="009766E0" w:rsidRPr="00564266" w:rsidRDefault="009766E0"/>
                      </w:tc>
                      <w:tc>
                        <w:tcPr>
                          <w:tcW w:w="1620" w:type="dxa"/>
                          <w:tcBorders>
                            <w:top w:val="nil"/>
                            <w:left w:val="nil"/>
                            <w:bottom w:val="nil"/>
                            <w:right w:val="nil"/>
                          </w:tcBorders>
                        </w:tcPr>
                        <w:p w14:paraId="0182253B" w14:textId="77777777" w:rsidR="009766E0" w:rsidRPr="00564266" w:rsidRDefault="009766E0"/>
                      </w:tc>
                    </w:tr>
                    <w:bookmarkEnd w:id="25"/>
                    <w:bookmarkEnd w:id="26"/>
                  </w:tbl>
                  <w:p w14:paraId="04552771" w14:textId="77777777" w:rsidR="009766E0" w:rsidRPr="00564266" w:rsidRDefault="009766E0" w:rsidP="002D2B07"/>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6260"/>
      <w:gridCol w:w="1392"/>
    </w:tblGrid>
    <w:tr w:rsidR="009766E0" w14:paraId="4AC842BD" w14:textId="77777777" w:rsidTr="00B523B1">
      <w:trPr>
        <w:trHeight w:hRule="exact" w:val="240"/>
      </w:trPr>
      <w:tc>
        <w:tcPr>
          <w:tcW w:w="6260" w:type="dxa"/>
          <w:shd w:val="clear" w:color="auto" w:fill="auto"/>
        </w:tcPr>
        <w:p w14:paraId="31BBE50F" w14:textId="77777777" w:rsidR="009766E0" w:rsidRPr="00C12E90" w:rsidRDefault="009766E0" w:rsidP="004B7A11">
          <w:pPr>
            <w:pStyle w:val="Huisstijl-Paginanummering"/>
            <w:rPr>
              <w:rStyle w:val="Huisstijl-Rubricering"/>
            </w:rPr>
          </w:pPr>
          <w:r w:rsidRPr="006B1455">
            <w:t xml:space="preserve">Pagina </w:t>
          </w:r>
          <w:r>
            <w:fldChar w:fldCharType="begin"/>
          </w:r>
          <w:r>
            <w:instrText xml:space="preserve"> PAGE   \* MERGEFORMAT </w:instrText>
          </w:r>
          <w:r>
            <w:fldChar w:fldCharType="separate"/>
          </w:r>
          <w:r>
            <w:t>8</w:t>
          </w:r>
          <w:r>
            <w:fldChar w:fldCharType="end"/>
          </w:r>
          <w:r w:rsidRPr="006B1455">
            <w:t xml:space="preserve"> van </w:t>
          </w:r>
          <w:r w:rsidR="00230864">
            <w:fldChar w:fldCharType="begin"/>
          </w:r>
          <w:r w:rsidR="00230864">
            <w:instrText xml:space="preserve"> NUMPAGES   \* MERGEFORMAT </w:instrText>
          </w:r>
          <w:r w:rsidR="00230864">
            <w:fldChar w:fldCharType="separate"/>
          </w:r>
          <w:r>
            <w:t>5</w:t>
          </w:r>
          <w:r w:rsidR="00230864">
            <w:fldChar w:fldCharType="end"/>
          </w:r>
        </w:p>
      </w:tc>
      <w:tc>
        <w:tcPr>
          <w:tcW w:w="1392" w:type="dxa"/>
        </w:tcPr>
        <w:p w14:paraId="104F3C48" w14:textId="77777777" w:rsidR="009766E0" w:rsidRPr="006B1455" w:rsidRDefault="009766E0" w:rsidP="00B523B1">
          <w:pPr>
            <w:pStyle w:val="Huisstijl-Paginanummering"/>
            <w:jc w:val="right"/>
          </w:pPr>
        </w:p>
      </w:tc>
    </w:tr>
  </w:tbl>
  <w:p w14:paraId="7FB5296B" w14:textId="77777777" w:rsidR="009766E0" w:rsidRPr="00BC3B53" w:rsidRDefault="009766E0" w:rsidP="00B523B1">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AACED" w14:textId="77777777" w:rsidR="00230864" w:rsidRPr="00B35331" w:rsidRDefault="00230864" w:rsidP="00B35331">
      <w:pPr>
        <w:pStyle w:val="Footer"/>
      </w:pPr>
    </w:p>
  </w:footnote>
  <w:footnote w:type="continuationSeparator" w:id="0">
    <w:p w14:paraId="1BDAA930" w14:textId="77777777" w:rsidR="00230864" w:rsidRDefault="00230864">
      <w:r>
        <w:continuationSeparator/>
      </w:r>
    </w:p>
    <w:p w14:paraId="2E9948F1" w14:textId="77777777" w:rsidR="00230864" w:rsidRDefault="00230864"/>
    <w:p w14:paraId="4990095C" w14:textId="77777777" w:rsidR="00230864" w:rsidRDefault="002308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48434" w14:textId="77777777" w:rsidR="009766E0" w:rsidRDefault="009766E0">
    <w:pPr>
      <w:pStyle w:val="Header"/>
    </w:pPr>
  </w:p>
  <w:tbl>
    <w:tblPr>
      <w:tblW w:w="7520" w:type="dxa"/>
      <w:tblLayout w:type="fixed"/>
      <w:tblCellMar>
        <w:left w:w="0" w:type="dxa"/>
        <w:right w:w="0" w:type="dxa"/>
      </w:tblCellMar>
      <w:tblLook w:val="0000" w:firstRow="0" w:lastRow="0" w:firstColumn="0" w:lastColumn="0" w:noHBand="0" w:noVBand="0"/>
    </w:tblPr>
    <w:tblGrid>
      <w:gridCol w:w="7520"/>
    </w:tblGrid>
    <w:tr w:rsidR="009766E0" w:rsidRPr="00564266" w14:paraId="7614ED21" w14:textId="77777777" w:rsidTr="00B523B1">
      <w:trPr>
        <w:trHeight w:val="400"/>
      </w:trPr>
      <w:tc>
        <w:tcPr>
          <w:tcW w:w="7520" w:type="dxa"/>
          <w:shd w:val="clear" w:color="auto" w:fill="auto"/>
        </w:tcPr>
        <w:p w14:paraId="1FB8F03F" w14:textId="77777777" w:rsidR="009766E0" w:rsidRPr="00564266" w:rsidRDefault="009766E0" w:rsidP="00B523B1">
          <w:pPr>
            <w:adjustRightInd w:val="0"/>
            <w:spacing w:line="180" w:lineRule="exact"/>
            <w:rPr>
              <w:rStyle w:val="Huisstijl-Koptekst"/>
            </w:rPr>
          </w:pPr>
          <w:bookmarkStart w:id="12" w:name="bmKoptekstRapport2" w:colFirst="0" w:colLast="1"/>
          <w:r w:rsidRPr="00564266">
            <w:rPr>
              <w:rStyle w:val="Huisstijl-Koptekst"/>
            </w:rPr>
            <w:t xml:space="preserve">Definitief | Cryptografiebeleid en standaarden voor </w:t>
          </w:r>
        </w:p>
        <w:p w14:paraId="3784A0AD" w14:textId="14E575B5" w:rsidR="009766E0" w:rsidRPr="00564266" w:rsidRDefault="009766E0" w:rsidP="00B523B1">
          <w:pPr>
            <w:adjustRightInd w:val="0"/>
            <w:spacing w:line="180" w:lineRule="exact"/>
            <w:rPr>
              <w:rStyle w:val="Huisstijl-Koptekst"/>
            </w:rPr>
          </w:pPr>
          <w:proofErr w:type="gramStart"/>
          <w:r w:rsidRPr="00564266">
            <w:rPr>
              <w:rStyle w:val="Huisstijl-Koptekst"/>
            </w:rPr>
            <w:t>de</w:t>
          </w:r>
          <w:proofErr w:type="gramEnd"/>
          <w:r w:rsidRPr="00564266">
            <w:rPr>
              <w:rStyle w:val="Huisstijl-Koptekst"/>
            </w:rPr>
            <w:t xml:space="preserve"> Ministeries van Economische Zaken &amp; Klimaat en Landbouw, Natuur &amp; Voedselkwaliteit | 29 oktober 2018</w:t>
          </w:r>
        </w:p>
      </w:tc>
    </w:tr>
    <w:bookmarkEnd w:id="12"/>
  </w:tbl>
  <w:p w14:paraId="1BD9F47D" w14:textId="77777777" w:rsidR="009766E0" w:rsidRDefault="009766E0" w:rsidP="00B52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22E79" w14:textId="77777777" w:rsidR="009766E0" w:rsidRPr="00564266" w:rsidRDefault="009766E0" w:rsidP="000D7BB7">
    <w:pPr>
      <w:pStyle w:val="Header"/>
      <w:rPr>
        <w:rFonts w:cs="Verdana-Bold"/>
        <w:b/>
        <w:bCs/>
        <w:smallCaps/>
        <w:szCs w:val="18"/>
      </w:rPr>
    </w:pPr>
  </w:p>
  <w:tbl>
    <w:tblPr>
      <w:tblW w:w="7520" w:type="dxa"/>
      <w:tblLayout w:type="fixed"/>
      <w:tblCellMar>
        <w:left w:w="0" w:type="dxa"/>
        <w:right w:w="0" w:type="dxa"/>
      </w:tblCellMar>
      <w:tblLook w:val="0000" w:firstRow="0" w:lastRow="0" w:firstColumn="0" w:lastColumn="0" w:noHBand="0" w:noVBand="0"/>
    </w:tblPr>
    <w:tblGrid>
      <w:gridCol w:w="7520"/>
    </w:tblGrid>
    <w:tr w:rsidR="009766E0" w:rsidRPr="00564266" w14:paraId="21B7FC97" w14:textId="77777777" w:rsidTr="002E14E1">
      <w:trPr>
        <w:trHeight w:val="400"/>
      </w:trPr>
      <w:tc>
        <w:tcPr>
          <w:tcW w:w="7520" w:type="dxa"/>
          <w:shd w:val="clear" w:color="auto" w:fill="auto"/>
        </w:tcPr>
        <w:p w14:paraId="56193FF8" w14:textId="3D457D98" w:rsidR="009766E0" w:rsidRPr="00564266" w:rsidRDefault="009766E0" w:rsidP="008748EC">
          <w:pPr>
            <w:adjustRightInd w:val="0"/>
            <w:spacing w:line="180" w:lineRule="exact"/>
            <w:rPr>
              <w:rStyle w:val="Huisstijl-Koptekst"/>
            </w:rPr>
          </w:pPr>
          <w:bookmarkStart w:id="13" w:name="bmKoptekstRapport" w:colFirst="0" w:colLast="1"/>
          <w:r w:rsidRPr="00564266">
            <w:rPr>
              <w:rStyle w:val="Huisstijl-Koptekst"/>
            </w:rPr>
            <w:t xml:space="preserve">| </w:t>
          </w:r>
          <w:r>
            <w:rPr>
              <w:rStyle w:val="Huisstijl-Koptekst"/>
            </w:rPr>
            <w:t>Raamwerk Cryptografie t.b.v. Corona App</w:t>
          </w:r>
          <w:r w:rsidRPr="00564266">
            <w:rPr>
              <w:rStyle w:val="Huisstijl-Koptekst"/>
            </w:rPr>
            <w:t xml:space="preserve"> | </w:t>
          </w:r>
          <w:r>
            <w:rPr>
              <w:rStyle w:val="Huisstijl-Koptekst"/>
            </w:rPr>
            <w:t>27</w:t>
          </w:r>
          <w:r w:rsidRPr="00564266">
            <w:rPr>
              <w:rStyle w:val="Huisstijl-Koptekst"/>
            </w:rPr>
            <w:t xml:space="preserve"> </w:t>
          </w:r>
          <w:r>
            <w:rPr>
              <w:rStyle w:val="Huisstijl-Koptekst"/>
            </w:rPr>
            <w:t>mei</w:t>
          </w:r>
          <w:r w:rsidRPr="00564266">
            <w:rPr>
              <w:rStyle w:val="Huisstijl-Koptekst"/>
            </w:rPr>
            <w:t xml:space="preserve"> 20</w:t>
          </w:r>
          <w:r>
            <w:rPr>
              <w:rStyle w:val="Huisstijl-Koptekst"/>
            </w:rPr>
            <w:t>20</w:t>
          </w:r>
        </w:p>
      </w:tc>
    </w:tr>
    <w:bookmarkEnd w:id="13"/>
  </w:tbl>
  <w:p w14:paraId="2A61EB1F" w14:textId="77777777" w:rsidR="009766E0" w:rsidRPr="00564266" w:rsidRDefault="009766E0" w:rsidP="000D7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0130" w14:textId="77777777" w:rsidR="009766E0" w:rsidRDefault="009766E0" w:rsidP="006E263E">
    <w:r>
      <w:rPr>
        <w:noProof/>
      </w:rPr>
      <mc:AlternateContent>
        <mc:Choice Requires="wps">
          <w:drawing>
            <wp:anchor distT="0" distB="0" distL="114300" distR="114300" simplePos="0" relativeHeight="251657216" behindDoc="0" locked="0" layoutInCell="1" allowOverlap="1" wp14:anchorId="44EC21EC" wp14:editId="34BF3715">
              <wp:simplePos x="0" y="0"/>
              <wp:positionH relativeFrom="page">
                <wp:posOffset>4050665</wp:posOffset>
              </wp:positionH>
              <wp:positionV relativeFrom="page">
                <wp:posOffset>-17780</wp:posOffset>
              </wp:positionV>
              <wp:extent cx="3568700" cy="1590675"/>
              <wp:effectExtent l="0" t="0" r="12700" b="9525"/>
              <wp:wrapNone/>
              <wp:docPr id="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1E0" w:firstRow="1" w:lastRow="1" w:firstColumn="1" w:lastColumn="1" w:noHBand="0" w:noVBand="0"/>
                          </w:tblPr>
                          <w:tblGrid>
                            <w:gridCol w:w="4788"/>
                          </w:tblGrid>
                          <w:tr w:rsidR="009766E0" w:rsidRPr="00564266" w14:paraId="32E50D88" w14:textId="77777777" w:rsidTr="00B70711">
                            <w:trPr>
                              <w:trHeight w:val="1787"/>
                            </w:trPr>
                            <w:tc>
                              <w:tcPr>
                                <w:tcW w:w="4788" w:type="dxa"/>
                                <w:tcBorders>
                                  <w:top w:val="nil"/>
                                  <w:left w:val="nil"/>
                                  <w:bottom w:val="nil"/>
                                  <w:right w:val="nil"/>
                                </w:tcBorders>
                              </w:tcPr>
                              <w:p w14:paraId="35A91706" w14:textId="524AB587" w:rsidR="009766E0" w:rsidRPr="00564266" w:rsidRDefault="009766E0">
                                <w:bookmarkStart w:id="14" w:name="bmLintregel1" w:colFirst="0" w:colLast="1"/>
                                <w:r w:rsidRPr="00564266">
                                  <w:rPr>
                                    <w:noProof/>
                                  </w:rPr>
                                  <w:drawing>
                                    <wp:inline distT="0" distB="0" distL="0" distR="0" wp14:anchorId="1722E6E5" wp14:editId="45B1D30B">
                                      <wp:extent cx="2340869" cy="1583439"/>
                                      <wp:effectExtent l="0" t="0" r="2540" b="0"/>
                                      <wp:docPr id="26" name="Afbeelding 2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p>
                            </w:tc>
                          </w:tr>
                          <w:bookmarkEnd w:id="14"/>
                        </w:tbl>
                        <w:p w14:paraId="1844F7C5" w14:textId="77777777" w:rsidR="009766E0" w:rsidRPr="00564266" w:rsidRDefault="009766E0" w:rsidP="00223A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C21EC" id="_x0000_t202" coordsize="21600,21600" o:spt="202" path="m,l,21600r21600,l21600,xe">
              <v:stroke joinstyle="miter"/>
              <v:path gradientshapeok="t" o:connecttype="rect"/>
            </v:shapetype>
            <v:shape id="Text Box 38" o:spid="_x0000_s1026" type="#_x0000_t202" style="position:absolute;margin-left:318.95pt;margin-top:-1.4pt;width:281pt;height:125.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" filled="f" stroked="f">
              <v:textbox inset="0,0,0,0">
                <w:txbxContent>
                  <w:tbl>
                    <w:tblPr>
                      <w:tblStyle w:val="TableGrid"/>
                      <w:tblW w:w="0" w:type="auto"/>
                      <w:tblLook w:val="01E0" w:firstRow="1" w:lastRow="1" w:firstColumn="1" w:lastColumn="1" w:noHBand="0" w:noVBand="0"/>
                    </w:tblPr>
                    <w:tblGrid>
                      <w:gridCol w:w="4788"/>
                    </w:tblGrid>
                    <w:tr w:rsidR="009766E0" w:rsidRPr="00564266" w14:paraId="32E50D88" w14:textId="77777777" w:rsidTr="00B70711">
                      <w:trPr>
                        <w:trHeight w:val="1787"/>
                      </w:trPr>
                      <w:tc>
                        <w:tcPr>
                          <w:tcW w:w="4788" w:type="dxa"/>
                          <w:tcBorders>
                            <w:top w:val="nil"/>
                            <w:left w:val="nil"/>
                            <w:bottom w:val="nil"/>
                            <w:right w:val="nil"/>
                          </w:tcBorders>
                        </w:tcPr>
                        <w:p w14:paraId="35A91706" w14:textId="524AB587" w:rsidR="009766E0" w:rsidRPr="00564266" w:rsidRDefault="009766E0">
                          <w:bookmarkStart w:id="15" w:name="bmLintregel1" w:colFirst="0" w:colLast="1"/>
                          <w:r w:rsidRPr="00564266">
                            <w:rPr>
                              <w:noProof/>
                            </w:rPr>
                            <w:drawing>
                              <wp:inline distT="0" distB="0" distL="0" distR="0" wp14:anchorId="1722E6E5" wp14:editId="45B1D30B">
                                <wp:extent cx="2340869" cy="1583439"/>
                                <wp:effectExtent l="0" t="0" r="2540" b="0"/>
                                <wp:docPr id="26" name="Afbeelding 2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p>
                      </w:tc>
                    </w:tr>
                    <w:bookmarkEnd w:id="15"/>
                  </w:tbl>
                  <w:p w14:paraId="1844F7C5" w14:textId="77777777" w:rsidR="009766E0" w:rsidRPr="00564266" w:rsidRDefault="009766E0" w:rsidP="00223ACE"/>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388691A" wp14:editId="1334E377">
              <wp:simplePos x="0" y="0"/>
              <wp:positionH relativeFrom="page">
                <wp:posOffset>3507105</wp:posOffset>
              </wp:positionH>
              <wp:positionV relativeFrom="page">
                <wp:posOffset>-43180</wp:posOffset>
              </wp:positionV>
              <wp:extent cx="4024630" cy="1746250"/>
              <wp:effectExtent l="1905" t="4445" r="2540" b="1905"/>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9766E0" w:rsidRPr="00564266" w14:paraId="75CC9979" w14:textId="77777777" w:rsidTr="00B70711">
                            <w:trPr>
                              <w:trHeight w:val="2140"/>
                            </w:trPr>
                            <w:tc>
                              <w:tcPr>
                                <w:tcW w:w="737" w:type="dxa"/>
                                <w:shd w:val="clear" w:color="auto" w:fill="auto"/>
                              </w:tcPr>
                              <w:p w14:paraId="01394634" w14:textId="77777777" w:rsidR="009766E0" w:rsidRPr="00564266" w:rsidRDefault="009766E0" w:rsidP="00B70711">
                                <w:pPr>
                                  <w:spacing w:line="240" w:lineRule="auto"/>
                                </w:pPr>
                                <w:bookmarkStart w:id="16" w:name="bmRijkslogo" w:colFirst="0" w:colLast="0"/>
                                <w:r w:rsidRPr="00564266">
                                  <w:rPr>
                                    <w:noProof/>
                                  </w:rPr>
                                  <w:drawing>
                                    <wp:inline distT="0" distB="0" distL="0" distR="0" wp14:anchorId="610FC3F1" wp14:editId="34DCE8EA">
                                      <wp:extent cx="466725" cy="1333500"/>
                                      <wp:effectExtent l="19050" t="0" r="9525" b="0"/>
                                      <wp:docPr id="27" name="Afbeelding 27"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shd w:val="clear" w:color="auto" w:fill="auto"/>
                              </w:tcPr>
                              <w:p w14:paraId="0D46F25D" w14:textId="77777777" w:rsidR="009766E0" w:rsidRPr="00564266" w:rsidRDefault="009766E0" w:rsidP="00B70711">
                                <w:pPr>
                                  <w:spacing w:line="240" w:lineRule="auto"/>
                                  <w:rPr>
                                    <w:rFonts w:ascii="Times New Roman" w:hAnsi="Times New Roman"/>
                                    <w:sz w:val="24"/>
                                  </w:rPr>
                                </w:pPr>
                              </w:p>
                            </w:tc>
                          </w:tr>
                          <w:bookmarkEnd w:id="16"/>
                        </w:tbl>
                        <w:p w14:paraId="4528AB6F" w14:textId="77777777" w:rsidR="009766E0" w:rsidRPr="00564266" w:rsidRDefault="009766E0" w:rsidP="00223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8691A" id="Text Box 37" o:spid="_x0000_s1027" type="#_x0000_t202" style="position:absolute;margin-left:276.15pt;margin-top:-3.4pt;width:316.9pt;height:1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" filled="f" stroked="f">
              <v:textbo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9766E0" w:rsidRPr="00564266" w14:paraId="75CC9979" w14:textId="77777777" w:rsidTr="00B70711">
                      <w:trPr>
                        <w:trHeight w:val="2140"/>
                      </w:trPr>
                      <w:tc>
                        <w:tcPr>
                          <w:tcW w:w="737" w:type="dxa"/>
                          <w:shd w:val="clear" w:color="auto" w:fill="auto"/>
                        </w:tcPr>
                        <w:p w14:paraId="01394634" w14:textId="77777777" w:rsidR="009766E0" w:rsidRPr="00564266" w:rsidRDefault="009766E0" w:rsidP="00B70711">
                          <w:pPr>
                            <w:spacing w:line="240" w:lineRule="auto"/>
                          </w:pPr>
                          <w:bookmarkStart w:id="17" w:name="bmRijkslogo" w:colFirst="0" w:colLast="0"/>
                          <w:r w:rsidRPr="00564266">
                            <w:rPr>
                              <w:noProof/>
                            </w:rPr>
                            <w:drawing>
                              <wp:inline distT="0" distB="0" distL="0" distR="0" wp14:anchorId="610FC3F1" wp14:editId="34DCE8EA">
                                <wp:extent cx="466725" cy="1333500"/>
                                <wp:effectExtent l="19050" t="0" r="9525" b="0"/>
                                <wp:docPr id="27" name="Afbeelding 27"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shd w:val="clear" w:color="auto" w:fill="auto"/>
                        </w:tcPr>
                        <w:p w14:paraId="0D46F25D" w14:textId="77777777" w:rsidR="009766E0" w:rsidRPr="00564266" w:rsidRDefault="009766E0" w:rsidP="00B70711">
                          <w:pPr>
                            <w:spacing w:line="240" w:lineRule="auto"/>
                            <w:rPr>
                              <w:rFonts w:ascii="Times New Roman" w:hAnsi="Times New Roman"/>
                              <w:sz w:val="24"/>
                            </w:rPr>
                          </w:pPr>
                        </w:p>
                      </w:tc>
                    </w:tr>
                    <w:bookmarkEnd w:id="17"/>
                  </w:tbl>
                  <w:p w14:paraId="4528AB6F" w14:textId="77777777" w:rsidR="009766E0" w:rsidRPr="00564266" w:rsidRDefault="009766E0" w:rsidP="00223ACE"/>
                </w:txbxContent>
              </v:textbox>
              <w10:wrap anchorx="page" anchory="page"/>
            </v:shape>
          </w:pict>
        </mc:Fallback>
      </mc:AlternateContent>
    </w:r>
  </w:p>
  <w:tbl>
    <w:tblPr>
      <w:tblW w:w="5640" w:type="dxa"/>
      <w:tblLayout w:type="fixed"/>
      <w:tblCellMar>
        <w:left w:w="0" w:type="dxa"/>
        <w:right w:w="0" w:type="dxa"/>
      </w:tblCellMar>
      <w:tblLook w:val="0000" w:firstRow="0" w:lastRow="0" w:firstColumn="0" w:lastColumn="0" w:noHBand="0" w:noVBand="0"/>
    </w:tblPr>
    <w:tblGrid>
      <w:gridCol w:w="5640"/>
    </w:tblGrid>
    <w:tr w:rsidR="009766E0" w14:paraId="5FB927A0" w14:textId="77777777" w:rsidTr="000A01F6">
      <w:trPr>
        <w:cantSplit/>
        <w:trHeight w:hRule="exact" w:val="3340"/>
      </w:trPr>
      <w:tc>
        <w:tcPr>
          <w:tcW w:w="5640" w:type="dxa"/>
          <w:shd w:val="clear" w:color="auto" w:fill="auto"/>
        </w:tcPr>
        <w:p w14:paraId="06394FDB" w14:textId="77777777" w:rsidR="009766E0" w:rsidRPr="00BC3B53" w:rsidRDefault="009766E0" w:rsidP="00094B45">
          <w:pPr>
            <w:ind w:left="240" w:hanging="240"/>
          </w:pPr>
        </w:p>
      </w:tc>
    </w:tr>
    <w:tr w:rsidR="009766E0" w:rsidRPr="00294859" w14:paraId="621A9AE2" w14:textId="77777777" w:rsidTr="00DE6C91">
      <w:trPr>
        <w:cantSplit/>
        <w:trHeight w:hRule="exact" w:val="227"/>
      </w:trPr>
      <w:tc>
        <w:tcPr>
          <w:tcW w:w="5640" w:type="dxa"/>
          <w:shd w:val="clear" w:color="auto" w:fill="auto"/>
        </w:tcPr>
        <w:p w14:paraId="5D31FF43" w14:textId="002EE19A" w:rsidR="009766E0" w:rsidRPr="00294859" w:rsidRDefault="009766E0" w:rsidP="00094B45">
          <w:pPr>
            <w:autoSpaceDE w:val="0"/>
            <w:autoSpaceDN w:val="0"/>
            <w:adjustRightInd w:val="0"/>
            <w:rPr>
              <w:rStyle w:val="Huisstijl-Koptekst"/>
              <w:b/>
            </w:rPr>
          </w:pPr>
          <w:bookmarkStart w:id="18" w:name="bmRubricering"/>
          <w:r>
            <w:rPr>
              <w:rStyle w:val="Huisstijl-Koptekst"/>
              <w:b/>
            </w:rPr>
            <w:t xml:space="preserve"> </w:t>
          </w:r>
        </w:p>
      </w:tc>
    </w:tr>
    <w:bookmarkEnd w:id="18"/>
  </w:tbl>
  <w:p w14:paraId="31B4BF5F" w14:textId="77777777" w:rsidR="009766E0" w:rsidRDefault="009766E0"/>
  <w:tbl>
    <w:tblPr>
      <w:tblW w:w="5640" w:type="dxa"/>
      <w:tblLayout w:type="fixed"/>
      <w:tblCellMar>
        <w:left w:w="0" w:type="dxa"/>
        <w:right w:w="0" w:type="dxa"/>
      </w:tblCellMar>
      <w:tblLook w:val="0000" w:firstRow="0" w:lastRow="0" w:firstColumn="0" w:lastColumn="0" w:noHBand="0" w:noVBand="0"/>
    </w:tblPr>
    <w:tblGrid>
      <w:gridCol w:w="5640"/>
    </w:tblGrid>
    <w:tr w:rsidR="009766E0" w:rsidRPr="00532B15" w14:paraId="005D6F61" w14:textId="77777777" w:rsidTr="00224B2E">
      <w:trPr>
        <w:cantSplit/>
        <w:trHeight w:hRule="exact" w:val="1332"/>
      </w:trPr>
      <w:tc>
        <w:tcPr>
          <w:tcW w:w="5640" w:type="dxa"/>
          <w:shd w:val="clear" w:color="auto" w:fill="auto"/>
        </w:tcPr>
        <w:p w14:paraId="709E34D3" w14:textId="0ED2E28B" w:rsidR="009766E0" w:rsidRPr="00402046" w:rsidRDefault="009766E0" w:rsidP="00CD580C">
          <w:pPr>
            <w:pStyle w:val="Title"/>
            <w:rPr>
              <w:lang w:val="en-US"/>
            </w:rPr>
          </w:pPr>
          <w:bookmarkStart w:id="19" w:name="bmTitel"/>
          <w:r w:rsidRPr="00402046">
            <w:rPr>
              <w:lang w:val="en-US"/>
            </w:rPr>
            <w:t xml:space="preserve">Covid-19 Exposure Notification Cryptografie raamwerk </w:t>
          </w:r>
        </w:p>
      </w:tc>
    </w:tr>
    <w:bookmarkEnd w:id="19"/>
    <w:tr w:rsidR="009766E0" w:rsidRPr="00532B15" w14:paraId="11C04E20" w14:textId="77777777" w:rsidTr="00224B2E">
      <w:trPr>
        <w:cantSplit/>
        <w:trHeight w:hRule="exact" w:val="346"/>
      </w:trPr>
      <w:tc>
        <w:tcPr>
          <w:tcW w:w="5640" w:type="dxa"/>
          <w:shd w:val="clear" w:color="auto" w:fill="auto"/>
        </w:tcPr>
        <w:p w14:paraId="1B867EEF" w14:textId="77777777" w:rsidR="009766E0" w:rsidRPr="00402046" w:rsidRDefault="009766E0" w:rsidP="00B849B3">
          <w:pPr>
            <w:rPr>
              <w:lang w:val="en-US"/>
            </w:rPr>
          </w:pPr>
        </w:p>
      </w:tc>
    </w:tr>
    <w:tr w:rsidR="009766E0" w:rsidRPr="00B60860" w14:paraId="274BBBED" w14:textId="77777777" w:rsidTr="00B849B3">
      <w:trPr>
        <w:cantSplit/>
        <w:trHeight w:hRule="exact" w:val="480"/>
      </w:trPr>
      <w:tc>
        <w:tcPr>
          <w:tcW w:w="5640" w:type="dxa"/>
          <w:shd w:val="clear" w:color="auto" w:fill="auto"/>
        </w:tcPr>
        <w:p w14:paraId="1981E570" w14:textId="183728F6" w:rsidR="009766E0" w:rsidRPr="00B60860" w:rsidRDefault="009766E0" w:rsidP="00B849B3">
          <w:bookmarkStart w:id="20" w:name="bmVersie"/>
          <w:r>
            <w:t>Versie 0.3</w:t>
          </w:r>
          <w:r w:rsidR="00684F21">
            <w:t>4</w:t>
          </w:r>
        </w:p>
      </w:tc>
    </w:tr>
    <w:bookmarkEnd w:id="20"/>
  </w:tbl>
  <w:p w14:paraId="1F753C74" w14:textId="77777777" w:rsidR="009766E0" w:rsidRDefault="009766E0"/>
  <w:p w14:paraId="6F9D014F" w14:textId="77777777" w:rsidR="009766E0" w:rsidRDefault="009766E0"/>
  <w:tbl>
    <w:tblPr>
      <w:tblW w:w="5640" w:type="dxa"/>
      <w:tblLayout w:type="fixed"/>
      <w:tblCellMar>
        <w:left w:w="0" w:type="dxa"/>
        <w:right w:w="0" w:type="dxa"/>
      </w:tblCellMar>
      <w:tblLook w:val="0000" w:firstRow="0" w:lastRow="0" w:firstColumn="0" w:lastColumn="0" w:noHBand="0" w:noVBand="0"/>
    </w:tblPr>
    <w:tblGrid>
      <w:gridCol w:w="1152"/>
      <w:gridCol w:w="4488"/>
    </w:tblGrid>
    <w:tr w:rsidR="009766E0" w14:paraId="64D67966" w14:textId="77777777" w:rsidTr="00094B45">
      <w:trPr>
        <w:cantSplit/>
        <w:trHeight w:val="240"/>
      </w:trPr>
      <w:tc>
        <w:tcPr>
          <w:tcW w:w="1152" w:type="dxa"/>
          <w:shd w:val="clear" w:color="auto" w:fill="auto"/>
        </w:tcPr>
        <w:p w14:paraId="7548255D" w14:textId="77777777" w:rsidR="009766E0" w:rsidRDefault="009766E0" w:rsidP="00891692">
          <w:bookmarkStart w:id="21" w:name="bmDatumRapport" w:colFirst="1" w:colLast="2"/>
          <w:r>
            <w:t>Datum</w:t>
          </w:r>
        </w:p>
      </w:tc>
      <w:tc>
        <w:tcPr>
          <w:tcW w:w="4488" w:type="dxa"/>
          <w:shd w:val="clear" w:color="auto" w:fill="auto"/>
        </w:tcPr>
        <w:p w14:paraId="6BCE4FC0" w14:textId="3DEC5A05" w:rsidR="009766E0" w:rsidRDefault="009766E0" w:rsidP="00891692">
          <w:pPr>
            <w:autoSpaceDE w:val="0"/>
            <w:autoSpaceDN w:val="0"/>
            <w:adjustRightInd w:val="0"/>
            <w:rPr>
              <w:rFonts w:cs="Verdana"/>
              <w:szCs w:val="18"/>
            </w:rPr>
          </w:pPr>
          <w:r>
            <w:rPr>
              <w:rFonts w:cs="Verdana"/>
              <w:szCs w:val="18"/>
            </w:rPr>
            <w:t>2</w:t>
          </w:r>
          <w:r w:rsidR="00684F21">
            <w:rPr>
              <w:rFonts w:cs="Verdana"/>
              <w:szCs w:val="18"/>
            </w:rPr>
            <w:t>9</w:t>
          </w:r>
          <w:r>
            <w:rPr>
              <w:rFonts w:cs="Verdana"/>
              <w:szCs w:val="18"/>
            </w:rPr>
            <w:t xml:space="preserve"> Mei 2020</w:t>
          </w:r>
        </w:p>
      </w:tc>
    </w:tr>
    <w:tr w:rsidR="009766E0" w14:paraId="0008837A" w14:textId="77777777" w:rsidTr="00094B45">
      <w:trPr>
        <w:cantSplit/>
        <w:trHeight w:val="240"/>
      </w:trPr>
      <w:tc>
        <w:tcPr>
          <w:tcW w:w="1152" w:type="dxa"/>
          <w:shd w:val="clear" w:color="auto" w:fill="auto"/>
        </w:tcPr>
        <w:p w14:paraId="12FC399D" w14:textId="77777777" w:rsidR="009766E0" w:rsidRDefault="009766E0" w:rsidP="00891692">
          <w:bookmarkStart w:id="22" w:name="bmStatus" w:colFirst="1" w:colLast="2"/>
          <w:bookmarkEnd w:id="21"/>
          <w:r>
            <w:t>Status</w:t>
          </w:r>
        </w:p>
      </w:tc>
      <w:tc>
        <w:tcPr>
          <w:tcW w:w="4488" w:type="dxa"/>
          <w:shd w:val="clear" w:color="auto" w:fill="auto"/>
        </w:tcPr>
        <w:p w14:paraId="713B03AA" w14:textId="40D3B6CC" w:rsidR="009766E0" w:rsidRDefault="009766E0" w:rsidP="00891692">
          <w:pPr>
            <w:autoSpaceDE w:val="0"/>
            <w:autoSpaceDN w:val="0"/>
            <w:adjustRightInd w:val="0"/>
            <w:rPr>
              <w:rFonts w:cs="Verdana"/>
              <w:szCs w:val="18"/>
            </w:rPr>
          </w:pPr>
          <w:r>
            <w:rPr>
              <w:rFonts w:cs="Verdana"/>
              <w:szCs w:val="18"/>
            </w:rPr>
            <w:t>Wordt geschreven</w:t>
          </w:r>
        </w:p>
      </w:tc>
    </w:tr>
    <w:bookmarkEnd w:id="22"/>
  </w:tbl>
  <w:p w14:paraId="61A89664" w14:textId="77777777" w:rsidR="009766E0" w:rsidRDefault="009766E0" w:rsidP="000602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3A47"/>
    <w:multiLevelType w:val="hybridMultilevel"/>
    <w:tmpl w:val="0EC28C02"/>
    <w:styleLink w:val="ImportedStyle3"/>
    <w:lvl w:ilvl="0" w:tplc="961406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EA53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32548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52670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E2EA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E83A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BFE18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02D9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FAEC5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FA05D2"/>
    <w:multiLevelType w:val="hybridMultilevel"/>
    <w:tmpl w:val="CD20D388"/>
    <w:lvl w:ilvl="0" w:tplc="04130013">
      <w:start w:val="1"/>
      <w:numFmt w:val="upperRoman"/>
      <w:lvlText w:val="%1."/>
      <w:lvlJc w:val="right"/>
      <w:pPr>
        <w:ind w:left="1041" w:hanging="360"/>
      </w:pPr>
    </w:lvl>
    <w:lvl w:ilvl="1" w:tplc="04130019">
      <w:start w:val="1"/>
      <w:numFmt w:val="lowerLetter"/>
      <w:lvlText w:val="%2."/>
      <w:lvlJc w:val="left"/>
      <w:pPr>
        <w:ind w:left="1761" w:hanging="360"/>
      </w:pPr>
    </w:lvl>
    <w:lvl w:ilvl="2" w:tplc="0413001B" w:tentative="1">
      <w:start w:val="1"/>
      <w:numFmt w:val="lowerRoman"/>
      <w:lvlText w:val="%3."/>
      <w:lvlJc w:val="right"/>
      <w:pPr>
        <w:ind w:left="2481" w:hanging="180"/>
      </w:pPr>
    </w:lvl>
    <w:lvl w:ilvl="3" w:tplc="0413000F" w:tentative="1">
      <w:start w:val="1"/>
      <w:numFmt w:val="decimal"/>
      <w:lvlText w:val="%4."/>
      <w:lvlJc w:val="left"/>
      <w:pPr>
        <w:ind w:left="3201" w:hanging="360"/>
      </w:pPr>
    </w:lvl>
    <w:lvl w:ilvl="4" w:tplc="04130019" w:tentative="1">
      <w:start w:val="1"/>
      <w:numFmt w:val="lowerLetter"/>
      <w:lvlText w:val="%5."/>
      <w:lvlJc w:val="left"/>
      <w:pPr>
        <w:ind w:left="3921" w:hanging="360"/>
      </w:pPr>
    </w:lvl>
    <w:lvl w:ilvl="5" w:tplc="0413001B" w:tentative="1">
      <w:start w:val="1"/>
      <w:numFmt w:val="lowerRoman"/>
      <w:lvlText w:val="%6."/>
      <w:lvlJc w:val="right"/>
      <w:pPr>
        <w:ind w:left="4641" w:hanging="180"/>
      </w:pPr>
    </w:lvl>
    <w:lvl w:ilvl="6" w:tplc="0413000F" w:tentative="1">
      <w:start w:val="1"/>
      <w:numFmt w:val="decimal"/>
      <w:lvlText w:val="%7."/>
      <w:lvlJc w:val="left"/>
      <w:pPr>
        <w:ind w:left="5361" w:hanging="360"/>
      </w:pPr>
    </w:lvl>
    <w:lvl w:ilvl="7" w:tplc="04130019" w:tentative="1">
      <w:start w:val="1"/>
      <w:numFmt w:val="lowerLetter"/>
      <w:lvlText w:val="%8."/>
      <w:lvlJc w:val="left"/>
      <w:pPr>
        <w:ind w:left="6081" w:hanging="360"/>
      </w:pPr>
    </w:lvl>
    <w:lvl w:ilvl="8" w:tplc="0413001B" w:tentative="1">
      <w:start w:val="1"/>
      <w:numFmt w:val="lowerRoman"/>
      <w:lvlText w:val="%9."/>
      <w:lvlJc w:val="right"/>
      <w:pPr>
        <w:ind w:left="6801" w:hanging="180"/>
      </w:pPr>
    </w:lvl>
  </w:abstractNum>
  <w:abstractNum w:abstractNumId="2" w15:restartNumberingAfterBreak="0">
    <w:nsid w:val="0A4120A4"/>
    <w:multiLevelType w:val="hybridMultilevel"/>
    <w:tmpl w:val="D2DAB70C"/>
    <w:lvl w:ilvl="0" w:tplc="4EE62506">
      <w:start w:val="1"/>
      <w:numFmt w:val="bullet"/>
      <w:pStyle w:val="ListBullet"/>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B7236"/>
    <w:multiLevelType w:val="hybridMultilevel"/>
    <w:tmpl w:val="C78CF8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520284"/>
    <w:multiLevelType w:val="hybridMultilevel"/>
    <w:tmpl w:val="7ECA94DC"/>
    <w:lvl w:ilvl="0" w:tplc="04130001">
      <w:start w:val="1"/>
      <w:numFmt w:val="bullet"/>
      <w:lvlText w:val=""/>
      <w:lvlJc w:val="left"/>
      <w:pPr>
        <w:ind w:left="1041" w:hanging="360"/>
      </w:pPr>
      <w:rPr>
        <w:rFonts w:ascii="Symbol" w:hAnsi="Symbol" w:hint="default"/>
      </w:rPr>
    </w:lvl>
    <w:lvl w:ilvl="1" w:tplc="04130003" w:tentative="1">
      <w:start w:val="1"/>
      <w:numFmt w:val="bullet"/>
      <w:lvlText w:val="o"/>
      <w:lvlJc w:val="left"/>
      <w:pPr>
        <w:ind w:left="1761" w:hanging="360"/>
      </w:pPr>
      <w:rPr>
        <w:rFonts w:ascii="Courier New" w:hAnsi="Courier New" w:cs="Courier New" w:hint="default"/>
      </w:rPr>
    </w:lvl>
    <w:lvl w:ilvl="2" w:tplc="04130005" w:tentative="1">
      <w:start w:val="1"/>
      <w:numFmt w:val="bullet"/>
      <w:lvlText w:val=""/>
      <w:lvlJc w:val="left"/>
      <w:pPr>
        <w:ind w:left="2481" w:hanging="360"/>
      </w:pPr>
      <w:rPr>
        <w:rFonts w:ascii="Wingdings" w:hAnsi="Wingdings" w:hint="default"/>
      </w:rPr>
    </w:lvl>
    <w:lvl w:ilvl="3" w:tplc="04130001" w:tentative="1">
      <w:start w:val="1"/>
      <w:numFmt w:val="bullet"/>
      <w:lvlText w:val=""/>
      <w:lvlJc w:val="left"/>
      <w:pPr>
        <w:ind w:left="3201" w:hanging="360"/>
      </w:pPr>
      <w:rPr>
        <w:rFonts w:ascii="Symbol" w:hAnsi="Symbol" w:hint="default"/>
      </w:rPr>
    </w:lvl>
    <w:lvl w:ilvl="4" w:tplc="04130003" w:tentative="1">
      <w:start w:val="1"/>
      <w:numFmt w:val="bullet"/>
      <w:lvlText w:val="o"/>
      <w:lvlJc w:val="left"/>
      <w:pPr>
        <w:ind w:left="3921" w:hanging="360"/>
      </w:pPr>
      <w:rPr>
        <w:rFonts w:ascii="Courier New" w:hAnsi="Courier New" w:cs="Courier New" w:hint="default"/>
      </w:rPr>
    </w:lvl>
    <w:lvl w:ilvl="5" w:tplc="04130005" w:tentative="1">
      <w:start w:val="1"/>
      <w:numFmt w:val="bullet"/>
      <w:lvlText w:val=""/>
      <w:lvlJc w:val="left"/>
      <w:pPr>
        <w:ind w:left="4641" w:hanging="360"/>
      </w:pPr>
      <w:rPr>
        <w:rFonts w:ascii="Wingdings" w:hAnsi="Wingdings" w:hint="default"/>
      </w:rPr>
    </w:lvl>
    <w:lvl w:ilvl="6" w:tplc="04130001" w:tentative="1">
      <w:start w:val="1"/>
      <w:numFmt w:val="bullet"/>
      <w:lvlText w:val=""/>
      <w:lvlJc w:val="left"/>
      <w:pPr>
        <w:ind w:left="5361" w:hanging="360"/>
      </w:pPr>
      <w:rPr>
        <w:rFonts w:ascii="Symbol" w:hAnsi="Symbol" w:hint="default"/>
      </w:rPr>
    </w:lvl>
    <w:lvl w:ilvl="7" w:tplc="04130003" w:tentative="1">
      <w:start w:val="1"/>
      <w:numFmt w:val="bullet"/>
      <w:lvlText w:val="o"/>
      <w:lvlJc w:val="left"/>
      <w:pPr>
        <w:ind w:left="6081" w:hanging="360"/>
      </w:pPr>
      <w:rPr>
        <w:rFonts w:ascii="Courier New" w:hAnsi="Courier New" w:cs="Courier New" w:hint="default"/>
      </w:rPr>
    </w:lvl>
    <w:lvl w:ilvl="8" w:tplc="04130005" w:tentative="1">
      <w:start w:val="1"/>
      <w:numFmt w:val="bullet"/>
      <w:lvlText w:val=""/>
      <w:lvlJc w:val="left"/>
      <w:pPr>
        <w:ind w:left="6801" w:hanging="360"/>
      </w:pPr>
      <w:rPr>
        <w:rFonts w:ascii="Wingdings" w:hAnsi="Wingdings" w:hint="default"/>
      </w:rPr>
    </w:lvl>
  </w:abstractNum>
  <w:abstractNum w:abstractNumId="5" w15:restartNumberingAfterBreak="0">
    <w:nsid w:val="1D550D94"/>
    <w:multiLevelType w:val="hybridMultilevel"/>
    <w:tmpl w:val="50EAAD3E"/>
    <w:lvl w:ilvl="0" w:tplc="04130019">
      <w:start w:val="1"/>
      <w:numFmt w:val="lowerLetter"/>
      <w:lvlText w:val="%1."/>
      <w:lvlJc w:val="left"/>
      <w:pPr>
        <w:ind w:left="1761" w:hanging="360"/>
      </w:pPr>
    </w:lvl>
    <w:lvl w:ilvl="1" w:tplc="04130019" w:tentative="1">
      <w:start w:val="1"/>
      <w:numFmt w:val="lowerLetter"/>
      <w:lvlText w:val="%2."/>
      <w:lvlJc w:val="left"/>
      <w:pPr>
        <w:ind w:left="2481" w:hanging="360"/>
      </w:pPr>
    </w:lvl>
    <w:lvl w:ilvl="2" w:tplc="0413001B" w:tentative="1">
      <w:start w:val="1"/>
      <w:numFmt w:val="lowerRoman"/>
      <w:lvlText w:val="%3."/>
      <w:lvlJc w:val="right"/>
      <w:pPr>
        <w:ind w:left="3201" w:hanging="180"/>
      </w:pPr>
    </w:lvl>
    <w:lvl w:ilvl="3" w:tplc="0413000F" w:tentative="1">
      <w:start w:val="1"/>
      <w:numFmt w:val="decimal"/>
      <w:lvlText w:val="%4."/>
      <w:lvlJc w:val="left"/>
      <w:pPr>
        <w:ind w:left="3921" w:hanging="360"/>
      </w:pPr>
    </w:lvl>
    <w:lvl w:ilvl="4" w:tplc="04130019" w:tentative="1">
      <w:start w:val="1"/>
      <w:numFmt w:val="lowerLetter"/>
      <w:lvlText w:val="%5."/>
      <w:lvlJc w:val="left"/>
      <w:pPr>
        <w:ind w:left="4641" w:hanging="360"/>
      </w:pPr>
    </w:lvl>
    <w:lvl w:ilvl="5" w:tplc="0413001B" w:tentative="1">
      <w:start w:val="1"/>
      <w:numFmt w:val="lowerRoman"/>
      <w:lvlText w:val="%6."/>
      <w:lvlJc w:val="right"/>
      <w:pPr>
        <w:ind w:left="5361" w:hanging="180"/>
      </w:pPr>
    </w:lvl>
    <w:lvl w:ilvl="6" w:tplc="0413000F" w:tentative="1">
      <w:start w:val="1"/>
      <w:numFmt w:val="decimal"/>
      <w:lvlText w:val="%7."/>
      <w:lvlJc w:val="left"/>
      <w:pPr>
        <w:ind w:left="6081" w:hanging="360"/>
      </w:pPr>
    </w:lvl>
    <w:lvl w:ilvl="7" w:tplc="04130019" w:tentative="1">
      <w:start w:val="1"/>
      <w:numFmt w:val="lowerLetter"/>
      <w:lvlText w:val="%8."/>
      <w:lvlJc w:val="left"/>
      <w:pPr>
        <w:ind w:left="6801" w:hanging="360"/>
      </w:pPr>
    </w:lvl>
    <w:lvl w:ilvl="8" w:tplc="0413001B" w:tentative="1">
      <w:start w:val="1"/>
      <w:numFmt w:val="lowerRoman"/>
      <w:lvlText w:val="%9."/>
      <w:lvlJc w:val="right"/>
      <w:pPr>
        <w:ind w:left="7521" w:hanging="180"/>
      </w:pPr>
    </w:lvl>
  </w:abstractNum>
  <w:abstractNum w:abstractNumId="6" w15:restartNumberingAfterBreak="0">
    <w:nsid w:val="1F0833AD"/>
    <w:multiLevelType w:val="hybridMultilevel"/>
    <w:tmpl w:val="70F4B968"/>
    <w:numStyleLink w:val="Numbered"/>
  </w:abstractNum>
  <w:abstractNum w:abstractNumId="7" w15:restartNumberingAfterBreak="0">
    <w:nsid w:val="228E57E5"/>
    <w:multiLevelType w:val="hybridMultilevel"/>
    <w:tmpl w:val="CF0EE2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76D4059"/>
    <w:multiLevelType w:val="hybridMultilevel"/>
    <w:tmpl w:val="89F64C04"/>
    <w:lvl w:ilvl="0" w:tplc="0413000F">
      <w:start w:val="1"/>
      <w:numFmt w:val="decimal"/>
      <w:lvlText w:val="%1."/>
      <w:lvlJc w:val="left"/>
      <w:pPr>
        <w:ind w:left="1041" w:hanging="360"/>
      </w:pPr>
    </w:lvl>
    <w:lvl w:ilvl="1" w:tplc="04130019">
      <w:start w:val="1"/>
      <w:numFmt w:val="lowerLetter"/>
      <w:lvlText w:val="%2."/>
      <w:lvlJc w:val="left"/>
      <w:pPr>
        <w:ind w:left="1761" w:hanging="360"/>
      </w:pPr>
    </w:lvl>
    <w:lvl w:ilvl="2" w:tplc="0413001B" w:tentative="1">
      <w:start w:val="1"/>
      <w:numFmt w:val="lowerRoman"/>
      <w:lvlText w:val="%3."/>
      <w:lvlJc w:val="right"/>
      <w:pPr>
        <w:ind w:left="2481" w:hanging="180"/>
      </w:pPr>
    </w:lvl>
    <w:lvl w:ilvl="3" w:tplc="0413000F" w:tentative="1">
      <w:start w:val="1"/>
      <w:numFmt w:val="decimal"/>
      <w:lvlText w:val="%4."/>
      <w:lvlJc w:val="left"/>
      <w:pPr>
        <w:ind w:left="3201" w:hanging="360"/>
      </w:pPr>
    </w:lvl>
    <w:lvl w:ilvl="4" w:tplc="04130019" w:tentative="1">
      <w:start w:val="1"/>
      <w:numFmt w:val="lowerLetter"/>
      <w:lvlText w:val="%5."/>
      <w:lvlJc w:val="left"/>
      <w:pPr>
        <w:ind w:left="3921" w:hanging="360"/>
      </w:pPr>
    </w:lvl>
    <w:lvl w:ilvl="5" w:tplc="0413001B" w:tentative="1">
      <w:start w:val="1"/>
      <w:numFmt w:val="lowerRoman"/>
      <w:lvlText w:val="%6."/>
      <w:lvlJc w:val="right"/>
      <w:pPr>
        <w:ind w:left="4641" w:hanging="180"/>
      </w:pPr>
    </w:lvl>
    <w:lvl w:ilvl="6" w:tplc="0413000F" w:tentative="1">
      <w:start w:val="1"/>
      <w:numFmt w:val="decimal"/>
      <w:lvlText w:val="%7."/>
      <w:lvlJc w:val="left"/>
      <w:pPr>
        <w:ind w:left="5361" w:hanging="360"/>
      </w:pPr>
    </w:lvl>
    <w:lvl w:ilvl="7" w:tplc="04130019" w:tentative="1">
      <w:start w:val="1"/>
      <w:numFmt w:val="lowerLetter"/>
      <w:lvlText w:val="%8."/>
      <w:lvlJc w:val="left"/>
      <w:pPr>
        <w:ind w:left="6081" w:hanging="360"/>
      </w:pPr>
    </w:lvl>
    <w:lvl w:ilvl="8" w:tplc="0413001B" w:tentative="1">
      <w:start w:val="1"/>
      <w:numFmt w:val="lowerRoman"/>
      <w:lvlText w:val="%9."/>
      <w:lvlJc w:val="right"/>
      <w:pPr>
        <w:ind w:left="6801" w:hanging="180"/>
      </w:pPr>
    </w:lvl>
  </w:abstractNum>
  <w:abstractNum w:abstractNumId="9" w15:restartNumberingAfterBreak="0">
    <w:nsid w:val="27B219F0"/>
    <w:multiLevelType w:val="hybridMultilevel"/>
    <w:tmpl w:val="71508B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30658A"/>
    <w:multiLevelType w:val="hybridMultilevel"/>
    <w:tmpl w:val="7BF6EFF4"/>
    <w:lvl w:ilvl="0" w:tplc="04130001">
      <w:start w:val="1"/>
      <w:numFmt w:val="bullet"/>
      <w:lvlText w:val=""/>
      <w:lvlJc w:val="left"/>
      <w:pPr>
        <w:ind w:left="1041" w:hanging="360"/>
      </w:pPr>
      <w:rPr>
        <w:rFonts w:ascii="Symbol" w:hAnsi="Symbol" w:hint="default"/>
      </w:rPr>
    </w:lvl>
    <w:lvl w:ilvl="1" w:tplc="04130003" w:tentative="1">
      <w:start w:val="1"/>
      <w:numFmt w:val="bullet"/>
      <w:lvlText w:val="o"/>
      <w:lvlJc w:val="left"/>
      <w:pPr>
        <w:ind w:left="1761" w:hanging="360"/>
      </w:pPr>
      <w:rPr>
        <w:rFonts w:ascii="Courier New" w:hAnsi="Courier New" w:cs="Courier New" w:hint="default"/>
      </w:rPr>
    </w:lvl>
    <w:lvl w:ilvl="2" w:tplc="04130005" w:tentative="1">
      <w:start w:val="1"/>
      <w:numFmt w:val="bullet"/>
      <w:lvlText w:val=""/>
      <w:lvlJc w:val="left"/>
      <w:pPr>
        <w:ind w:left="2481" w:hanging="360"/>
      </w:pPr>
      <w:rPr>
        <w:rFonts w:ascii="Wingdings" w:hAnsi="Wingdings" w:hint="default"/>
      </w:rPr>
    </w:lvl>
    <w:lvl w:ilvl="3" w:tplc="04130001" w:tentative="1">
      <w:start w:val="1"/>
      <w:numFmt w:val="bullet"/>
      <w:lvlText w:val=""/>
      <w:lvlJc w:val="left"/>
      <w:pPr>
        <w:ind w:left="3201" w:hanging="360"/>
      </w:pPr>
      <w:rPr>
        <w:rFonts w:ascii="Symbol" w:hAnsi="Symbol" w:hint="default"/>
      </w:rPr>
    </w:lvl>
    <w:lvl w:ilvl="4" w:tplc="04130003" w:tentative="1">
      <w:start w:val="1"/>
      <w:numFmt w:val="bullet"/>
      <w:lvlText w:val="o"/>
      <w:lvlJc w:val="left"/>
      <w:pPr>
        <w:ind w:left="3921" w:hanging="360"/>
      </w:pPr>
      <w:rPr>
        <w:rFonts w:ascii="Courier New" w:hAnsi="Courier New" w:cs="Courier New" w:hint="default"/>
      </w:rPr>
    </w:lvl>
    <w:lvl w:ilvl="5" w:tplc="04130005" w:tentative="1">
      <w:start w:val="1"/>
      <w:numFmt w:val="bullet"/>
      <w:lvlText w:val=""/>
      <w:lvlJc w:val="left"/>
      <w:pPr>
        <w:ind w:left="4641" w:hanging="360"/>
      </w:pPr>
      <w:rPr>
        <w:rFonts w:ascii="Wingdings" w:hAnsi="Wingdings" w:hint="default"/>
      </w:rPr>
    </w:lvl>
    <w:lvl w:ilvl="6" w:tplc="04130001" w:tentative="1">
      <w:start w:val="1"/>
      <w:numFmt w:val="bullet"/>
      <w:lvlText w:val=""/>
      <w:lvlJc w:val="left"/>
      <w:pPr>
        <w:ind w:left="5361" w:hanging="360"/>
      </w:pPr>
      <w:rPr>
        <w:rFonts w:ascii="Symbol" w:hAnsi="Symbol" w:hint="default"/>
      </w:rPr>
    </w:lvl>
    <w:lvl w:ilvl="7" w:tplc="04130003" w:tentative="1">
      <w:start w:val="1"/>
      <w:numFmt w:val="bullet"/>
      <w:lvlText w:val="o"/>
      <w:lvlJc w:val="left"/>
      <w:pPr>
        <w:ind w:left="6081" w:hanging="360"/>
      </w:pPr>
      <w:rPr>
        <w:rFonts w:ascii="Courier New" w:hAnsi="Courier New" w:cs="Courier New" w:hint="default"/>
      </w:rPr>
    </w:lvl>
    <w:lvl w:ilvl="8" w:tplc="04130005" w:tentative="1">
      <w:start w:val="1"/>
      <w:numFmt w:val="bullet"/>
      <w:lvlText w:val=""/>
      <w:lvlJc w:val="left"/>
      <w:pPr>
        <w:ind w:left="6801" w:hanging="360"/>
      </w:pPr>
      <w:rPr>
        <w:rFonts w:ascii="Wingdings" w:hAnsi="Wingdings" w:hint="default"/>
      </w:rPr>
    </w:lvl>
  </w:abstractNum>
  <w:abstractNum w:abstractNumId="11" w15:restartNumberingAfterBreak="0">
    <w:nsid w:val="286726E6"/>
    <w:multiLevelType w:val="hybridMultilevel"/>
    <w:tmpl w:val="1A94244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2C266202"/>
    <w:multiLevelType w:val="hybridMultilevel"/>
    <w:tmpl w:val="5636DD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F9455E"/>
    <w:multiLevelType w:val="hybridMultilevel"/>
    <w:tmpl w:val="BE903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DB5D0F"/>
    <w:multiLevelType w:val="hybridMultilevel"/>
    <w:tmpl w:val="890279D2"/>
    <w:lvl w:ilvl="0" w:tplc="04130001">
      <w:start w:val="1"/>
      <w:numFmt w:val="bullet"/>
      <w:lvlText w:val=""/>
      <w:lvlJc w:val="left"/>
      <w:pPr>
        <w:ind w:left="1041" w:hanging="360"/>
      </w:pPr>
      <w:rPr>
        <w:rFonts w:ascii="Symbol" w:hAnsi="Symbol" w:hint="default"/>
      </w:rPr>
    </w:lvl>
    <w:lvl w:ilvl="1" w:tplc="04130003" w:tentative="1">
      <w:start w:val="1"/>
      <w:numFmt w:val="bullet"/>
      <w:lvlText w:val="o"/>
      <w:lvlJc w:val="left"/>
      <w:pPr>
        <w:ind w:left="1761" w:hanging="360"/>
      </w:pPr>
      <w:rPr>
        <w:rFonts w:ascii="Courier New" w:hAnsi="Courier New" w:cs="Courier New" w:hint="default"/>
      </w:rPr>
    </w:lvl>
    <w:lvl w:ilvl="2" w:tplc="04130005" w:tentative="1">
      <w:start w:val="1"/>
      <w:numFmt w:val="bullet"/>
      <w:lvlText w:val=""/>
      <w:lvlJc w:val="left"/>
      <w:pPr>
        <w:ind w:left="2481" w:hanging="360"/>
      </w:pPr>
      <w:rPr>
        <w:rFonts w:ascii="Wingdings" w:hAnsi="Wingdings" w:hint="default"/>
      </w:rPr>
    </w:lvl>
    <w:lvl w:ilvl="3" w:tplc="04130001" w:tentative="1">
      <w:start w:val="1"/>
      <w:numFmt w:val="bullet"/>
      <w:lvlText w:val=""/>
      <w:lvlJc w:val="left"/>
      <w:pPr>
        <w:ind w:left="3201" w:hanging="360"/>
      </w:pPr>
      <w:rPr>
        <w:rFonts w:ascii="Symbol" w:hAnsi="Symbol" w:hint="default"/>
      </w:rPr>
    </w:lvl>
    <w:lvl w:ilvl="4" w:tplc="04130003" w:tentative="1">
      <w:start w:val="1"/>
      <w:numFmt w:val="bullet"/>
      <w:lvlText w:val="o"/>
      <w:lvlJc w:val="left"/>
      <w:pPr>
        <w:ind w:left="3921" w:hanging="360"/>
      </w:pPr>
      <w:rPr>
        <w:rFonts w:ascii="Courier New" w:hAnsi="Courier New" w:cs="Courier New" w:hint="default"/>
      </w:rPr>
    </w:lvl>
    <w:lvl w:ilvl="5" w:tplc="04130005" w:tentative="1">
      <w:start w:val="1"/>
      <w:numFmt w:val="bullet"/>
      <w:lvlText w:val=""/>
      <w:lvlJc w:val="left"/>
      <w:pPr>
        <w:ind w:left="4641" w:hanging="360"/>
      </w:pPr>
      <w:rPr>
        <w:rFonts w:ascii="Wingdings" w:hAnsi="Wingdings" w:hint="default"/>
      </w:rPr>
    </w:lvl>
    <w:lvl w:ilvl="6" w:tplc="04130001" w:tentative="1">
      <w:start w:val="1"/>
      <w:numFmt w:val="bullet"/>
      <w:lvlText w:val=""/>
      <w:lvlJc w:val="left"/>
      <w:pPr>
        <w:ind w:left="5361" w:hanging="360"/>
      </w:pPr>
      <w:rPr>
        <w:rFonts w:ascii="Symbol" w:hAnsi="Symbol" w:hint="default"/>
      </w:rPr>
    </w:lvl>
    <w:lvl w:ilvl="7" w:tplc="04130003" w:tentative="1">
      <w:start w:val="1"/>
      <w:numFmt w:val="bullet"/>
      <w:lvlText w:val="o"/>
      <w:lvlJc w:val="left"/>
      <w:pPr>
        <w:ind w:left="6081" w:hanging="360"/>
      </w:pPr>
      <w:rPr>
        <w:rFonts w:ascii="Courier New" w:hAnsi="Courier New" w:cs="Courier New" w:hint="default"/>
      </w:rPr>
    </w:lvl>
    <w:lvl w:ilvl="8" w:tplc="04130005" w:tentative="1">
      <w:start w:val="1"/>
      <w:numFmt w:val="bullet"/>
      <w:lvlText w:val=""/>
      <w:lvlJc w:val="left"/>
      <w:pPr>
        <w:ind w:left="6801" w:hanging="360"/>
      </w:pPr>
      <w:rPr>
        <w:rFonts w:ascii="Wingdings" w:hAnsi="Wingdings" w:hint="default"/>
      </w:rPr>
    </w:lvl>
  </w:abstractNum>
  <w:abstractNum w:abstractNumId="15" w15:restartNumberingAfterBreak="0">
    <w:nsid w:val="3CED06AF"/>
    <w:multiLevelType w:val="hybridMultilevel"/>
    <w:tmpl w:val="199021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13B2D2A"/>
    <w:multiLevelType w:val="hybridMultilevel"/>
    <w:tmpl w:val="BE903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1B38B5"/>
    <w:multiLevelType w:val="multilevel"/>
    <w:tmpl w:val="BAD28CEC"/>
    <w:lvl w:ilvl="0">
      <w:start w:val="1"/>
      <w:numFmt w:val="decimal"/>
      <w:pStyle w:val="Heading1"/>
      <w:lvlText w:val="%1"/>
      <w:lvlJc w:val="left"/>
      <w:pPr>
        <w:tabs>
          <w:tab w:val="num" w:pos="0"/>
        </w:tabs>
        <w:ind w:left="0" w:hanging="1160"/>
      </w:pPr>
      <w:rPr>
        <w:rFonts w:hint="default"/>
      </w:rPr>
    </w:lvl>
    <w:lvl w:ilvl="1">
      <w:start w:val="1"/>
      <w:numFmt w:val="decimal"/>
      <w:pStyle w:val="Heading2"/>
      <w:lvlText w:val="%1.%2"/>
      <w:lvlJc w:val="left"/>
      <w:pPr>
        <w:tabs>
          <w:tab w:val="num" w:pos="0"/>
        </w:tabs>
        <w:ind w:left="0" w:hanging="1160"/>
      </w:pPr>
      <w:rPr>
        <w:rFonts w:hint="default"/>
      </w:rPr>
    </w:lvl>
    <w:lvl w:ilvl="2">
      <w:start w:val="1"/>
      <w:numFmt w:val="decimal"/>
      <w:pStyle w:val="Heading3"/>
      <w:lvlText w:val="%1.%2.%3"/>
      <w:lvlJc w:val="left"/>
      <w:pPr>
        <w:tabs>
          <w:tab w:val="num" w:pos="0"/>
        </w:tabs>
        <w:ind w:left="0" w:hanging="1160"/>
      </w:pPr>
      <w:rPr>
        <w:rFonts w:hint="default"/>
      </w:rPr>
    </w:lvl>
    <w:lvl w:ilvl="3">
      <w:start w:val="1"/>
      <w:numFmt w:val="decimal"/>
      <w:pStyle w:val="Heading4"/>
      <w:lvlText w:val="%1.%2.%3.%4"/>
      <w:lvlJc w:val="left"/>
      <w:pPr>
        <w:tabs>
          <w:tab w:val="num" w:pos="0"/>
        </w:tabs>
        <w:ind w:left="0" w:hanging="1160"/>
      </w:pPr>
      <w:rPr>
        <w:rFonts w:hint="default"/>
      </w:rPr>
    </w:lvl>
    <w:lvl w:ilvl="4">
      <w:start w:val="1"/>
      <w:numFmt w:val="decimal"/>
      <w:pStyle w:val="Heading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18" w15:restartNumberingAfterBreak="0">
    <w:nsid w:val="4E9C6A8F"/>
    <w:multiLevelType w:val="hybridMultilevel"/>
    <w:tmpl w:val="59AC88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C4D46FA"/>
    <w:multiLevelType w:val="hybridMultilevel"/>
    <w:tmpl w:val="E034CD1A"/>
    <w:numStyleLink w:val="ImportedStyle19"/>
  </w:abstractNum>
  <w:abstractNum w:abstractNumId="20" w15:restartNumberingAfterBreak="0">
    <w:nsid w:val="5E7F6F8B"/>
    <w:multiLevelType w:val="hybridMultilevel"/>
    <w:tmpl w:val="CF0EE2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Heading6"/>
      <w:lvlText w:val="%1.%2.%3.%4.%5.%6"/>
      <w:lvlJc w:val="left"/>
      <w:pPr>
        <w:tabs>
          <w:tab w:val="num" w:pos="532"/>
        </w:tabs>
        <w:ind w:left="532" w:hanging="1152"/>
      </w:pPr>
      <w:rPr>
        <w:rFonts w:hint="default"/>
      </w:rPr>
    </w:lvl>
    <w:lvl w:ilvl="6">
      <w:start w:val="1"/>
      <w:numFmt w:val="decimal"/>
      <w:pStyle w:val="Heading7"/>
      <w:lvlText w:val="%1.%2.%3.%4.%5.%6.%7"/>
      <w:lvlJc w:val="left"/>
      <w:pPr>
        <w:tabs>
          <w:tab w:val="num" w:pos="676"/>
        </w:tabs>
        <w:ind w:left="676" w:hanging="1296"/>
      </w:pPr>
      <w:rPr>
        <w:rFonts w:hint="default"/>
      </w:rPr>
    </w:lvl>
    <w:lvl w:ilvl="7">
      <w:start w:val="1"/>
      <w:numFmt w:val="decimal"/>
      <w:pStyle w:val="Heading8"/>
      <w:lvlText w:val="%1.%2.%3.%4.%5.%6.%7.%8"/>
      <w:lvlJc w:val="left"/>
      <w:pPr>
        <w:tabs>
          <w:tab w:val="num" w:pos="820"/>
        </w:tabs>
        <w:ind w:left="820" w:hanging="1440"/>
      </w:pPr>
      <w:rPr>
        <w:rFonts w:hint="default"/>
      </w:rPr>
    </w:lvl>
    <w:lvl w:ilvl="8">
      <w:start w:val="1"/>
      <w:numFmt w:val="decimal"/>
      <w:pStyle w:val="Heading9"/>
      <w:lvlText w:val="%1.%2.%3.%4.%5.%6.%7.%8.%9"/>
      <w:lvlJc w:val="left"/>
      <w:pPr>
        <w:tabs>
          <w:tab w:val="num" w:pos="964"/>
        </w:tabs>
        <w:ind w:left="964" w:hanging="1584"/>
      </w:pPr>
      <w:rPr>
        <w:rFonts w:hint="default"/>
      </w:rPr>
    </w:lvl>
  </w:abstractNum>
  <w:abstractNum w:abstractNumId="22" w15:restartNumberingAfterBreak="0">
    <w:nsid w:val="663D03F2"/>
    <w:multiLevelType w:val="hybridMultilevel"/>
    <w:tmpl w:val="1D3C00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67E40A8"/>
    <w:multiLevelType w:val="hybridMultilevel"/>
    <w:tmpl w:val="70F4B968"/>
    <w:styleLink w:val="Numbered"/>
    <w:lvl w:ilvl="0" w:tplc="61543B8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ECCCF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228E126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DC6F972">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AAC40A8">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B8A64B3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3E03E8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996895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AB438B2">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FDA4068"/>
    <w:multiLevelType w:val="multilevel"/>
    <w:tmpl w:val="58BEFB58"/>
    <w:lvl w:ilvl="0">
      <w:start w:val="1"/>
      <w:numFmt w:val="upperLetter"/>
      <w:pStyle w:val="Bijlage"/>
      <w:lvlText w:val="Bijlage %1. "/>
      <w:lvlJc w:val="left"/>
      <w:pPr>
        <w:tabs>
          <w:tab w:val="num" w:pos="0"/>
        </w:tabs>
        <w:ind w:left="0" w:firstLine="0"/>
      </w:pPr>
      <w:rPr>
        <w:rFonts w:ascii="Verdana" w:hAnsi="Verdana" w:hint="default"/>
      </w:rPr>
    </w:lvl>
    <w:lvl w:ilvl="1">
      <w:start w:val="1"/>
      <w:numFmt w:val="decimal"/>
      <w:lvlText w:val="%1.%2"/>
      <w:lvlJc w:val="left"/>
      <w:pPr>
        <w:tabs>
          <w:tab w:val="num" w:pos="576"/>
        </w:tabs>
        <w:ind w:left="576" w:hanging="576"/>
      </w:pPr>
      <w:rPr>
        <w:rFonts w:ascii="Verdana" w:hAnsi="Verdana" w:hint="default"/>
      </w:rPr>
    </w:lvl>
    <w:lvl w:ilvl="2">
      <w:start w:val="1"/>
      <w:numFmt w:val="decimal"/>
      <w:lvlText w:val="%1.%2.%3"/>
      <w:lvlJc w:val="left"/>
      <w:pPr>
        <w:tabs>
          <w:tab w:val="num" w:pos="720"/>
        </w:tabs>
        <w:ind w:left="720" w:hanging="720"/>
      </w:pPr>
      <w:rPr>
        <w:rFonts w:ascii="Verdana" w:hAnsi="Verdana" w:hint="default"/>
      </w:rPr>
    </w:lvl>
    <w:lvl w:ilvl="3">
      <w:start w:val="1"/>
      <w:numFmt w:val="decimal"/>
      <w:lvlText w:val="%1.%2.%3.%4"/>
      <w:lvlJc w:val="left"/>
      <w:pPr>
        <w:tabs>
          <w:tab w:val="num" w:pos="864"/>
        </w:tabs>
        <w:ind w:left="864" w:hanging="864"/>
      </w:pPr>
      <w:rPr>
        <w:rFonts w:ascii="Verdana" w:hAnsi="Verdana"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2487F9B"/>
    <w:multiLevelType w:val="multilevel"/>
    <w:tmpl w:val="9DBA96F2"/>
    <w:styleLink w:val="WWOutlineListStyle"/>
    <w:lvl w:ilvl="0">
      <w:start w:val="1"/>
      <w:numFmt w:val="decimal"/>
      <w:pStyle w:val="Kop1-huisstijl"/>
      <w:lvlText w:val="%1"/>
      <w:lvlJc w:val="left"/>
      <w:rPr>
        <w:rFonts w:cs="Times New Roman"/>
      </w:rPr>
    </w:lvl>
    <w:lvl w:ilvl="1">
      <w:start w:val="1"/>
      <w:numFmt w:val="decimal"/>
      <w:pStyle w:val="Kop2-huisstijl"/>
      <w:lvlText w:val="%1.%2"/>
      <w:lvlJc w:val="left"/>
      <w:rPr>
        <w:rFonts w:cs="Times New Roman"/>
      </w:rPr>
    </w:lvl>
    <w:lvl w:ilvl="2">
      <w:start w:val="1"/>
      <w:numFmt w:val="decimal"/>
      <w:pStyle w:val="Kop3-huisstijl"/>
      <w:lvlText w:val="%1.%2.%3"/>
      <w:lvlJc w:val="left"/>
      <w:rPr>
        <w:rFonts w:cs="Times New Roman"/>
      </w:rPr>
    </w:lvl>
    <w:lvl w:ilvl="3">
      <w:start w:val="1"/>
      <w:numFmt w:val="decimal"/>
      <w:pStyle w:val="Huisstijl-Kop4"/>
      <w:lvlText w:val="%1.%2.%3.%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26" w15:restartNumberingAfterBreak="0">
    <w:nsid w:val="72D6506B"/>
    <w:multiLevelType w:val="hybridMultilevel"/>
    <w:tmpl w:val="58BA6F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87C1226"/>
    <w:multiLevelType w:val="hybridMultilevel"/>
    <w:tmpl w:val="E034CD1A"/>
    <w:styleLink w:val="ImportedStyle19"/>
    <w:lvl w:ilvl="0" w:tplc="0D3AD5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98ED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B4F8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806D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766F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F8F4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0C2C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D2BF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4487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1"/>
  </w:num>
  <w:num w:numId="3">
    <w:abstractNumId w:val="25"/>
  </w:num>
  <w:num w:numId="4">
    <w:abstractNumId w:val="24"/>
  </w:num>
  <w:num w:numId="5">
    <w:abstractNumId w:val="17"/>
  </w:num>
  <w:num w:numId="6">
    <w:abstractNumId w:val="3"/>
  </w:num>
  <w:num w:numId="7">
    <w:abstractNumId w:val="13"/>
  </w:num>
  <w:num w:numId="8">
    <w:abstractNumId w:val="16"/>
  </w:num>
  <w:num w:numId="9">
    <w:abstractNumId w:val="18"/>
  </w:num>
  <w:num w:numId="10">
    <w:abstractNumId w:val="9"/>
  </w:num>
  <w:num w:numId="11">
    <w:abstractNumId w:val="23"/>
  </w:num>
  <w:num w:numId="12">
    <w:abstractNumId w:val="6"/>
  </w:num>
  <w:num w:numId="13">
    <w:abstractNumId w:val="12"/>
  </w:num>
  <w:num w:numId="14">
    <w:abstractNumId w:val="8"/>
  </w:num>
  <w:num w:numId="15">
    <w:abstractNumId w:val="14"/>
  </w:num>
  <w:num w:numId="16">
    <w:abstractNumId w:val="4"/>
  </w:num>
  <w:num w:numId="17">
    <w:abstractNumId w:val="10"/>
  </w:num>
  <w:num w:numId="18">
    <w:abstractNumId w:val="15"/>
  </w:num>
  <w:num w:numId="19">
    <w:abstractNumId w:val="20"/>
  </w:num>
  <w:num w:numId="20">
    <w:abstractNumId w:val="22"/>
  </w:num>
  <w:num w:numId="21">
    <w:abstractNumId w:val="1"/>
  </w:num>
  <w:num w:numId="22">
    <w:abstractNumId w:val="5"/>
  </w:num>
  <w:num w:numId="23">
    <w:abstractNumId w:val="26"/>
  </w:num>
  <w:num w:numId="24">
    <w:abstractNumId w:val="7"/>
  </w:num>
  <w:num w:numId="25">
    <w:abstractNumId w:val="0"/>
  </w:num>
  <w:num w:numId="26">
    <w:abstractNumId w:val="27"/>
  </w:num>
  <w:num w:numId="27">
    <w:abstractNumId w:val="1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kRubricering" w:val="0"/>
    <w:docVar w:name="cmbStatus" w:val="Definitief"/>
    <w:docVar w:name="cmbTaal" w:val="Nederlands"/>
    <w:docVar w:name="GeregistreerdDM" w:val="NEE"/>
    <w:docVar w:name="lstMcColofons" w:val="-1"/>
    <w:docVar w:name="lstMinDienst" w:val="1"/>
    <w:docVar w:name="NieuwDocument" w:val="Onwaar"/>
    <w:docVar w:name="SjabloonMacro" w:val="Rijksrapport"/>
    <w:docVar w:name="Sjabloonnaam" w:val="Rapport"/>
    <w:docVar w:name="txtAfzenderadres2" w:val="_x000d__x000a_Postbus 20401_x000d__x000a_2500 EK Den Haag"/>
    <w:docVar w:name="txtAuteurs" w:val="Erik Holkers_x000d__x000a_Marjo Geers"/>
    <w:docVar w:name="txtBezoekadres1" w:val="Bezuidenhoutseweg 73"/>
    <w:docVar w:name="txtBezoekadres2" w:val="2594 AC Den Haag"/>
    <w:docVar w:name="txtDag" w:val="19"/>
    <w:docVar w:name="txtDatum" w:val="19 juni 2018"/>
    <w:docVar w:name="txtDatumLabel" w:val="Datum"/>
    <w:docVar w:name="txtDatumRapport" w:val="29 oktober 2018"/>
    <w:docVar w:name="txtEmailAdres" w:val="j.c.smit@dictu.nl"/>
    <w:docVar w:name="txtFunctieContactpersoon" w:val="Departementaal Crypto Beheerder"/>
    <w:docVar w:name="txtJaar" w:val="2018"/>
    <w:docVar w:name="txtKleindochter" w:val="DICTU Security Centre (DSC)"/>
    <w:docVar w:name="txtLegeregel1" w:val=" "/>
    <w:docVar w:name="txtLegeregel2" w:val=" "/>
    <w:docVar w:name="txtLegeregel3" w:val=" "/>
    <w:docVar w:name="txtLegeregel4" w:val=" "/>
    <w:docVar w:name="txtMaand" w:val="6"/>
    <w:docVar w:name="txtMcF" w:val="F"/>
    <w:docVar w:name="txtMcM" w:val="M"/>
    <w:docVar w:name="txtMcT" w:val="T"/>
    <w:docVar w:name="txtNaamContactpersoon" w:val="Jan Cees Smit"/>
    <w:docVar w:name="txtNaamContactpersoonLabel" w:val="Contactpersoon"/>
    <w:docVar w:name="txtPostadres1" w:val="Postbus 20401"/>
    <w:docVar w:name="txtPostadres2" w:val="2500 EK Den Haag"/>
    <w:docVar w:name="txtTitel" w:val="Cryptografiebeleid en standaarden voor _x000d__x000a_de Ministeries van Economische Zaken &amp; Klimaat en Landbouw, Natuur &amp; Voedselkwaliteit"/>
    <w:docVar w:name="txtVersie" w:val="2.2"/>
    <w:docVar w:name="txtWebsite" w:val="www.rijksoverheid.nl/ez"/>
  </w:docVars>
  <w:rsids>
    <w:rsidRoot w:val="00ED222D"/>
    <w:rsid w:val="0000009C"/>
    <w:rsid w:val="00000F39"/>
    <w:rsid w:val="0000392E"/>
    <w:rsid w:val="00004554"/>
    <w:rsid w:val="000045AD"/>
    <w:rsid w:val="00010298"/>
    <w:rsid w:val="0001145A"/>
    <w:rsid w:val="000114CC"/>
    <w:rsid w:val="00016418"/>
    <w:rsid w:val="00020189"/>
    <w:rsid w:val="00020585"/>
    <w:rsid w:val="00020EE4"/>
    <w:rsid w:val="000219C4"/>
    <w:rsid w:val="00021C63"/>
    <w:rsid w:val="00021DA0"/>
    <w:rsid w:val="00024C26"/>
    <w:rsid w:val="00026447"/>
    <w:rsid w:val="000264D1"/>
    <w:rsid w:val="00026BC5"/>
    <w:rsid w:val="00030845"/>
    <w:rsid w:val="00031010"/>
    <w:rsid w:val="00033426"/>
    <w:rsid w:val="0003478A"/>
    <w:rsid w:val="00034A84"/>
    <w:rsid w:val="00035E67"/>
    <w:rsid w:val="00036F09"/>
    <w:rsid w:val="00037202"/>
    <w:rsid w:val="0004216D"/>
    <w:rsid w:val="00044809"/>
    <w:rsid w:val="00045103"/>
    <w:rsid w:val="00045A53"/>
    <w:rsid w:val="00045B86"/>
    <w:rsid w:val="0004644E"/>
    <w:rsid w:val="00051D35"/>
    <w:rsid w:val="00051DB0"/>
    <w:rsid w:val="00053972"/>
    <w:rsid w:val="00057B03"/>
    <w:rsid w:val="0006027D"/>
    <w:rsid w:val="000611D0"/>
    <w:rsid w:val="00064E73"/>
    <w:rsid w:val="00065306"/>
    <w:rsid w:val="000667D9"/>
    <w:rsid w:val="00067005"/>
    <w:rsid w:val="000707B2"/>
    <w:rsid w:val="00071F28"/>
    <w:rsid w:val="00073895"/>
    <w:rsid w:val="00073B62"/>
    <w:rsid w:val="000766E9"/>
    <w:rsid w:val="00076F03"/>
    <w:rsid w:val="00081825"/>
    <w:rsid w:val="00081A88"/>
    <w:rsid w:val="00081E2C"/>
    <w:rsid w:val="00082BB1"/>
    <w:rsid w:val="00083B6E"/>
    <w:rsid w:val="00083C59"/>
    <w:rsid w:val="00087E25"/>
    <w:rsid w:val="00090C96"/>
    <w:rsid w:val="00090F4B"/>
    <w:rsid w:val="00091690"/>
    <w:rsid w:val="00092598"/>
    <w:rsid w:val="0009499D"/>
    <w:rsid w:val="00094B45"/>
    <w:rsid w:val="00095BD9"/>
    <w:rsid w:val="00096680"/>
    <w:rsid w:val="000A01F6"/>
    <w:rsid w:val="000A1267"/>
    <w:rsid w:val="000A7331"/>
    <w:rsid w:val="000B2A0F"/>
    <w:rsid w:val="000B502A"/>
    <w:rsid w:val="000B7281"/>
    <w:rsid w:val="000B7433"/>
    <w:rsid w:val="000B7811"/>
    <w:rsid w:val="000B7937"/>
    <w:rsid w:val="000C1881"/>
    <w:rsid w:val="000C2A2B"/>
    <w:rsid w:val="000C3F40"/>
    <w:rsid w:val="000C43A2"/>
    <w:rsid w:val="000D0B10"/>
    <w:rsid w:val="000D11CD"/>
    <w:rsid w:val="000D1773"/>
    <w:rsid w:val="000D26F2"/>
    <w:rsid w:val="000D45EF"/>
    <w:rsid w:val="000D5348"/>
    <w:rsid w:val="000D598C"/>
    <w:rsid w:val="000D7BB7"/>
    <w:rsid w:val="000E12AE"/>
    <w:rsid w:val="000E35A7"/>
    <w:rsid w:val="000E79E3"/>
    <w:rsid w:val="000F1722"/>
    <w:rsid w:val="000F1A72"/>
    <w:rsid w:val="000F2632"/>
    <w:rsid w:val="000F3E9F"/>
    <w:rsid w:val="0010155C"/>
    <w:rsid w:val="00106262"/>
    <w:rsid w:val="0011034C"/>
    <w:rsid w:val="00111F3C"/>
    <w:rsid w:val="0011314E"/>
    <w:rsid w:val="001141C6"/>
    <w:rsid w:val="00114EC8"/>
    <w:rsid w:val="00116934"/>
    <w:rsid w:val="00116A14"/>
    <w:rsid w:val="00117825"/>
    <w:rsid w:val="00120B02"/>
    <w:rsid w:val="00120EE1"/>
    <w:rsid w:val="00121DBC"/>
    <w:rsid w:val="00123082"/>
    <w:rsid w:val="00123704"/>
    <w:rsid w:val="001266C1"/>
    <w:rsid w:val="00126E08"/>
    <w:rsid w:val="001270C7"/>
    <w:rsid w:val="00131AC4"/>
    <w:rsid w:val="001376FC"/>
    <w:rsid w:val="001415CF"/>
    <w:rsid w:val="001429A1"/>
    <w:rsid w:val="00142BCD"/>
    <w:rsid w:val="001449C8"/>
    <w:rsid w:val="0014506D"/>
    <w:rsid w:val="0014786A"/>
    <w:rsid w:val="00150621"/>
    <w:rsid w:val="00151630"/>
    <w:rsid w:val="001516A4"/>
    <w:rsid w:val="00155101"/>
    <w:rsid w:val="0015643A"/>
    <w:rsid w:val="001619E1"/>
    <w:rsid w:val="00164193"/>
    <w:rsid w:val="001644FB"/>
    <w:rsid w:val="00164E1E"/>
    <w:rsid w:val="001651E6"/>
    <w:rsid w:val="00166FC7"/>
    <w:rsid w:val="00167615"/>
    <w:rsid w:val="001704D9"/>
    <w:rsid w:val="00171ABF"/>
    <w:rsid w:val="00173D9C"/>
    <w:rsid w:val="00175027"/>
    <w:rsid w:val="00176BA6"/>
    <w:rsid w:val="00177A47"/>
    <w:rsid w:val="001802CA"/>
    <w:rsid w:val="0018088E"/>
    <w:rsid w:val="00182D43"/>
    <w:rsid w:val="0018497B"/>
    <w:rsid w:val="00185576"/>
    <w:rsid w:val="00185951"/>
    <w:rsid w:val="00186BDD"/>
    <w:rsid w:val="00187A34"/>
    <w:rsid w:val="00190775"/>
    <w:rsid w:val="001A1781"/>
    <w:rsid w:val="001A2505"/>
    <w:rsid w:val="001A4A23"/>
    <w:rsid w:val="001B2127"/>
    <w:rsid w:val="001B2620"/>
    <w:rsid w:val="001B3FEB"/>
    <w:rsid w:val="001B4C2A"/>
    <w:rsid w:val="001B6941"/>
    <w:rsid w:val="001B7D7E"/>
    <w:rsid w:val="001C0B6C"/>
    <w:rsid w:val="001C47F8"/>
    <w:rsid w:val="001C592D"/>
    <w:rsid w:val="001C72BC"/>
    <w:rsid w:val="001C793E"/>
    <w:rsid w:val="001D3D25"/>
    <w:rsid w:val="001D4333"/>
    <w:rsid w:val="001D5178"/>
    <w:rsid w:val="001D5D4C"/>
    <w:rsid w:val="001E05C5"/>
    <w:rsid w:val="001E34C6"/>
    <w:rsid w:val="001E4432"/>
    <w:rsid w:val="001E5581"/>
    <w:rsid w:val="001F0939"/>
    <w:rsid w:val="001F0ECD"/>
    <w:rsid w:val="001F3EBB"/>
    <w:rsid w:val="001F7E99"/>
    <w:rsid w:val="001F7F15"/>
    <w:rsid w:val="00205584"/>
    <w:rsid w:val="00206AAE"/>
    <w:rsid w:val="00210FCE"/>
    <w:rsid w:val="002131E4"/>
    <w:rsid w:val="00215E75"/>
    <w:rsid w:val="00216ADD"/>
    <w:rsid w:val="00217576"/>
    <w:rsid w:val="00221740"/>
    <w:rsid w:val="002220C9"/>
    <w:rsid w:val="002235D8"/>
    <w:rsid w:val="00223ACE"/>
    <w:rsid w:val="00224B2E"/>
    <w:rsid w:val="00224E2D"/>
    <w:rsid w:val="0022655C"/>
    <w:rsid w:val="002268E4"/>
    <w:rsid w:val="00226F34"/>
    <w:rsid w:val="00227368"/>
    <w:rsid w:val="0023058F"/>
    <w:rsid w:val="00230864"/>
    <w:rsid w:val="00231AE2"/>
    <w:rsid w:val="00235C11"/>
    <w:rsid w:val="00236357"/>
    <w:rsid w:val="00242053"/>
    <w:rsid w:val="002428E3"/>
    <w:rsid w:val="002471A3"/>
    <w:rsid w:val="0025051B"/>
    <w:rsid w:val="002507BA"/>
    <w:rsid w:val="00252342"/>
    <w:rsid w:val="00254CE5"/>
    <w:rsid w:val="00260206"/>
    <w:rsid w:val="00260BAF"/>
    <w:rsid w:val="00261127"/>
    <w:rsid w:val="0026390C"/>
    <w:rsid w:val="002650F7"/>
    <w:rsid w:val="0026623B"/>
    <w:rsid w:val="00267709"/>
    <w:rsid w:val="00270113"/>
    <w:rsid w:val="0027217B"/>
    <w:rsid w:val="0027285F"/>
    <w:rsid w:val="00274BCE"/>
    <w:rsid w:val="00274EAC"/>
    <w:rsid w:val="00280239"/>
    <w:rsid w:val="00280371"/>
    <w:rsid w:val="00280F74"/>
    <w:rsid w:val="00284A54"/>
    <w:rsid w:val="002857BD"/>
    <w:rsid w:val="00286998"/>
    <w:rsid w:val="00291153"/>
    <w:rsid w:val="002927F5"/>
    <w:rsid w:val="00294859"/>
    <w:rsid w:val="002952CB"/>
    <w:rsid w:val="002A01FE"/>
    <w:rsid w:val="002A19BD"/>
    <w:rsid w:val="002A2F4E"/>
    <w:rsid w:val="002A4197"/>
    <w:rsid w:val="002A5C08"/>
    <w:rsid w:val="002B1122"/>
    <w:rsid w:val="002B153C"/>
    <w:rsid w:val="002B3094"/>
    <w:rsid w:val="002B3589"/>
    <w:rsid w:val="002B45B4"/>
    <w:rsid w:val="002B6AA8"/>
    <w:rsid w:val="002C03AB"/>
    <w:rsid w:val="002C106A"/>
    <w:rsid w:val="002C248D"/>
    <w:rsid w:val="002C3B6E"/>
    <w:rsid w:val="002C566B"/>
    <w:rsid w:val="002D056D"/>
    <w:rsid w:val="002D2B07"/>
    <w:rsid w:val="002D3170"/>
    <w:rsid w:val="002D317B"/>
    <w:rsid w:val="002D3BF8"/>
    <w:rsid w:val="002D75C2"/>
    <w:rsid w:val="002E00A4"/>
    <w:rsid w:val="002E09DF"/>
    <w:rsid w:val="002E0F69"/>
    <w:rsid w:val="002E14E1"/>
    <w:rsid w:val="002E27FC"/>
    <w:rsid w:val="002F0510"/>
    <w:rsid w:val="002F1B6A"/>
    <w:rsid w:val="002F35DC"/>
    <w:rsid w:val="002F413A"/>
    <w:rsid w:val="002F60B8"/>
    <w:rsid w:val="003072F8"/>
    <w:rsid w:val="00310BE6"/>
    <w:rsid w:val="00312597"/>
    <w:rsid w:val="00330B4A"/>
    <w:rsid w:val="00332477"/>
    <w:rsid w:val="00340541"/>
    <w:rsid w:val="00340F56"/>
    <w:rsid w:val="00342938"/>
    <w:rsid w:val="0034310D"/>
    <w:rsid w:val="00343903"/>
    <w:rsid w:val="003463D6"/>
    <w:rsid w:val="00346511"/>
    <w:rsid w:val="003530B0"/>
    <w:rsid w:val="00353D56"/>
    <w:rsid w:val="003572B3"/>
    <w:rsid w:val="00360AAA"/>
    <w:rsid w:val="003614C4"/>
    <w:rsid w:val="0036223B"/>
    <w:rsid w:val="0036252A"/>
    <w:rsid w:val="00364572"/>
    <w:rsid w:val="00364D9D"/>
    <w:rsid w:val="00366060"/>
    <w:rsid w:val="00371829"/>
    <w:rsid w:val="00373666"/>
    <w:rsid w:val="003737A8"/>
    <w:rsid w:val="0037461E"/>
    <w:rsid w:val="00374748"/>
    <w:rsid w:val="00381D95"/>
    <w:rsid w:val="00382EB3"/>
    <w:rsid w:val="00383906"/>
    <w:rsid w:val="00383DA1"/>
    <w:rsid w:val="00384C03"/>
    <w:rsid w:val="00385A95"/>
    <w:rsid w:val="003952EB"/>
    <w:rsid w:val="00395648"/>
    <w:rsid w:val="0039744C"/>
    <w:rsid w:val="003A06C8"/>
    <w:rsid w:val="003A0D7C"/>
    <w:rsid w:val="003A1498"/>
    <w:rsid w:val="003A1F4E"/>
    <w:rsid w:val="003A2E30"/>
    <w:rsid w:val="003A339C"/>
    <w:rsid w:val="003A74F5"/>
    <w:rsid w:val="003A7D5B"/>
    <w:rsid w:val="003B38DA"/>
    <w:rsid w:val="003B58E3"/>
    <w:rsid w:val="003B5A2B"/>
    <w:rsid w:val="003B710C"/>
    <w:rsid w:val="003B7545"/>
    <w:rsid w:val="003B7612"/>
    <w:rsid w:val="003B7EE7"/>
    <w:rsid w:val="003C06ED"/>
    <w:rsid w:val="003C18C0"/>
    <w:rsid w:val="003C3EED"/>
    <w:rsid w:val="003C4D1E"/>
    <w:rsid w:val="003C7812"/>
    <w:rsid w:val="003C7E4F"/>
    <w:rsid w:val="003D39EC"/>
    <w:rsid w:val="003D4143"/>
    <w:rsid w:val="003D550B"/>
    <w:rsid w:val="003E36AC"/>
    <w:rsid w:val="003E3DD5"/>
    <w:rsid w:val="003E5F7D"/>
    <w:rsid w:val="003F1D6C"/>
    <w:rsid w:val="003F44B7"/>
    <w:rsid w:val="003F4A16"/>
    <w:rsid w:val="003F5C9E"/>
    <w:rsid w:val="00402046"/>
    <w:rsid w:val="00404911"/>
    <w:rsid w:val="00411CF7"/>
    <w:rsid w:val="00413D48"/>
    <w:rsid w:val="00414209"/>
    <w:rsid w:val="00414588"/>
    <w:rsid w:val="004213B0"/>
    <w:rsid w:val="00422FEE"/>
    <w:rsid w:val="00425CF1"/>
    <w:rsid w:val="00431010"/>
    <w:rsid w:val="0043639C"/>
    <w:rsid w:val="00440545"/>
    <w:rsid w:val="00441AC2"/>
    <w:rsid w:val="00442C33"/>
    <w:rsid w:val="00444592"/>
    <w:rsid w:val="00445466"/>
    <w:rsid w:val="00445948"/>
    <w:rsid w:val="004469B9"/>
    <w:rsid w:val="00451AC0"/>
    <w:rsid w:val="004520E4"/>
    <w:rsid w:val="0045258A"/>
    <w:rsid w:val="00452BCD"/>
    <w:rsid w:val="004532AE"/>
    <w:rsid w:val="004540A3"/>
    <w:rsid w:val="00454ED6"/>
    <w:rsid w:val="00456B63"/>
    <w:rsid w:val="00456D7A"/>
    <w:rsid w:val="004600A4"/>
    <w:rsid w:val="00460EE9"/>
    <w:rsid w:val="00461CE8"/>
    <w:rsid w:val="00463890"/>
    <w:rsid w:val="00463CFF"/>
    <w:rsid w:val="0046465A"/>
    <w:rsid w:val="00465840"/>
    <w:rsid w:val="00467304"/>
    <w:rsid w:val="00470858"/>
    <w:rsid w:val="00471D17"/>
    <w:rsid w:val="00474E3B"/>
    <w:rsid w:val="00475D67"/>
    <w:rsid w:val="00475E8C"/>
    <w:rsid w:val="0047668C"/>
    <w:rsid w:val="00483F0B"/>
    <w:rsid w:val="00484E7B"/>
    <w:rsid w:val="004916D3"/>
    <w:rsid w:val="00492380"/>
    <w:rsid w:val="00492A5E"/>
    <w:rsid w:val="00494238"/>
    <w:rsid w:val="00494AFC"/>
    <w:rsid w:val="004A0D85"/>
    <w:rsid w:val="004A35C0"/>
    <w:rsid w:val="004A47B0"/>
    <w:rsid w:val="004A7A1C"/>
    <w:rsid w:val="004A7DD8"/>
    <w:rsid w:val="004B02EC"/>
    <w:rsid w:val="004B5452"/>
    <w:rsid w:val="004B5465"/>
    <w:rsid w:val="004B6351"/>
    <w:rsid w:val="004B7A11"/>
    <w:rsid w:val="004B7ADA"/>
    <w:rsid w:val="004C3ECF"/>
    <w:rsid w:val="004C4685"/>
    <w:rsid w:val="004C4876"/>
    <w:rsid w:val="004C544A"/>
    <w:rsid w:val="004D2346"/>
    <w:rsid w:val="004D462A"/>
    <w:rsid w:val="004D49D9"/>
    <w:rsid w:val="004D6DF9"/>
    <w:rsid w:val="004E0941"/>
    <w:rsid w:val="004E0C9F"/>
    <w:rsid w:val="004E13BE"/>
    <w:rsid w:val="004E1A70"/>
    <w:rsid w:val="004E32F0"/>
    <w:rsid w:val="004E48A6"/>
    <w:rsid w:val="004E4CEC"/>
    <w:rsid w:val="004E65EF"/>
    <w:rsid w:val="004E65F3"/>
    <w:rsid w:val="004E6B40"/>
    <w:rsid w:val="004E72CB"/>
    <w:rsid w:val="004E764C"/>
    <w:rsid w:val="004F4CAF"/>
    <w:rsid w:val="00500328"/>
    <w:rsid w:val="00505943"/>
    <w:rsid w:val="00510D18"/>
    <w:rsid w:val="00514249"/>
    <w:rsid w:val="00516022"/>
    <w:rsid w:val="00521CEE"/>
    <w:rsid w:val="0052329E"/>
    <w:rsid w:val="00523E18"/>
    <w:rsid w:val="00524934"/>
    <w:rsid w:val="00525056"/>
    <w:rsid w:val="00525917"/>
    <w:rsid w:val="00532B15"/>
    <w:rsid w:val="0053435A"/>
    <w:rsid w:val="00534880"/>
    <w:rsid w:val="0054484F"/>
    <w:rsid w:val="00545C43"/>
    <w:rsid w:val="0054660C"/>
    <w:rsid w:val="0054700E"/>
    <w:rsid w:val="00547728"/>
    <w:rsid w:val="00551895"/>
    <w:rsid w:val="005520B9"/>
    <w:rsid w:val="0055495A"/>
    <w:rsid w:val="00556330"/>
    <w:rsid w:val="005569B1"/>
    <w:rsid w:val="005578A6"/>
    <w:rsid w:val="005614FD"/>
    <w:rsid w:val="0056278F"/>
    <w:rsid w:val="0056286D"/>
    <w:rsid w:val="00562EDD"/>
    <w:rsid w:val="00564266"/>
    <w:rsid w:val="00564267"/>
    <w:rsid w:val="0056454C"/>
    <w:rsid w:val="00566A7C"/>
    <w:rsid w:val="00573041"/>
    <w:rsid w:val="0057495B"/>
    <w:rsid w:val="00575689"/>
    <w:rsid w:val="0057696C"/>
    <w:rsid w:val="005775CF"/>
    <w:rsid w:val="005800A9"/>
    <w:rsid w:val="005842AA"/>
    <w:rsid w:val="00584611"/>
    <w:rsid w:val="005849D9"/>
    <w:rsid w:val="00585D73"/>
    <w:rsid w:val="00585E2E"/>
    <w:rsid w:val="00586186"/>
    <w:rsid w:val="005903FB"/>
    <w:rsid w:val="005914F0"/>
    <w:rsid w:val="005937F0"/>
    <w:rsid w:val="005939F1"/>
    <w:rsid w:val="0059567C"/>
    <w:rsid w:val="00596CFA"/>
    <w:rsid w:val="005A03A3"/>
    <w:rsid w:val="005A1646"/>
    <w:rsid w:val="005A4539"/>
    <w:rsid w:val="005B0B77"/>
    <w:rsid w:val="005B0E6A"/>
    <w:rsid w:val="005B35D6"/>
    <w:rsid w:val="005B4787"/>
    <w:rsid w:val="005B4C12"/>
    <w:rsid w:val="005B4F97"/>
    <w:rsid w:val="005B68EB"/>
    <w:rsid w:val="005B73C1"/>
    <w:rsid w:val="005B77E3"/>
    <w:rsid w:val="005C164B"/>
    <w:rsid w:val="005C1A3A"/>
    <w:rsid w:val="005C2C76"/>
    <w:rsid w:val="005C3FE0"/>
    <w:rsid w:val="005C4BF2"/>
    <w:rsid w:val="005C5EA5"/>
    <w:rsid w:val="005C740C"/>
    <w:rsid w:val="005D0300"/>
    <w:rsid w:val="005D526D"/>
    <w:rsid w:val="005D6B92"/>
    <w:rsid w:val="005D7CE9"/>
    <w:rsid w:val="005E5540"/>
    <w:rsid w:val="005E6CB8"/>
    <w:rsid w:val="005F06A8"/>
    <w:rsid w:val="005F087C"/>
    <w:rsid w:val="005F0E31"/>
    <w:rsid w:val="005F18E8"/>
    <w:rsid w:val="005F289D"/>
    <w:rsid w:val="005F2E31"/>
    <w:rsid w:val="005F2F08"/>
    <w:rsid w:val="005F707F"/>
    <w:rsid w:val="005F7112"/>
    <w:rsid w:val="00601A95"/>
    <w:rsid w:val="00602507"/>
    <w:rsid w:val="00602584"/>
    <w:rsid w:val="00603734"/>
    <w:rsid w:val="00604134"/>
    <w:rsid w:val="00604859"/>
    <w:rsid w:val="006048F4"/>
    <w:rsid w:val="00605A1A"/>
    <w:rsid w:val="0060660A"/>
    <w:rsid w:val="00607FAF"/>
    <w:rsid w:val="006111F9"/>
    <w:rsid w:val="00612294"/>
    <w:rsid w:val="0061245C"/>
    <w:rsid w:val="00612B34"/>
    <w:rsid w:val="0061307C"/>
    <w:rsid w:val="006136E3"/>
    <w:rsid w:val="006167D0"/>
    <w:rsid w:val="00617A44"/>
    <w:rsid w:val="00617A9A"/>
    <w:rsid w:val="0062127A"/>
    <w:rsid w:val="0062317F"/>
    <w:rsid w:val="00625CD0"/>
    <w:rsid w:val="00627ADC"/>
    <w:rsid w:val="006311E2"/>
    <w:rsid w:val="006324B9"/>
    <w:rsid w:val="006329D9"/>
    <w:rsid w:val="00632D52"/>
    <w:rsid w:val="006342EC"/>
    <w:rsid w:val="006347AC"/>
    <w:rsid w:val="006357F8"/>
    <w:rsid w:val="00635843"/>
    <w:rsid w:val="00635DE3"/>
    <w:rsid w:val="00635FDB"/>
    <w:rsid w:val="0064354A"/>
    <w:rsid w:val="0064504A"/>
    <w:rsid w:val="00645552"/>
    <w:rsid w:val="00645C92"/>
    <w:rsid w:val="00645EC4"/>
    <w:rsid w:val="006469F6"/>
    <w:rsid w:val="0065031A"/>
    <w:rsid w:val="00651C55"/>
    <w:rsid w:val="006532B8"/>
    <w:rsid w:val="00654329"/>
    <w:rsid w:val="006554C7"/>
    <w:rsid w:val="00655AA4"/>
    <w:rsid w:val="0066028B"/>
    <w:rsid w:val="00660895"/>
    <w:rsid w:val="006614C4"/>
    <w:rsid w:val="00661591"/>
    <w:rsid w:val="0066395F"/>
    <w:rsid w:val="00665374"/>
    <w:rsid w:val="00665FDB"/>
    <w:rsid w:val="006662A3"/>
    <w:rsid w:val="0066632F"/>
    <w:rsid w:val="006665E1"/>
    <w:rsid w:val="00667BAB"/>
    <w:rsid w:val="00675016"/>
    <w:rsid w:val="00677FFE"/>
    <w:rsid w:val="00680061"/>
    <w:rsid w:val="00680D4A"/>
    <w:rsid w:val="00681743"/>
    <w:rsid w:val="00682183"/>
    <w:rsid w:val="00683243"/>
    <w:rsid w:val="0068397F"/>
    <w:rsid w:val="00684F21"/>
    <w:rsid w:val="0068528B"/>
    <w:rsid w:val="00685E33"/>
    <w:rsid w:val="0068609D"/>
    <w:rsid w:val="00692255"/>
    <w:rsid w:val="006930CA"/>
    <w:rsid w:val="006931AE"/>
    <w:rsid w:val="00696AB1"/>
    <w:rsid w:val="00697C18"/>
    <w:rsid w:val="006A08B7"/>
    <w:rsid w:val="006A0DD1"/>
    <w:rsid w:val="006A0DEA"/>
    <w:rsid w:val="006A0E8D"/>
    <w:rsid w:val="006A2650"/>
    <w:rsid w:val="006A73AC"/>
    <w:rsid w:val="006B03AF"/>
    <w:rsid w:val="006B1229"/>
    <w:rsid w:val="006B1850"/>
    <w:rsid w:val="006B66BD"/>
    <w:rsid w:val="006C2535"/>
    <w:rsid w:val="006C2905"/>
    <w:rsid w:val="006C3C26"/>
    <w:rsid w:val="006C638A"/>
    <w:rsid w:val="006C786A"/>
    <w:rsid w:val="006D1E56"/>
    <w:rsid w:val="006D3AF2"/>
    <w:rsid w:val="006D4814"/>
    <w:rsid w:val="006D4B0D"/>
    <w:rsid w:val="006D60B4"/>
    <w:rsid w:val="006D75E1"/>
    <w:rsid w:val="006E263E"/>
    <w:rsid w:val="006E3546"/>
    <w:rsid w:val="006E3639"/>
    <w:rsid w:val="006E3B84"/>
    <w:rsid w:val="006E7216"/>
    <w:rsid w:val="006F0A2F"/>
    <w:rsid w:val="006F0F93"/>
    <w:rsid w:val="006F0FA2"/>
    <w:rsid w:val="006F312E"/>
    <w:rsid w:val="006F340B"/>
    <w:rsid w:val="006F35FA"/>
    <w:rsid w:val="006F5A7C"/>
    <w:rsid w:val="00701DD0"/>
    <w:rsid w:val="00702B86"/>
    <w:rsid w:val="00703AEF"/>
    <w:rsid w:val="00705D3B"/>
    <w:rsid w:val="00707CB7"/>
    <w:rsid w:val="00715237"/>
    <w:rsid w:val="00715F39"/>
    <w:rsid w:val="0071673F"/>
    <w:rsid w:val="00721405"/>
    <w:rsid w:val="007215E8"/>
    <w:rsid w:val="00724112"/>
    <w:rsid w:val="007254A5"/>
    <w:rsid w:val="00725748"/>
    <w:rsid w:val="0073075A"/>
    <w:rsid w:val="007346B0"/>
    <w:rsid w:val="00735060"/>
    <w:rsid w:val="00736D1C"/>
    <w:rsid w:val="0073720D"/>
    <w:rsid w:val="007402E0"/>
    <w:rsid w:val="00740C38"/>
    <w:rsid w:val="00740CA6"/>
    <w:rsid w:val="00742AB9"/>
    <w:rsid w:val="007444FB"/>
    <w:rsid w:val="0074464D"/>
    <w:rsid w:val="00753EBA"/>
    <w:rsid w:val="00754E57"/>
    <w:rsid w:val="00754FBF"/>
    <w:rsid w:val="007556A9"/>
    <w:rsid w:val="00756251"/>
    <w:rsid w:val="0076016D"/>
    <w:rsid w:val="00772506"/>
    <w:rsid w:val="00772D1E"/>
    <w:rsid w:val="0077423E"/>
    <w:rsid w:val="00775344"/>
    <w:rsid w:val="007777DF"/>
    <w:rsid w:val="007802BD"/>
    <w:rsid w:val="00780CE4"/>
    <w:rsid w:val="00781A76"/>
    <w:rsid w:val="00783559"/>
    <w:rsid w:val="00783A73"/>
    <w:rsid w:val="0078563B"/>
    <w:rsid w:val="00787E3D"/>
    <w:rsid w:val="00790C3C"/>
    <w:rsid w:val="00792BCB"/>
    <w:rsid w:val="00792FF0"/>
    <w:rsid w:val="00795198"/>
    <w:rsid w:val="00795755"/>
    <w:rsid w:val="007957DD"/>
    <w:rsid w:val="007A13E0"/>
    <w:rsid w:val="007A16AA"/>
    <w:rsid w:val="007A255B"/>
    <w:rsid w:val="007A2D0B"/>
    <w:rsid w:val="007A4105"/>
    <w:rsid w:val="007A474C"/>
    <w:rsid w:val="007A4E2E"/>
    <w:rsid w:val="007A4F1B"/>
    <w:rsid w:val="007A7733"/>
    <w:rsid w:val="007B0280"/>
    <w:rsid w:val="007B218E"/>
    <w:rsid w:val="007C406E"/>
    <w:rsid w:val="007C47C3"/>
    <w:rsid w:val="007D0EBB"/>
    <w:rsid w:val="007D28B5"/>
    <w:rsid w:val="007D2C89"/>
    <w:rsid w:val="007D432A"/>
    <w:rsid w:val="007D4B5F"/>
    <w:rsid w:val="007D514C"/>
    <w:rsid w:val="007D5621"/>
    <w:rsid w:val="007D7AE9"/>
    <w:rsid w:val="007F1416"/>
    <w:rsid w:val="007F1675"/>
    <w:rsid w:val="007F34D1"/>
    <w:rsid w:val="007F428E"/>
    <w:rsid w:val="007F659B"/>
    <w:rsid w:val="0080182B"/>
    <w:rsid w:val="008026EA"/>
    <w:rsid w:val="00803B92"/>
    <w:rsid w:val="00803C69"/>
    <w:rsid w:val="00804A5B"/>
    <w:rsid w:val="00807905"/>
    <w:rsid w:val="0080795E"/>
    <w:rsid w:val="00812028"/>
    <w:rsid w:val="008121BF"/>
    <w:rsid w:val="0081223E"/>
    <w:rsid w:val="00812ACF"/>
    <w:rsid w:val="00814D03"/>
    <w:rsid w:val="00815A72"/>
    <w:rsid w:val="00816074"/>
    <w:rsid w:val="00817854"/>
    <w:rsid w:val="008239FA"/>
    <w:rsid w:val="0082716D"/>
    <w:rsid w:val="00830FCE"/>
    <w:rsid w:val="0083178B"/>
    <w:rsid w:val="00831811"/>
    <w:rsid w:val="0083283B"/>
    <w:rsid w:val="00833281"/>
    <w:rsid w:val="00833695"/>
    <w:rsid w:val="00835EEA"/>
    <w:rsid w:val="00836553"/>
    <w:rsid w:val="0083783A"/>
    <w:rsid w:val="00840C74"/>
    <w:rsid w:val="0084211C"/>
    <w:rsid w:val="00842CD8"/>
    <w:rsid w:val="00844611"/>
    <w:rsid w:val="00844681"/>
    <w:rsid w:val="008457D3"/>
    <w:rsid w:val="00845A5B"/>
    <w:rsid w:val="0084730C"/>
    <w:rsid w:val="008500F5"/>
    <w:rsid w:val="00850281"/>
    <w:rsid w:val="008553C7"/>
    <w:rsid w:val="00857FEB"/>
    <w:rsid w:val="00860B95"/>
    <w:rsid w:val="008616E0"/>
    <w:rsid w:val="00862050"/>
    <w:rsid w:val="00862EA1"/>
    <w:rsid w:val="008646B0"/>
    <w:rsid w:val="008666D2"/>
    <w:rsid w:val="00867DC1"/>
    <w:rsid w:val="0087144E"/>
    <w:rsid w:val="00873931"/>
    <w:rsid w:val="008748EC"/>
    <w:rsid w:val="008757E7"/>
    <w:rsid w:val="008758B3"/>
    <w:rsid w:val="00877103"/>
    <w:rsid w:val="008777ED"/>
    <w:rsid w:val="00877C77"/>
    <w:rsid w:val="00877E6E"/>
    <w:rsid w:val="008831C1"/>
    <w:rsid w:val="00883E59"/>
    <w:rsid w:val="00883F82"/>
    <w:rsid w:val="00885D61"/>
    <w:rsid w:val="008900BD"/>
    <w:rsid w:val="00891692"/>
    <w:rsid w:val="00891982"/>
    <w:rsid w:val="0089294F"/>
    <w:rsid w:val="008951AF"/>
    <w:rsid w:val="00896D9A"/>
    <w:rsid w:val="00897BDD"/>
    <w:rsid w:val="008A34F5"/>
    <w:rsid w:val="008A76CB"/>
    <w:rsid w:val="008B279F"/>
    <w:rsid w:val="008B3929"/>
    <w:rsid w:val="008B3C2F"/>
    <w:rsid w:val="008B4CB3"/>
    <w:rsid w:val="008B54B2"/>
    <w:rsid w:val="008B58A3"/>
    <w:rsid w:val="008B7A14"/>
    <w:rsid w:val="008C0FD4"/>
    <w:rsid w:val="008C1431"/>
    <w:rsid w:val="008C1D8F"/>
    <w:rsid w:val="008C2E94"/>
    <w:rsid w:val="008C3B57"/>
    <w:rsid w:val="008C4401"/>
    <w:rsid w:val="008C46FD"/>
    <w:rsid w:val="008C66B5"/>
    <w:rsid w:val="008C66E2"/>
    <w:rsid w:val="008C67AF"/>
    <w:rsid w:val="008D054A"/>
    <w:rsid w:val="008D154B"/>
    <w:rsid w:val="008D3291"/>
    <w:rsid w:val="008D3942"/>
    <w:rsid w:val="008D4887"/>
    <w:rsid w:val="008D6195"/>
    <w:rsid w:val="008E08CA"/>
    <w:rsid w:val="008E0F8B"/>
    <w:rsid w:val="008E162C"/>
    <w:rsid w:val="008E1E46"/>
    <w:rsid w:val="008E2E50"/>
    <w:rsid w:val="008E3E95"/>
    <w:rsid w:val="008E582F"/>
    <w:rsid w:val="008E6C0C"/>
    <w:rsid w:val="008E7B62"/>
    <w:rsid w:val="008F0712"/>
    <w:rsid w:val="008F0C84"/>
    <w:rsid w:val="008F2143"/>
    <w:rsid w:val="008F3323"/>
    <w:rsid w:val="008F3BFA"/>
    <w:rsid w:val="008F5DC4"/>
    <w:rsid w:val="008F709B"/>
    <w:rsid w:val="009012FA"/>
    <w:rsid w:val="00903D4D"/>
    <w:rsid w:val="009046A7"/>
    <w:rsid w:val="00910642"/>
    <w:rsid w:val="009136CB"/>
    <w:rsid w:val="00915027"/>
    <w:rsid w:val="00917821"/>
    <w:rsid w:val="00920C46"/>
    <w:rsid w:val="009220E5"/>
    <w:rsid w:val="009260EE"/>
    <w:rsid w:val="009279CF"/>
    <w:rsid w:val="0093016A"/>
    <w:rsid w:val="009311C8"/>
    <w:rsid w:val="00933376"/>
    <w:rsid w:val="009336FC"/>
    <w:rsid w:val="0093534F"/>
    <w:rsid w:val="009363EC"/>
    <w:rsid w:val="009369EE"/>
    <w:rsid w:val="00942355"/>
    <w:rsid w:val="00943797"/>
    <w:rsid w:val="00943AD4"/>
    <w:rsid w:val="0095748C"/>
    <w:rsid w:val="00957CFC"/>
    <w:rsid w:val="00961058"/>
    <w:rsid w:val="00961FA7"/>
    <w:rsid w:val="00965966"/>
    <w:rsid w:val="009668DE"/>
    <w:rsid w:val="00966AB9"/>
    <w:rsid w:val="00967A9E"/>
    <w:rsid w:val="00967E9C"/>
    <w:rsid w:val="009718F9"/>
    <w:rsid w:val="009719ED"/>
    <w:rsid w:val="00973334"/>
    <w:rsid w:val="00975112"/>
    <w:rsid w:val="00975202"/>
    <w:rsid w:val="009753D7"/>
    <w:rsid w:val="009766E0"/>
    <w:rsid w:val="009825A0"/>
    <w:rsid w:val="00983333"/>
    <w:rsid w:val="0098381A"/>
    <w:rsid w:val="009857B1"/>
    <w:rsid w:val="00991B5F"/>
    <w:rsid w:val="00991C52"/>
    <w:rsid w:val="00991F89"/>
    <w:rsid w:val="009930E6"/>
    <w:rsid w:val="00993A5A"/>
    <w:rsid w:val="00994AB1"/>
    <w:rsid w:val="00996E2F"/>
    <w:rsid w:val="009A1808"/>
    <w:rsid w:val="009A3B71"/>
    <w:rsid w:val="009A3CA0"/>
    <w:rsid w:val="009A61BC"/>
    <w:rsid w:val="009A676D"/>
    <w:rsid w:val="009B0207"/>
    <w:rsid w:val="009B125F"/>
    <w:rsid w:val="009B424D"/>
    <w:rsid w:val="009B67F8"/>
    <w:rsid w:val="009C1AC6"/>
    <w:rsid w:val="009C4F04"/>
    <w:rsid w:val="009C66D8"/>
    <w:rsid w:val="009C78F2"/>
    <w:rsid w:val="009D3A22"/>
    <w:rsid w:val="009D3D17"/>
    <w:rsid w:val="009D452E"/>
    <w:rsid w:val="009D4DF2"/>
    <w:rsid w:val="009D6728"/>
    <w:rsid w:val="009D7CF8"/>
    <w:rsid w:val="009E0184"/>
    <w:rsid w:val="009E042D"/>
    <w:rsid w:val="009E2D90"/>
    <w:rsid w:val="009E32BC"/>
    <w:rsid w:val="009E6427"/>
    <w:rsid w:val="009F3851"/>
    <w:rsid w:val="009F52F9"/>
    <w:rsid w:val="009F5DCC"/>
    <w:rsid w:val="009F7330"/>
    <w:rsid w:val="00A00786"/>
    <w:rsid w:val="00A020AC"/>
    <w:rsid w:val="00A037F5"/>
    <w:rsid w:val="00A055A0"/>
    <w:rsid w:val="00A074C4"/>
    <w:rsid w:val="00A11162"/>
    <w:rsid w:val="00A12458"/>
    <w:rsid w:val="00A143BB"/>
    <w:rsid w:val="00A14AAD"/>
    <w:rsid w:val="00A15BD8"/>
    <w:rsid w:val="00A17BA1"/>
    <w:rsid w:val="00A17F98"/>
    <w:rsid w:val="00A27328"/>
    <w:rsid w:val="00A30C60"/>
    <w:rsid w:val="00A30E68"/>
    <w:rsid w:val="00A32904"/>
    <w:rsid w:val="00A32B73"/>
    <w:rsid w:val="00A33F84"/>
    <w:rsid w:val="00A34AA0"/>
    <w:rsid w:val="00A40FF3"/>
    <w:rsid w:val="00A41D00"/>
    <w:rsid w:val="00A41EFC"/>
    <w:rsid w:val="00A42374"/>
    <w:rsid w:val="00A43422"/>
    <w:rsid w:val="00A45FFC"/>
    <w:rsid w:val="00A4654F"/>
    <w:rsid w:val="00A47389"/>
    <w:rsid w:val="00A47947"/>
    <w:rsid w:val="00A47FC7"/>
    <w:rsid w:val="00A53E0D"/>
    <w:rsid w:val="00A5546A"/>
    <w:rsid w:val="00A55BD5"/>
    <w:rsid w:val="00A56946"/>
    <w:rsid w:val="00A578D8"/>
    <w:rsid w:val="00A61759"/>
    <w:rsid w:val="00A63A38"/>
    <w:rsid w:val="00A63B78"/>
    <w:rsid w:val="00A65FF9"/>
    <w:rsid w:val="00A72ACC"/>
    <w:rsid w:val="00A72B99"/>
    <w:rsid w:val="00A73210"/>
    <w:rsid w:val="00A74B10"/>
    <w:rsid w:val="00A75D32"/>
    <w:rsid w:val="00A76585"/>
    <w:rsid w:val="00A76CAC"/>
    <w:rsid w:val="00A77F6F"/>
    <w:rsid w:val="00A8177F"/>
    <w:rsid w:val="00A84290"/>
    <w:rsid w:val="00A84BB0"/>
    <w:rsid w:val="00A852A5"/>
    <w:rsid w:val="00A85F5E"/>
    <w:rsid w:val="00A86A83"/>
    <w:rsid w:val="00A871CF"/>
    <w:rsid w:val="00A874E9"/>
    <w:rsid w:val="00A94A09"/>
    <w:rsid w:val="00A953FC"/>
    <w:rsid w:val="00AA19BA"/>
    <w:rsid w:val="00AA2FFE"/>
    <w:rsid w:val="00AA4180"/>
    <w:rsid w:val="00AA4263"/>
    <w:rsid w:val="00AA66F2"/>
    <w:rsid w:val="00AA7928"/>
    <w:rsid w:val="00AB1B90"/>
    <w:rsid w:val="00AB3CDB"/>
    <w:rsid w:val="00AB5B40"/>
    <w:rsid w:val="00AB68EF"/>
    <w:rsid w:val="00AB762B"/>
    <w:rsid w:val="00AB78E0"/>
    <w:rsid w:val="00AC0810"/>
    <w:rsid w:val="00AC49D8"/>
    <w:rsid w:val="00AC523C"/>
    <w:rsid w:val="00AC6194"/>
    <w:rsid w:val="00AD08E3"/>
    <w:rsid w:val="00AD2271"/>
    <w:rsid w:val="00AD3A3C"/>
    <w:rsid w:val="00AE11B7"/>
    <w:rsid w:val="00AE17F2"/>
    <w:rsid w:val="00AE3CB6"/>
    <w:rsid w:val="00AE4796"/>
    <w:rsid w:val="00AE5340"/>
    <w:rsid w:val="00AE5402"/>
    <w:rsid w:val="00AE63E6"/>
    <w:rsid w:val="00AF02EF"/>
    <w:rsid w:val="00AF0450"/>
    <w:rsid w:val="00AF0612"/>
    <w:rsid w:val="00AF0FA9"/>
    <w:rsid w:val="00B00337"/>
    <w:rsid w:val="00B0043F"/>
    <w:rsid w:val="00B03581"/>
    <w:rsid w:val="00B03B65"/>
    <w:rsid w:val="00B05009"/>
    <w:rsid w:val="00B05C81"/>
    <w:rsid w:val="00B061C8"/>
    <w:rsid w:val="00B06C4D"/>
    <w:rsid w:val="00B123B1"/>
    <w:rsid w:val="00B15EC5"/>
    <w:rsid w:val="00B16039"/>
    <w:rsid w:val="00B16D87"/>
    <w:rsid w:val="00B21384"/>
    <w:rsid w:val="00B235E6"/>
    <w:rsid w:val="00B24B31"/>
    <w:rsid w:val="00B26CCF"/>
    <w:rsid w:val="00B27452"/>
    <w:rsid w:val="00B316B9"/>
    <w:rsid w:val="00B32431"/>
    <w:rsid w:val="00B35331"/>
    <w:rsid w:val="00B3547F"/>
    <w:rsid w:val="00B3631C"/>
    <w:rsid w:val="00B37998"/>
    <w:rsid w:val="00B40CA3"/>
    <w:rsid w:val="00B40EE2"/>
    <w:rsid w:val="00B43186"/>
    <w:rsid w:val="00B46605"/>
    <w:rsid w:val="00B50CE5"/>
    <w:rsid w:val="00B50EF1"/>
    <w:rsid w:val="00B51544"/>
    <w:rsid w:val="00B523B1"/>
    <w:rsid w:val="00B531DD"/>
    <w:rsid w:val="00B55EF5"/>
    <w:rsid w:val="00B60860"/>
    <w:rsid w:val="00B60C94"/>
    <w:rsid w:val="00B6223D"/>
    <w:rsid w:val="00B64790"/>
    <w:rsid w:val="00B65490"/>
    <w:rsid w:val="00B656B6"/>
    <w:rsid w:val="00B65AE7"/>
    <w:rsid w:val="00B66315"/>
    <w:rsid w:val="00B67B51"/>
    <w:rsid w:val="00B70711"/>
    <w:rsid w:val="00B71DC2"/>
    <w:rsid w:val="00B722CF"/>
    <w:rsid w:val="00B73306"/>
    <w:rsid w:val="00B73546"/>
    <w:rsid w:val="00B74A0B"/>
    <w:rsid w:val="00B74DD5"/>
    <w:rsid w:val="00B74F88"/>
    <w:rsid w:val="00B75450"/>
    <w:rsid w:val="00B76A6E"/>
    <w:rsid w:val="00B81CDC"/>
    <w:rsid w:val="00B82317"/>
    <w:rsid w:val="00B82C08"/>
    <w:rsid w:val="00B849B3"/>
    <w:rsid w:val="00B8534F"/>
    <w:rsid w:val="00B87D4C"/>
    <w:rsid w:val="00B91371"/>
    <w:rsid w:val="00B91950"/>
    <w:rsid w:val="00B932A0"/>
    <w:rsid w:val="00B93893"/>
    <w:rsid w:val="00B93E0A"/>
    <w:rsid w:val="00B97CC1"/>
    <w:rsid w:val="00B97EB0"/>
    <w:rsid w:val="00BA49B2"/>
    <w:rsid w:val="00BA55A6"/>
    <w:rsid w:val="00BA57BB"/>
    <w:rsid w:val="00BA6418"/>
    <w:rsid w:val="00BA65D2"/>
    <w:rsid w:val="00BA69B6"/>
    <w:rsid w:val="00BB1670"/>
    <w:rsid w:val="00BB32CF"/>
    <w:rsid w:val="00BB33E8"/>
    <w:rsid w:val="00BB4611"/>
    <w:rsid w:val="00BB616E"/>
    <w:rsid w:val="00BB68E3"/>
    <w:rsid w:val="00BB768C"/>
    <w:rsid w:val="00BC12A3"/>
    <w:rsid w:val="00BC2859"/>
    <w:rsid w:val="00BC3418"/>
    <w:rsid w:val="00BC3B53"/>
    <w:rsid w:val="00BC4408"/>
    <w:rsid w:val="00BC56F5"/>
    <w:rsid w:val="00BC5E85"/>
    <w:rsid w:val="00BC7FA6"/>
    <w:rsid w:val="00BD0D23"/>
    <w:rsid w:val="00BD0F9F"/>
    <w:rsid w:val="00BD1319"/>
    <w:rsid w:val="00BD6461"/>
    <w:rsid w:val="00BD7466"/>
    <w:rsid w:val="00BE2FDF"/>
    <w:rsid w:val="00BE3ED5"/>
    <w:rsid w:val="00BE4A1C"/>
    <w:rsid w:val="00BE4B94"/>
    <w:rsid w:val="00BE6605"/>
    <w:rsid w:val="00BE6C28"/>
    <w:rsid w:val="00BE6F30"/>
    <w:rsid w:val="00BF146D"/>
    <w:rsid w:val="00BF37A3"/>
    <w:rsid w:val="00BF396F"/>
    <w:rsid w:val="00BF4265"/>
    <w:rsid w:val="00BF52FC"/>
    <w:rsid w:val="00BF59D0"/>
    <w:rsid w:val="00C00C5C"/>
    <w:rsid w:val="00C049FB"/>
    <w:rsid w:val="00C0606D"/>
    <w:rsid w:val="00C072C1"/>
    <w:rsid w:val="00C07E53"/>
    <w:rsid w:val="00C11CDA"/>
    <w:rsid w:val="00C12E90"/>
    <w:rsid w:val="00C146D2"/>
    <w:rsid w:val="00C206F1"/>
    <w:rsid w:val="00C21A7D"/>
    <w:rsid w:val="00C26079"/>
    <w:rsid w:val="00C26BA0"/>
    <w:rsid w:val="00C32605"/>
    <w:rsid w:val="00C33425"/>
    <w:rsid w:val="00C339CD"/>
    <w:rsid w:val="00C35665"/>
    <w:rsid w:val="00C35A91"/>
    <w:rsid w:val="00C37EB8"/>
    <w:rsid w:val="00C40C60"/>
    <w:rsid w:val="00C528EB"/>
    <w:rsid w:val="00C53426"/>
    <w:rsid w:val="00C548ED"/>
    <w:rsid w:val="00C54D80"/>
    <w:rsid w:val="00C55B2D"/>
    <w:rsid w:val="00C615C8"/>
    <w:rsid w:val="00C63108"/>
    <w:rsid w:val="00C6537C"/>
    <w:rsid w:val="00C65432"/>
    <w:rsid w:val="00C65F5D"/>
    <w:rsid w:val="00C66EE7"/>
    <w:rsid w:val="00C70D3E"/>
    <w:rsid w:val="00C732C4"/>
    <w:rsid w:val="00C81960"/>
    <w:rsid w:val="00C81D62"/>
    <w:rsid w:val="00C81E81"/>
    <w:rsid w:val="00C8359D"/>
    <w:rsid w:val="00C86044"/>
    <w:rsid w:val="00C876B7"/>
    <w:rsid w:val="00C90073"/>
    <w:rsid w:val="00C90846"/>
    <w:rsid w:val="00C940BD"/>
    <w:rsid w:val="00CA0A69"/>
    <w:rsid w:val="00CA0E76"/>
    <w:rsid w:val="00CA1F86"/>
    <w:rsid w:val="00CA353F"/>
    <w:rsid w:val="00CA434B"/>
    <w:rsid w:val="00CA47D3"/>
    <w:rsid w:val="00CA6006"/>
    <w:rsid w:val="00CA6E83"/>
    <w:rsid w:val="00CA7E35"/>
    <w:rsid w:val="00CB0500"/>
    <w:rsid w:val="00CB54CC"/>
    <w:rsid w:val="00CB5A73"/>
    <w:rsid w:val="00CC0406"/>
    <w:rsid w:val="00CC2716"/>
    <w:rsid w:val="00CC38CC"/>
    <w:rsid w:val="00CC3955"/>
    <w:rsid w:val="00CC3F17"/>
    <w:rsid w:val="00CC7BA1"/>
    <w:rsid w:val="00CD0BAE"/>
    <w:rsid w:val="00CD2E11"/>
    <w:rsid w:val="00CD442F"/>
    <w:rsid w:val="00CD545E"/>
    <w:rsid w:val="00CD5718"/>
    <w:rsid w:val="00CD580C"/>
    <w:rsid w:val="00CD604A"/>
    <w:rsid w:val="00CD6284"/>
    <w:rsid w:val="00CD6791"/>
    <w:rsid w:val="00CE0382"/>
    <w:rsid w:val="00CE22D3"/>
    <w:rsid w:val="00CE2EA9"/>
    <w:rsid w:val="00CE702D"/>
    <w:rsid w:val="00CE74D9"/>
    <w:rsid w:val="00CF053F"/>
    <w:rsid w:val="00CF08AA"/>
    <w:rsid w:val="00CF0AF6"/>
    <w:rsid w:val="00CF42BE"/>
    <w:rsid w:val="00CF6355"/>
    <w:rsid w:val="00CF7C8B"/>
    <w:rsid w:val="00D00E9D"/>
    <w:rsid w:val="00D06388"/>
    <w:rsid w:val="00D078E1"/>
    <w:rsid w:val="00D07BE0"/>
    <w:rsid w:val="00D10F2F"/>
    <w:rsid w:val="00D11E37"/>
    <w:rsid w:val="00D12432"/>
    <w:rsid w:val="00D12A7F"/>
    <w:rsid w:val="00D13697"/>
    <w:rsid w:val="00D15265"/>
    <w:rsid w:val="00D15E9E"/>
    <w:rsid w:val="00D15F8B"/>
    <w:rsid w:val="00D1614A"/>
    <w:rsid w:val="00D21752"/>
    <w:rsid w:val="00D23349"/>
    <w:rsid w:val="00D23522"/>
    <w:rsid w:val="00D260DA"/>
    <w:rsid w:val="00D279AE"/>
    <w:rsid w:val="00D31D5D"/>
    <w:rsid w:val="00D36293"/>
    <w:rsid w:val="00D36578"/>
    <w:rsid w:val="00D378D1"/>
    <w:rsid w:val="00D405AB"/>
    <w:rsid w:val="00D4243F"/>
    <w:rsid w:val="00D45750"/>
    <w:rsid w:val="00D477AF"/>
    <w:rsid w:val="00D52994"/>
    <w:rsid w:val="00D53B81"/>
    <w:rsid w:val="00D54075"/>
    <w:rsid w:val="00D5423B"/>
    <w:rsid w:val="00D54726"/>
    <w:rsid w:val="00D54F4E"/>
    <w:rsid w:val="00D55865"/>
    <w:rsid w:val="00D56274"/>
    <w:rsid w:val="00D56CBE"/>
    <w:rsid w:val="00D573D2"/>
    <w:rsid w:val="00D57D8F"/>
    <w:rsid w:val="00D57FD8"/>
    <w:rsid w:val="00D60BA4"/>
    <w:rsid w:val="00D6379B"/>
    <w:rsid w:val="00D657BA"/>
    <w:rsid w:val="00D6635F"/>
    <w:rsid w:val="00D72421"/>
    <w:rsid w:val="00D72F2D"/>
    <w:rsid w:val="00D73CBB"/>
    <w:rsid w:val="00D73E01"/>
    <w:rsid w:val="00D73F97"/>
    <w:rsid w:val="00D75802"/>
    <w:rsid w:val="00D80CCE"/>
    <w:rsid w:val="00D80E1F"/>
    <w:rsid w:val="00D810C9"/>
    <w:rsid w:val="00D8157F"/>
    <w:rsid w:val="00D8218B"/>
    <w:rsid w:val="00D83DF2"/>
    <w:rsid w:val="00D844C3"/>
    <w:rsid w:val="00D84FF8"/>
    <w:rsid w:val="00D901A6"/>
    <w:rsid w:val="00D91B41"/>
    <w:rsid w:val="00D95960"/>
    <w:rsid w:val="00DA0539"/>
    <w:rsid w:val="00DA6A0F"/>
    <w:rsid w:val="00DA7B82"/>
    <w:rsid w:val="00DB2853"/>
    <w:rsid w:val="00DB3F68"/>
    <w:rsid w:val="00DC3C50"/>
    <w:rsid w:val="00DC4ABF"/>
    <w:rsid w:val="00DD102E"/>
    <w:rsid w:val="00DD1299"/>
    <w:rsid w:val="00DD2769"/>
    <w:rsid w:val="00DD34E2"/>
    <w:rsid w:val="00DD3A61"/>
    <w:rsid w:val="00DD3B26"/>
    <w:rsid w:val="00DD4B87"/>
    <w:rsid w:val="00DD66FF"/>
    <w:rsid w:val="00DD69CB"/>
    <w:rsid w:val="00DD6C21"/>
    <w:rsid w:val="00DD6C75"/>
    <w:rsid w:val="00DE578A"/>
    <w:rsid w:val="00DE6C91"/>
    <w:rsid w:val="00DF1D1E"/>
    <w:rsid w:val="00DF2583"/>
    <w:rsid w:val="00DF54D9"/>
    <w:rsid w:val="00E01F46"/>
    <w:rsid w:val="00E03B2C"/>
    <w:rsid w:val="00E03D32"/>
    <w:rsid w:val="00E044F1"/>
    <w:rsid w:val="00E10DC6"/>
    <w:rsid w:val="00E11F8E"/>
    <w:rsid w:val="00E123CB"/>
    <w:rsid w:val="00E145EA"/>
    <w:rsid w:val="00E17053"/>
    <w:rsid w:val="00E2018C"/>
    <w:rsid w:val="00E2594B"/>
    <w:rsid w:val="00E26821"/>
    <w:rsid w:val="00E304AF"/>
    <w:rsid w:val="00E326EA"/>
    <w:rsid w:val="00E355BE"/>
    <w:rsid w:val="00E364EF"/>
    <w:rsid w:val="00E426A4"/>
    <w:rsid w:val="00E42D22"/>
    <w:rsid w:val="00E43E49"/>
    <w:rsid w:val="00E50A17"/>
    <w:rsid w:val="00E52FFD"/>
    <w:rsid w:val="00E533AB"/>
    <w:rsid w:val="00E54232"/>
    <w:rsid w:val="00E55369"/>
    <w:rsid w:val="00E55ACE"/>
    <w:rsid w:val="00E5629B"/>
    <w:rsid w:val="00E56FDB"/>
    <w:rsid w:val="00E634E3"/>
    <w:rsid w:val="00E64392"/>
    <w:rsid w:val="00E64D40"/>
    <w:rsid w:val="00E659A6"/>
    <w:rsid w:val="00E75253"/>
    <w:rsid w:val="00E75F62"/>
    <w:rsid w:val="00E8013E"/>
    <w:rsid w:val="00E8019F"/>
    <w:rsid w:val="00E8236C"/>
    <w:rsid w:val="00E831D7"/>
    <w:rsid w:val="00E87E47"/>
    <w:rsid w:val="00E95546"/>
    <w:rsid w:val="00E96E38"/>
    <w:rsid w:val="00E970A7"/>
    <w:rsid w:val="00E97F5E"/>
    <w:rsid w:val="00EA2047"/>
    <w:rsid w:val="00EA617C"/>
    <w:rsid w:val="00EA6D00"/>
    <w:rsid w:val="00EA75C1"/>
    <w:rsid w:val="00EA7FC5"/>
    <w:rsid w:val="00EB6B33"/>
    <w:rsid w:val="00EB7550"/>
    <w:rsid w:val="00EC198F"/>
    <w:rsid w:val="00EC237D"/>
    <w:rsid w:val="00EC28B5"/>
    <w:rsid w:val="00ED0E83"/>
    <w:rsid w:val="00ED222D"/>
    <w:rsid w:val="00ED2325"/>
    <w:rsid w:val="00ED7409"/>
    <w:rsid w:val="00EE0E8B"/>
    <w:rsid w:val="00EE1A75"/>
    <w:rsid w:val="00EE3773"/>
    <w:rsid w:val="00EE4A1F"/>
    <w:rsid w:val="00EE4BF3"/>
    <w:rsid w:val="00EE5EC8"/>
    <w:rsid w:val="00EE5EE2"/>
    <w:rsid w:val="00EE6BF9"/>
    <w:rsid w:val="00EE6DB2"/>
    <w:rsid w:val="00EE774F"/>
    <w:rsid w:val="00EF116B"/>
    <w:rsid w:val="00EF1B5A"/>
    <w:rsid w:val="00EF2A3E"/>
    <w:rsid w:val="00EF2CCA"/>
    <w:rsid w:val="00EF468C"/>
    <w:rsid w:val="00EF552A"/>
    <w:rsid w:val="00F015BA"/>
    <w:rsid w:val="00F030BD"/>
    <w:rsid w:val="00F03E1B"/>
    <w:rsid w:val="00F045AF"/>
    <w:rsid w:val="00F0721C"/>
    <w:rsid w:val="00F15141"/>
    <w:rsid w:val="00F16EBD"/>
    <w:rsid w:val="00F175DF"/>
    <w:rsid w:val="00F1777C"/>
    <w:rsid w:val="00F21493"/>
    <w:rsid w:val="00F22904"/>
    <w:rsid w:val="00F22EBD"/>
    <w:rsid w:val="00F2608D"/>
    <w:rsid w:val="00F278E6"/>
    <w:rsid w:val="00F307A2"/>
    <w:rsid w:val="00F3241B"/>
    <w:rsid w:val="00F36803"/>
    <w:rsid w:val="00F368A9"/>
    <w:rsid w:val="00F43BDE"/>
    <w:rsid w:val="00F4423D"/>
    <w:rsid w:val="00F4551C"/>
    <w:rsid w:val="00F46AA1"/>
    <w:rsid w:val="00F47401"/>
    <w:rsid w:val="00F4742C"/>
    <w:rsid w:val="00F50407"/>
    <w:rsid w:val="00F51A00"/>
    <w:rsid w:val="00F5287D"/>
    <w:rsid w:val="00F52B36"/>
    <w:rsid w:val="00F52DA1"/>
    <w:rsid w:val="00F5315A"/>
    <w:rsid w:val="00F53F91"/>
    <w:rsid w:val="00F54B59"/>
    <w:rsid w:val="00F57321"/>
    <w:rsid w:val="00F5769F"/>
    <w:rsid w:val="00F60688"/>
    <w:rsid w:val="00F61A72"/>
    <w:rsid w:val="00F62C57"/>
    <w:rsid w:val="00F62D88"/>
    <w:rsid w:val="00F66F13"/>
    <w:rsid w:val="00F74073"/>
    <w:rsid w:val="00F7442E"/>
    <w:rsid w:val="00F77453"/>
    <w:rsid w:val="00F812C0"/>
    <w:rsid w:val="00F821C5"/>
    <w:rsid w:val="00F8262B"/>
    <w:rsid w:val="00F86985"/>
    <w:rsid w:val="00F8714E"/>
    <w:rsid w:val="00F873B3"/>
    <w:rsid w:val="00F948ED"/>
    <w:rsid w:val="00FA026E"/>
    <w:rsid w:val="00FA12EF"/>
    <w:rsid w:val="00FA1759"/>
    <w:rsid w:val="00FA17C6"/>
    <w:rsid w:val="00FA3322"/>
    <w:rsid w:val="00FA4C00"/>
    <w:rsid w:val="00FA4D00"/>
    <w:rsid w:val="00FA5A25"/>
    <w:rsid w:val="00FA6E44"/>
    <w:rsid w:val="00FB06ED"/>
    <w:rsid w:val="00FB15FE"/>
    <w:rsid w:val="00FB57B3"/>
    <w:rsid w:val="00FB76DB"/>
    <w:rsid w:val="00FC2A98"/>
    <w:rsid w:val="00FC2D3F"/>
    <w:rsid w:val="00FC36AB"/>
    <w:rsid w:val="00FC3939"/>
    <w:rsid w:val="00FD063B"/>
    <w:rsid w:val="00FD078A"/>
    <w:rsid w:val="00FD0BA4"/>
    <w:rsid w:val="00FD1727"/>
    <w:rsid w:val="00FD26A6"/>
    <w:rsid w:val="00FD2798"/>
    <w:rsid w:val="00FD3F16"/>
    <w:rsid w:val="00FD4514"/>
    <w:rsid w:val="00FD5C30"/>
    <w:rsid w:val="00FD6BF2"/>
    <w:rsid w:val="00FD6E7A"/>
    <w:rsid w:val="00FE0381"/>
    <w:rsid w:val="00FE0572"/>
    <w:rsid w:val="00FE2503"/>
    <w:rsid w:val="00FE2F92"/>
    <w:rsid w:val="00FE49D3"/>
    <w:rsid w:val="00FE4F08"/>
    <w:rsid w:val="00FE6F0B"/>
    <w:rsid w:val="00FE77D8"/>
    <w:rsid w:val="00FF0D35"/>
    <w:rsid w:val="00FF3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9E03639"/>
  <w15:docId w15:val="{8686DA5E-328E-412D-B0D8-3EEA85B0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0A17"/>
    <w:pPr>
      <w:spacing w:line="240" w:lineRule="atLeast"/>
    </w:pPr>
    <w:rPr>
      <w:rFonts w:ascii="Verdana" w:hAnsi="Verdana"/>
      <w:sz w:val="18"/>
      <w:szCs w:val="24"/>
    </w:rPr>
  </w:style>
  <w:style w:type="paragraph" w:styleId="Heading1">
    <w:name w:val="heading 1"/>
    <w:basedOn w:val="Normal"/>
    <w:next w:val="Normal"/>
    <w:link w:val="Heading1Char"/>
    <w:qFormat/>
    <w:rsid w:val="00775344"/>
    <w:pPr>
      <w:pageBreakBefore/>
      <w:widowControl w:val="0"/>
      <w:numPr>
        <w:numId w:val="5"/>
      </w:numPr>
      <w:spacing w:after="700" w:line="300" w:lineRule="atLeast"/>
      <w:contextualSpacing/>
      <w:outlineLvl w:val="0"/>
    </w:pPr>
    <w:rPr>
      <w:rFonts w:cs="Arial"/>
      <w:bCs/>
      <w:kern w:val="32"/>
      <w:sz w:val="24"/>
      <w:szCs w:val="18"/>
    </w:rPr>
  </w:style>
  <w:style w:type="paragraph" w:styleId="Heading2">
    <w:name w:val="heading 2"/>
    <w:basedOn w:val="Heading1"/>
    <w:next w:val="Normal"/>
    <w:qFormat/>
    <w:rsid w:val="00775344"/>
    <w:pPr>
      <w:keepNext/>
      <w:pageBreakBefore w:val="0"/>
      <w:numPr>
        <w:ilvl w:val="1"/>
      </w:numPr>
      <w:spacing w:before="200" w:after="0"/>
      <w:outlineLvl w:val="1"/>
    </w:pPr>
    <w:rPr>
      <w:b/>
      <w:bCs w:val="0"/>
      <w:iCs/>
      <w:sz w:val="18"/>
      <w:szCs w:val="28"/>
    </w:rPr>
  </w:style>
  <w:style w:type="paragraph" w:styleId="Heading3">
    <w:name w:val="heading 3"/>
    <w:basedOn w:val="Heading1"/>
    <w:next w:val="Normal"/>
    <w:link w:val="Heading3Char"/>
    <w:qFormat/>
    <w:rsid w:val="00775344"/>
    <w:pPr>
      <w:keepNext/>
      <w:pageBreakBefore w:val="0"/>
      <w:numPr>
        <w:ilvl w:val="2"/>
      </w:numPr>
      <w:spacing w:before="240" w:after="0" w:line="240" w:lineRule="atLeast"/>
      <w:contextualSpacing w:val="0"/>
      <w:outlineLvl w:val="2"/>
    </w:pPr>
    <w:rPr>
      <w:bCs w:val="0"/>
      <w:i/>
      <w:sz w:val="18"/>
      <w:szCs w:val="26"/>
    </w:rPr>
  </w:style>
  <w:style w:type="paragraph" w:styleId="Heading4">
    <w:name w:val="heading 4"/>
    <w:basedOn w:val="Heading1"/>
    <w:next w:val="Normal"/>
    <w:link w:val="Heading4Char"/>
    <w:qFormat/>
    <w:rsid w:val="00775344"/>
    <w:pPr>
      <w:keepNext/>
      <w:pageBreakBefore w:val="0"/>
      <w:numPr>
        <w:ilvl w:val="3"/>
      </w:numPr>
      <w:spacing w:before="240" w:after="0" w:line="240" w:lineRule="atLeast"/>
      <w:contextualSpacing w:val="0"/>
      <w:outlineLvl w:val="3"/>
    </w:pPr>
    <w:rPr>
      <w:bCs w:val="0"/>
      <w:sz w:val="18"/>
      <w:szCs w:val="28"/>
    </w:rPr>
  </w:style>
  <w:style w:type="paragraph" w:styleId="Heading5">
    <w:name w:val="heading 5"/>
    <w:basedOn w:val="Normal"/>
    <w:next w:val="Normal"/>
    <w:qFormat/>
    <w:rsid w:val="00775344"/>
    <w:pPr>
      <w:numPr>
        <w:ilvl w:val="4"/>
        <w:numId w:val="5"/>
      </w:numPr>
      <w:spacing w:before="240" w:after="60"/>
      <w:outlineLvl w:val="4"/>
    </w:pPr>
    <w:rPr>
      <w:b/>
      <w:bCs/>
      <w:i/>
      <w:iCs/>
      <w:sz w:val="26"/>
      <w:szCs w:val="26"/>
    </w:rPr>
  </w:style>
  <w:style w:type="paragraph" w:styleId="Heading6">
    <w:name w:val="heading 6"/>
    <w:basedOn w:val="Normal"/>
    <w:next w:val="Normal"/>
    <w:qFormat/>
    <w:rsid w:val="008C67AF"/>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8C67AF"/>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8C67AF"/>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8C67A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Inhoudsopgave">
    <w:name w:val="Kop-Inhoudsopgave"/>
    <w:basedOn w:val="Kopzondernummering"/>
    <w:next w:val="Normal"/>
    <w:rsid w:val="00F57321"/>
  </w:style>
  <w:style w:type="paragraph" w:customStyle="1" w:styleId="Kopzondernummering">
    <w:name w:val="Kop zonder nummering"/>
    <w:basedOn w:val="Normal"/>
    <w:rsid w:val="006E7216"/>
    <w:pPr>
      <w:spacing w:after="700" w:line="300" w:lineRule="atLeast"/>
      <w:contextualSpacing/>
    </w:pPr>
    <w:rPr>
      <w:sz w:val="24"/>
    </w:rPr>
  </w:style>
  <w:style w:type="character" w:styleId="Hyperlink">
    <w:name w:val="Hyperlink"/>
    <w:basedOn w:val="DefaultParagraphFont"/>
    <w:uiPriority w:val="99"/>
    <w:rsid w:val="005C164B"/>
    <w:rPr>
      <w:rFonts w:ascii="Verdana" w:hAnsi="Verdana"/>
      <w:color w:val="000000"/>
      <w:u w:val="single"/>
    </w:rPr>
  </w:style>
  <w:style w:type="character" w:customStyle="1" w:styleId="ListNumber2Char">
    <w:name w:val="List Number 2 Char"/>
    <w:basedOn w:val="DefaultParagraphFont"/>
    <w:link w:val="ListNumber2"/>
    <w:rsid w:val="003C18C0"/>
    <w:rPr>
      <w:rFonts w:ascii="Verdana" w:hAnsi="Verdana"/>
      <w:sz w:val="18"/>
      <w:szCs w:val="24"/>
    </w:rPr>
  </w:style>
  <w:style w:type="paragraph" w:styleId="ListNumber2">
    <w:name w:val="List Number 2"/>
    <w:basedOn w:val="Normal"/>
    <w:link w:val="ListNumber2Char"/>
    <w:rsid w:val="003C18C0"/>
    <w:pPr>
      <w:tabs>
        <w:tab w:val="num" w:pos="454"/>
      </w:tabs>
      <w:ind w:left="454" w:hanging="227"/>
    </w:pPr>
  </w:style>
  <w:style w:type="paragraph" w:styleId="TOC1">
    <w:name w:val="toc 1"/>
    <w:basedOn w:val="Normal"/>
    <w:next w:val="Normal"/>
    <w:uiPriority w:val="39"/>
    <w:rsid w:val="00EB7550"/>
  </w:style>
  <w:style w:type="paragraph" w:customStyle="1" w:styleId="Huisstijl-Paginanummering">
    <w:name w:val="Huisstijl-Paginanummering"/>
    <w:basedOn w:val="Normal"/>
    <w:rsid w:val="00E50A17"/>
    <w:pPr>
      <w:spacing w:line="180" w:lineRule="exact"/>
    </w:pPr>
    <w:rPr>
      <w:noProof/>
      <w:sz w:val="13"/>
    </w:rPr>
  </w:style>
  <w:style w:type="character" w:customStyle="1" w:styleId="ListNumberChar">
    <w:name w:val="List Number Char"/>
    <w:basedOn w:val="DefaultParagraphFont"/>
    <w:link w:val="ListNumber"/>
    <w:rsid w:val="003C18C0"/>
    <w:rPr>
      <w:rFonts w:ascii="Verdana" w:hAnsi="Verdana"/>
      <w:sz w:val="18"/>
      <w:szCs w:val="24"/>
    </w:rPr>
  </w:style>
  <w:style w:type="paragraph" w:styleId="ListNumber">
    <w:name w:val="List Number"/>
    <w:basedOn w:val="Normal"/>
    <w:link w:val="ListNumberChar"/>
    <w:rsid w:val="003C18C0"/>
    <w:pPr>
      <w:tabs>
        <w:tab w:val="num" w:pos="227"/>
      </w:tabs>
      <w:ind w:left="227" w:hanging="227"/>
    </w:pPr>
  </w:style>
  <w:style w:type="character" w:customStyle="1" w:styleId="Huisstijl-Koptekst">
    <w:name w:val="Huisstijl-Koptekst"/>
    <w:basedOn w:val="DefaultParagraphFont"/>
    <w:rsid w:val="001C47F8"/>
    <w:rPr>
      <w:rFonts w:ascii="Verdana" w:hAnsi="Verdana"/>
      <w:dstrike w:val="0"/>
      <w:sz w:val="13"/>
      <w:vertAlign w:val="baseline"/>
    </w:rPr>
  </w:style>
  <w:style w:type="paragraph" w:styleId="Header">
    <w:name w:val="header"/>
    <w:basedOn w:val="Normal"/>
    <w:rsid w:val="00891692"/>
    <w:pPr>
      <w:tabs>
        <w:tab w:val="center" w:pos="4536"/>
        <w:tab w:val="right" w:pos="9072"/>
      </w:tabs>
    </w:pPr>
  </w:style>
  <w:style w:type="paragraph" w:styleId="Footer">
    <w:name w:val="footer"/>
    <w:basedOn w:val="Normal"/>
    <w:link w:val="FooterChar"/>
    <w:uiPriority w:val="99"/>
    <w:rsid w:val="00891692"/>
    <w:pPr>
      <w:tabs>
        <w:tab w:val="center" w:pos="4536"/>
        <w:tab w:val="right" w:pos="9072"/>
      </w:tabs>
    </w:pPr>
  </w:style>
  <w:style w:type="paragraph" w:styleId="ListBullet2">
    <w:name w:val="List Bullet 2"/>
    <w:basedOn w:val="Normal"/>
    <w:rsid w:val="008F2143"/>
    <w:pPr>
      <w:tabs>
        <w:tab w:val="num" w:pos="-31680"/>
      </w:tabs>
      <w:ind w:left="454" w:hanging="227"/>
    </w:pPr>
    <w:rPr>
      <w:noProof/>
    </w:rPr>
  </w:style>
  <w:style w:type="paragraph" w:styleId="ListBullet">
    <w:name w:val="List Bullet"/>
    <w:basedOn w:val="Normal"/>
    <w:rsid w:val="008F2143"/>
    <w:pPr>
      <w:numPr>
        <w:numId w:val="1"/>
      </w:numPr>
    </w:pPr>
    <w:rPr>
      <w:noProof/>
    </w:rPr>
  </w:style>
  <w:style w:type="paragraph" w:styleId="Subtitle">
    <w:name w:val="Subtitle"/>
    <w:basedOn w:val="Normal"/>
    <w:next w:val="Normal"/>
    <w:qFormat/>
    <w:rsid w:val="008646B0"/>
    <w:pPr>
      <w:spacing w:line="320" w:lineRule="atLeast"/>
      <w:outlineLvl w:val="1"/>
    </w:pPr>
    <w:rPr>
      <w:sz w:val="24"/>
    </w:rPr>
  </w:style>
  <w:style w:type="paragraph" w:styleId="Title">
    <w:name w:val="Title"/>
    <w:basedOn w:val="Normal"/>
    <w:qFormat/>
    <w:rsid w:val="008646B0"/>
    <w:pPr>
      <w:spacing w:line="320" w:lineRule="atLeast"/>
      <w:outlineLvl w:val="0"/>
    </w:pPr>
    <w:rPr>
      <w:rFonts w:cs="Arial"/>
      <w:b/>
      <w:bCs/>
      <w:kern w:val="28"/>
      <w:sz w:val="24"/>
      <w:szCs w:val="32"/>
    </w:rPr>
  </w:style>
  <w:style w:type="character" w:customStyle="1" w:styleId="Huisstijl-Rubricering">
    <w:name w:val="Huisstijl-Rubricering"/>
    <w:basedOn w:val="DefaultParagraphFont"/>
    <w:rsid w:val="009A676D"/>
    <w:rPr>
      <w:rFonts w:ascii="Verdana" w:hAnsi="Verdana"/>
      <w:b/>
      <w:smallCaps/>
      <w:dstrike w:val="0"/>
      <w:sz w:val="13"/>
      <w:vertAlign w:val="baseline"/>
    </w:rPr>
  </w:style>
  <w:style w:type="paragraph" w:styleId="TOC2">
    <w:name w:val="toc 2"/>
    <w:basedOn w:val="TOC1"/>
    <w:next w:val="Normal"/>
    <w:uiPriority w:val="39"/>
    <w:rsid w:val="00F03E1B"/>
    <w:pPr>
      <w:tabs>
        <w:tab w:val="left" w:pos="0"/>
      </w:tabs>
      <w:spacing w:before="240"/>
      <w:ind w:left="-1160"/>
    </w:pPr>
    <w:rPr>
      <w:b/>
    </w:rPr>
  </w:style>
  <w:style w:type="paragraph" w:styleId="NormalWeb">
    <w:name w:val="Normal (Web)"/>
    <w:basedOn w:val="Normal"/>
    <w:uiPriority w:val="99"/>
    <w:rsid w:val="005C164B"/>
  </w:style>
  <w:style w:type="paragraph" w:styleId="TOC3">
    <w:name w:val="toc 3"/>
    <w:basedOn w:val="TOC2"/>
    <w:next w:val="Normal"/>
    <w:uiPriority w:val="39"/>
    <w:rsid w:val="006469F6"/>
    <w:pPr>
      <w:spacing w:before="0"/>
    </w:pPr>
    <w:rPr>
      <w:b w:val="0"/>
    </w:rPr>
  </w:style>
  <w:style w:type="paragraph" w:customStyle="1" w:styleId="Huisstijl-TabelTitel">
    <w:name w:val="Huisstijl-TabelTitel"/>
    <w:basedOn w:val="Normal"/>
    <w:next w:val="Normal"/>
    <w:rsid w:val="00C6537C"/>
    <w:rPr>
      <w:b/>
      <w:sz w:val="14"/>
    </w:rPr>
  </w:style>
  <w:style w:type="paragraph" w:customStyle="1" w:styleId="Huisstijl-Bijschrift">
    <w:name w:val="Huisstijl-Bijschrift"/>
    <w:basedOn w:val="Normal"/>
    <w:next w:val="Normal"/>
    <w:rsid w:val="00C6537C"/>
    <w:rPr>
      <w:i/>
    </w:rPr>
  </w:style>
  <w:style w:type="table" w:styleId="TableGrid">
    <w:name w:val="Table Grid"/>
    <w:basedOn w:val="TableNormal"/>
    <w:uiPriority w:val="39"/>
    <w:rsid w:val="00C6537C"/>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TableNormal"/>
    <w:rsid w:val="00CD604A"/>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rsid w:val="00CD604A"/>
    <w:rPr>
      <w:b w:val="0"/>
    </w:rPr>
  </w:style>
  <w:style w:type="paragraph" w:styleId="TOC4">
    <w:name w:val="toc 4"/>
    <w:basedOn w:val="TOC3"/>
    <w:next w:val="Normal"/>
    <w:uiPriority w:val="39"/>
    <w:rsid w:val="00F03E1B"/>
  </w:style>
  <w:style w:type="paragraph" w:styleId="TOC5">
    <w:name w:val="toc 5"/>
    <w:basedOn w:val="Normal"/>
    <w:next w:val="Normal"/>
    <w:autoRedefine/>
    <w:semiHidden/>
    <w:rsid w:val="00EB7550"/>
    <w:pPr>
      <w:ind w:left="720"/>
    </w:pPr>
  </w:style>
  <w:style w:type="paragraph" w:styleId="FootnoteText">
    <w:name w:val="footnote text"/>
    <w:basedOn w:val="Normal"/>
    <w:semiHidden/>
    <w:rsid w:val="00F46AA1"/>
    <w:pPr>
      <w:tabs>
        <w:tab w:val="left" w:pos="600"/>
      </w:tabs>
      <w:spacing w:line="180" w:lineRule="atLeast"/>
      <w:ind w:left="240" w:hanging="240"/>
    </w:pPr>
    <w:rPr>
      <w:sz w:val="13"/>
      <w:szCs w:val="20"/>
    </w:rPr>
  </w:style>
  <w:style w:type="character" w:styleId="FootnoteReference">
    <w:name w:val="footnote reference"/>
    <w:basedOn w:val="DefaultParagraphFont"/>
    <w:semiHidden/>
    <w:rsid w:val="00274EAC"/>
    <w:rPr>
      <w:vertAlign w:val="superscript"/>
    </w:rPr>
  </w:style>
  <w:style w:type="paragraph" w:styleId="EndnoteText">
    <w:name w:val="endnote text"/>
    <w:basedOn w:val="Normal"/>
    <w:semiHidden/>
    <w:rsid w:val="00456B63"/>
    <w:rPr>
      <w:sz w:val="20"/>
      <w:szCs w:val="20"/>
    </w:rPr>
  </w:style>
  <w:style w:type="character" w:styleId="EndnoteReference">
    <w:name w:val="endnote reference"/>
    <w:basedOn w:val="DefaultParagraphFont"/>
    <w:semiHidden/>
    <w:rsid w:val="00456B63"/>
    <w:rPr>
      <w:vertAlign w:val="superscript"/>
    </w:rPr>
  </w:style>
  <w:style w:type="paragraph" w:customStyle="1" w:styleId="Slogan">
    <w:name w:val="Slogan"/>
    <w:rsid w:val="00B123B1"/>
    <w:pPr>
      <w:adjustRightInd w:val="0"/>
      <w:spacing w:line="180" w:lineRule="exact"/>
    </w:pPr>
    <w:rPr>
      <w:rFonts w:cs="Verdana-Bold"/>
      <w:b/>
      <w:bCs/>
      <w:smallCaps/>
      <w:noProof/>
      <w:sz w:val="13"/>
      <w:szCs w:val="13"/>
    </w:rPr>
  </w:style>
  <w:style w:type="paragraph" w:styleId="BalloonText">
    <w:name w:val="Balloon Text"/>
    <w:basedOn w:val="Normal"/>
    <w:link w:val="BalloonTextChar"/>
    <w:rsid w:val="00F812C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812C0"/>
    <w:rPr>
      <w:rFonts w:ascii="Tahoma" w:hAnsi="Tahoma" w:cs="Tahoma"/>
      <w:sz w:val="16"/>
      <w:szCs w:val="16"/>
    </w:rPr>
  </w:style>
  <w:style w:type="paragraph" w:customStyle="1" w:styleId="CharChar2Char">
    <w:name w:val="Char Char2 Char"/>
    <w:basedOn w:val="Normal"/>
    <w:rsid w:val="00ED222D"/>
    <w:pPr>
      <w:spacing w:after="160" w:line="240" w:lineRule="exact"/>
    </w:pPr>
    <w:rPr>
      <w:rFonts w:ascii="Tahoma" w:hAnsi="Tahoma"/>
      <w:sz w:val="20"/>
      <w:szCs w:val="20"/>
      <w:lang w:val="en-US" w:eastAsia="en-US"/>
    </w:rPr>
  </w:style>
  <w:style w:type="character" w:customStyle="1" w:styleId="CharChar2">
    <w:name w:val="Char Char2"/>
    <w:rsid w:val="00ED222D"/>
    <w:rPr>
      <w:rFonts w:ascii="Verdana" w:hAnsi="Verdana"/>
      <w:sz w:val="18"/>
      <w:szCs w:val="24"/>
    </w:rPr>
  </w:style>
  <w:style w:type="character" w:customStyle="1" w:styleId="CharChar1">
    <w:name w:val="Char Char1"/>
    <w:rsid w:val="00ED222D"/>
    <w:rPr>
      <w:rFonts w:ascii="Verdana" w:hAnsi="Verdana"/>
      <w:sz w:val="18"/>
      <w:szCs w:val="24"/>
    </w:rPr>
  </w:style>
  <w:style w:type="paragraph" w:customStyle="1" w:styleId="TableText">
    <w:name w:val="Table Text"/>
    <w:basedOn w:val="Normal"/>
    <w:rsid w:val="00ED222D"/>
    <w:pPr>
      <w:keepLines/>
      <w:spacing w:line="240" w:lineRule="auto"/>
    </w:pPr>
    <w:rPr>
      <w:rFonts w:ascii="Times New Roman" w:hAnsi="Times New Roman"/>
      <w:sz w:val="16"/>
      <w:lang w:eastAsia="en-US"/>
    </w:rPr>
  </w:style>
  <w:style w:type="paragraph" w:customStyle="1" w:styleId="TableHeading">
    <w:name w:val="Table Heading"/>
    <w:basedOn w:val="TableText"/>
    <w:rsid w:val="00ED222D"/>
    <w:pPr>
      <w:spacing w:before="120" w:after="120"/>
    </w:pPr>
    <w:rPr>
      <w:b/>
    </w:rPr>
  </w:style>
  <w:style w:type="paragraph" w:styleId="BodyText">
    <w:name w:val="Body Text"/>
    <w:aliases w:val="body text,contents,xPlatte tekst,bt,??2,Corps de texte,heading_txt,bodytxy2,Body Text - Level 2,body,Specs,b,body text1,body text2,bt1,body text3,bt2,body text4,bt3,body text5,bt4,body text6,bt5,body text7,bt6,body text8,bt7,bt11,body tesx"/>
    <w:basedOn w:val="Normal"/>
    <w:link w:val="BodyTextChar"/>
    <w:rsid w:val="00ED222D"/>
    <w:pPr>
      <w:spacing w:before="120" w:after="120" w:line="240" w:lineRule="auto"/>
      <w:ind w:left="2520"/>
    </w:pPr>
    <w:rPr>
      <w:rFonts w:ascii="Book Antiqua" w:hAnsi="Book Antiqua"/>
      <w:sz w:val="20"/>
      <w:lang w:eastAsia="en-US"/>
    </w:rPr>
  </w:style>
  <w:style w:type="character" w:customStyle="1" w:styleId="BodyTextChar">
    <w:name w:val="Body Text Char"/>
    <w:aliases w:val="body text Char,contents Char,xPlatte tekst Char,bt Char,??2 Char,Corps de texte Char,heading_txt Char,bodytxy2 Char,Body Text - Level 2 Char,body Char,Specs Char,b Char,body text1 Char,body text2 Char,bt1 Char,body text3 Char,bt2 Char"/>
    <w:basedOn w:val="DefaultParagraphFont"/>
    <w:link w:val="BodyText"/>
    <w:rsid w:val="00ED222D"/>
    <w:rPr>
      <w:rFonts w:ascii="Book Antiqua" w:hAnsi="Book Antiqua"/>
      <w:szCs w:val="24"/>
      <w:lang w:eastAsia="en-US"/>
    </w:rPr>
  </w:style>
  <w:style w:type="paragraph" w:styleId="List2">
    <w:name w:val="List 2"/>
    <w:basedOn w:val="Normal"/>
    <w:rsid w:val="00ED222D"/>
    <w:pPr>
      <w:ind w:left="566" w:hanging="283"/>
    </w:pPr>
  </w:style>
  <w:style w:type="paragraph" w:styleId="List">
    <w:name w:val="List"/>
    <w:basedOn w:val="Normal"/>
    <w:rsid w:val="00ED222D"/>
    <w:pPr>
      <w:ind w:left="283" w:hanging="283"/>
    </w:pPr>
  </w:style>
  <w:style w:type="paragraph" w:styleId="ListBullet3">
    <w:name w:val="List Bullet 3"/>
    <w:basedOn w:val="Normal"/>
    <w:rsid w:val="00ED222D"/>
    <w:pPr>
      <w:tabs>
        <w:tab w:val="num" w:pos="926"/>
      </w:tabs>
      <w:ind w:left="926" w:hanging="360"/>
    </w:pPr>
  </w:style>
  <w:style w:type="paragraph" w:styleId="NormalIndent">
    <w:name w:val="Normal Indent"/>
    <w:basedOn w:val="Normal"/>
    <w:rsid w:val="00ED222D"/>
    <w:pPr>
      <w:ind w:left="708"/>
    </w:pPr>
  </w:style>
  <w:style w:type="paragraph" w:styleId="ListBullet5">
    <w:name w:val="List Bullet 5"/>
    <w:basedOn w:val="Normal"/>
    <w:rsid w:val="00ED222D"/>
    <w:pPr>
      <w:tabs>
        <w:tab w:val="num" w:pos="1492"/>
      </w:tabs>
      <w:ind w:left="1492" w:hanging="360"/>
    </w:pPr>
  </w:style>
  <w:style w:type="paragraph" w:styleId="BodyTextIndent">
    <w:name w:val="Body Text Indent"/>
    <w:basedOn w:val="Normal"/>
    <w:link w:val="BodyTextIndentChar"/>
    <w:rsid w:val="00ED222D"/>
    <w:pPr>
      <w:spacing w:after="120"/>
      <w:ind w:left="283"/>
    </w:pPr>
  </w:style>
  <w:style w:type="character" w:customStyle="1" w:styleId="BodyTextIndentChar">
    <w:name w:val="Body Text Indent Char"/>
    <w:basedOn w:val="DefaultParagraphFont"/>
    <w:link w:val="BodyTextIndent"/>
    <w:rsid w:val="00ED222D"/>
    <w:rPr>
      <w:rFonts w:ascii="Verdana" w:hAnsi="Verdana"/>
      <w:sz w:val="18"/>
      <w:szCs w:val="24"/>
    </w:rPr>
  </w:style>
  <w:style w:type="character" w:customStyle="1" w:styleId="CharChar">
    <w:name w:val="Char Char"/>
    <w:rsid w:val="00ED222D"/>
    <w:rPr>
      <w:rFonts w:ascii="Verdana" w:hAnsi="Verdana"/>
      <w:sz w:val="18"/>
      <w:szCs w:val="24"/>
    </w:rPr>
  </w:style>
  <w:style w:type="paragraph" w:customStyle="1" w:styleId="Lijstalinea1">
    <w:name w:val="Lijstalinea1"/>
    <w:basedOn w:val="Normal"/>
    <w:link w:val="ListParagraphChar"/>
    <w:qFormat/>
    <w:rsid w:val="00ED222D"/>
    <w:pPr>
      <w:ind w:left="708"/>
    </w:pPr>
  </w:style>
  <w:style w:type="character" w:customStyle="1" w:styleId="CharChar4">
    <w:name w:val="Char Char4"/>
    <w:rsid w:val="00ED222D"/>
    <w:rPr>
      <w:rFonts w:ascii="Verdana" w:hAnsi="Verdana" w:cs="Arial"/>
      <w:b/>
      <w:iCs/>
      <w:kern w:val="32"/>
      <w:sz w:val="18"/>
      <w:szCs w:val="28"/>
    </w:rPr>
  </w:style>
  <w:style w:type="character" w:customStyle="1" w:styleId="CharChar3">
    <w:name w:val="Char Char3"/>
    <w:rsid w:val="00ED222D"/>
    <w:rPr>
      <w:rFonts w:ascii="Verdana" w:hAnsi="Verdana" w:cs="Arial"/>
      <w:i/>
      <w:kern w:val="32"/>
      <w:sz w:val="18"/>
      <w:szCs w:val="26"/>
    </w:rPr>
  </w:style>
  <w:style w:type="character" w:styleId="Strong">
    <w:name w:val="Strong"/>
    <w:uiPriority w:val="22"/>
    <w:qFormat/>
    <w:rsid w:val="00ED222D"/>
    <w:rPr>
      <w:b/>
      <w:bCs/>
    </w:rPr>
  </w:style>
  <w:style w:type="character" w:styleId="FollowedHyperlink">
    <w:name w:val="FollowedHyperlink"/>
    <w:rsid w:val="00ED222D"/>
    <w:rPr>
      <w:color w:val="800080"/>
      <w:u w:val="single"/>
    </w:rPr>
  </w:style>
  <w:style w:type="paragraph" w:styleId="BodyText2">
    <w:name w:val="Body Text 2"/>
    <w:basedOn w:val="Normal"/>
    <w:link w:val="BodyText2Char"/>
    <w:rsid w:val="00ED222D"/>
    <w:rPr>
      <w:color w:val="000000"/>
      <w:sz w:val="16"/>
    </w:rPr>
  </w:style>
  <w:style w:type="character" w:customStyle="1" w:styleId="BodyText2Char">
    <w:name w:val="Body Text 2 Char"/>
    <w:basedOn w:val="DefaultParagraphFont"/>
    <w:link w:val="BodyText2"/>
    <w:rsid w:val="00ED222D"/>
    <w:rPr>
      <w:rFonts w:ascii="Verdana" w:hAnsi="Verdana"/>
      <w:color w:val="000000"/>
      <w:sz w:val="16"/>
      <w:szCs w:val="24"/>
    </w:rPr>
  </w:style>
  <w:style w:type="character" w:customStyle="1" w:styleId="Kop2Char">
    <w:name w:val="Kop 2 Char"/>
    <w:aliases w:val="LNV Paragraafkop Char"/>
    <w:rsid w:val="00ED222D"/>
    <w:rPr>
      <w:rFonts w:ascii="Agrofont" w:hAnsi="Agrofont"/>
      <w:i/>
      <w:sz w:val="22"/>
      <w:lang w:val="nl-NL" w:eastAsia="nl-NL" w:bidi="ar-SA"/>
    </w:rPr>
  </w:style>
  <w:style w:type="paragraph" w:customStyle="1" w:styleId="Bullet1">
    <w:name w:val="Bullet 1"/>
    <w:basedOn w:val="Normal"/>
    <w:rsid w:val="00ED222D"/>
    <w:pPr>
      <w:keepLines/>
      <w:tabs>
        <w:tab w:val="left" w:pos="284"/>
        <w:tab w:val="num" w:pos="360"/>
      </w:tabs>
      <w:spacing w:line="280" w:lineRule="exact"/>
      <w:ind w:left="360" w:hanging="360"/>
    </w:pPr>
    <w:rPr>
      <w:rFonts w:ascii="Agrofont" w:eastAsia="MS Mincho" w:hAnsi="Agrofont"/>
      <w:sz w:val="20"/>
      <w:szCs w:val="20"/>
    </w:rPr>
  </w:style>
  <w:style w:type="paragraph" w:styleId="MessageHeader">
    <w:name w:val="Message Header"/>
    <w:basedOn w:val="Normal"/>
    <w:link w:val="MessageHeaderChar"/>
    <w:rsid w:val="00ED222D"/>
    <w:pPr>
      <w:spacing w:before="120" w:line="260" w:lineRule="atLeast"/>
    </w:pPr>
    <w:rPr>
      <w:b/>
      <w:kern w:val="14"/>
      <w:sz w:val="24"/>
    </w:rPr>
  </w:style>
  <w:style w:type="character" w:customStyle="1" w:styleId="MessageHeaderChar">
    <w:name w:val="Message Header Char"/>
    <w:basedOn w:val="DefaultParagraphFont"/>
    <w:link w:val="MessageHeader"/>
    <w:rsid w:val="00ED222D"/>
    <w:rPr>
      <w:rFonts w:ascii="Verdana" w:hAnsi="Verdana"/>
      <w:b/>
      <w:kern w:val="14"/>
      <w:sz w:val="24"/>
      <w:szCs w:val="24"/>
    </w:rPr>
  </w:style>
  <w:style w:type="paragraph" w:styleId="TOAHeading">
    <w:name w:val="toa heading"/>
    <w:basedOn w:val="Normal"/>
    <w:next w:val="Normal"/>
    <w:semiHidden/>
    <w:rsid w:val="00ED222D"/>
    <w:pPr>
      <w:spacing w:before="120" w:line="260" w:lineRule="atLeast"/>
    </w:pPr>
    <w:rPr>
      <w:b/>
      <w:kern w:val="14"/>
      <w:sz w:val="24"/>
    </w:rPr>
  </w:style>
  <w:style w:type="paragraph" w:styleId="MacroText">
    <w:name w:val="macro"/>
    <w:link w:val="MacroTextChar"/>
    <w:rsid w:val="00ED222D"/>
    <w:pPr>
      <w:widowControl w:val="0"/>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 w:val="left" w:pos="6804"/>
        <w:tab w:val="left" w:pos="7031"/>
        <w:tab w:val="left" w:pos="7258"/>
        <w:tab w:val="left" w:pos="7484"/>
        <w:tab w:val="left" w:pos="7711"/>
        <w:tab w:val="left" w:pos="7938"/>
      </w:tabs>
      <w:suppressAutoHyphens/>
    </w:pPr>
    <w:rPr>
      <w:rFonts w:ascii="Courier New" w:hAnsi="Courier New"/>
      <w:noProof/>
      <w:sz w:val="16"/>
      <w:lang w:val="en-US" w:eastAsia="en-US"/>
    </w:rPr>
  </w:style>
  <w:style w:type="character" w:customStyle="1" w:styleId="MacroTextChar">
    <w:name w:val="Macro Text Char"/>
    <w:basedOn w:val="DefaultParagraphFont"/>
    <w:link w:val="MacroText"/>
    <w:rsid w:val="00ED222D"/>
    <w:rPr>
      <w:rFonts w:ascii="Courier New" w:hAnsi="Courier New"/>
      <w:noProof/>
      <w:sz w:val="16"/>
      <w:lang w:val="en-US" w:eastAsia="en-US"/>
    </w:rPr>
  </w:style>
  <w:style w:type="character" w:customStyle="1" w:styleId="apple-converted-space">
    <w:name w:val="apple-converted-space"/>
    <w:basedOn w:val="DefaultParagraphFont"/>
    <w:rsid w:val="00ED222D"/>
  </w:style>
  <w:style w:type="character" w:styleId="Emphasis">
    <w:name w:val="Emphasis"/>
    <w:uiPriority w:val="20"/>
    <w:qFormat/>
    <w:rsid w:val="00ED222D"/>
    <w:rPr>
      <w:i/>
      <w:iCs/>
    </w:rPr>
  </w:style>
  <w:style w:type="paragraph" w:customStyle="1" w:styleId="Default">
    <w:name w:val="Default"/>
    <w:rsid w:val="00ED222D"/>
    <w:pPr>
      <w:autoSpaceDE w:val="0"/>
      <w:autoSpaceDN w:val="0"/>
      <w:adjustRightInd w:val="0"/>
    </w:pPr>
    <w:rPr>
      <w:rFonts w:ascii="Verdana" w:hAnsi="Verdana" w:cs="Verdana"/>
      <w:color w:val="000000"/>
      <w:sz w:val="24"/>
      <w:szCs w:val="24"/>
      <w:lang w:val="en-US" w:eastAsia="en-US"/>
    </w:rPr>
  </w:style>
  <w:style w:type="paragraph" w:styleId="CommentText">
    <w:name w:val="annotation text"/>
    <w:basedOn w:val="Normal"/>
    <w:link w:val="CommentTextChar"/>
    <w:semiHidden/>
    <w:rsid w:val="00ED222D"/>
    <w:pPr>
      <w:widowControl w:val="0"/>
      <w:suppressAutoHyphens/>
      <w:spacing w:line="240" w:lineRule="auto"/>
    </w:pPr>
    <w:rPr>
      <w:rFonts w:eastAsia="Lucida Sans Unicode"/>
      <w:kern w:val="24"/>
      <w:sz w:val="20"/>
      <w:szCs w:val="20"/>
    </w:rPr>
  </w:style>
  <w:style w:type="character" w:customStyle="1" w:styleId="CommentTextChar">
    <w:name w:val="Comment Text Char"/>
    <w:basedOn w:val="DefaultParagraphFont"/>
    <w:link w:val="CommentText"/>
    <w:semiHidden/>
    <w:rsid w:val="00ED222D"/>
    <w:rPr>
      <w:rFonts w:ascii="Verdana" w:eastAsia="Lucida Sans Unicode" w:hAnsi="Verdana"/>
      <w:kern w:val="24"/>
    </w:rPr>
  </w:style>
  <w:style w:type="paragraph" w:customStyle="1" w:styleId="Kop">
    <w:name w:val="Kop"/>
    <w:basedOn w:val="Normal"/>
    <w:next w:val="BodyText"/>
    <w:link w:val="KopChar"/>
    <w:rsid w:val="00ED222D"/>
    <w:pPr>
      <w:keepNext/>
      <w:widowControl w:val="0"/>
      <w:suppressAutoHyphens/>
      <w:spacing w:before="240" w:after="120" w:line="240" w:lineRule="auto"/>
    </w:pPr>
    <w:rPr>
      <w:rFonts w:ascii="Arial" w:eastAsia="Lucida Sans Unicode" w:hAnsi="Arial" w:cs="Tahoma"/>
      <w:kern w:val="24"/>
      <w:sz w:val="28"/>
      <w:szCs w:val="28"/>
    </w:rPr>
  </w:style>
  <w:style w:type="character" w:customStyle="1" w:styleId="KopChar">
    <w:name w:val="Kop Char"/>
    <w:link w:val="Kop"/>
    <w:rsid w:val="00ED222D"/>
    <w:rPr>
      <w:rFonts w:ascii="Arial" w:eastAsia="Lucida Sans Unicode" w:hAnsi="Arial" w:cs="Tahoma"/>
      <w:kern w:val="24"/>
      <w:sz w:val="28"/>
      <w:szCs w:val="28"/>
    </w:rPr>
  </w:style>
  <w:style w:type="paragraph" w:customStyle="1" w:styleId="Pa2">
    <w:name w:val="Pa2"/>
    <w:basedOn w:val="Normal"/>
    <w:next w:val="Normal"/>
    <w:rsid w:val="00ED222D"/>
    <w:pPr>
      <w:autoSpaceDE w:val="0"/>
      <w:autoSpaceDN w:val="0"/>
      <w:adjustRightInd w:val="0"/>
      <w:spacing w:line="181" w:lineRule="atLeast"/>
    </w:pPr>
    <w:rPr>
      <w:rFonts w:ascii="Myriad Set" w:hAnsi="Myriad Set"/>
      <w:sz w:val="24"/>
    </w:rPr>
  </w:style>
  <w:style w:type="character" w:customStyle="1" w:styleId="fn">
    <w:name w:val="fn"/>
    <w:basedOn w:val="DefaultParagraphFont"/>
    <w:rsid w:val="00ED222D"/>
  </w:style>
  <w:style w:type="character" w:customStyle="1" w:styleId="Ondertitel1">
    <w:name w:val="Ondertitel1"/>
    <w:basedOn w:val="DefaultParagraphFont"/>
    <w:rsid w:val="00ED222D"/>
  </w:style>
  <w:style w:type="paragraph" w:customStyle="1" w:styleId="Kop1-huisstijl">
    <w:name w:val="Kop 1 - huisstijl"/>
    <w:basedOn w:val="Normal"/>
    <w:next w:val="Normal"/>
    <w:rsid w:val="00ED222D"/>
    <w:pPr>
      <w:pageBreakBefore/>
      <w:widowControl w:val="0"/>
      <w:numPr>
        <w:numId w:val="3"/>
      </w:numPr>
      <w:suppressAutoHyphens/>
      <w:autoSpaceDN w:val="0"/>
      <w:spacing w:after="720" w:line="300" w:lineRule="exact"/>
      <w:ind w:hanging="1134"/>
      <w:textAlignment w:val="baseline"/>
      <w:outlineLvl w:val="0"/>
    </w:pPr>
    <w:rPr>
      <w:rFonts w:cs="Lohit Hindi"/>
      <w:kern w:val="3"/>
      <w:sz w:val="24"/>
      <w:szCs w:val="18"/>
      <w:lang w:eastAsia="zh-CN" w:bidi="hi-IN"/>
    </w:rPr>
  </w:style>
  <w:style w:type="paragraph" w:customStyle="1" w:styleId="Kop2-huisstijl">
    <w:name w:val="Kop 2 - huisstijl"/>
    <w:basedOn w:val="Kop1-huisstijl"/>
    <w:next w:val="Normal"/>
    <w:rsid w:val="00ED222D"/>
    <w:pPr>
      <w:keepNext/>
      <w:keepLines/>
      <w:pageBreakBefore w:val="0"/>
      <w:widowControl/>
      <w:numPr>
        <w:ilvl w:val="1"/>
      </w:numPr>
      <w:spacing w:before="240" w:after="0" w:line="240" w:lineRule="exact"/>
      <w:outlineLvl w:val="1"/>
    </w:pPr>
    <w:rPr>
      <w:b/>
      <w:sz w:val="18"/>
      <w:lang w:bidi="ar-SA"/>
    </w:rPr>
  </w:style>
  <w:style w:type="paragraph" w:customStyle="1" w:styleId="Kop3-huisstijl">
    <w:name w:val="Kop 3 - huisstijl"/>
    <w:basedOn w:val="Kop2-huisstijl"/>
    <w:next w:val="Normal"/>
    <w:rsid w:val="00ED222D"/>
    <w:pPr>
      <w:numPr>
        <w:ilvl w:val="2"/>
      </w:numPr>
      <w:outlineLvl w:val="2"/>
    </w:pPr>
    <w:rPr>
      <w:b w:val="0"/>
      <w:i/>
    </w:rPr>
  </w:style>
  <w:style w:type="paragraph" w:customStyle="1" w:styleId="Huisstijl-Kop4">
    <w:name w:val="Huisstijl - Kop 4"/>
    <w:basedOn w:val="Kop3-huisstijl"/>
    <w:next w:val="Normal"/>
    <w:rsid w:val="00ED222D"/>
    <w:pPr>
      <w:numPr>
        <w:ilvl w:val="3"/>
      </w:numPr>
      <w:outlineLvl w:val="3"/>
    </w:pPr>
    <w:rPr>
      <w:i w:val="0"/>
    </w:rPr>
  </w:style>
  <w:style w:type="character" w:customStyle="1" w:styleId="ListParagraphChar">
    <w:name w:val="List Paragraph Char"/>
    <w:link w:val="Lijstalinea1"/>
    <w:locked/>
    <w:rsid w:val="00ED222D"/>
    <w:rPr>
      <w:rFonts w:ascii="Verdana" w:hAnsi="Verdana"/>
      <w:sz w:val="18"/>
      <w:szCs w:val="24"/>
    </w:rPr>
  </w:style>
  <w:style w:type="numbering" w:customStyle="1" w:styleId="WWOutlineListStyle">
    <w:name w:val="WW_OutlineListStyle"/>
    <w:rsid w:val="00ED222D"/>
    <w:pPr>
      <w:numPr>
        <w:numId w:val="3"/>
      </w:numPr>
    </w:pPr>
  </w:style>
  <w:style w:type="paragraph" w:styleId="ListParagraph">
    <w:name w:val="List Paragraph"/>
    <w:basedOn w:val="Normal"/>
    <w:uiPriority w:val="34"/>
    <w:qFormat/>
    <w:rsid w:val="00ED222D"/>
    <w:pPr>
      <w:spacing w:after="200" w:line="276" w:lineRule="auto"/>
      <w:ind w:left="720"/>
      <w:contextualSpacing/>
    </w:pPr>
    <w:rPr>
      <w:rFonts w:ascii="Calibri" w:eastAsia="Calibri" w:hAnsi="Calibri"/>
      <w:sz w:val="22"/>
      <w:szCs w:val="22"/>
      <w:lang w:eastAsia="en-US"/>
    </w:rPr>
  </w:style>
  <w:style w:type="paragraph" w:styleId="Caption">
    <w:name w:val="caption"/>
    <w:basedOn w:val="Normal"/>
    <w:next w:val="Normal"/>
    <w:unhideWhenUsed/>
    <w:qFormat/>
    <w:rsid w:val="00ED222D"/>
    <w:rPr>
      <w:b/>
      <w:bCs/>
      <w:sz w:val="20"/>
      <w:szCs w:val="20"/>
    </w:rPr>
  </w:style>
  <w:style w:type="paragraph" w:customStyle="1" w:styleId="Rapporttekst">
    <w:name w:val="Rapporttekst"/>
    <w:basedOn w:val="Normal"/>
    <w:rsid w:val="00ED222D"/>
    <w:pPr>
      <w:overflowPunct w:val="0"/>
      <w:autoSpaceDE w:val="0"/>
      <w:autoSpaceDN w:val="0"/>
      <w:adjustRightInd w:val="0"/>
      <w:spacing w:after="240" w:line="240" w:lineRule="auto"/>
      <w:textAlignment w:val="baseline"/>
    </w:pPr>
    <w:rPr>
      <w:rFonts w:ascii="Arial" w:hAnsi="Arial"/>
      <w:sz w:val="20"/>
      <w:szCs w:val="20"/>
      <w:lang w:eastAsia="en-US"/>
    </w:rPr>
  </w:style>
  <w:style w:type="paragraph" w:customStyle="1" w:styleId="para">
    <w:name w:val="para"/>
    <w:basedOn w:val="Normal"/>
    <w:rsid w:val="00ED222D"/>
    <w:pPr>
      <w:spacing w:before="216" w:line="240" w:lineRule="auto"/>
    </w:pPr>
    <w:rPr>
      <w:rFonts w:ascii="Arial" w:hAnsi="Arial" w:cs="Arial"/>
      <w:sz w:val="20"/>
      <w:szCs w:val="20"/>
    </w:rPr>
  </w:style>
  <w:style w:type="character" w:styleId="HTMLCode">
    <w:name w:val="HTML Code"/>
    <w:uiPriority w:val="99"/>
    <w:unhideWhenUsed/>
    <w:rsid w:val="00ED222D"/>
    <w:rPr>
      <w:rFonts w:ascii="Consolas" w:eastAsia="Times New Roman" w:hAnsi="Consolas" w:cs="Consolas" w:hint="default"/>
      <w:color w:val="222222"/>
      <w:sz w:val="18"/>
      <w:szCs w:val="18"/>
      <w:shd w:val="clear" w:color="auto" w:fill="F3F3F3"/>
    </w:rPr>
  </w:style>
  <w:style w:type="character" w:customStyle="1" w:styleId="type">
    <w:name w:val="type"/>
    <w:rsid w:val="00ED222D"/>
  </w:style>
  <w:style w:type="paragraph" w:customStyle="1" w:styleId="Bijlage">
    <w:name w:val="Bijlage"/>
    <w:basedOn w:val="Kop"/>
    <w:next w:val="Normal"/>
    <w:rsid w:val="00ED222D"/>
    <w:pPr>
      <w:pageBreakBefore/>
      <w:numPr>
        <w:numId w:val="4"/>
      </w:numPr>
      <w:tabs>
        <w:tab w:val="clear" w:pos="0"/>
        <w:tab w:val="num" w:pos="454"/>
      </w:tabs>
      <w:ind w:left="454" w:hanging="227"/>
    </w:pPr>
    <w:rPr>
      <w:kern w:val="1"/>
    </w:rPr>
  </w:style>
  <w:style w:type="character" w:customStyle="1" w:styleId="Heading1Char">
    <w:name w:val="Heading 1 Char"/>
    <w:link w:val="Heading1"/>
    <w:rsid w:val="00ED222D"/>
    <w:rPr>
      <w:rFonts w:ascii="Verdana" w:hAnsi="Verdana" w:cs="Arial"/>
      <w:bCs/>
      <w:kern w:val="32"/>
      <w:sz w:val="24"/>
      <w:szCs w:val="18"/>
    </w:rPr>
  </w:style>
  <w:style w:type="character" w:customStyle="1" w:styleId="Heading3Char">
    <w:name w:val="Heading 3 Char"/>
    <w:link w:val="Heading3"/>
    <w:rsid w:val="00ED222D"/>
    <w:rPr>
      <w:rFonts w:ascii="Verdana" w:hAnsi="Verdana" w:cs="Arial"/>
      <w:i/>
      <w:kern w:val="32"/>
      <w:sz w:val="18"/>
      <w:szCs w:val="26"/>
    </w:rPr>
  </w:style>
  <w:style w:type="character" w:styleId="CommentReference">
    <w:name w:val="annotation reference"/>
    <w:rsid w:val="00ED222D"/>
    <w:rPr>
      <w:sz w:val="16"/>
      <w:szCs w:val="16"/>
    </w:rPr>
  </w:style>
  <w:style w:type="paragraph" w:styleId="CommentSubject">
    <w:name w:val="annotation subject"/>
    <w:basedOn w:val="CommentText"/>
    <w:next w:val="CommentText"/>
    <w:link w:val="CommentSubjectChar"/>
    <w:rsid w:val="00ED222D"/>
    <w:pPr>
      <w:widowControl/>
      <w:suppressAutoHyphens w:val="0"/>
      <w:spacing w:line="240" w:lineRule="atLeast"/>
    </w:pPr>
    <w:rPr>
      <w:rFonts w:eastAsia="Times New Roman"/>
      <w:b/>
      <w:bCs/>
      <w:kern w:val="0"/>
    </w:rPr>
  </w:style>
  <w:style w:type="character" w:customStyle="1" w:styleId="CommentSubjectChar">
    <w:name w:val="Comment Subject Char"/>
    <w:basedOn w:val="CommentTextChar"/>
    <w:link w:val="CommentSubject"/>
    <w:rsid w:val="00ED222D"/>
    <w:rPr>
      <w:rFonts w:ascii="Verdana" w:eastAsia="Lucida Sans Unicode" w:hAnsi="Verdana"/>
      <w:b/>
      <w:bCs/>
      <w:kern w:val="24"/>
    </w:rPr>
  </w:style>
  <w:style w:type="paragraph" w:styleId="NoSpacing">
    <w:name w:val="No Spacing"/>
    <w:uiPriority w:val="1"/>
    <w:qFormat/>
    <w:rsid w:val="00ED222D"/>
    <w:rPr>
      <w:rFonts w:ascii="Verdana" w:hAnsi="Verdana"/>
      <w:sz w:val="18"/>
      <w:szCs w:val="24"/>
    </w:rPr>
  </w:style>
  <w:style w:type="paragraph" w:customStyle="1" w:styleId="al">
    <w:name w:val="al"/>
    <w:basedOn w:val="Normal"/>
    <w:rsid w:val="00ED222D"/>
    <w:pPr>
      <w:spacing w:before="100" w:beforeAutospacing="1" w:after="100" w:afterAutospacing="1" w:line="240" w:lineRule="auto"/>
    </w:pPr>
    <w:rPr>
      <w:rFonts w:ascii="Times New Roman" w:hAnsi="Times New Roman"/>
      <w:sz w:val="24"/>
    </w:rPr>
  </w:style>
  <w:style w:type="character" w:customStyle="1" w:styleId="FooterChar">
    <w:name w:val="Footer Char"/>
    <w:link w:val="Footer"/>
    <w:uiPriority w:val="99"/>
    <w:rsid w:val="00ED222D"/>
    <w:rPr>
      <w:rFonts w:ascii="Verdana" w:hAnsi="Verdana"/>
      <w:sz w:val="18"/>
      <w:szCs w:val="24"/>
    </w:rPr>
  </w:style>
  <w:style w:type="character" w:customStyle="1" w:styleId="st">
    <w:name w:val="st"/>
    <w:rsid w:val="00ED222D"/>
  </w:style>
  <w:style w:type="paragraph" w:customStyle="1" w:styleId="CM1">
    <w:name w:val="CM1"/>
    <w:basedOn w:val="Default"/>
    <w:next w:val="Default"/>
    <w:uiPriority w:val="99"/>
    <w:rsid w:val="00ED222D"/>
    <w:rPr>
      <w:rFonts w:ascii="EUAlbertina" w:hAnsi="EUAlbertina" w:cs="Times New Roman"/>
      <w:color w:val="auto"/>
      <w:lang w:val="nl-NL" w:eastAsia="nl-NL"/>
    </w:rPr>
  </w:style>
  <w:style w:type="paragraph" w:customStyle="1" w:styleId="CM3">
    <w:name w:val="CM3"/>
    <w:basedOn w:val="Default"/>
    <w:next w:val="Default"/>
    <w:uiPriority w:val="99"/>
    <w:rsid w:val="00ED222D"/>
    <w:rPr>
      <w:rFonts w:ascii="EUAlbertina" w:hAnsi="EUAlbertina" w:cs="Times New Roman"/>
      <w:color w:val="auto"/>
      <w:lang w:val="nl-NL" w:eastAsia="nl-NL"/>
    </w:rPr>
  </w:style>
  <w:style w:type="paragraph" w:customStyle="1" w:styleId="lid">
    <w:name w:val="lid"/>
    <w:basedOn w:val="Normal"/>
    <w:rsid w:val="00C11CDA"/>
    <w:pPr>
      <w:spacing w:before="100" w:beforeAutospacing="1" w:after="100" w:afterAutospacing="1" w:line="240" w:lineRule="auto"/>
    </w:pPr>
    <w:rPr>
      <w:rFonts w:ascii="Times New Roman" w:hAnsi="Times New Roman"/>
      <w:sz w:val="24"/>
    </w:rPr>
  </w:style>
  <w:style w:type="paragraph" w:customStyle="1" w:styleId="labeled">
    <w:name w:val="labeled"/>
    <w:basedOn w:val="Normal"/>
    <w:rsid w:val="00C11CDA"/>
    <w:pPr>
      <w:spacing w:before="100" w:beforeAutospacing="1" w:after="100" w:afterAutospacing="1" w:line="240" w:lineRule="auto"/>
    </w:pPr>
    <w:rPr>
      <w:rFonts w:ascii="Times New Roman" w:hAnsi="Times New Roman"/>
      <w:sz w:val="24"/>
    </w:rPr>
  </w:style>
  <w:style w:type="character" w:customStyle="1" w:styleId="ol">
    <w:name w:val="ol"/>
    <w:basedOn w:val="DefaultParagraphFont"/>
    <w:rsid w:val="00C11CDA"/>
  </w:style>
  <w:style w:type="character" w:customStyle="1" w:styleId="h-boxedright--xs">
    <w:name w:val="h-boxedright--xs"/>
    <w:basedOn w:val="DefaultParagraphFont"/>
    <w:rsid w:val="00835EEA"/>
  </w:style>
  <w:style w:type="character" w:customStyle="1" w:styleId="Heading4Char">
    <w:name w:val="Heading 4 Char"/>
    <w:basedOn w:val="DefaultParagraphFont"/>
    <w:link w:val="Heading4"/>
    <w:rsid w:val="002B3094"/>
    <w:rPr>
      <w:rFonts w:ascii="Verdana" w:hAnsi="Verdana" w:cs="Arial"/>
      <w:kern w:val="32"/>
      <w:sz w:val="18"/>
      <w:szCs w:val="28"/>
    </w:rPr>
  </w:style>
  <w:style w:type="paragraph" w:customStyle="1" w:styleId="nv-view">
    <w:name w:val="nv-view"/>
    <w:basedOn w:val="Normal"/>
    <w:rsid w:val="00092598"/>
    <w:pPr>
      <w:spacing w:before="100" w:beforeAutospacing="1" w:after="100" w:afterAutospacing="1" w:line="240" w:lineRule="auto"/>
    </w:pPr>
    <w:rPr>
      <w:rFonts w:ascii="Times New Roman" w:hAnsi="Times New Roman"/>
      <w:sz w:val="24"/>
    </w:rPr>
  </w:style>
  <w:style w:type="paragraph" w:customStyle="1" w:styleId="nv-talk">
    <w:name w:val="nv-talk"/>
    <w:basedOn w:val="Normal"/>
    <w:rsid w:val="00092598"/>
    <w:pPr>
      <w:spacing w:before="100" w:beforeAutospacing="1" w:after="100" w:afterAutospacing="1" w:line="240" w:lineRule="auto"/>
    </w:pPr>
    <w:rPr>
      <w:rFonts w:ascii="Times New Roman" w:hAnsi="Times New Roman"/>
      <w:sz w:val="24"/>
    </w:rPr>
  </w:style>
  <w:style w:type="paragraph" w:customStyle="1" w:styleId="nv-edit">
    <w:name w:val="nv-edit"/>
    <w:basedOn w:val="Normal"/>
    <w:rsid w:val="00092598"/>
    <w:pPr>
      <w:spacing w:before="100" w:beforeAutospacing="1" w:after="100" w:afterAutospacing="1" w:line="240" w:lineRule="auto"/>
    </w:pPr>
    <w:rPr>
      <w:rFonts w:ascii="Times New Roman" w:hAnsi="Times New Roman"/>
      <w:sz w:val="24"/>
    </w:rPr>
  </w:style>
  <w:style w:type="character" w:customStyle="1" w:styleId="mwe-math-mathml-inline">
    <w:name w:val="mwe-math-mathml-inline"/>
    <w:basedOn w:val="DefaultParagraphFont"/>
    <w:rsid w:val="00092598"/>
    <w:rPr>
      <w:sz w:val="28"/>
      <w:szCs w:val="28"/>
    </w:rPr>
  </w:style>
  <w:style w:type="character" w:customStyle="1" w:styleId="st1">
    <w:name w:val="st1"/>
    <w:basedOn w:val="DefaultParagraphFont"/>
    <w:rsid w:val="00092598"/>
  </w:style>
  <w:style w:type="paragraph" w:customStyle="1" w:styleId="Body">
    <w:name w:val="Body"/>
    <w:rsid w:val="00D91B41"/>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numbering" w:customStyle="1" w:styleId="Numbered">
    <w:name w:val="Numbered"/>
    <w:rsid w:val="00D91B41"/>
    <w:pPr>
      <w:numPr>
        <w:numId w:val="11"/>
      </w:numPr>
    </w:pPr>
  </w:style>
  <w:style w:type="paragraph" w:styleId="PlainText">
    <w:name w:val="Plain Text"/>
    <w:basedOn w:val="Normal"/>
    <w:link w:val="PlainTextChar"/>
    <w:uiPriority w:val="99"/>
    <w:unhideWhenUsed/>
    <w:rsid w:val="0003478A"/>
    <w:pPr>
      <w:spacing w:line="240" w:lineRule="auto"/>
    </w:pPr>
    <w:rPr>
      <w:rFonts w:cstheme="minorBidi"/>
      <w:szCs w:val="21"/>
      <w:lang w:eastAsia="en-US"/>
    </w:rPr>
  </w:style>
  <w:style w:type="character" w:customStyle="1" w:styleId="PlainTextChar">
    <w:name w:val="Plain Text Char"/>
    <w:basedOn w:val="DefaultParagraphFont"/>
    <w:link w:val="PlainText"/>
    <w:uiPriority w:val="99"/>
    <w:rsid w:val="0003478A"/>
    <w:rPr>
      <w:rFonts w:ascii="Verdana" w:hAnsi="Verdana" w:cstheme="minorBidi"/>
      <w:sz w:val="18"/>
      <w:szCs w:val="21"/>
      <w:lang w:eastAsia="en-US"/>
    </w:rPr>
  </w:style>
  <w:style w:type="character" w:styleId="UnresolvedMention">
    <w:name w:val="Unresolved Mention"/>
    <w:basedOn w:val="DefaultParagraphFont"/>
    <w:uiPriority w:val="99"/>
    <w:semiHidden/>
    <w:unhideWhenUsed/>
    <w:rsid w:val="00753EBA"/>
    <w:rPr>
      <w:color w:val="605E5C"/>
      <w:shd w:val="clear" w:color="auto" w:fill="E1DFDD"/>
    </w:rPr>
  </w:style>
  <w:style w:type="character" w:customStyle="1" w:styleId="apple-tab-span">
    <w:name w:val="apple-tab-span"/>
    <w:basedOn w:val="DefaultParagraphFont"/>
    <w:rsid w:val="00FE0572"/>
  </w:style>
  <w:style w:type="paragraph" w:customStyle="1" w:styleId="li">
    <w:name w:val="li"/>
    <w:basedOn w:val="Normal"/>
    <w:rsid w:val="002507BA"/>
    <w:pPr>
      <w:spacing w:before="140" w:after="100" w:afterAutospacing="1" w:line="240" w:lineRule="auto"/>
    </w:pPr>
    <w:rPr>
      <w:rFonts w:ascii="Times New Roman" w:hAnsi="Times New Roman"/>
      <w:sz w:val="24"/>
    </w:rPr>
  </w:style>
  <w:style w:type="numbering" w:customStyle="1" w:styleId="ImportedStyle3">
    <w:name w:val="Imported Style 3"/>
    <w:rsid w:val="00445948"/>
    <w:pPr>
      <w:numPr>
        <w:numId w:val="25"/>
      </w:numPr>
    </w:pPr>
  </w:style>
  <w:style w:type="numbering" w:customStyle="1" w:styleId="ImportedStyle19">
    <w:name w:val="Imported Style 19"/>
    <w:rsid w:val="00B66315"/>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074">
      <w:bodyDiv w:val="1"/>
      <w:marLeft w:val="0"/>
      <w:marRight w:val="0"/>
      <w:marTop w:val="0"/>
      <w:marBottom w:val="0"/>
      <w:divBdr>
        <w:top w:val="none" w:sz="0" w:space="0" w:color="auto"/>
        <w:left w:val="none" w:sz="0" w:space="0" w:color="auto"/>
        <w:bottom w:val="none" w:sz="0" w:space="0" w:color="auto"/>
        <w:right w:val="none" w:sz="0" w:space="0" w:color="auto"/>
      </w:divBdr>
    </w:div>
    <w:div w:id="106780911">
      <w:bodyDiv w:val="1"/>
      <w:marLeft w:val="0"/>
      <w:marRight w:val="0"/>
      <w:marTop w:val="0"/>
      <w:marBottom w:val="0"/>
      <w:divBdr>
        <w:top w:val="none" w:sz="0" w:space="0" w:color="auto"/>
        <w:left w:val="none" w:sz="0" w:space="0" w:color="auto"/>
        <w:bottom w:val="none" w:sz="0" w:space="0" w:color="auto"/>
        <w:right w:val="none" w:sz="0" w:space="0" w:color="auto"/>
      </w:divBdr>
    </w:div>
    <w:div w:id="137577279">
      <w:bodyDiv w:val="1"/>
      <w:marLeft w:val="0"/>
      <w:marRight w:val="0"/>
      <w:marTop w:val="0"/>
      <w:marBottom w:val="0"/>
      <w:divBdr>
        <w:top w:val="none" w:sz="0" w:space="0" w:color="auto"/>
        <w:left w:val="none" w:sz="0" w:space="0" w:color="auto"/>
        <w:bottom w:val="none" w:sz="0" w:space="0" w:color="auto"/>
        <w:right w:val="none" w:sz="0" w:space="0" w:color="auto"/>
      </w:divBdr>
    </w:div>
    <w:div w:id="159858739">
      <w:bodyDiv w:val="1"/>
      <w:marLeft w:val="0"/>
      <w:marRight w:val="0"/>
      <w:marTop w:val="0"/>
      <w:marBottom w:val="0"/>
      <w:divBdr>
        <w:top w:val="none" w:sz="0" w:space="0" w:color="auto"/>
        <w:left w:val="none" w:sz="0" w:space="0" w:color="auto"/>
        <w:bottom w:val="none" w:sz="0" w:space="0" w:color="auto"/>
        <w:right w:val="none" w:sz="0" w:space="0" w:color="auto"/>
      </w:divBdr>
    </w:div>
    <w:div w:id="186334368">
      <w:bodyDiv w:val="1"/>
      <w:marLeft w:val="0"/>
      <w:marRight w:val="0"/>
      <w:marTop w:val="0"/>
      <w:marBottom w:val="0"/>
      <w:divBdr>
        <w:top w:val="none" w:sz="0" w:space="0" w:color="auto"/>
        <w:left w:val="none" w:sz="0" w:space="0" w:color="auto"/>
        <w:bottom w:val="none" w:sz="0" w:space="0" w:color="auto"/>
        <w:right w:val="none" w:sz="0" w:space="0" w:color="auto"/>
      </w:divBdr>
    </w:div>
    <w:div w:id="189412947">
      <w:bodyDiv w:val="1"/>
      <w:marLeft w:val="0"/>
      <w:marRight w:val="0"/>
      <w:marTop w:val="0"/>
      <w:marBottom w:val="0"/>
      <w:divBdr>
        <w:top w:val="none" w:sz="0" w:space="0" w:color="auto"/>
        <w:left w:val="none" w:sz="0" w:space="0" w:color="auto"/>
        <w:bottom w:val="none" w:sz="0" w:space="0" w:color="auto"/>
        <w:right w:val="none" w:sz="0" w:space="0" w:color="auto"/>
      </w:divBdr>
    </w:div>
    <w:div w:id="233707445">
      <w:bodyDiv w:val="1"/>
      <w:marLeft w:val="0"/>
      <w:marRight w:val="0"/>
      <w:marTop w:val="0"/>
      <w:marBottom w:val="0"/>
      <w:divBdr>
        <w:top w:val="none" w:sz="0" w:space="0" w:color="auto"/>
        <w:left w:val="none" w:sz="0" w:space="0" w:color="auto"/>
        <w:bottom w:val="none" w:sz="0" w:space="0" w:color="auto"/>
        <w:right w:val="none" w:sz="0" w:space="0" w:color="auto"/>
      </w:divBdr>
    </w:div>
    <w:div w:id="243875485">
      <w:bodyDiv w:val="1"/>
      <w:marLeft w:val="0"/>
      <w:marRight w:val="0"/>
      <w:marTop w:val="0"/>
      <w:marBottom w:val="0"/>
      <w:divBdr>
        <w:top w:val="none" w:sz="0" w:space="0" w:color="auto"/>
        <w:left w:val="none" w:sz="0" w:space="0" w:color="auto"/>
        <w:bottom w:val="none" w:sz="0" w:space="0" w:color="auto"/>
        <w:right w:val="none" w:sz="0" w:space="0" w:color="auto"/>
      </w:divBdr>
      <w:divsChild>
        <w:div w:id="643898774">
          <w:marLeft w:val="0"/>
          <w:marRight w:val="0"/>
          <w:marTop w:val="0"/>
          <w:marBottom w:val="0"/>
          <w:divBdr>
            <w:top w:val="none" w:sz="0" w:space="0" w:color="auto"/>
            <w:left w:val="none" w:sz="0" w:space="0" w:color="auto"/>
            <w:bottom w:val="none" w:sz="0" w:space="0" w:color="auto"/>
            <w:right w:val="none" w:sz="0" w:space="0" w:color="auto"/>
          </w:divBdr>
          <w:divsChild>
            <w:div w:id="1347945763">
              <w:marLeft w:val="0"/>
              <w:marRight w:val="0"/>
              <w:marTop w:val="0"/>
              <w:marBottom w:val="0"/>
              <w:divBdr>
                <w:top w:val="none" w:sz="0" w:space="0" w:color="auto"/>
                <w:left w:val="none" w:sz="0" w:space="0" w:color="auto"/>
                <w:bottom w:val="none" w:sz="0" w:space="0" w:color="auto"/>
                <w:right w:val="none" w:sz="0" w:space="0" w:color="auto"/>
              </w:divBdr>
              <w:divsChild>
                <w:div w:id="468783227">
                  <w:marLeft w:val="0"/>
                  <w:marRight w:val="0"/>
                  <w:marTop w:val="0"/>
                  <w:marBottom w:val="0"/>
                  <w:divBdr>
                    <w:top w:val="none" w:sz="0" w:space="0" w:color="auto"/>
                    <w:left w:val="none" w:sz="0" w:space="0" w:color="auto"/>
                    <w:bottom w:val="none" w:sz="0" w:space="0" w:color="auto"/>
                    <w:right w:val="none" w:sz="0" w:space="0" w:color="auto"/>
                  </w:divBdr>
                  <w:divsChild>
                    <w:div w:id="518279841">
                      <w:marLeft w:val="0"/>
                      <w:marRight w:val="0"/>
                      <w:marTop w:val="0"/>
                      <w:marBottom w:val="0"/>
                      <w:divBdr>
                        <w:top w:val="none" w:sz="0" w:space="0" w:color="auto"/>
                        <w:left w:val="none" w:sz="0" w:space="0" w:color="auto"/>
                        <w:bottom w:val="none" w:sz="0" w:space="0" w:color="auto"/>
                        <w:right w:val="none" w:sz="0" w:space="0" w:color="auto"/>
                      </w:divBdr>
                      <w:divsChild>
                        <w:div w:id="22052847">
                          <w:marLeft w:val="0"/>
                          <w:marRight w:val="0"/>
                          <w:marTop w:val="0"/>
                          <w:marBottom w:val="0"/>
                          <w:divBdr>
                            <w:top w:val="none" w:sz="0" w:space="0" w:color="auto"/>
                            <w:left w:val="none" w:sz="0" w:space="0" w:color="auto"/>
                            <w:bottom w:val="none" w:sz="0" w:space="0" w:color="auto"/>
                            <w:right w:val="none" w:sz="0" w:space="0" w:color="auto"/>
                          </w:divBdr>
                          <w:divsChild>
                            <w:div w:id="1374038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20361">
      <w:bodyDiv w:val="1"/>
      <w:marLeft w:val="0"/>
      <w:marRight w:val="0"/>
      <w:marTop w:val="0"/>
      <w:marBottom w:val="0"/>
      <w:divBdr>
        <w:top w:val="none" w:sz="0" w:space="0" w:color="auto"/>
        <w:left w:val="none" w:sz="0" w:space="0" w:color="auto"/>
        <w:bottom w:val="none" w:sz="0" w:space="0" w:color="auto"/>
        <w:right w:val="none" w:sz="0" w:space="0" w:color="auto"/>
      </w:divBdr>
    </w:div>
    <w:div w:id="357972762">
      <w:bodyDiv w:val="1"/>
      <w:marLeft w:val="0"/>
      <w:marRight w:val="0"/>
      <w:marTop w:val="0"/>
      <w:marBottom w:val="0"/>
      <w:divBdr>
        <w:top w:val="none" w:sz="0" w:space="0" w:color="auto"/>
        <w:left w:val="none" w:sz="0" w:space="0" w:color="auto"/>
        <w:bottom w:val="none" w:sz="0" w:space="0" w:color="auto"/>
        <w:right w:val="none" w:sz="0" w:space="0" w:color="auto"/>
      </w:divBdr>
    </w:div>
    <w:div w:id="411198662">
      <w:bodyDiv w:val="1"/>
      <w:marLeft w:val="0"/>
      <w:marRight w:val="0"/>
      <w:marTop w:val="0"/>
      <w:marBottom w:val="0"/>
      <w:divBdr>
        <w:top w:val="none" w:sz="0" w:space="0" w:color="auto"/>
        <w:left w:val="none" w:sz="0" w:space="0" w:color="auto"/>
        <w:bottom w:val="none" w:sz="0" w:space="0" w:color="auto"/>
        <w:right w:val="none" w:sz="0" w:space="0" w:color="auto"/>
      </w:divBdr>
    </w:div>
    <w:div w:id="553396921">
      <w:bodyDiv w:val="1"/>
      <w:marLeft w:val="0"/>
      <w:marRight w:val="0"/>
      <w:marTop w:val="0"/>
      <w:marBottom w:val="0"/>
      <w:divBdr>
        <w:top w:val="none" w:sz="0" w:space="0" w:color="auto"/>
        <w:left w:val="none" w:sz="0" w:space="0" w:color="auto"/>
        <w:bottom w:val="none" w:sz="0" w:space="0" w:color="auto"/>
        <w:right w:val="none" w:sz="0" w:space="0" w:color="auto"/>
      </w:divBdr>
    </w:div>
    <w:div w:id="588545415">
      <w:bodyDiv w:val="1"/>
      <w:marLeft w:val="0"/>
      <w:marRight w:val="0"/>
      <w:marTop w:val="0"/>
      <w:marBottom w:val="0"/>
      <w:divBdr>
        <w:top w:val="none" w:sz="0" w:space="0" w:color="auto"/>
        <w:left w:val="none" w:sz="0" w:space="0" w:color="auto"/>
        <w:bottom w:val="none" w:sz="0" w:space="0" w:color="auto"/>
        <w:right w:val="none" w:sz="0" w:space="0" w:color="auto"/>
      </w:divBdr>
    </w:div>
    <w:div w:id="611018583">
      <w:bodyDiv w:val="1"/>
      <w:marLeft w:val="0"/>
      <w:marRight w:val="0"/>
      <w:marTop w:val="0"/>
      <w:marBottom w:val="0"/>
      <w:divBdr>
        <w:top w:val="none" w:sz="0" w:space="0" w:color="auto"/>
        <w:left w:val="none" w:sz="0" w:space="0" w:color="auto"/>
        <w:bottom w:val="none" w:sz="0" w:space="0" w:color="auto"/>
        <w:right w:val="none" w:sz="0" w:space="0" w:color="auto"/>
      </w:divBdr>
    </w:div>
    <w:div w:id="632978119">
      <w:bodyDiv w:val="1"/>
      <w:marLeft w:val="0"/>
      <w:marRight w:val="0"/>
      <w:marTop w:val="0"/>
      <w:marBottom w:val="0"/>
      <w:divBdr>
        <w:top w:val="none" w:sz="0" w:space="0" w:color="auto"/>
        <w:left w:val="none" w:sz="0" w:space="0" w:color="auto"/>
        <w:bottom w:val="none" w:sz="0" w:space="0" w:color="auto"/>
        <w:right w:val="none" w:sz="0" w:space="0" w:color="auto"/>
      </w:divBdr>
    </w:div>
    <w:div w:id="638806328">
      <w:bodyDiv w:val="1"/>
      <w:marLeft w:val="0"/>
      <w:marRight w:val="0"/>
      <w:marTop w:val="0"/>
      <w:marBottom w:val="0"/>
      <w:divBdr>
        <w:top w:val="none" w:sz="0" w:space="0" w:color="auto"/>
        <w:left w:val="none" w:sz="0" w:space="0" w:color="auto"/>
        <w:bottom w:val="none" w:sz="0" w:space="0" w:color="auto"/>
        <w:right w:val="none" w:sz="0" w:space="0" w:color="auto"/>
      </w:divBdr>
    </w:div>
    <w:div w:id="640692490">
      <w:bodyDiv w:val="1"/>
      <w:marLeft w:val="0"/>
      <w:marRight w:val="0"/>
      <w:marTop w:val="0"/>
      <w:marBottom w:val="0"/>
      <w:divBdr>
        <w:top w:val="none" w:sz="0" w:space="0" w:color="auto"/>
        <w:left w:val="none" w:sz="0" w:space="0" w:color="auto"/>
        <w:bottom w:val="none" w:sz="0" w:space="0" w:color="auto"/>
        <w:right w:val="none" w:sz="0" w:space="0" w:color="auto"/>
      </w:divBdr>
    </w:div>
    <w:div w:id="643970754">
      <w:bodyDiv w:val="1"/>
      <w:marLeft w:val="0"/>
      <w:marRight w:val="0"/>
      <w:marTop w:val="0"/>
      <w:marBottom w:val="0"/>
      <w:divBdr>
        <w:top w:val="none" w:sz="0" w:space="0" w:color="auto"/>
        <w:left w:val="none" w:sz="0" w:space="0" w:color="auto"/>
        <w:bottom w:val="none" w:sz="0" w:space="0" w:color="auto"/>
        <w:right w:val="none" w:sz="0" w:space="0" w:color="auto"/>
      </w:divBdr>
    </w:div>
    <w:div w:id="645281278">
      <w:bodyDiv w:val="1"/>
      <w:marLeft w:val="0"/>
      <w:marRight w:val="0"/>
      <w:marTop w:val="0"/>
      <w:marBottom w:val="0"/>
      <w:divBdr>
        <w:top w:val="none" w:sz="0" w:space="0" w:color="auto"/>
        <w:left w:val="none" w:sz="0" w:space="0" w:color="auto"/>
        <w:bottom w:val="none" w:sz="0" w:space="0" w:color="auto"/>
        <w:right w:val="none" w:sz="0" w:space="0" w:color="auto"/>
      </w:divBdr>
    </w:div>
    <w:div w:id="704674897">
      <w:bodyDiv w:val="1"/>
      <w:marLeft w:val="0"/>
      <w:marRight w:val="0"/>
      <w:marTop w:val="0"/>
      <w:marBottom w:val="0"/>
      <w:divBdr>
        <w:top w:val="none" w:sz="0" w:space="0" w:color="auto"/>
        <w:left w:val="none" w:sz="0" w:space="0" w:color="auto"/>
        <w:bottom w:val="none" w:sz="0" w:space="0" w:color="auto"/>
        <w:right w:val="none" w:sz="0" w:space="0" w:color="auto"/>
      </w:divBdr>
      <w:divsChild>
        <w:div w:id="348720980">
          <w:marLeft w:val="403"/>
          <w:marRight w:val="0"/>
          <w:marTop w:val="0"/>
          <w:marBottom w:val="0"/>
          <w:divBdr>
            <w:top w:val="none" w:sz="0" w:space="0" w:color="auto"/>
            <w:left w:val="none" w:sz="0" w:space="0" w:color="auto"/>
            <w:bottom w:val="none" w:sz="0" w:space="0" w:color="auto"/>
            <w:right w:val="none" w:sz="0" w:space="0" w:color="auto"/>
          </w:divBdr>
        </w:div>
        <w:div w:id="1474175840">
          <w:marLeft w:val="403"/>
          <w:marRight w:val="0"/>
          <w:marTop w:val="0"/>
          <w:marBottom w:val="0"/>
          <w:divBdr>
            <w:top w:val="none" w:sz="0" w:space="0" w:color="auto"/>
            <w:left w:val="none" w:sz="0" w:space="0" w:color="auto"/>
            <w:bottom w:val="none" w:sz="0" w:space="0" w:color="auto"/>
            <w:right w:val="none" w:sz="0" w:space="0" w:color="auto"/>
          </w:divBdr>
        </w:div>
      </w:divsChild>
    </w:div>
    <w:div w:id="739595895">
      <w:bodyDiv w:val="1"/>
      <w:marLeft w:val="0"/>
      <w:marRight w:val="0"/>
      <w:marTop w:val="0"/>
      <w:marBottom w:val="0"/>
      <w:divBdr>
        <w:top w:val="none" w:sz="0" w:space="0" w:color="auto"/>
        <w:left w:val="none" w:sz="0" w:space="0" w:color="auto"/>
        <w:bottom w:val="none" w:sz="0" w:space="0" w:color="auto"/>
        <w:right w:val="none" w:sz="0" w:space="0" w:color="auto"/>
      </w:divBdr>
    </w:div>
    <w:div w:id="789857421">
      <w:bodyDiv w:val="1"/>
      <w:marLeft w:val="0"/>
      <w:marRight w:val="0"/>
      <w:marTop w:val="0"/>
      <w:marBottom w:val="0"/>
      <w:divBdr>
        <w:top w:val="none" w:sz="0" w:space="0" w:color="auto"/>
        <w:left w:val="none" w:sz="0" w:space="0" w:color="auto"/>
        <w:bottom w:val="none" w:sz="0" w:space="0" w:color="auto"/>
        <w:right w:val="none" w:sz="0" w:space="0" w:color="auto"/>
      </w:divBdr>
    </w:div>
    <w:div w:id="837501080">
      <w:bodyDiv w:val="1"/>
      <w:marLeft w:val="0"/>
      <w:marRight w:val="0"/>
      <w:marTop w:val="0"/>
      <w:marBottom w:val="0"/>
      <w:divBdr>
        <w:top w:val="none" w:sz="0" w:space="0" w:color="auto"/>
        <w:left w:val="none" w:sz="0" w:space="0" w:color="auto"/>
        <w:bottom w:val="none" w:sz="0" w:space="0" w:color="auto"/>
        <w:right w:val="none" w:sz="0" w:space="0" w:color="auto"/>
      </w:divBdr>
      <w:divsChild>
        <w:div w:id="954795650">
          <w:marLeft w:val="403"/>
          <w:marRight w:val="0"/>
          <w:marTop w:val="0"/>
          <w:marBottom w:val="0"/>
          <w:divBdr>
            <w:top w:val="none" w:sz="0" w:space="0" w:color="auto"/>
            <w:left w:val="none" w:sz="0" w:space="0" w:color="auto"/>
            <w:bottom w:val="none" w:sz="0" w:space="0" w:color="auto"/>
            <w:right w:val="none" w:sz="0" w:space="0" w:color="auto"/>
          </w:divBdr>
        </w:div>
      </w:divsChild>
    </w:div>
    <w:div w:id="867523370">
      <w:bodyDiv w:val="1"/>
      <w:marLeft w:val="0"/>
      <w:marRight w:val="0"/>
      <w:marTop w:val="0"/>
      <w:marBottom w:val="0"/>
      <w:divBdr>
        <w:top w:val="none" w:sz="0" w:space="0" w:color="auto"/>
        <w:left w:val="none" w:sz="0" w:space="0" w:color="auto"/>
        <w:bottom w:val="none" w:sz="0" w:space="0" w:color="auto"/>
        <w:right w:val="none" w:sz="0" w:space="0" w:color="auto"/>
      </w:divBdr>
    </w:div>
    <w:div w:id="892692829">
      <w:bodyDiv w:val="1"/>
      <w:marLeft w:val="0"/>
      <w:marRight w:val="0"/>
      <w:marTop w:val="0"/>
      <w:marBottom w:val="0"/>
      <w:divBdr>
        <w:top w:val="none" w:sz="0" w:space="0" w:color="auto"/>
        <w:left w:val="none" w:sz="0" w:space="0" w:color="auto"/>
        <w:bottom w:val="none" w:sz="0" w:space="0" w:color="auto"/>
        <w:right w:val="none" w:sz="0" w:space="0" w:color="auto"/>
      </w:divBdr>
    </w:div>
    <w:div w:id="941452935">
      <w:bodyDiv w:val="1"/>
      <w:marLeft w:val="0"/>
      <w:marRight w:val="0"/>
      <w:marTop w:val="0"/>
      <w:marBottom w:val="0"/>
      <w:divBdr>
        <w:top w:val="none" w:sz="0" w:space="0" w:color="auto"/>
        <w:left w:val="none" w:sz="0" w:space="0" w:color="auto"/>
        <w:bottom w:val="none" w:sz="0" w:space="0" w:color="auto"/>
        <w:right w:val="none" w:sz="0" w:space="0" w:color="auto"/>
      </w:divBdr>
    </w:div>
    <w:div w:id="971326629">
      <w:bodyDiv w:val="1"/>
      <w:marLeft w:val="0"/>
      <w:marRight w:val="0"/>
      <w:marTop w:val="0"/>
      <w:marBottom w:val="0"/>
      <w:divBdr>
        <w:top w:val="none" w:sz="0" w:space="0" w:color="auto"/>
        <w:left w:val="none" w:sz="0" w:space="0" w:color="auto"/>
        <w:bottom w:val="none" w:sz="0" w:space="0" w:color="auto"/>
        <w:right w:val="none" w:sz="0" w:space="0" w:color="auto"/>
      </w:divBdr>
    </w:div>
    <w:div w:id="1002050625">
      <w:bodyDiv w:val="1"/>
      <w:marLeft w:val="0"/>
      <w:marRight w:val="0"/>
      <w:marTop w:val="0"/>
      <w:marBottom w:val="0"/>
      <w:divBdr>
        <w:top w:val="none" w:sz="0" w:space="0" w:color="auto"/>
        <w:left w:val="none" w:sz="0" w:space="0" w:color="auto"/>
        <w:bottom w:val="none" w:sz="0" w:space="0" w:color="auto"/>
        <w:right w:val="none" w:sz="0" w:space="0" w:color="auto"/>
      </w:divBdr>
    </w:div>
    <w:div w:id="1036125168">
      <w:bodyDiv w:val="1"/>
      <w:marLeft w:val="0"/>
      <w:marRight w:val="0"/>
      <w:marTop w:val="0"/>
      <w:marBottom w:val="0"/>
      <w:divBdr>
        <w:top w:val="none" w:sz="0" w:space="0" w:color="auto"/>
        <w:left w:val="none" w:sz="0" w:space="0" w:color="auto"/>
        <w:bottom w:val="none" w:sz="0" w:space="0" w:color="auto"/>
        <w:right w:val="none" w:sz="0" w:space="0" w:color="auto"/>
      </w:divBdr>
    </w:div>
    <w:div w:id="1036543207">
      <w:bodyDiv w:val="1"/>
      <w:marLeft w:val="0"/>
      <w:marRight w:val="0"/>
      <w:marTop w:val="0"/>
      <w:marBottom w:val="0"/>
      <w:divBdr>
        <w:top w:val="none" w:sz="0" w:space="0" w:color="auto"/>
        <w:left w:val="none" w:sz="0" w:space="0" w:color="auto"/>
        <w:bottom w:val="none" w:sz="0" w:space="0" w:color="auto"/>
        <w:right w:val="none" w:sz="0" w:space="0" w:color="auto"/>
      </w:divBdr>
    </w:div>
    <w:div w:id="1045759110">
      <w:bodyDiv w:val="1"/>
      <w:marLeft w:val="0"/>
      <w:marRight w:val="0"/>
      <w:marTop w:val="0"/>
      <w:marBottom w:val="0"/>
      <w:divBdr>
        <w:top w:val="none" w:sz="0" w:space="0" w:color="auto"/>
        <w:left w:val="none" w:sz="0" w:space="0" w:color="auto"/>
        <w:bottom w:val="none" w:sz="0" w:space="0" w:color="auto"/>
        <w:right w:val="none" w:sz="0" w:space="0" w:color="auto"/>
      </w:divBdr>
      <w:divsChild>
        <w:div w:id="1165559787">
          <w:marLeft w:val="0"/>
          <w:marRight w:val="0"/>
          <w:marTop w:val="0"/>
          <w:marBottom w:val="0"/>
          <w:divBdr>
            <w:top w:val="none" w:sz="0" w:space="0" w:color="auto"/>
            <w:left w:val="none" w:sz="0" w:space="0" w:color="auto"/>
            <w:bottom w:val="none" w:sz="0" w:space="0" w:color="auto"/>
            <w:right w:val="none" w:sz="0" w:space="0" w:color="auto"/>
          </w:divBdr>
          <w:divsChild>
            <w:div w:id="1144933076">
              <w:marLeft w:val="0"/>
              <w:marRight w:val="0"/>
              <w:marTop w:val="0"/>
              <w:marBottom w:val="0"/>
              <w:divBdr>
                <w:top w:val="none" w:sz="0" w:space="0" w:color="auto"/>
                <w:left w:val="none" w:sz="0" w:space="0" w:color="auto"/>
                <w:bottom w:val="none" w:sz="0" w:space="0" w:color="auto"/>
                <w:right w:val="none" w:sz="0" w:space="0" w:color="auto"/>
              </w:divBdr>
              <w:divsChild>
                <w:div w:id="1069037707">
                  <w:marLeft w:val="0"/>
                  <w:marRight w:val="0"/>
                  <w:marTop w:val="0"/>
                  <w:marBottom w:val="0"/>
                  <w:divBdr>
                    <w:top w:val="none" w:sz="0" w:space="0" w:color="auto"/>
                    <w:left w:val="none" w:sz="0" w:space="0" w:color="auto"/>
                    <w:bottom w:val="none" w:sz="0" w:space="0" w:color="auto"/>
                    <w:right w:val="none" w:sz="0" w:space="0" w:color="auto"/>
                  </w:divBdr>
                  <w:divsChild>
                    <w:div w:id="12486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66217">
      <w:bodyDiv w:val="1"/>
      <w:marLeft w:val="0"/>
      <w:marRight w:val="0"/>
      <w:marTop w:val="0"/>
      <w:marBottom w:val="0"/>
      <w:divBdr>
        <w:top w:val="none" w:sz="0" w:space="0" w:color="auto"/>
        <w:left w:val="none" w:sz="0" w:space="0" w:color="auto"/>
        <w:bottom w:val="none" w:sz="0" w:space="0" w:color="auto"/>
        <w:right w:val="none" w:sz="0" w:space="0" w:color="auto"/>
      </w:divBdr>
    </w:div>
    <w:div w:id="1254826329">
      <w:bodyDiv w:val="1"/>
      <w:marLeft w:val="0"/>
      <w:marRight w:val="0"/>
      <w:marTop w:val="0"/>
      <w:marBottom w:val="0"/>
      <w:divBdr>
        <w:top w:val="none" w:sz="0" w:space="0" w:color="auto"/>
        <w:left w:val="none" w:sz="0" w:space="0" w:color="auto"/>
        <w:bottom w:val="none" w:sz="0" w:space="0" w:color="auto"/>
        <w:right w:val="none" w:sz="0" w:space="0" w:color="auto"/>
      </w:divBdr>
    </w:div>
    <w:div w:id="1310940957">
      <w:bodyDiv w:val="1"/>
      <w:marLeft w:val="0"/>
      <w:marRight w:val="0"/>
      <w:marTop w:val="0"/>
      <w:marBottom w:val="0"/>
      <w:divBdr>
        <w:top w:val="none" w:sz="0" w:space="0" w:color="auto"/>
        <w:left w:val="none" w:sz="0" w:space="0" w:color="auto"/>
        <w:bottom w:val="none" w:sz="0" w:space="0" w:color="auto"/>
        <w:right w:val="none" w:sz="0" w:space="0" w:color="auto"/>
      </w:divBdr>
    </w:div>
    <w:div w:id="1349866617">
      <w:bodyDiv w:val="1"/>
      <w:marLeft w:val="0"/>
      <w:marRight w:val="0"/>
      <w:marTop w:val="0"/>
      <w:marBottom w:val="0"/>
      <w:divBdr>
        <w:top w:val="none" w:sz="0" w:space="0" w:color="auto"/>
        <w:left w:val="none" w:sz="0" w:space="0" w:color="auto"/>
        <w:bottom w:val="none" w:sz="0" w:space="0" w:color="auto"/>
        <w:right w:val="none" w:sz="0" w:space="0" w:color="auto"/>
      </w:divBdr>
    </w:div>
    <w:div w:id="1379236790">
      <w:bodyDiv w:val="1"/>
      <w:marLeft w:val="0"/>
      <w:marRight w:val="0"/>
      <w:marTop w:val="0"/>
      <w:marBottom w:val="0"/>
      <w:divBdr>
        <w:top w:val="none" w:sz="0" w:space="0" w:color="auto"/>
        <w:left w:val="none" w:sz="0" w:space="0" w:color="auto"/>
        <w:bottom w:val="none" w:sz="0" w:space="0" w:color="auto"/>
        <w:right w:val="none" w:sz="0" w:space="0" w:color="auto"/>
      </w:divBdr>
    </w:div>
    <w:div w:id="1478261114">
      <w:bodyDiv w:val="1"/>
      <w:marLeft w:val="0"/>
      <w:marRight w:val="0"/>
      <w:marTop w:val="0"/>
      <w:marBottom w:val="0"/>
      <w:divBdr>
        <w:top w:val="none" w:sz="0" w:space="0" w:color="auto"/>
        <w:left w:val="none" w:sz="0" w:space="0" w:color="auto"/>
        <w:bottom w:val="none" w:sz="0" w:space="0" w:color="auto"/>
        <w:right w:val="none" w:sz="0" w:space="0" w:color="auto"/>
      </w:divBdr>
    </w:div>
    <w:div w:id="1562712244">
      <w:bodyDiv w:val="1"/>
      <w:marLeft w:val="0"/>
      <w:marRight w:val="0"/>
      <w:marTop w:val="0"/>
      <w:marBottom w:val="0"/>
      <w:divBdr>
        <w:top w:val="none" w:sz="0" w:space="0" w:color="auto"/>
        <w:left w:val="none" w:sz="0" w:space="0" w:color="auto"/>
        <w:bottom w:val="none" w:sz="0" w:space="0" w:color="auto"/>
        <w:right w:val="none" w:sz="0" w:space="0" w:color="auto"/>
      </w:divBdr>
      <w:divsChild>
        <w:div w:id="1990474171">
          <w:marLeft w:val="0"/>
          <w:marRight w:val="0"/>
          <w:marTop w:val="0"/>
          <w:marBottom w:val="0"/>
          <w:divBdr>
            <w:top w:val="none" w:sz="0" w:space="0" w:color="auto"/>
            <w:left w:val="none" w:sz="0" w:space="0" w:color="auto"/>
            <w:bottom w:val="none" w:sz="0" w:space="0" w:color="auto"/>
            <w:right w:val="none" w:sz="0" w:space="0" w:color="auto"/>
          </w:divBdr>
          <w:divsChild>
            <w:div w:id="1701128728">
              <w:marLeft w:val="0"/>
              <w:marRight w:val="0"/>
              <w:marTop w:val="0"/>
              <w:marBottom w:val="0"/>
              <w:divBdr>
                <w:top w:val="none" w:sz="0" w:space="0" w:color="auto"/>
                <w:left w:val="none" w:sz="0" w:space="0" w:color="auto"/>
                <w:bottom w:val="none" w:sz="0" w:space="0" w:color="auto"/>
                <w:right w:val="none" w:sz="0" w:space="0" w:color="auto"/>
              </w:divBdr>
              <w:divsChild>
                <w:div w:id="960378363">
                  <w:marLeft w:val="0"/>
                  <w:marRight w:val="0"/>
                  <w:marTop w:val="0"/>
                  <w:marBottom w:val="0"/>
                  <w:divBdr>
                    <w:top w:val="none" w:sz="0" w:space="0" w:color="auto"/>
                    <w:left w:val="none" w:sz="0" w:space="0" w:color="auto"/>
                    <w:bottom w:val="none" w:sz="0" w:space="0" w:color="auto"/>
                    <w:right w:val="none" w:sz="0" w:space="0" w:color="auto"/>
                  </w:divBdr>
                  <w:divsChild>
                    <w:div w:id="633945511">
                      <w:marLeft w:val="0"/>
                      <w:marRight w:val="0"/>
                      <w:marTop w:val="0"/>
                      <w:marBottom w:val="0"/>
                      <w:divBdr>
                        <w:top w:val="none" w:sz="0" w:space="0" w:color="auto"/>
                        <w:left w:val="none" w:sz="0" w:space="0" w:color="auto"/>
                        <w:bottom w:val="none" w:sz="0" w:space="0" w:color="auto"/>
                        <w:right w:val="none" w:sz="0" w:space="0" w:color="auto"/>
                      </w:divBdr>
                      <w:divsChild>
                        <w:div w:id="123542954">
                          <w:marLeft w:val="0"/>
                          <w:marRight w:val="0"/>
                          <w:marTop w:val="0"/>
                          <w:marBottom w:val="0"/>
                          <w:divBdr>
                            <w:top w:val="none" w:sz="0" w:space="0" w:color="auto"/>
                            <w:left w:val="none" w:sz="0" w:space="0" w:color="auto"/>
                            <w:bottom w:val="none" w:sz="0" w:space="0" w:color="auto"/>
                            <w:right w:val="none" w:sz="0" w:space="0" w:color="auto"/>
                          </w:divBdr>
                          <w:divsChild>
                            <w:div w:id="12522046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7481">
      <w:bodyDiv w:val="1"/>
      <w:marLeft w:val="0"/>
      <w:marRight w:val="0"/>
      <w:marTop w:val="0"/>
      <w:marBottom w:val="0"/>
      <w:divBdr>
        <w:top w:val="none" w:sz="0" w:space="0" w:color="auto"/>
        <w:left w:val="none" w:sz="0" w:space="0" w:color="auto"/>
        <w:bottom w:val="none" w:sz="0" w:space="0" w:color="auto"/>
        <w:right w:val="none" w:sz="0" w:space="0" w:color="auto"/>
      </w:divBdr>
      <w:divsChild>
        <w:div w:id="1746566499">
          <w:marLeft w:val="0"/>
          <w:marRight w:val="0"/>
          <w:marTop w:val="0"/>
          <w:marBottom w:val="0"/>
          <w:divBdr>
            <w:top w:val="none" w:sz="0" w:space="0" w:color="auto"/>
            <w:left w:val="none" w:sz="0" w:space="0" w:color="auto"/>
            <w:bottom w:val="none" w:sz="0" w:space="0" w:color="auto"/>
            <w:right w:val="none" w:sz="0" w:space="0" w:color="auto"/>
          </w:divBdr>
          <w:divsChild>
            <w:div w:id="113209401">
              <w:marLeft w:val="0"/>
              <w:marRight w:val="0"/>
              <w:marTop w:val="0"/>
              <w:marBottom w:val="0"/>
              <w:divBdr>
                <w:top w:val="none" w:sz="0" w:space="0" w:color="auto"/>
                <w:left w:val="none" w:sz="0" w:space="0" w:color="auto"/>
                <w:bottom w:val="none" w:sz="0" w:space="0" w:color="auto"/>
                <w:right w:val="none" w:sz="0" w:space="0" w:color="auto"/>
              </w:divBdr>
              <w:divsChild>
                <w:div w:id="1612395600">
                  <w:marLeft w:val="0"/>
                  <w:marRight w:val="0"/>
                  <w:marTop w:val="0"/>
                  <w:marBottom w:val="0"/>
                  <w:divBdr>
                    <w:top w:val="none" w:sz="0" w:space="0" w:color="auto"/>
                    <w:left w:val="none" w:sz="0" w:space="0" w:color="auto"/>
                    <w:bottom w:val="none" w:sz="0" w:space="0" w:color="auto"/>
                    <w:right w:val="none" w:sz="0" w:space="0" w:color="auto"/>
                  </w:divBdr>
                  <w:divsChild>
                    <w:div w:id="205340966">
                      <w:marLeft w:val="0"/>
                      <w:marRight w:val="0"/>
                      <w:marTop w:val="0"/>
                      <w:marBottom w:val="0"/>
                      <w:divBdr>
                        <w:top w:val="none" w:sz="0" w:space="0" w:color="auto"/>
                        <w:left w:val="none" w:sz="0" w:space="0" w:color="auto"/>
                        <w:bottom w:val="none" w:sz="0" w:space="0" w:color="auto"/>
                        <w:right w:val="none" w:sz="0" w:space="0" w:color="auto"/>
                      </w:divBdr>
                      <w:divsChild>
                        <w:div w:id="1780055336">
                          <w:marLeft w:val="0"/>
                          <w:marRight w:val="0"/>
                          <w:marTop w:val="0"/>
                          <w:marBottom w:val="0"/>
                          <w:divBdr>
                            <w:top w:val="none" w:sz="0" w:space="0" w:color="auto"/>
                            <w:left w:val="none" w:sz="0" w:space="0" w:color="auto"/>
                            <w:bottom w:val="none" w:sz="0" w:space="0" w:color="auto"/>
                            <w:right w:val="none" w:sz="0" w:space="0" w:color="auto"/>
                          </w:divBdr>
                          <w:divsChild>
                            <w:div w:id="77138904">
                              <w:marLeft w:val="0"/>
                              <w:marRight w:val="0"/>
                              <w:marTop w:val="0"/>
                              <w:marBottom w:val="0"/>
                              <w:divBdr>
                                <w:top w:val="none" w:sz="0" w:space="0" w:color="auto"/>
                                <w:left w:val="none" w:sz="0" w:space="0" w:color="auto"/>
                                <w:bottom w:val="none" w:sz="0" w:space="0" w:color="auto"/>
                                <w:right w:val="none" w:sz="0" w:space="0" w:color="auto"/>
                              </w:divBdr>
                              <w:divsChild>
                                <w:div w:id="1951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196543">
      <w:bodyDiv w:val="1"/>
      <w:marLeft w:val="0"/>
      <w:marRight w:val="0"/>
      <w:marTop w:val="0"/>
      <w:marBottom w:val="0"/>
      <w:divBdr>
        <w:top w:val="none" w:sz="0" w:space="0" w:color="auto"/>
        <w:left w:val="none" w:sz="0" w:space="0" w:color="auto"/>
        <w:bottom w:val="none" w:sz="0" w:space="0" w:color="auto"/>
        <w:right w:val="none" w:sz="0" w:space="0" w:color="auto"/>
      </w:divBdr>
    </w:div>
    <w:div w:id="1608390586">
      <w:bodyDiv w:val="1"/>
      <w:marLeft w:val="0"/>
      <w:marRight w:val="0"/>
      <w:marTop w:val="0"/>
      <w:marBottom w:val="0"/>
      <w:divBdr>
        <w:top w:val="none" w:sz="0" w:space="0" w:color="auto"/>
        <w:left w:val="none" w:sz="0" w:space="0" w:color="auto"/>
        <w:bottom w:val="none" w:sz="0" w:space="0" w:color="auto"/>
        <w:right w:val="none" w:sz="0" w:space="0" w:color="auto"/>
      </w:divBdr>
    </w:div>
    <w:div w:id="1617173816">
      <w:bodyDiv w:val="1"/>
      <w:marLeft w:val="0"/>
      <w:marRight w:val="0"/>
      <w:marTop w:val="0"/>
      <w:marBottom w:val="0"/>
      <w:divBdr>
        <w:top w:val="none" w:sz="0" w:space="0" w:color="auto"/>
        <w:left w:val="none" w:sz="0" w:space="0" w:color="auto"/>
        <w:bottom w:val="none" w:sz="0" w:space="0" w:color="auto"/>
        <w:right w:val="none" w:sz="0" w:space="0" w:color="auto"/>
      </w:divBdr>
    </w:div>
    <w:div w:id="1703168554">
      <w:bodyDiv w:val="1"/>
      <w:marLeft w:val="0"/>
      <w:marRight w:val="0"/>
      <w:marTop w:val="0"/>
      <w:marBottom w:val="0"/>
      <w:divBdr>
        <w:top w:val="none" w:sz="0" w:space="0" w:color="auto"/>
        <w:left w:val="none" w:sz="0" w:space="0" w:color="auto"/>
        <w:bottom w:val="none" w:sz="0" w:space="0" w:color="auto"/>
        <w:right w:val="none" w:sz="0" w:space="0" w:color="auto"/>
      </w:divBdr>
    </w:div>
    <w:div w:id="1720782651">
      <w:bodyDiv w:val="1"/>
      <w:marLeft w:val="0"/>
      <w:marRight w:val="0"/>
      <w:marTop w:val="0"/>
      <w:marBottom w:val="0"/>
      <w:divBdr>
        <w:top w:val="none" w:sz="0" w:space="0" w:color="auto"/>
        <w:left w:val="none" w:sz="0" w:space="0" w:color="auto"/>
        <w:bottom w:val="none" w:sz="0" w:space="0" w:color="auto"/>
        <w:right w:val="none" w:sz="0" w:space="0" w:color="auto"/>
      </w:divBdr>
    </w:div>
    <w:div w:id="1727871179">
      <w:bodyDiv w:val="1"/>
      <w:marLeft w:val="0"/>
      <w:marRight w:val="0"/>
      <w:marTop w:val="0"/>
      <w:marBottom w:val="0"/>
      <w:divBdr>
        <w:top w:val="none" w:sz="0" w:space="0" w:color="auto"/>
        <w:left w:val="none" w:sz="0" w:space="0" w:color="auto"/>
        <w:bottom w:val="none" w:sz="0" w:space="0" w:color="auto"/>
        <w:right w:val="none" w:sz="0" w:space="0" w:color="auto"/>
      </w:divBdr>
    </w:div>
    <w:div w:id="1783693669">
      <w:bodyDiv w:val="1"/>
      <w:marLeft w:val="0"/>
      <w:marRight w:val="0"/>
      <w:marTop w:val="0"/>
      <w:marBottom w:val="0"/>
      <w:divBdr>
        <w:top w:val="none" w:sz="0" w:space="0" w:color="auto"/>
        <w:left w:val="none" w:sz="0" w:space="0" w:color="auto"/>
        <w:bottom w:val="none" w:sz="0" w:space="0" w:color="auto"/>
        <w:right w:val="none" w:sz="0" w:space="0" w:color="auto"/>
      </w:divBdr>
    </w:div>
    <w:div w:id="1828863233">
      <w:bodyDiv w:val="1"/>
      <w:marLeft w:val="0"/>
      <w:marRight w:val="0"/>
      <w:marTop w:val="0"/>
      <w:marBottom w:val="0"/>
      <w:divBdr>
        <w:top w:val="none" w:sz="0" w:space="0" w:color="auto"/>
        <w:left w:val="none" w:sz="0" w:space="0" w:color="auto"/>
        <w:bottom w:val="none" w:sz="0" w:space="0" w:color="auto"/>
        <w:right w:val="none" w:sz="0" w:space="0" w:color="auto"/>
      </w:divBdr>
      <w:divsChild>
        <w:div w:id="584798884">
          <w:marLeft w:val="0"/>
          <w:marRight w:val="0"/>
          <w:marTop w:val="0"/>
          <w:marBottom w:val="0"/>
          <w:divBdr>
            <w:top w:val="none" w:sz="0" w:space="0" w:color="auto"/>
            <w:left w:val="none" w:sz="0" w:space="0" w:color="auto"/>
            <w:bottom w:val="none" w:sz="0" w:space="0" w:color="auto"/>
            <w:right w:val="none" w:sz="0" w:space="0" w:color="auto"/>
          </w:divBdr>
          <w:divsChild>
            <w:div w:id="828713661">
              <w:marLeft w:val="0"/>
              <w:marRight w:val="0"/>
              <w:marTop w:val="0"/>
              <w:marBottom w:val="0"/>
              <w:divBdr>
                <w:top w:val="none" w:sz="0" w:space="0" w:color="auto"/>
                <w:left w:val="none" w:sz="0" w:space="0" w:color="auto"/>
                <w:bottom w:val="none" w:sz="0" w:space="0" w:color="auto"/>
                <w:right w:val="none" w:sz="0" w:space="0" w:color="auto"/>
              </w:divBdr>
              <w:divsChild>
                <w:div w:id="596015237">
                  <w:marLeft w:val="0"/>
                  <w:marRight w:val="0"/>
                  <w:marTop w:val="0"/>
                  <w:marBottom w:val="0"/>
                  <w:divBdr>
                    <w:top w:val="none" w:sz="0" w:space="0" w:color="auto"/>
                    <w:left w:val="none" w:sz="0" w:space="0" w:color="auto"/>
                    <w:bottom w:val="none" w:sz="0" w:space="0" w:color="auto"/>
                    <w:right w:val="none" w:sz="0" w:space="0" w:color="auto"/>
                  </w:divBdr>
                  <w:divsChild>
                    <w:div w:id="1915165195">
                      <w:marLeft w:val="0"/>
                      <w:marRight w:val="0"/>
                      <w:marTop w:val="0"/>
                      <w:marBottom w:val="0"/>
                      <w:divBdr>
                        <w:top w:val="none" w:sz="0" w:space="0" w:color="auto"/>
                        <w:left w:val="none" w:sz="0" w:space="0" w:color="auto"/>
                        <w:bottom w:val="none" w:sz="0" w:space="0" w:color="auto"/>
                        <w:right w:val="none" w:sz="0" w:space="0" w:color="auto"/>
                      </w:divBdr>
                      <w:divsChild>
                        <w:div w:id="296573528">
                          <w:marLeft w:val="0"/>
                          <w:marRight w:val="0"/>
                          <w:marTop w:val="0"/>
                          <w:marBottom w:val="0"/>
                          <w:divBdr>
                            <w:top w:val="none" w:sz="0" w:space="0" w:color="auto"/>
                            <w:left w:val="none" w:sz="0" w:space="0" w:color="auto"/>
                            <w:bottom w:val="none" w:sz="0" w:space="0" w:color="auto"/>
                            <w:right w:val="none" w:sz="0" w:space="0" w:color="auto"/>
                          </w:divBdr>
                          <w:divsChild>
                            <w:div w:id="1432164010">
                              <w:marLeft w:val="0"/>
                              <w:marRight w:val="0"/>
                              <w:marTop w:val="0"/>
                              <w:marBottom w:val="0"/>
                              <w:divBdr>
                                <w:top w:val="none" w:sz="0" w:space="0" w:color="auto"/>
                                <w:left w:val="none" w:sz="0" w:space="0" w:color="auto"/>
                                <w:bottom w:val="none" w:sz="0" w:space="0" w:color="auto"/>
                                <w:right w:val="none" w:sz="0" w:space="0" w:color="auto"/>
                              </w:divBdr>
                              <w:divsChild>
                                <w:div w:id="69471829">
                                  <w:marLeft w:val="0"/>
                                  <w:marRight w:val="0"/>
                                  <w:marTop w:val="0"/>
                                  <w:marBottom w:val="0"/>
                                  <w:divBdr>
                                    <w:top w:val="none" w:sz="0" w:space="0" w:color="auto"/>
                                    <w:left w:val="none" w:sz="0" w:space="0" w:color="auto"/>
                                    <w:bottom w:val="none" w:sz="0" w:space="0" w:color="auto"/>
                                    <w:right w:val="none" w:sz="0" w:space="0" w:color="auto"/>
                                  </w:divBdr>
                                  <w:divsChild>
                                    <w:div w:id="4723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334359">
      <w:bodyDiv w:val="1"/>
      <w:marLeft w:val="0"/>
      <w:marRight w:val="0"/>
      <w:marTop w:val="0"/>
      <w:marBottom w:val="0"/>
      <w:divBdr>
        <w:top w:val="none" w:sz="0" w:space="0" w:color="auto"/>
        <w:left w:val="none" w:sz="0" w:space="0" w:color="auto"/>
        <w:bottom w:val="none" w:sz="0" w:space="0" w:color="auto"/>
        <w:right w:val="none" w:sz="0" w:space="0" w:color="auto"/>
      </w:divBdr>
    </w:div>
    <w:div w:id="1906912196">
      <w:bodyDiv w:val="1"/>
      <w:marLeft w:val="0"/>
      <w:marRight w:val="0"/>
      <w:marTop w:val="0"/>
      <w:marBottom w:val="0"/>
      <w:divBdr>
        <w:top w:val="none" w:sz="0" w:space="0" w:color="auto"/>
        <w:left w:val="none" w:sz="0" w:space="0" w:color="auto"/>
        <w:bottom w:val="none" w:sz="0" w:space="0" w:color="auto"/>
        <w:right w:val="none" w:sz="0" w:space="0" w:color="auto"/>
      </w:divBdr>
      <w:divsChild>
        <w:div w:id="1034429492">
          <w:marLeft w:val="403"/>
          <w:marRight w:val="0"/>
          <w:marTop w:val="0"/>
          <w:marBottom w:val="0"/>
          <w:divBdr>
            <w:top w:val="none" w:sz="0" w:space="0" w:color="auto"/>
            <w:left w:val="none" w:sz="0" w:space="0" w:color="auto"/>
            <w:bottom w:val="none" w:sz="0" w:space="0" w:color="auto"/>
            <w:right w:val="none" w:sz="0" w:space="0" w:color="auto"/>
          </w:divBdr>
        </w:div>
      </w:divsChild>
    </w:div>
    <w:div w:id="1978602678">
      <w:bodyDiv w:val="1"/>
      <w:marLeft w:val="0"/>
      <w:marRight w:val="0"/>
      <w:marTop w:val="0"/>
      <w:marBottom w:val="0"/>
      <w:divBdr>
        <w:top w:val="none" w:sz="0" w:space="0" w:color="auto"/>
        <w:left w:val="none" w:sz="0" w:space="0" w:color="auto"/>
        <w:bottom w:val="none" w:sz="0" w:space="0" w:color="auto"/>
        <w:right w:val="none" w:sz="0" w:space="0" w:color="auto"/>
      </w:divBdr>
    </w:div>
    <w:div w:id="2116559369">
      <w:bodyDiv w:val="1"/>
      <w:marLeft w:val="0"/>
      <w:marRight w:val="0"/>
      <w:marTop w:val="0"/>
      <w:marBottom w:val="0"/>
      <w:divBdr>
        <w:top w:val="none" w:sz="0" w:space="0" w:color="auto"/>
        <w:left w:val="none" w:sz="0" w:space="0" w:color="auto"/>
        <w:bottom w:val="none" w:sz="0" w:space="0" w:color="auto"/>
        <w:right w:val="none" w:sz="0" w:space="0" w:color="auto"/>
      </w:divBdr>
    </w:div>
    <w:div w:id="21247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lab.com/PrivateTracer/caregiversportal/-/blob/master/AuthenticationCodes.md" TargetMode="External"/><Relationship Id="rId2" Type="http://schemas.openxmlformats.org/officeDocument/2006/relationships/numbering" Target="numbering.xml"/><Relationship Id="rId16" Type="http://schemas.openxmlformats.org/officeDocument/2006/relationships/hyperlink" Target="https://docs.google.com/document/d/1UKJzUu5odxoPWJr1demi6eyZnjBkrOSnNezJrXbOVeY/edi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pple.com/business/docs/resources/Managing_Devices_and_Corporate_Data_on_iOS.pdf" TargetMode="External"/><Relationship Id="rId10" Type="http://schemas.openxmlformats.org/officeDocument/2006/relationships/footer" Target="footer1.xml"/><Relationship Id="rId19" Type="http://schemas.openxmlformats.org/officeDocument/2006/relationships/hyperlink" Target="https://docs.google.com/document/d/1f1wJx-EdKOwRLkLVsu7J7OUayFoaRPwEIuQmL5o8UnU/edi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pple.com/business/docs/site/AAW_Platform_Security.pdf"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f_p_cw_odc\huisstijl_cifs_p_cw_odc_001\Rijkshuisstijl-W7-2010\Werkgroepsjablonen\RijksRapport.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D4D4B-0460-2747-B03F-58E25B26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prof_p_cw_odc\huisstijl_cifs_p_cw_odc_001\Rijkshuisstijl-W7-2010\Werkgroepsjablonen\RijksRapport.dotm</Template>
  <TotalTime>7</TotalTime>
  <Pages>23</Pages>
  <Words>4138</Words>
  <Characters>23587</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Geers, J.M.E. (Marjo)</dc:creator>
  <cp:lastModifiedBy>Ivo Jansch</cp:lastModifiedBy>
  <cp:revision>4</cp:revision>
  <cp:lastPrinted>2018-11-14T08:36:00Z</cp:lastPrinted>
  <dcterms:created xsi:type="dcterms:W3CDTF">2020-05-29T12:16:00Z</dcterms:created>
  <dcterms:modified xsi:type="dcterms:W3CDTF">2020-05-30T13:30:00Z</dcterms:modified>
  <cp:category>Rijkshuisstijl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2.1</vt:lpwstr>
  </property>
  <property fmtid="{D5CDD505-2E9C-101B-9397-08002B2CF9AE}" pid="3" name="Datum Versie">
    <vt:lpwstr>13 oktober 2010</vt:lpwstr>
  </property>
  <property fmtid="{D5CDD505-2E9C-101B-9397-08002B2CF9AE}" pid="4" name="BiblotheekVersie">
    <vt:lpwstr>2.1</vt:lpwstr>
  </property>
</Properties>
</file>