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109" w:right="0" w:firstLine="0"/>
        <w:jc w:val="left"/>
        <w:spacing w:before="21"/>
        <w:rPr>
          <w:sz w:val="22"/>
        </w:rPr>
      </w:pPr>
      <w:r>
        <w:rPr>
          <w:rFonts w:ascii="함초롬돋움" w:eastAsia="함초롬돋움" w:hint="eastAsia"/>
          <w:b/>
          <w:sz w:val="22"/>
        </w:rPr>
        <w:t>[</w:t>
      </w:r>
      <w:r>
        <w:rPr>
          <w:sz w:val="22"/>
        </w:rPr>
        <w:t>서식</w:t>
      </w:r>
      <w:r>
        <w:rPr>
          <w:rFonts w:ascii="함초롬돋움" w:eastAsia="함초롬돋움" w:hint="eastAsia"/>
          <w:b/>
          <w:sz w:val="22"/>
        </w:rPr>
        <w:t>3]</w:t>
      </w:r>
      <w:r>
        <w:rPr>
          <w:rFonts w:ascii="함초롬돋움" w:eastAsia="함초롬돋움" w:hint="eastAsia"/>
          <w:b/>
          <w:sz w:val="22"/>
          <w:spacing w:val="41"/>
        </w:rPr>
        <w:t xml:space="preserve"> </w:t>
      </w:r>
    </w:p>
    <w:p>
      <w:pPr>
        <w:pStyle w:val="BodyText"/>
        <w:spacing w:before="8"/>
        <w:rPr>
          <w:sz w:val="13"/>
        </w:rPr>
      </w:pPr>
    </w:p>
    <w:p>
      <w:pPr>
        <w:pStyle w:val="Heading1"/>
        <w:ind w:right="0"/>
        <w:jc w:val="left"/>
      </w:pPr>
      <w:r>
        <w:rPr/>
        <w:t>캡스톤디자인 주제 제안서</w:t>
      </w:r>
    </w:p>
    <w:p>
      <w:pPr>
        <w:pStyle w:val="BodyText"/>
        <w:rPr>
          <w:sz w:val="20"/>
        </w:rPr>
      </w:pPr>
    </w:p>
    <w:p>
      <w:pPr>
        <w:pStyle w:val="BodyText"/>
        <w:spacing w:after="1" w:before="6"/>
        <w:rPr>
          <w:sz w:val="22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jc w:val="lef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36"/>
        <w:gridCol w:w="2438"/>
        <w:gridCol w:w="2438"/>
        <w:gridCol w:w="2606"/>
      </w:tblGrid>
      <w:tr>
        <w:trPr>
          <w:trHeight w:val="549" w:hRule="atLeast"/>
        </w:trPr>
        <w:tc>
          <w:tcPr>
            <w:tcW w:w="2436" w:type="dxa"/>
            <w:shd w:val="clear" w:color="auto" w:fill="F2F2F2"/>
          </w:tcPr>
          <w:p>
            <w:pPr>
              <w:pStyle w:val="TableParagraph"/>
              <w:ind w:left="635" w:right="625"/>
              <w:spacing w:before="72"/>
              <w:rPr>
                <w:rFonts w:ascii="NanumBunyuk" w:eastAsia="NanumBunyuk" w:hint="eastAsia"/>
                <w:b/>
                <w:sz w:val="22"/>
              </w:rPr>
            </w:pPr>
            <w:r>
              <w:rPr>
                <w:rFonts w:ascii="NanumBunyuk" w:eastAsia="NanumBunyuk" w:hint="eastAsia"/>
                <w:b/>
                <w:w w:val="125"/>
                <w:sz w:val="22"/>
                <w:spacing w:val="-3"/>
              </w:rPr>
              <w:t>제안자</w:t>
            </w:r>
            <w:r>
              <w:rPr>
                <w:rFonts w:ascii="NanumBunyuk" w:eastAsia="NanumBunyuk" w:hint="eastAsia"/>
                <w:b/>
                <w:w w:val="125"/>
                <w:sz w:val="22"/>
                <w:spacing w:val="-15"/>
              </w:rPr>
              <w:t xml:space="preserve"> </w:t>
            </w:r>
            <w:r>
              <w:rPr>
                <w:rFonts w:ascii="NanumBunyuk" w:eastAsia="NanumBunyuk" w:hint="eastAsia"/>
                <w:b/>
                <w:w w:val="125"/>
                <w:sz w:val="22"/>
                <w:spacing w:val="-2"/>
              </w:rPr>
              <w:t>이름</w:t>
            </w:r>
          </w:p>
        </w:tc>
        <w:tc>
          <w:tcPr>
            <w:tcW w:w="2438" w:type="dxa"/>
            <w:shd w:val="clear" w:color="auto" w:fill="F2F2F2"/>
          </w:tcPr>
          <w:p>
            <w:pPr>
              <w:pStyle w:val="TableParagraph"/>
              <w:ind w:left="99" w:right="90"/>
              <w:spacing w:before="72"/>
              <w:rPr>
                <w:rFonts w:ascii="NanumBunyuk" w:eastAsia="NanumBunyuk" w:hint="eastAsia"/>
                <w:b/>
                <w:sz w:val="22"/>
              </w:rPr>
            </w:pPr>
            <w:r>
              <w:rPr>
                <w:rFonts w:ascii="NanumBunyuk" w:eastAsia="NanumBunyuk" w:hint="eastAsia"/>
                <w:b/>
                <w:w w:val="125"/>
                <w:sz w:val="22"/>
              </w:rPr>
              <w:t>소속/직위</w:t>
            </w:r>
          </w:p>
        </w:tc>
        <w:tc>
          <w:tcPr>
            <w:tcW w:w="2438" w:type="dxa"/>
            <w:shd w:val="clear" w:color="auto" w:fill="F2F2F2"/>
          </w:tcPr>
          <w:p>
            <w:pPr>
              <w:pStyle w:val="TableParagraph"/>
              <w:ind w:left="99" w:right="89"/>
              <w:spacing w:before="72"/>
              <w:rPr>
                <w:rFonts w:ascii="NanumBunyuk"/>
                <w:b/>
                <w:sz w:val="22"/>
              </w:rPr>
            </w:pPr>
            <w:r>
              <w:rPr>
                <w:rFonts w:ascii="NanumBunyuk"/>
                <w:b/>
                <w:sz w:val="22"/>
              </w:rPr>
              <w:t>E-MAIL</w:t>
            </w:r>
          </w:p>
        </w:tc>
        <w:tc>
          <w:tcPr>
            <w:tcW w:w="2606" w:type="dxa"/>
            <w:shd w:val="clear" w:color="auto" w:fill="F2F2F2"/>
          </w:tcPr>
          <w:p>
            <w:pPr>
              <w:pStyle w:val="TableParagraph"/>
              <w:ind w:left="568" w:right="556"/>
              <w:spacing w:before="72"/>
              <w:rPr>
                <w:rFonts w:ascii="NanumBunyuk" w:eastAsia="NanumBunyuk" w:hint="eastAsia"/>
                <w:b/>
                <w:sz w:val="22"/>
              </w:rPr>
            </w:pPr>
            <w:r>
              <w:rPr>
                <w:rFonts w:ascii="NanumBunyuk" w:eastAsia="NanumBunyuk" w:hint="eastAsia"/>
                <w:b/>
                <w:w w:val="125"/>
                <w:sz w:val="22"/>
              </w:rPr>
              <w:t>휴대폰</w:t>
            </w:r>
          </w:p>
        </w:tc>
      </w:tr>
      <w:tr>
        <w:trPr>
          <w:trHeight w:val="551" w:hRule="atLeast"/>
        </w:trPr>
        <w:tc>
          <w:tcPr>
            <w:tcW w:w="2436" w:type="dxa"/>
          </w:tcPr>
          <w:p>
            <w:pPr>
              <w:pStyle w:val="TableParagraph"/>
              <w:ind w:left="635" w:right="625"/>
              <w:spacing w:before="132"/>
              <w:rPr>
                <w:sz w:val="22"/>
              </w:rPr>
            </w:pPr>
            <w:r>
              <w:rPr>
                <w:sz w:val="22"/>
              </w:rPr>
              <w:t>조효준</w:t>
            </w:r>
          </w:p>
        </w:tc>
        <w:tc>
          <w:tcPr>
            <w:tcW w:w="2438" w:type="dxa"/>
          </w:tcPr>
          <w:p>
            <w:pPr>
              <w:pStyle w:val="TableParagraph"/>
              <w:ind w:left="99" w:right="89"/>
              <w:spacing w:before="132"/>
              <w:rPr>
                <w:sz w:val="22"/>
              </w:rPr>
            </w:pPr>
            <w:r>
              <w:rPr>
                <w:w w:val="95"/>
                <w:sz w:val="22"/>
                <w:spacing w:val="-7"/>
              </w:rPr>
              <w:t>㈜엔가든</w:t>
            </w:r>
            <w:r>
              <w:rPr>
                <w:w w:val="95"/>
                <w:sz w:val="22"/>
                <w:spacing w:val="-18"/>
              </w:rPr>
              <w:t xml:space="preserve"> </w:t>
            </w:r>
            <w:r>
              <w:rPr>
                <w:w w:val="95"/>
                <w:sz w:val="22"/>
                <w:spacing w:val="-6"/>
              </w:rPr>
              <w:t>이사</w:t>
            </w:r>
          </w:p>
        </w:tc>
        <w:tc>
          <w:tcPr>
            <w:tcW w:w="2438" w:type="dxa"/>
          </w:tcPr>
          <w:p>
            <w:pPr>
              <w:pStyle w:val="TableParagraph"/>
              <w:ind w:left="99" w:right="93"/>
              <w:spacing w:before="132"/>
              <w:rPr>
                <w:sz w:val="22"/>
              </w:rPr>
            </w:pPr>
            <w:r>
              <w:fldChar w:fldCharType="begin"/>
            </w:r>
            <w:r>
              <w:instrText xml:space="preserve"> HYPERLINK "mailto:hjcho@ngardensoft.com" </w:instrText>
            </w:r>
            <w:r>
              <w:fldChar w:fldCharType="separate"/>
            </w:r>
            <w:r>
              <w:rPr>
                <w:w w:val="95"/>
                <w:sz w:val="22"/>
              </w:rPr>
              <w:t>hjcho@ngardensoft.com</w:t>
            </w:r>
            <w:r>
              <w:rPr>
                <w:w w:val="95"/>
                <w:sz w:val="22"/>
              </w:rPr>
              <w:fldChar w:fldCharType="end"/>
            </w:r>
          </w:p>
        </w:tc>
        <w:tc>
          <w:tcPr>
            <w:tcW w:w="2606" w:type="dxa"/>
          </w:tcPr>
          <w:p>
            <w:pPr>
              <w:pStyle w:val="TableParagraph"/>
              <w:ind w:left="568" w:right="557"/>
              <w:spacing w:before="132"/>
              <w:rPr>
                <w:sz w:val="22"/>
              </w:rPr>
            </w:pPr>
            <w:r>
              <w:rPr>
                <w:sz w:val="22"/>
              </w:rPr>
              <w:t>010-3309-4578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jc w:val="lef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81"/>
        <w:gridCol w:w="2513"/>
        <w:gridCol w:w="2400"/>
        <w:gridCol w:w="2626"/>
      </w:tblGrid>
      <w:tr>
        <w:trPr>
          <w:trHeight w:val="549" w:hRule="atLeast"/>
        </w:trPr>
        <w:tc>
          <w:tcPr>
            <w:tcW w:w="2381" w:type="dxa"/>
            <w:shd w:val="clear" w:color="auto" w:fill="F2F2F2"/>
          </w:tcPr>
          <w:p>
            <w:pPr>
              <w:pStyle w:val="TableParagraph"/>
              <w:ind w:left="850" w:right="840"/>
              <w:spacing w:before="70"/>
              <w:rPr>
                <w:rFonts w:ascii="NanumBunyuk" w:eastAsia="NanumBunyuk" w:hint="eastAsia"/>
                <w:b/>
                <w:sz w:val="22"/>
              </w:rPr>
            </w:pPr>
            <w:r>
              <w:rPr>
                <w:rFonts w:ascii="NanumBunyuk" w:eastAsia="NanumBunyuk" w:hint="eastAsia"/>
                <w:b/>
                <w:w w:val="120"/>
                <w:sz w:val="22"/>
              </w:rPr>
              <w:t>학과명</w:t>
            </w:r>
          </w:p>
        </w:tc>
        <w:tc>
          <w:tcPr>
            <w:tcW w:w="2513" w:type="dxa"/>
          </w:tcPr>
          <w:p>
            <w:pPr>
              <w:pStyle w:val="TableParagraph"/>
              <w:ind w:left="355"/>
              <w:jc w:val="left"/>
              <w:spacing w:before="70"/>
              <w:rPr>
                <w:rFonts w:ascii="NanumBunyuk" w:eastAsia="NanumBunyuk" w:hint="eastAsia"/>
                <w:b/>
                <w:sz w:val="22"/>
              </w:rPr>
            </w:pPr>
            <w:r>
              <w:rPr>
                <w:rFonts w:ascii="NanumBunyuk" w:eastAsia="NanumBunyuk" w:hint="eastAsia"/>
                <w:b/>
                <w:w w:val="125"/>
                <w:sz w:val="22"/>
              </w:rPr>
              <w:t>게임소프트웨어학과</w:t>
            </w:r>
          </w:p>
        </w:tc>
        <w:tc>
          <w:tcPr>
            <w:tcW w:w="2400" w:type="dxa"/>
            <w:shd w:val="clear" w:color="auto" w:fill="F2F2F2"/>
          </w:tcPr>
          <w:p>
            <w:pPr>
              <w:pStyle w:val="TableParagraph"/>
              <w:ind w:left="964" w:right="956"/>
              <w:spacing w:before="70"/>
              <w:rPr>
                <w:rFonts w:ascii="NanumBunyuk" w:eastAsia="NanumBunyuk" w:hint="eastAsia"/>
                <w:b/>
                <w:sz w:val="22"/>
              </w:rPr>
            </w:pPr>
            <w:r>
              <w:rPr>
                <w:rFonts w:ascii="NanumBunyuk" w:eastAsia="NanumBunyuk" w:hint="eastAsia"/>
                <w:b/>
                <w:w w:val="130"/>
                <w:sz w:val="22"/>
              </w:rPr>
              <w:t>팀명</w:t>
            </w:r>
          </w:p>
        </w:tc>
        <w:tc>
          <w:tcPr>
            <w:tcW w:w="2626" w:type="dxa"/>
          </w:tcPr>
          <w:p>
            <w:pPr>
              <w:pStyle w:val="TableParagraph"/>
              <w:ind w:left="761"/>
              <w:jc w:val="left"/>
              <w:spacing w:before="70"/>
              <w:rPr>
                <w:rFonts w:ascii="NanumBunyuk" w:eastAsia="NanumBunyuk" w:hint="eastAsia"/>
                <w:b/>
                <w:sz w:val="22"/>
              </w:rPr>
            </w:pPr>
            <w:r>
              <w:rPr>
                <w:rFonts w:ascii="NanumBunyuk" w:eastAsia="NanumBunyuk" w:hint="eastAsia"/>
                <w:b/>
                <w:w w:val="125"/>
                <w:sz w:val="22"/>
              </w:rPr>
              <w:t>동글이의</w:t>
            </w:r>
            <w:r>
              <w:rPr>
                <w:rFonts w:ascii="NanumBunyuk" w:eastAsia="NanumBunyuk" w:hint="eastAsia"/>
                <w:b/>
                <w:w w:val="125"/>
                <w:sz w:val="22"/>
                <w:spacing w:val="-6"/>
              </w:rPr>
              <w:t xml:space="preserve"> </w:t>
            </w:r>
            <w:r>
              <w:rPr>
                <w:rFonts w:ascii="NanumBunyuk" w:eastAsia="NanumBunyuk" w:hint="eastAsia"/>
                <w:b/>
                <w:w w:val="125"/>
                <w:sz w:val="22"/>
              </w:rPr>
              <w:t>꿈</w:t>
            </w:r>
          </w:p>
        </w:tc>
      </w:tr>
      <w:tr>
        <w:trPr>
          <w:trHeight w:val="549" w:hRule="atLeast"/>
        </w:trPr>
        <w:tc>
          <w:tcPr>
            <w:tcW w:w="2381" w:type="dxa"/>
            <w:shd w:val="clear" w:color="auto" w:fill="F2F2F2"/>
          </w:tcPr>
          <w:p>
            <w:pPr>
              <w:pStyle w:val="TableParagraph"/>
              <w:ind w:left="850" w:right="840"/>
              <w:spacing w:before="72"/>
              <w:rPr>
                <w:rFonts w:ascii="NanumBunyuk" w:eastAsia="NanumBunyuk" w:hint="eastAsia"/>
                <w:b/>
                <w:sz w:val="22"/>
              </w:rPr>
            </w:pPr>
            <w:r>
              <w:rPr>
                <w:rFonts w:ascii="NanumBunyuk" w:eastAsia="NanumBunyuk" w:hint="eastAsia"/>
                <w:b/>
                <w:w w:val="125"/>
                <w:sz w:val="22"/>
              </w:rPr>
              <w:t>주제명</w:t>
            </w:r>
          </w:p>
        </w:tc>
        <w:tc>
          <w:tcPr>
            <w:tcW w:w="7539" w:type="dxa"/>
            <w:gridSpan w:val="3"/>
          </w:tcPr>
          <w:p>
            <w:pPr>
              <w:pStyle w:val="TableParagraph"/>
              <w:ind w:left="1306" w:right="1300"/>
              <w:spacing w:before="79"/>
              <w:rPr>
                <w:rFonts w:ascii="맑은 고딕" w:eastAsia="맑은 고딕" w:hint="eastAsia"/>
                <w:sz w:val="20"/>
              </w:rPr>
            </w:pPr>
            <w:r>
              <w:rPr>
                <w:rFonts w:ascii="맑은 고딕" w:eastAsia="맑은 고딕" w:hint="eastAsia"/>
                <w:sz w:val="20"/>
              </w:rPr>
              <w:t>이미지</w:t>
            </w:r>
            <w:r>
              <w:rPr>
                <w:rFonts w:ascii="맑은 고딕" w:eastAsia="맑은 고딕" w:hint="eastAsia"/>
                <w:sz w:val="20"/>
                <w:spacing w:val="29"/>
              </w:rPr>
              <w:t xml:space="preserve"> </w:t>
            </w:r>
            <w:r>
              <w:rPr>
                <w:rFonts w:ascii="맑은 고딕" w:eastAsia="맑은 고딕" w:hint="eastAsia"/>
                <w:sz w:val="20"/>
              </w:rPr>
              <w:t>생성</w:t>
            </w:r>
            <w:r>
              <w:rPr>
                <w:rFonts w:ascii="맑은 고딕" w:eastAsia="맑은 고딕" w:hint="eastAsia"/>
                <w:sz w:val="20"/>
                <w:spacing w:val="29"/>
              </w:rPr>
              <w:t xml:space="preserve"> </w:t>
            </w:r>
            <w:r>
              <w:rPr>
                <w:rFonts w:ascii="맑은 고딕" w:eastAsia="맑은 고딕" w:hint="eastAsia"/>
                <w:sz w:val="20"/>
              </w:rPr>
              <w:t>AI를</w:t>
            </w:r>
            <w:r>
              <w:rPr>
                <w:rFonts w:ascii="맑은 고딕" w:eastAsia="맑은 고딕" w:hint="eastAsia"/>
                <w:sz w:val="20"/>
                <w:spacing w:val="30"/>
              </w:rPr>
              <w:t xml:space="preserve"> </w:t>
            </w:r>
            <w:r>
              <w:rPr>
                <w:rFonts w:ascii="맑은 고딕" w:eastAsia="맑은 고딕" w:hint="eastAsia"/>
                <w:sz w:val="20"/>
              </w:rPr>
              <w:t>활용한</w:t>
            </w:r>
            <w:r>
              <w:rPr>
                <w:rFonts w:ascii="맑은 고딕" w:eastAsia="맑은 고딕" w:hint="eastAsia"/>
                <w:sz w:val="20"/>
                <w:spacing w:val="30"/>
              </w:rPr>
              <w:t xml:space="preserve"> </w:t>
            </w:r>
            <w:r>
              <w:rPr>
                <w:rFonts w:ascii="맑은 고딕" w:eastAsia="맑은 고딕" w:hint="eastAsia"/>
                <w:sz w:val="20"/>
              </w:rPr>
              <w:t>네트워크</w:t>
            </w:r>
            <w:r>
              <w:rPr>
                <w:rFonts w:ascii="맑은 고딕" w:eastAsia="맑은 고딕" w:hint="eastAsia"/>
                <w:sz w:val="20"/>
                <w:spacing w:val="27"/>
              </w:rPr>
              <w:t xml:space="preserve"> </w:t>
            </w:r>
            <w:r>
              <w:rPr>
                <w:rFonts w:ascii="맑은 고딕" w:eastAsia="맑은 고딕" w:hint="eastAsia"/>
                <w:sz w:val="20"/>
              </w:rPr>
              <w:t>게임</w:t>
            </w:r>
            <w:r>
              <w:rPr>
                <w:rFonts w:ascii="맑은 고딕" w:eastAsia="맑은 고딕" w:hint="eastAsia"/>
                <w:sz w:val="20"/>
                <w:spacing w:val="30"/>
              </w:rPr>
              <w:t xml:space="preserve"> </w:t>
            </w:r>
            <w:r>
              <w:rPr>
                <w:rFonts w:ascii="맑은 고딕" w:eastAsia="맑은 고딕" w:hint="eastAsia"/>
                <w:sz w:val="20"/>
              </w:rPr>
              <w:t>콘텐츠</w:t>
            </w:r>
            <w:r>
              <w:rPr>
                <w:rFonts w:ascii="맑은 고딕" w:eastAsia="맑은 고딕" w:hint="eastAsia"/>
                <w:sz w:val="20"/>
                <w:spacing w:val="30"/>
              </w:rPr>
              <w:t xml:space="preserve"> </w:t>
            </w:r>
            <w:r>
              <w:rPr>
                <w:rFonts w:ascii="맑은 고딕" w:eastAsia="맑은 고딕" w:hint="eastAsia"/>
                <w:sz w:val="20"/>
              </w:rPr>
              <w:t>개발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  <w:r>
        <w:rPr/>
        <mc:AlternateContent>
          <mc:Choice Requires="wps">
            <w:drawing>
              <wp:anchor distT="0" distB="0" distL="0" distR="0" behindDoc="0" locked="0" layoutInCell="1" simplePos="0" relativeHeight="15728640" allowOverlap="1" hidden="0">
                <wp:simplePos x="0" y="0"/>
                <wp:positionH relativeFrom="page">
                  <wp:posOffset>573786</wp:posOffset>
                </wp:positionH>
                <wp:positionV relativeFrom="paragraph">
                  <wp:posOffset>155549</wp:posOffset>
                </wp:positionV>
                <wp:extent cx="6303645" cy="2702560"/>
                <wp:effectExtent l="381" t="381" r="0" b="0"/>
                <wp:wrapTopAndBottom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3645" cy="2702560"/>
                          <a:chOff x="574040" y="155575"/>
                          <a:chExt cx="6303645" cy="2702560"/>
                        </a:xfrm>
                      </wpg:grpSpPr>
                      <wps:wsp>
                        <wps:cNvPr id="1" name="child 1"/>
                        <wps:cNvSpPr>
                          <a:spLocks noRot="1"/>
                        </wps:cNvSpPr>
                        <wps:spPr>
                          <a:xfrm>
                            <a:off x="575945" y="477520"/>
                            <a:ext cx="6299200" cy="2377440"/>
                          </a:xfrm>
                          <a:prstGeom prst="rect">
                            <a:avLst/>
                          </a:prstGeom>
                          <a:ln w="4572">
                            <a:solidFill>
                              <a:srgbClr val="000000"/>
                            </a:solidFill>
                            <a:miter lim="524288"/>
                          </a:ln>
                        </wps:spPr>
                        <wps:txbx>
                          <w:txbxContent>
                            <w:p>
                              <w:pPr>
                                <w:ind w:left="462" w:right="0" w:hanging="183"/>
                                <w:jc w:val="left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62"/>
                                </w:tabs>
                                <w:spacing w:before="184"/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</w:pP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최근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29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이슈가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되고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있는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인공지능을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게임에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활용하여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창의적인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29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게임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개발</w:t>
                              </w:r>
                            </w:p>
                            <w:p>
                              <w:pPr>
                                <w:spacing w:before="14" w:line="240" w:lineRule="auto"/>
                                <w:rPr>
                                  <w:rFonts w:ascii="맑은 고딕"/>
                                  <w:sz w:val="16"/>
                                </w:rPr>
                              </w:pPr>
                            </w:p>
                            <w:p>
                              <w:pPr>
                                <w:ind w:left="279" w:right="278" w:firstLine="0"/>
                                <w:jc w:val="left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77"/>
                                </w:tabs>
                                <w:spacing w:before="0" w:line="213" w:lineRule="auto"/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</w:pP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기존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45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이미지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45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분석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45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인공지능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47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알고리즘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45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및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43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모델을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45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활용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45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및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45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게임에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45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적용하고,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45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네트워크를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45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통해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45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멀티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-67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게임이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가능한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29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게임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31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시스템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31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개발</w:t>
                              </w:r>
                            </w:p>
                            <w:p>
                              <w:pPr>
                                <w:spacing w:before="6" w:line="240" w:lineRule="auto"/>
                                <w:rPr>
                                  <w:rFonts w:ascii="맑은 고딕"/>
                                  <w:sz w:val="17"/>
                                </w:rPr>
                              </w:pPr>
                            </w:p>
                            <w:p>
                              <w:pPr>
                                <w:ind w:left="279" w:right="279" w:firstLine="0"/>
                                <w:jc w:val="left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82"/>
                                </w:tabs>
                                <w:spacing w:before="1" w:line="213" w:lineRule="auto"/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</w:pP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게임의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46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기획적인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49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아이디어는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47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기업에서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49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제공하고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47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이를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47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기반으로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49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게임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46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엔진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47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개발,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네트워크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47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시스템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-67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등을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참여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29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학생들이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31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개발하는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31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공동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31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프로젝트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29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추진</w:t>
                              </w:r>
                            </w:p>
                          </w:txbxContent>
                        </wps:txbx>
                        <wps:bodyPr rot="0" vert="horz" wrap="square" lIns="0" tIns="0" rIns="0" bIns="0" anchor="t" upright="1">
                          <a:noAutofit/>
                        </wps:bodyPr>
                      </wps:wsp>
                      <wps:wsp>
                        <wps:cNvPr id="2" name="child 2"/>
                        <wps:cNvSpPr>
                          <a:spLocks noRot="1"/>
                        </wps:cNvSpPr>
                        <wps:spPr>
                          <a:xfrm>
                            <a:off x="575945" y="157480"/>
                            <a:ext cx="6299200" cy="32004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4572">
                            <a:solidFill>
                              <a:srgbClr val="000000"/>
                            </a:solidFill>
                            <a:miter lim="524288"/>
                          </a:ln>
                        </wps:spPr>
                        <wps:txbx>
                          <w:txbxContent>
                            <w:p>
                              <w:pPr>
                                <w:ind w:left="3488" w:right="3486" w:firstLine="0"/>
                                <w:jc w:val="center"/>
                                <w:spacing w:before="45"/>
                                <w:rPr>
                                  <w:rFonts w:ascii="NanumBunyuk" w:eastAsia="NanumBunyuk" w:hint="eastAsia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NanumBunyuk" w:eastAsia="NanumBunyuk" w:hint="eastAsia"/>
                                  <w:b/>
                                  <w:w w:val="125"/>
                                  <w:sz w:val="22"/>
                                </w:rPr>
                                <w:t>제안</w:t>
                              </w:r>
                              <w:r>
                                <w:rPr>
                                  <w:rFonts w:ascii="NanumBunyuk" w:eastAsia="NanumBunyuk" w:hint="eastAsia"/>
                                  <w:b/>
                                  <w:w w:val="125"/>
                                  <w:sz w:val="22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NanumBunyuk" w:eastAsia="NanumBunyuk" w:hint="eastAsia"/>
                                  <w:b/>
                                  <w:w w:val="125"/>
                                  <w:sz w:val="22"/>
                                </w:rPr>
                                <w:t>주제의</w:t>
                              </w:r>
                              <w:r>
                                <w:rPr>
                                  <w:rFonts w:ascii="NanumBunyuk" w:eastAsia="NanumBunyuk" w:hint="eastAsia"/>
                                  <w:b/>
                                  <w:w w:val="125"/>
                                  <w:sz w:val="22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NanumBunyuk" w:eastAsia="NanumBunyuk" w:hint="eastAsia"/>
                                  <w:b/>
                                  <w:w w:val="125"/>
                                  <w:sz w:val="22"/>
                                </w:rPr>
                                <w:t>목표</w:t>
                              </w:r>
                              <w:r>
                                <w:rPr>
                                  <w:rFonts w:ascii="NanumBunyuk" w:eastAsia="NanumBunyuk" w:hint="eastAsia"/>
                                  <w:b/>
                                  <w:w w:val="125"/>
                                  <w:sz w:val="22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NanumBunyuk" w:eastAsia="NanumBunyuk" w:hint="eastAsia"/>
                                  <w:b/>
                                  <w:w w:val="125"/>
                                  <w:sz w:val="22"/>
                                </w:rPr>
                                <w:t>및</w:t>
                              </w:r>
                              <w:r>
                                <w:rPr>
                                  <w:rFonts w:ascii="NanumBunyuk" w:eastAsia="NanumBunyuk" w:hint="eastAsia"/>
                                  <w:b/>
                                  <w:w w:val="125"/>
                                  <w:sz w:val="22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NanumBunyuk" w:eastAsia="NanumBunyuk" w:hint="eastAsia"/>
                                  <w:b/>
                                  <w:w w:val="125"/>
                                  <w:sz w:val="22"/>
                                </w:rPr>
                                <w:t>주요</w:t>
                              </w:r>
                              <w:r>
                                <w:rPr>
                                  <w:rFonts w:ascii="NanumBunyuk" w:eastAsia="NanumBunyuk" w:hint="eastAsia"/>
                                  <w:b/>
                                  <w:w w:val="125"/>
                                  <w:sz w:val="22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NanumBunyuk" w:eastAsia="NanumBunyuk" w:hint="eastAsia"/>
                                  <w:b/>
                                  <w:w w:val="125"/>
                                  <w:sz w:val="22"/>
                                </w:rPr>
                                <w:t>내용</w:t>
                              </w:r>
                            </w:p>
                          </w:txbxContent>
                        </wps:txbx>
                        <wps:bodyPr rot="0" vert="horz" wrap="square" lIns="0" tIns="0" rIns="0" bIns="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18pt;margin-top:12.248pt;width:496.35pt;height:212.8pt;mso-position-horizontal-relative:page;mso-position-vertical-relative:line;z-index:15728640" coordorigin="904,245" coordsize="9927,4256">
                <v:shapetype coordsize="21600, 21600" path="m0,0l21600,0,21600,21600,0,21600xe"/>
                <v:shape id="1026" o:spt="202" style="position:absolute;left:907;top:752;width:9920;height:3744" coordsize="21600, 21600" filled="f" stroked="t" strokecolor="#0" strokeweight="0.36pt">
                  <v:textbox inset="0.0mm,0.0mm,0.0mm,0.0mm">
                    <w:txbxContent>
                      <w:p>
                        <w:pPr>
                          <w:ind w:left="462" w:right="0" w:hanging="183"/>
                          <w:jc w:val="left"/>
                          <w:numPr>
                            <w:ilvl w:val="0"/>
                            <w:numId w:val="1"/>
                          </w:numPr>
                          <w:tabs>
                            <w:tab w:val="left" w:pos="462"/>
                          </w:tabs>
                          <w:spacing w:before="184"/>
                          <w:rPr>
                            <w:rFonts w:ascii="맑은 고딕" w:eastAsia="맑은 고딕" w:hint="eastAsia"/>
                            <w:sz w:val="20"/>
                          </w:rPr>
                        </w:pP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최근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29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이슈가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28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되고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3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있는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3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인공지능을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3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게임에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28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활용하여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3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창의적인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29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게임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3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개발</w:t>
                        </w:r>
                      </w:p>
                      <w:p>
                        <w:pPr>
                          <w:spacing w:before="14" w:line="240" w:lineRule="auto"/>
                          <w:rPr>
                            <w:rFonts w:ascii="맑은 고딕"/>
                            <w:sz w:val="16"/>
                          </w:rPr>
                        </w:pPr>
                      </w:p>
                      <w:p>
                        <w:pPr>
                          <w:ind w:left="279" w:right="278" w:firstLine="0"/>
                          <w:jc w:val="left"/>
                          <w:numPr>
                            <w:ilvl w:val="0"/>
                            <w:numId w:val="1"/>
                          </w:numPr>
                          <w:tabs>
                            <w:tab w:val="left" w:pos="477"/>
                          </w:tabs>
                          <w:spacing w:before="0" w:line="213" w:lineRule="auto"/>
                          <w:rPr>
                            <w:rFonts w:ascii="맑은 고딕" w:eastAsia="맑은 고딕" w:hint="eastAsia"/>
                            <w:sz w:val="20"/>
                          </w:rPr>
                        </w:pP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기존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45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이미지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45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분석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45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인공지능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47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알고리즘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45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및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43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모델을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45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활용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45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및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45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게임에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45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적용하고,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45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네트워크를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45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통해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45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멀티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-67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게임이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3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가능한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29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게임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31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시스템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31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개발</w:t>
                        </w:r>
                      </w:p>
                      <w:p>
                        <w:pPr>
                          <w:spacing w:before="6" w:line="240" w:lineRule="auto"/>
                          <w:rPr>
                            <w:rFonts w:ascii="맑은 고딕"/>
                            <w:sz w:val="17"/>
                          </w:rPr>
                        </w:pPr>
                      </w:p>
                      <w:p>
                        <w:pPr>
                          <w:ind w:left="279" w:right="279" w:firstLine="0"/>
                          <w:jc w:val="left"/>
                          <w:numPr>
                            <w:ilvl w:val="0"/>
                            <w:numId w:val="1"/>
                          </w:numPr>
                          <w:tabs>
                            <w:tab w:val="left" w:pos="482"/>
                          </w:tabs>
                          <w:spacing w:before="1" w:line="213" w:lineRule="auto"/>
                          <w:rPr>
                            <w:rFonts w:ascii="맑은 고딕" w:eastAsia="맑은 고딕" w:hint="eastAsia"/>
                            <w:sz w:val="20"/>
                          </w:rPr>
                        </w:pP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게임의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46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기획적인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49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아이디어는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47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기업에서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49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제공하고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47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이를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47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기반으로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49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게임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46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엔진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47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개발,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48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네트워크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47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시스템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-67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등을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3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참여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29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학생들이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31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개발하는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31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공동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31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프로젝트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29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추진</w:t>
                        </w:r>
                      </w:p>
                    </w:txbxContent>
                  </v:textbox>
                  <v:stroke/>
                </v:shape>
                <v:shapetype coordsize="21600, 21600" path="m0,0l21600,0,21600,21600,0,21600xe"/>
                <v:shape id="1027" o:spt="202" style="position:absolute;left:907;top:248;width:9920;height:504" coordsize="21600, 21600" filled="t" fillcolor="#f2f2f2" stroked="t" strokecolor="#0" strokeweight="0.36pt">
                  <v:textbox inset="0.0mm,0.0mm,0.0mm,0.0mm">
                    <w:txbxContent>
                      <w:p>
                        <w:pPr>
                          <w:ind w:left="3488" w:right="3486" w:firstLine="0"/>
                          <w:jc w:val="center"/>
                          <w:spacing w:before="45"/>
                          <w:rPr>
                            <w:rFonts w:ascii="NanumBunyuk" w:eastAsia="NanumBunyuk" w:hint="eastAsia"/>
                            <w:b/>
                            <w:sz w:val="22"/>
                          </w:rPr>
                        </w:pPr>
                        <w:r>
                          <w:rPr>
                            <w:rFonts w:ascii="NanumBunyuk" w:eastAsia="NanumBunyuk" w:hint="eastAsia"/>
                            <w:b/>
                            <w:w w:val="125"/>
                            <w:sz w:val="22"/>
                          </w:rPr>
                          <w:t>제안</w:t>
                        </w:r>
                        <w:r>
                          <w:rPr>
                            <w:rFonts w:ascii="NanumBunyuk" w:eastAsia="NanumBunyuk" w:hint="eastAsia"/>
                            <w:b/>
                            <w:w w:val="125"/>
                            <w:sz w:val="22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NanumBunyuk" w:eastAsia="NanumBunyuk" w:hint="eastAsia"/>
                            <w:b/>
                            <w:w w:val="125"/>
                            <w:sz w:val="22"/>
                          </w:rPr>
                          <w:t>주제의</w:t>
                        </w:r>
                        <w:r>
                          <w:rPr>
                            <w:rFonts w:ascii="NanumBunyuk" w:eastAsia="NanumBunyuk" w:hint="eastAsia"/>
                            <w:b/>
                            <w:w w:val="125"/>
                            <w:sz w:val="22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NanumBunyuk" w:eastAsia="NanumBunyuk" w:hint="eastAsia"/>
                            <w:b/>
                            <w:w w:val="125"/>
                            <w:sz w:val="22"/>
                          </w:rPr>
                          <w:t>목표</w:t>
                        </w:r>
                        <w:r>
                          <w:rPr>
                            <w:rFonts w:ascii="NanumBunyuk" w:eastAsia="NanumBunyuk" w:hint="eastAsia"/>
                            <w:b/>
                            <w:w w:val="125"/>
                            <w:sz w:val="22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NanumBunyuk" w:eastAsia="NanumBunyuk" w:hint="eastAsia"/>
                            <w:b/>
                            <w:w w:val="125"/>
                            <w:sz w:val="22"/>
                          </w:rPr>
                          <w:t>및</w:t>
                        </w:r>
                        <w:r>
                          <w:rPr>
                            <w:rFonts w:ascii="NanumBunyuk" w:eastAsia="NanumBunyuk" w:hint="eastAsia"/>
                            <w:b/>
                            <w:w w:val="125"/>
                            <w:sz w:val="22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NanumBunyuk" w:eastAsia="NanumBunyuk" w:hint="eastAsia"/>
                            <w:b/>
                            <w:w w:val="125"/>
                            <w:sz w:val="22"/>
                          </w:rPr>
                          <w:t>주요</w:t>
                        </w:r>
                        <w:r>
                          <w:rPr>
                            <w:rFonts w:ascii="NanumBunyuk" w:eastAsia="NanumBunyuk" w:hint="eastAsia"/>
                            <w:b/>
                            <w:w w:val="125"/>
                            <w:sz w:val="22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NanumBunyuk" w:eastAsia="NanumBunyuk" w:hint="eastAsia"/>
                            <w:b/>
                            <w:w w:val="125"/>
                            <w:sz w:val="22"/>
                          </w:rPr>
                          <w:t>내용</w:t>
                        </w:r>
                      </w:p>
                    </w:txbxContent>
                  </v:textbox>
                  <v:stroke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behindDoc="0" locked="0" layoutInCell="1" simplePos="0" relativeHeight="15728128" allowOverlap="1" hidden="0">
                <wp:simplePos x="0" y="0"/>
                <wp:positionH relativeFrom="page">
                  <wp:posOffset>573786</wp:posOffset>
                </wp:positionH>
                <wp:positionV relativeFrom="paragraph">
                  <wp:posOffset>138403</wp:posOffset>
                </wp:positionV>
                <wp:extent cx="6303645" cy="2566670"/>
                <wp:effectExtent l="381" t="381" r="0" b="0"/>
                <wp:wrapTopAndBottom/>
                <wp:docPr id="1028" name="shape1028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3645" cy="2566670"/>
                          <a:chOff x="574040" y="138430"/>
                          <a:chExt cx="6303645" cy="2566670"/>
                        </a:xfrm>
                      </wpg:grpSpPr>
                      <wps:wsp>
                        <wps:cNvPr id="1" name="child 1"/>
                        <wps:cNvSpPr>
                          <a:spLocks noRot="1"/>
                        </wps:cNvSpPr>
                        <wps:spPr>
                          <a:xfrm>
                            <a:off x="575945" y="459105"/>
                            <a:ext cx="6299200" cy="2243455"/>
                          </a:xfrm>
                          <a:prstGeom prst="rect">
                            <a:avLst/>
                          </a:prstGeom>
                          <a:ln w="4572">
                            <a:solidFill>
                              <a:srgbClr val="000000"/>
                            </a:solidFill>
                            <a:miter lim="524288"/>
                          </a:ln>
                        </wps:spPr>
                        <wps:txbx>
                          <w:txbxContent>
                            <w:p>
                              <w:pPr>
                                <w:ind w:left="474" w:right="279" w:hanging="195"/>
                                <w:jc w:val="left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467"/>
                                </w:tabs>
                                <w:spacing w:before="216" w:line="211" w:lineRule="auto"/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</w:pP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이미시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생성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AI를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활용할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수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있는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게임의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아이디어를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38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구체화하여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적용한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새로운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형태의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게임을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개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-67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발해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신규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29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서비스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31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발굴</w:t>
                              </w:r>
                            </w:p>
                            <w:p>
                              <w:pPr>
                                <w:spacing w:before="17" w:line="240" w:lineRule="auto"/>
                                <w:rPr>
                                  <w:rFonts w:ascii="맑은 고딕"/>
                                  <w:sz w:val="15"/>
                                </w:rPr>
                              </w:pPr>
                            </w:p>
                            <w:p>
                              <w:pPr>
                                <w:ind w:left="478" w:right="0" w:hanging="200"/>
                                <w:jc w:val="left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479"/>
                                </w:tabs>
                                <w:spacing w:before="0"/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</w:pP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상용화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29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가능성을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확인하고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추후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프로젝트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29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구상</w:t>
                              </w:r>
                            </w:p>
                            <w:p>
                              <w:pPr>
                                <w:spacing w:before="2" w:line="240" w:lineRule="auto"/>
                                <w:rPr>
                                  <w:rFonts w:ascii="맑은 고딕"/>
                                  <w:sz w:val="17"/>
                                </w:rPr>
                              </w:pPr>
                            </w:p>
                            <w:p>
                              <w:pPr>
                                <w:ind w:left="488" w:right="277" w:hanging="209"/>
                                <w:jc w:val="left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479"/>
                                </w:tabs>
                                <w:spacing w:before="0" w:line="211" w:lineRule="auto"/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</w:pP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계명대학교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42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학생들의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41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프로젝트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41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경험을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41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제공하고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43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이를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통해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41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좋은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43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인력을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43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미리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확인하고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43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입사의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43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기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-68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회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제공</w:t>
                              </w:r>
                            </w:p>
                            <w:p>
                              <w:pPr>
                                <w:spacing w:before="18" w:line="240" w:lineRule="auto"/>
                                <w:rPr>
                                  <w:rFonts w:ascii="맑은 고딕"/>
                                  <w:sz w:val="15"/>
                                </w:rPr>
                              </w:pPr>
                            </w:p>
                            <w:p>
                              <w:pPr>
                                <w:ind w:left="478" w:right="0" w:hanging="200"/>
                                <w:jc w:val="left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479"/>
                                </w:tabs>
                                <w:spacing w:before="0"/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</w:pP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계명대학교와의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협업을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29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통해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29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새로운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기술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및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프로젝트의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연구/개발의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기획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  <w:spacing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sz w:val="20"/>
                                </w:rPr>
                                <w:t>마련</w:t>
                              </w:r>
                            </w:p>
                          </w:txbxContent>
                        </wps:txbx>
                        <wps:bodyPr rot="0" vert="horz" wrap="square" lIns="0" tIns="0" rIns="0" bIns="0" anchor="t" upright="1">
                          <a:noAutofit/>
                        </wps:bodyPr>
                      </wps:wsp>
                      <wps:wsp>
                        <wps:cNvPr id="2" name="child 2"/>
                        <wps:cNvSpPr>
                          <a:spLocks noRot="1"/>
                        </wps:cNvSpPr>
                        <wps:spPr>
                          <a:xfrm>
                            <a:off x="575945" y="140335"/>
                            <a:ext cx="6299200" cy="31877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4572">
                            <a:solidFill>
                              <a:srgbClr val="000000"/>
                            </a:solidFill>
                            <a:miter lim="524288"/>
                          </a:ln>
                        </wps:spPr>
                        <wps:txbx>
                          <w:txbxContent>
                            <w:p>
                              <w:pPr>
                                <w:ind w:left="3486" w:right="3486" w:firstLine="0"/>
                                <w:jc w:val="center"/>
                                <w:spacing w:before="42"/>
                                <w:rPr>
                                  <w:rFonts w:ascii="NanumBunyuk" w:eastAsia="NanumBunyuk" w:hint="eastAsia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NanumBunyuk" w:eastAsia="NanumBunyuk" w:hint="eastAsia"/>
                                  <w:b/>
                                  <w:w w:val="125"/>
                                  <w:sz w:val="22"/>
                                </w:rPr>
                                <w:t>기대</w:t>
                              </w:r>
                              <w:r>
                                <w:rPr>
                                  <w:rFonts w:ascii="NanumBunyuk" w:eastAsia="NanumBunyuk" w:hint="eastAsia"/>
                                  <w:b/>
                                  <w:w w:val="125"/>
                                  <w:sz w:val="22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NanumBunyuk" w:eastAsia="NanumBunyuk" w:hint="eastAsia"/>
                                  <w:b/>
                                  <w:w w:val="125"/>
                                  <w:sz w:val="22"/>
                                </w:rPr>
                                <w:t>효과</w:t>
                              </w:r>
                            </w:p>
                          </w:txbxContent>
                        </wps:txbx>
                        <wps:bodyPr rot="0" vert="horz" wrap="square" lIns="0" tIns="0" rIns="0" bIns="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18pt;margin-top:10.8979pt;width:496.35pt;height:202.1pt;mso-position-horizontal-relative:page;mso-position-vertical-relative:line;z-index:15728128" coordorigin="904,218" coordsize="9927,4042">
                <v:shapetype coordsize="21600, 21600" path="m0,0l21600,0,21600,21600,0,21600xe"/>
                <v:shape id="1029" o:spt="202" style="position:absolute;left:907;top:723;width:9920;height:3533" coordsize="21600, 21600" filled="f" stroked="t" strokecolor="#0" strokeweight="0.36pt">
                  <v:textbox inset="0.0mm,0.0mm,0.0mm,0.0mm">
                    <w:txbxContent>
                      <w:p>
                        <w:pPr>
                          <w:ind w:left="474" w:right="279" w:hanging="195"/>
                          <w:jc w:val="left"/>
                          <w:numPr>
                            <w:ilvl w:val="0"/>
                            <w:numId w:val="2"/>
                          </w:numPr>
                          <w:tabs>
                            <w:tab w:val="left" w:pos="467"/>
                          </w:tabs>
                          <w:spacing w:before="216" w:line="211" w:lineRule="auto"/>
                          <w:rPr>
                            <w:rFonts w:ascii="맑은 고딕" w:eastAsia="맑은 고딕" w:hint="eastAsia"/>
                            <w:sz w:val="20"/>
                          </w:rPr>
                        </w:pP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이미시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생성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35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AI를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활용할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36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수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있는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36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게임의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아이디어를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38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구체화하여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37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적용한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35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새로운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34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형태의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게임을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34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개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-67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발해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3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신규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29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서비스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31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발굴</w:t>
                        </w:r>
                      </w:p>
                      <w:p>
                        <w:pPr>
                          <w:spacing w:before="17" w:line="240" w:lineRule="auto"/>
                          <w:rPr>
                            <w:rFonts w:ascii="맑은 고딕"/>
                            <w:sz w:val="15"/>
                          </w:rPr>
                        </w:pPr>
                      </w:p>
                      <w:p>
                        <w:pPr>
                          <w:ind w:left="478" w:right="0" w:hanging="200"/>
                          <w:jc w:val="left"/>
                          <w:numPr>
                            <w:ilvl w:val="0"/>
                            <w:numId w:val="2"/>
                          </w:numPr>
                          <w:tabs>
                            <w:tab w:val="left" w:pos="479"/>
                          </w:tabs>
                          <w:spacing w:before="0"/>
                          <w:rPr>
                            <w:rFonts w:ascii="맑은 고딕" w:eastAsia="맑은 고딕" w:hint="eastAsia"/>
                            <w:sz w:val="20"/>
                          </w:rPr>
                        </w:pP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상용화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29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가능성을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3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확인하고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28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추후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3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프로젝트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29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구상</w:t>
                        </w:r>
                      </w:p>
                      <w:p>
                        <w:pPr>
                          <w:spacing w:before="2" w:line="240" w:lineRule="auto"/>
                          <w:rPr>
                            <w:rFonts w:ascii="맑은 고딕"/>
                            <w:sz w:val="17"/>
                          </w:rPr>
                        </w:pPr>
                      </w:p>
                      <w:p>
                        <w:pPr>
                          <w:ind w:left="488" w:right="277" w:hanging="209"/>
                          <w:jc w:val="left"/>
                          <w:numPr>
                            <w:ilvl w:val="0"/>
                            <w:numId w:val="2"/>
                          </w:numPr>
                          <w:tabs>
                            <w:tab w:val="left" w:pos="479"/>
                          </w:tabs>
                          <w:spacing w:before="0" w:line="211" w:lineRule="auto"/>
                          <w:rPr>
                            <w:rFonts w:ascii="맑은 고딕" w:eastAsia="맑은 고딕" w:hint="eastAsia"/>
                            <w:sz w:val="20"/>
                          </w:rPr>
                        </w:pP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계명대학교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42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학생들의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41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프로젝트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41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경험을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41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제공하고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43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이를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39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통해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41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좋은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43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인력을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43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미리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39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확인하고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43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입사의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43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기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-68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회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3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제공</w:t>
                        </w:r>
                      </w:p>
                      <w:p>
                        <w:pPr>
                          <w:spacing w:before="18" w:line="240" w:lineRule="auto"/>
                          <w:rPr>
                            <w:rFonts w:ascii="맑은 고딕"/>
                            <w:sz w:val="15"/>
                          </w:rPr>
                        </w:pPr>
                      </w:p>
                      <w:p>
                        <w:pPr>
                          <w:ind w:left="478" w:right="0" w:hanging="200"/>
                          <w:jc w:val="left"/>
                          <w:numPr>
                            <w:ilvl w:val="0"/>
                            <w:numId w:val="2"/>
                          </w:numPr>
                          <w:tabs>
                            <w:tab w:val="left" w:pos="479"/>
                          </w:tabs>
                          <w:spacing w:before="0"/>
                          <w:rPr>
                            <w:rFonts w:ascii="맑은 고딕" w:eastAsia="맑은 고딕" w:hint="eastAsia"/>
                            <w:sz w:val="20"/>
                          </w:rPr>
                        </w:pP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계명대학교와의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3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협업을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29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통해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29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새로운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28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기술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3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및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28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프로젝트의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28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연구/개발의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3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기획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  <w:spacing w:val="3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sz w:val="20"/>
                          </w:rPr>
                          <w:t>마련</w:t>
                        </w:r>
                      </w:p>
                    </w:txbxContent>
                  </v:textbox>
                  <v:stroke/>
                </v:shape>
                <v:shapetype coordsize="21600, 21600" path="m0,0l21600,0,21600,21600,0,21600xe"/>
                <v:shape id="1030" o:spt="202" style="position:absolute;left:907;top:221;width:9920;height:502" coordsize="21600, 21600" filled="t" fillcolor="#f2f2f2" stroked="t" strokecolor="#0" strokeweight="0.36pt">
                  <v:textbox inset="0.0mm,0.0mm,0.0mm,0.0mm">
                    <w:txbxContent>
                      <w:p>
                        <w:pPr>
                          <w:ind w:left="3486" w:right="3486" w:firstLine="0"/>
                          <w:jc w:val="center"/>
                          <w:spacing w:before="42"/>
                          <w:rPr>
                            <w:rFonts w:ascii="NanumBunyuk" w:eastAsia="NanumBunyuk" w:hint="eastAsia"/>
                            <w:b/>
                            <w:sz w:val="22"/>
                          </w:rPr>
                        </w:pPr>
                        <w:r>
                          <w:rPr>
                            <w:rFonts w:ascii="NanumBunyuk" w:eastAsia="NanumBunyuk" w:hint="eastAsia"/>
                            <w:b/>
                            <w:w w:val="125"/>
                            <w:sz w:val="22"/>
                          </w:rPr>
                          <w:t>기대</w:t>
                        </w:r>
                        <w:r>
                          <w:rPr>
                            <w:rFonts w:ascii="NanumBunyuk" w:eastAsia="NanumBunyuk" w:hint="eastAsia"/>
                            <w:b/>
                            <w:w w:val="125"/>
                            <w:sz w:val="22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NanumBunyuk" w:eastAsia="NanumBunyuk" w:hint="eastAsia"/>
                            <w:b/>
                            <w:w w:val="125"/>
                            <w:sz w:val="22"/>
                          </w:rPr>
                          <w:t>효과</w:t>
                        </w:r>
                      </w:p>
                    </w:txbxContent>
                  </v:textbox>
                  <v:stroke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260" w:right="740" w:bottom="280" w:left="740" w:header="720" w:footer="720" w:gutter="0"/>
          <w:cols/>
          <w:docGrid w:linePitch="360"/>
        </w:sect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2452"/>
      </w:pPr>
      <w:r>
        <w:rPr>
          <w:color w:val="282828"/>
        </w:rPr>
        <w:t>제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안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자(멘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토)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:</w:t>
      </w:r>
    </w:p>
    <w:p>
      <w:pPr>
        <w:pStyle w:val="BodyText"/>
        <w:spacing w:before="3"/>
        <w:rPr>
          <w:sz w:val="17"/>
        </w:rPr>
      </w:pPr>
      <w:r>
        <w:rPr/>
        <w:br w:type="column"/>
      </w:r>
    </w:p>
    <w:p>
      <w:pPr>
        <w:pStyle w:val="BodyText"/>
        <w:ind w:left="560"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15729664" allowOverlap="1" hidden="0">
                <wp:simplePos x="0" y="0"/>
                <wp:positionH relativeFrom="page">
                  <wp:posOffset>4300728</wp:posOffset>
                </wp:positionH>
                <wp:positionV relativeFrom="paragraph">
                  <wp:posOffset>-120396</wp:posOffset>
                </wp:positionV>
                <wp:extent cx="1356360" cy="573405"/>
                <wp:effectExtent l="0" t="0" r="0" b="0"/>
                <wp:wrapNone/>
                <wp:docPr id="1031" name="shape103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356360" cy="573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ind w:left="499" w:right="0" w:firstLine="0"/>
                              <w:jc w:val="left"/>
                              <w:spacing w:before="175"/>
                              <w:rPr>
                                <w:rFonts w:ascii="NanumBunyuk" w:eastAsia="NanumBunyuk" w:hint="eastAsi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NanumBunyuk" w:eastAsia="NanumBunyuk" w:hint="eastAsia"/>
                                <w:b/>
                                <w:color w:val="282828"/>
                                <w:w w:val="120"/>
                                <w:sz w:val="20"/>
                              </w:rPr>
                              <w:t>(서명</w:t>
                            </w:r>
                            <w:r>
                              <w:rPr>
                                <w:rFonts w:ascii="NanumBunyuk" w:eastAsia="NanumBunyuk" w:hint="eastAsia"/>
                                <w:b/>
                                <w:color w:val="282828"/>
                                <w:w w:val="120"/>
                                <w:sz w:val="20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rFonts w:ascii="NanumBunyuk" w:eastAsia="NanumBunyuk" w:hint="eastAsia"/>
                                <w:b/>
                                <w:color w:val="282828"/>
                                <w:w w:val="120"/>
                                <w:sz w:val="20"/>
                              </w:rPr>
                              <w:t>또는</w:t>
                            </w:r>
                            <w:r>
                              <w:rPr>
                                <w:rFonts w:ascii="NanumBunyuk" w:eastAsia="NanumBunyuk" w:hint="eastAsia"/>
                                <w:b/>
                                <w:color w:val="282828"/>
                                <w:w w:val="120"/>
                                <w:sz w:val="20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rFonts w:ascii="NanumBunyuk" w:eastAsia="NanumBunyuk" w:hint="eastAsia"/>
                                <w:b/>
                                <w:color w:val="282828"/>
                                <w:w w:val="120"/>
                                <w:sz w:val="20"/>
                              </w:rPr>
                              <w:t>날인)</w:t>
                            </w: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0,21600,21600,0,21600xe"/>
              <v:shape id="1031" o:spt="202" style="position:absolute;margin-left:338.64pt;margin-top:-9.48001pt;width:106.8pt;height:45.15pt;mso-position-horizontal-relative:page;mso-position-vertical-relative:line;v-text-anchor:top;mso-wrap-style:square;z-index:15729664" coordsize="21600, 21600" o:allowincell="t" filled="f" stroked="f">
                <v:textbox inset="0.0mm,0.0mm,0.0mm,0.0mm">
                  <w:txbxContent>
                    <w:p>
                      <w:pPr>
                        <w:ind w:left="499" w:right="0" w:firstLine="0"/>
                        <w:jc w:val="left"/>
                        <w:spacing w:before="175"/>
                        <w:rPr>
                          <w:rFonts w:ascii="NanumBunyuk" w:eastAsia="NanumBunyuk" w:hint="eastAsia"/>
                          <w:b/>
                          <w:sz w:val="20"/>
                        </w:rPr>
                      </w:pPr>
                      <w:r>
                        <w:rPr>
                          <w:rFonts w:ascii="NanumBunyuk" w:eastAsia="NanumBunyuk" w:hint="eastAsia"/>
                          <w:b/>
                          <w:color w:val="282828"/>
                          <w:w w:val="120"/>
                          <w:sz w:val="20"/>
                        </w:rPr>
                        <w:t>(서명</w:t>
                      </w:r>
                      <w:r>
                        <w:rPr>
                          <w:rFonts w:ascii="NanumBunyuk" w:eastAsia="NanumBunyuk" w:hint="eastAsia"/>
                          <w:b/>
                          <w:color w:val="282828"/>
                          <w:w w:val="120"/>
                          <w:sz w:val="20"/>
                          <w:spacing w:val="22"/>
                        </w:rPr>
                        <w:t xml:space="preserve"> </w:t>
                      </w:r>
                      <w:r>
                        <w:rPr>
                          <w:rFonts w:ascii="NanumBunyuk" w:eastAsia="NanumBunyuk" w:hint="eastAsia"/>
                          <w:b/>
                          <w:color w:val="282828"/>
                          <w:w w:val="120"/>
                          <w:sz w:val="20"/>
                        </w:rPr>
                        <w:t>또는</w:t>
                      </w:r>
                      <w:r>
                        <w:rPr>
                          <w:rFonts w:ascii="NanumBunyuk" w:eastAsia="NanumBunyuk" w:hint="eastAsia"/>
                          <w:b/>
                          <w:color w:val="282828"/>
                          <w:w w:val="120"/>
                          <w:sz w:val="20"/>
                          <w:spacing w:val="23"/>
                        </w:rPr>
                        <w:t xml:space="preserve"> </w:t>
                      </w:r>
                      <w:r>
                        <w:rPr>
                          <w:rFonts w:ascii="NanumBunyuk" w:eastAsia="NanumBunyuk" w:hint="eastAsia"/>
                          <w:b/>
                          <w:color w:val="282828"/>
                          <w:w w:val="120"/>
                          <w:sz w:val="20"/>
                        </w:rPr>
                        <w:t>날인)</w:t>
                      </w:r>
                    </w:p>
                  </w:txbxContent>
                </v:textbox>
              </v:shape>
            </w:pict>
          </mc:Fallback>
        </mc:AlternateContent>
      </w:r>
      <w:r>
        <w:rPr/>
        <w:drawing>
          <wp:anchor distT="0" distB="0" distL="0" distR="0" behindDoc="0" locked="0" layoutInCell="1" simplePos="0" relativeHeight="15730176" allowOverlap="1" hidden="0">
            <wp:simplePos x="0" y="0"/>
            <wp:positionH relativeFrom="page">
              <wp:posOffset>4300727</wp:posOffset>
            </wp:positionH>
            <wp:positionV relativeFrom="paragraph">
              <wp:posOffset>-120396</wp:posOffset>
            </wp:positionV>
            <wp:extent cx="1356359" cy="573023"/>
            <wp:effectExtent l="0" t="0" r="0" b="0"/>
            <wp:wrapNone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6359" cy="573023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282828"/>
        </w:rPr>
        <w:t>조효준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8"/>
        </w:rPr>
      </w:pPr>
    </w:p>
    <w:p>
      <w:pPr>
        <w:ind w:left="430" w:right="0" w:firstLine="0"/>
        <w:jc w:val="left"/>
        <w:spacing w:before="0"/>
        <w:rPr>
          <w:rFonts w:ascii="함초롬돋움"/>
          <w:sz w:val="20"/>
        </w:rPr>
        <w:sectPr>
          <w:type w:val="continuous"/>
          <w:pgSz w:w="11910" w:h="16840"/>
          <w:pgMar w:top="260" w:right="740" w:bottom="280" w:left="740" w:header="720" w:footer="720" w:gutter="0"/>
          <w:cols w:num="2" w:equalWidth="0">
            <w:col w:w="4493" w:space="40"/>
            <w:col w:w="5897"/>
          </w:cols>
          <w:docGrid w:linePitch="360"/>
        </w:sectPr>
      </w:pPr>
    </w:p>
    <w:p>
      <w:pPr>
        <w:ind w:left="109" w:right="0" w:firstLine="0"/>
        <w:jc w:val="left"/>
        <w:spacing w:before="21"/>
        <w:rPr>
          <w:sz w:val="22"/>
        </w:rPr>
      </w:pPr>
      <w:r>
        <w:rPr>
          <w:rFonts w:ascii="함초롬돋움" w:eastAsia="함초롬돋움" w:hint="eastAsia"/>
          <w:b/>
          <w:sz w:val="22"/>
        </w:rPr>
        <w:t>[</w:t>
      </w:r>
      <w:r>
        <w:rPr>
          <w:sz w:val="22"/>
        </w:rPr>
        <w:t>서식</w:t>
      </w:r>
      <w:r>
        <w:rPr>
          <w:rFonts w:ascii="함초롬돋움" w:eastAsia="함초롬돋움" w:hint="eastAsia"/>
          <w:b/>
          <w:sz w:val="22"/>
        </w:rPr>
        <w:t>3]</w:t>
      </w:r>
      <w:r>
        <w:rPr>
          <w:rFonts w:ascii="함초롬돋움" w:eastAsia="함초롬돋움" w:hint="eastAsia"/>
          <w:b/>
          <w:sz w:val="22"/>
          <w:spacing w:val="41"/>
        </w:rPr>
        <w:t xml:space="preserve"> </w:t>
      </w:r>
      <w:r>
        <w:rPr>
          <w:sz w:val="22"/>
          <w:u w:val="single" w:color="auto"/>
        </w:rPr>
        <w:t>멘토</w:t>
      </w:r>
      <w:r>
        <w:rPr>
          <w:sz w:val="22"/>
          <w:u w:val="single" w:color="auto"/>
          <w:spacing w:val="-2"/>
        </w:rPr>
        <w:t xml:space="preserve"> </w:t>
      </w:r>
      <w:r>
        <w:rPr>
          <w:sz w:val="22"/>
          <w:u w:val="single" w:color="auto"/>
        </w:rPr>
        <w:t>또는</w:t>
      </w:r>
      <w:r>
        <w:rPr>
          <w:sz w:val="22"/>
          <w:u w:val="single" w:color="auto"/>
          <w:spacing w:val="-2"/>
        </w:rPr>
        <w:t xml:space="preserve"> </w:t>
      </w:r>
      <w:r>
        <w:rPr>
          <w:sz w:val="22"/>
          <w:u w:val="single" w:color="auto"/>
        </w:rPr>
        <w:t>지역사회기관이 작성</w:t>
      </w:r>
    </w:p>
    <w:p>
      <w:pPr>
        <w:pStyle w:val="BodyText"/>
        <w:spacing w:before="8"/>
        <w:rPr>
          <w:sz w:val="13"/>
        </w:rPr>
      </w:pPr>
    </w:p>
    <w:p>
      <w:pPr>
        <w:pStyle w:val="Heading1"/>
        <w:ind w:left="2647"/>
      </w:pPr>
      <w:r>
        <w:rPr/>
        <w:t>개인정보의</w:t>
      </w:r>
      <w:r>
        <w:rPr>
          <w:spacing w:val="-1"/>
        </w:rPr>
        <w:t xml:space="preserve"> </w:t>
      </w:r>
      <w:r>
        <w:rPr/>
        <w:t>수집·이용, 제공</w:t>
      </w:r>
      <w:r>
        <w:rPr>
          <w:spacing w:val="-4"/>
        </w:rPr>
        <w:t xml:space="preserve"> </w:t>
      </w:r>
      <w:r>
        <w:rPr/>
        <w:t>동의서</w:t>
      </w:r>
    </w:p>
    <w:p>
      <w:pPr>
        <w:ind w:left="2646" w:right="2647" w:firstLine="0"/>
        <w:jc w:val="center"/>
        <w:spacing w:before="96"/>
        <w:rPr>
          <w:sz w:val="30"/>
        </w:rPr>
      </w:pPr>
      <w:r>
        <w:rPr>
          <w:sz w:val="30"/>
        </w:rPr>
        <w:t>(캡스톤디자인</w:t>
      </w:r>
      <w:r>
        <w:rPr>
          <w:sz w:val="30"/>
          <w:spacing w:val="-1"/>
        </w:rPr>
        <w:t xml:space="preserve"> </w:t>
      </w:r>
      <w:r>
        <w:rPr>
          <w:sz w:val="30"/>
        </w:rPr>
        <w:t>교과목)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109"/>
        <w:spacing w:before="66"/>
      </w:pPr>
      <w:r>
        <w:rPr/>
        <w:t>Ⅰ. 개인정보의 수집·이용 동의</w:t>
      </w:r>
    </w:p>
    <w:p>
      <w:pPr>
        <w:pStyle w:val="BodyText"/>
        <w:spacing w:before="11"/>
        <w:rPr>
          <w:sz w:val="9"/>
        </w:rPr>
      </w:pPr>
      <w:r>
        <w:rPr/>
        <mc:AlternateContent>
          <mc:Choice Requires="wps">
            <w:drawing>
              <wp:anchor distT="0" distB="0" distL="0" distR="0" behindDoc="0" locked="0" layoutInCell="1" simplePos="0" relativeHeight="15726592" allowOverlap="1" hidden="0">
                <wp:simplePos x="0" y="0"/>
                <wp:positionH relativeFrom="page">
                  <wp:posOffset>573786</wp:posOffset>
                </wp:positionH>
                <wp:positionV relativeFrom="paragraph">
                  <wp:posOffset>105849</wp:posOffset>
                </wp:positionV>
                <wp:extent cx="6449060" cy="2749550"/>
                <wp:effectExtent l="2286" t="381" r="1651" b="0"/>
                <wp:wrapTopAndBottom/>
                <wp:docPr id="1033" name="shape1033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9060" cy="2749550"/>
                          <a:chOff x="574040" y="106045"/>
                          <a:chExt cx="6449060" cy="2749550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574040" y="107950"/>
                            <a:ext cx="6448425" cy="2745105"/>
                          </a:xfrm>
                          <a:custGeom>
                            <a:avLst/>
                            <a:gdLst/>
                            <a:pathLst>
                              <a:path w="10155" h="4323">
                                <a:moveTo>
                                  <a:pt x="2" y="0"/>
                                </a:moveTo>
                                <a:lnTo>
                                  <a:pt x="2" y="4323"/>
                                </a:lnTo>
                                <a:moveTo>
                                  <a:pt x="10149" y="0"/>
                                </a:moveTo>
                                <a:lnTo>
                                  <a:pt x="10149" y="4323"/>
                                </a:lnTo>
                                <a:moveTo>
                                  <a:pt x="0" y="0"/>
                                </a:moveTo>
                                <a:lnTo>
                                  <a:pt x="10154" y="0"/>
                                </a:lnTo>
                                <a:moveTo>
                                  <a:pt x="10149" y="0"/>
                                </a:moveTo>
                                <a:lnTo>
                                  <a:pt x="10149" y="4323"/>
                                </a:lnTo>
                                <a:moveTo>
                                  <a:pt x="2" y="0"/>
                                </a:moveTo>
                                <a:lnTo>
                                  <a:pt x="2" y="4323"/>
                                </a:lnTo>
                                <a:moveTo>
                                  <a:pt x="0" y="0"/>
                                </a:moveTo>
                                <a:lnTo>
                                  <a:pt x="10154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miter lim="524288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hild 2"/>
                        <wps:cNvSpPr>
                          <a:spLocks noRot="1"/>
                        </wps:cNvSpPr>
                        <wps:spPr>
                          <a:xfrm>
                            <a:off x="575945" y="2544445"/>
                            <a:ext cx="6443980" cy="307975"/>
                          </a:xfrm>
                          <a:prstGeom prst="rect">
                            <a:avLst/>
                          </a:prstGeom>
                          <a:ln w="4572">
                            <a:solidFill>
                              <a:srgbClr val="000000"/>
                            </a:solidFill>
                            <a:miter lim="524288"/>
                          </a:ln>
                        </wps:spPr>
                        <wps:txbx>
                          <w:txbxContent>
                            <w:p>
                              <w:pPr>
                                <w:ind w:left="505" w:right="0" w:firstLine="0"/>
                                <w:jc w:val="left"/>
                                <w:tabs>
                                  <w:tab w:val="left" w:pos="4303"/>
                                </w:tabs>
                                <w:spacing w:before="10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개인정보의</w:t>
                              </w:r>
                              <w:r>
                                <w:rPr>
                                  <w:sz w:val="2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수집·이용에</w:t>
                              </w:r>
                              <w:r>
                                <w:rPr>
                                  <w:sz w:val="2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동의합니다.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>예(</w:t>
                              </w:r>
                              <w:r>
                                <w:rPr>
                                  <w:sz w:val="2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sz w:val="2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z w:val="20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sz w:val="2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아니오(</w:t>
                              </w:r>
                              <w:r>
                                <w:rPr>
                                  <w:sz w:val="20"/>
                                  <w:spacing w:val="98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upright="1">
                          <a:noAutofit/>
                        </wps:bodyPr>
                      </wps:wsp>
                      <wps:wsp>
                        <wps:cNvPr id="3" name="child 3"/>
                        <wps:cNvSpPr>
                          <a:spLocks noRot="1"/>
                        </wps:cNvSpPr>
                        <wps:spPr>
                          <a:xfrm>
                            <a:off x="899160" y="2118995"/>
                            <a:ext cx="6066790" cy="317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line="22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□</w:t>
                              </w:r>
                              <w:r>
                                <w:rPr>
                                  <w:sz w:val="20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개인정보의</w:t>
                              </w:r>
                              <w:r>
                                <w:rPr>
                                  <w:sz w:val="20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수집·이용</w:t>
                              </w:r>
                              <w:r>
                                <w:rPr>
                                  <w:sz w:val="20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동의를</w:t>
                              </w:r>
                              <w:r>
                                <w:rPr>
                                  <w:sz w:val="20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거부할</w:t>
                              </w:r>
                              <w:r>
                                <w:rPr>
                                  <w:sz w:val="20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수</w:t>
                              </w:r>
                              <w:r>
                                <w:rPr>
                                  <w:sz w:val="20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있으며,</w:t>
                              </w:r>
                              <w:r>
                                <w:rPr>
                                  <w:sz w:val="20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거부할</w:t>
                              </w:r>
                              <w:r>
                                <w:rPr>
                                  <w:sz w:val="20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경우에는</w:t>
                              </w:r>
                              <w:r>
                                <w:rPr>
                                  <w:sz w:val="20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캡스톤디자인</w:t>
                              </w:r>
                              <w:r>
                                <w:rPr>
                                  <w:sz w:val="20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교과목에서</w:t>
                              </w:r>
                              <w:r>
                                <w:rPr>
                                  <w:sz w:val="20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지원</w:t>
                              </w:r>
                            </w:p>
                            <w:p>
                              <w:pPr>
                                <w:ind w:left="311" w:right="0" w:firstLine="0"/>
                                <w:jc w:val="left"/>
                                <w:spacing w:before="43" w:line="22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하는 멘토</w:t>
                              </w:r>
                              <w:r>
                                <w:rPr>
                                  <w:sz w:val="2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수당을 지급받을</w:t>
                              </w:r>
                              <w:r>
                                <w:rPr>
                                  <w:sz w:val="20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수</w:t>
                              </w:r>
                              <w:r>
                                <w:rPr>
                                  <w:sz w:val="2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없습니다.</w:t>
                              </w:r>
                            </w:p>
                          </w:txbxContent>
                        </wps:txbx>
                        <wps:bodyPr rot="0" vert="horz" wrap="square" lIns="0" tIns="0" rIns="0" bIns="0" anchor="t" upright="1">
                          <a:noAutofit/>
                        </wps:bodyPr>
                      </wps:wsp>
                      <wps:wsp>
                        <wps:cNvPr id="4" name="child 4"/>
                        <wps:cNvSpPr>
                          <a:spLocks noRot="1"/>
                        </wps:cNvSpPr>
                        <wps:spPr>
                          <a:xfrm>
                            <a:off x="899160" y="1737995"/>
                            <a:ext cx="369506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□</w:t>
                              </w:r>
                              <w:r>
                                <w:rPr>
                                  <w:sz w:val="2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개인정보의 보유 및</w:t>
                              </w:r>
                              <w:r>
                                <w:rPr>
                                  <w:sz w:val="2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이용 기간:</w:t>
                              </w:r>
                              <w:r>
                                <w:rPr>
                                  <w:sz w:val="2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LINC</w:t>
                              </w:r>
                              <w:r>
                                <w:rPr>
                                  <w:sz w:val="2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3.0사업 기간 중</w:t>
                              </w:r>
                              <w:r>
                                <w:rPr>
                                  <w:sz w:val="2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활용</w:t>
                              </w:r>
                            </w:p>
                          </w:txbxContent>
                        </wps:txbx>
                        <wps:bodyPr rot="0" vert="horz" wrap="square" lIns="0" tIns="0" rIns="0" bIns="0" anchor="t" upright="1">
                          <a:noAutofit/>
                        </wps:bodyPr>
                      </wps:wsp>
                      <wps:wsp>
                        <wps:cNvPr id="5" name="child 5"/>
                        <wps:cNvSpPr>
                          <a:spLocks noRot="1"/>
                        </wps:cNvSpPr>
                        <wps:spPr>
                          <a:xfrm>
                            <a:off x="899160" y="1166495"/>
                            <a:ext cx="4711065" cy="317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line="22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□</w:t>
                              </w:r>
                              <w:r>
                                <w:rPr>
                                  <w:sz w:val="2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수집하려는 개인정보의 항목</w:t>
                              </w:r>
                            </w:p>
                            <w:p>
                              <w:pPr>
                                <w:ind w:left="199" w:right="0" w:firstLine="0"/>
                                <w:jc w:val="left"/>
                                <w:spacing w:before="43" w:line="22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sz w:val="2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성명,</w:t>
                              </w:r>
                              <w:r>
                                <w:rPr>
                                  <w:sz w:val="2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소속,</w:t>
                              </w:r>
                              <w:r>
                                <w:rPr>
                                  <w:sz w:val="2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직위,</w:t>
                              </w:r>
                              <w:r>
                                <w:rPr>
                                  <w:sz w:val="2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연락처(핸드폰),</w:t>
                              </w:r>
                              <w:r>
                                <w:rPr>
                                  <w:sz w:val="2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주소,</w:t>
                              </w:r>
                              <w:r>
                                <w:rPr>
                                  <w:sz w:val="2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이메일, 주민등록번호,</w:t>
                              </w:r>
                              <w:r>
                                <w:rPr>
                                  <w:sz w:val="2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계좌번호</w:t>
                              </w:r>
                            </w:p>
                          </w:txbxContent>
                        </wps:txbx>
                        <wps:bodyPr rot="0" vert="horz" wrap="square" lIns="0" tIns="0" rIns="0" bIns="0" anchor="t" upright="1">
                          <a:noAutofit/>
                        </wps:bodyPr>
                      </wps:wsp>
                      <wps:wsp>
                        <wps:cNvPr id="6" name="child 6"/>
                        <wps:cNvSpPr>
                          <a:spLocks noRot="1"/>
                        </wps:cNvSpPr>
                        <wps:spPr>
                          <a:xfrm>
                            <a:off x="899160" y="213995"/>
                            <a:ext cx="3632200" cy="698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300" w:right="0" w:hanging="300"/>
                                <w:jc w:val="left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00"/>
                                </w:tabs>
                                <w:spacing w:before="0" w:line="22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개인정보의</w:t>
                              </w:r>
                              <w:r>
                                <w:rPr>
                                  <w:sz w:val="2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수집·이용</w:t>
                              </w:r>
                              <w:r>
                                <w:rPr>
                                  <w:sz w:val="2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목적</w:t>
                              </w:r>
                            </w:p>
                            <w:p>
                              <w:pPr>
                                <w:ind w:left="400" w:right="0" w:hanging="202"/>
                                <w:jc w:val="left"/>
                                <w:numPr>
                                  <w:ilvl w:val="1"/>
                                  <w:numId w:val="3"/>
                                </w:numPr>
                                <w:tabs>
                                  <w:tab w:val="left" w:pos="401"/>
                                </w:tabs>
                                <w:spacing w:before="4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캡스톤디자인</w:t>
                              </w:r>
                              <w:r>
                                <w:rPr>
                                  <w:sz w:val="2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교과목</w:t>
                              </w:r>
                              <w:r>
                                <w:rPr>
                                  <w:sz w:val="2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운영</w:t>
                              </w:r>
                            </w:p>
                            <w:p>
                              <w:pPr>
                                <w:ind w:left="400" w:right="0" w:hanging="202"/>
                                <w:jc w:val="left"/>
                                <w:numPr>
                                  <w:ilvl w:val="1"/>
                                  <w:numId w:val="3"/>
                                </w:numPr>
                                <w:tabs>
                                  <w:tab w:val="left" w:pos="401"/>
                                </w:tabs>
                                <w:spacing w:before="43"/>
                                <w:rPr>
                                  <w:color w:val="0059FF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계명대학교</w:t>
                              </w:r>
                              <w:r>
                                <w:rPr>
                                  <w:sz w:val="2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산학인재원 및</w:t>
                              </w:r>
                              <w:r>
                                <w:rPr>
                                  <w:sz w:val="2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캡스톤디자인</w:t>
                              </w:r>
                              <w:r>
                                <w:rPr>
                                  <w:sz w:val="2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교과목 정보제공</w:t>
                              </w:r>
                            </w:p>
                            <w:p>
                              <w:pPr>
                                <w:ind w:left="400" w:right="0" w:hanging="202"/>
                                <w:jc w:val="left"/>
                                <w:numPr>
                                  <w:ilvl w:val="1"/>
                                  <w:numId w:val="3"/>
                                </w:numPr>
                                <w:tabs>
                                  <w:tab w:val="left" w:pos="401"/>
                                </w:tabs>
                                <w:spacing w:before="44" w:line="22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캡스톤디자인</w:t>
                              </w:r>
                              <w:r>
                                <w:rPr>
                                  <w:sz w:val="2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멘토</w:t>
                              </w:r>
                              <w:r>
                                <w:rPr>
                                  <w:sz w:val="2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수당</w:t>
                              </w:r>
                              <w:r>
                                <w:rPr>
                                  <w:sz w:val="2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지원</w:t>
                              </w:r>
                            </w:p>
                          </w:txbxContent>
                        </wps:txbx>
                        <wps:bodyPr rot="0" vert="horz" wrap="square" lIns="0" tIns="0" rIns="0" bIns="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18pt;margin-top:8.33457pt;width:507.8pt;height:216.5pt;mso-position-horizontal-relative:page;mso-position-vertical-relative:line;z-index:15726592" coordorigin="904,167" coordsize="10156,4330">
                <v:shape style="position:absolute;left:904;top:170;width:10155;height:4323" coordsize="10155, 4323" path="m907,170l907,4493m11054,170l11054,4493m905,170l11059,170m11054,170l11054,4493m907,170l907,4493m905,170l11059,170e" filled="f" stroked="t" strokecolor="#0" strokeweight="0.36pt">
                  <v:stroke/>
                </v:shape>
                <v:shapetype coordsize="21600, 21600" path="m0,0l21600,0,21600,21600,0,21600xe"/>
                <v:shape id="1035" o:spt="202" style="position:absolute;left:907;top:4007;width:10148;height:485" coordsize="21600, 21600" filled="f" stroked="t" strokecolor="#0" strokeweight="0.36pt">
                  <v:textbox inset="0.0mm,0.0mm,0.0mm,0.0mm">
                    <w:txbxContent>
                      <w:p>
                        <w:pPr>
                          <w:ind w:left="505" w:right="0" w:firstLine="0"/>
                          <w:jc w:val="left"/>
                          <w:tabs>
                            <w:tab w:val="left" w:pos="4303"/>
                          </w:tabs>
                          <w:spacing w:before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개인정보의</w:t>
                        </w:r>
                        <w:r>
                          <w:rPr>
                            <w:sz w:val="20"/>
                            <w:spacing w:val="-1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수집·이용에</w:t>
                        </w:r>
                        <w:r>
                          <w:rPr>
                            <w:sz w:val="20"/>
                            <w:spacing w:val="-1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동의합니다.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예(</w:t>
                        </w:r>
                        <w:r>
                          <w:rPr>
                            <w:sz w:val="20"/>
                            <w:spacing w:val="-1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</w:t>
                        </w:r>
                        <w:r>
                          <w:rPr>
                            <w:sz w:val="20"/>
                            <w:spacing w:val="-2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)</w:t>
                        </w:r>
                        <w:r>
                          <w:rPr>
                            <w:sz w:val="20"/>
                            <w:spacing w:val="3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z w:val="20"/>
                            <w:spacing w:val="-2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아니오(</w:t>
                        </w:r>
                        <w:r>
                          <w:rPr>
                            <w:sz w:val="20"/>
                            <w:spacing w:val="98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)</w:t>
                        </w:r>
                      </w:p>
                    </w:txbxContent>
                  </v:textbox>
                  <v:stroke/>
                </v:shape>
                <v:shapetype coordsize="21600, 21600" path="m0,0l21600,0,21600,21600,0,21600xe"/>
                <v:shape id="1036" o:spt="202" style="position:absolute;left:1416;top:3337;width:9554;height:500" coordsize="21600, 21600" filled="f" stroked="f">
                  <v:textbox inset="0.0mm,0.0mm,0.0mm,0.0mm">
                    <w:txbxContent>
                      <w:p>
                        <w:pPr>
                          <w:ind w:left="0" w:right="0" w:firstLine="0"/>
                          <w:jc w:val="left"/>
                          <w:spacing w:before="0" w:line="22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□</w:t>
                        </w:r>
                        <w:r>
                          <w:rPr>
                            <w:sz w:val="20"/>
                            <w:spacing w:val="1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개인정보의</w:t>
                        </w:r>
                        <w:r>
                          <w:rPr>
                            <w:sz w:val="20"/>
                            <w:spacing w:val="12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수집·이용</w:t>
                        </w:r>
                        <w:r>
                          <w:rPr>
                            <w:sz w:val="20"/>
                            <w:spacing w:val="12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동의를</w:t>
                        </w:r>
                        <w:r>
                          <w:rPr>
                            <w:sz w:val="20"/>
                            <w:spacing w:val="12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거부할</w:t>
                        </w:r>
                        <w:r>
                          <w:rPr>
                            <w:sz w:val="20"/>
                            <w:spacing w:val="1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수</w:t>
                        </w:r>
                        <w:r>
                          <w:rPr>
                            <w:sz w:val="20"/>
                            <w:spacing w:val="12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있으며,</w:t>
                        </w:r>
                        <w:r>
                          <w:rPr>
                            <w:sz w:val="20"/>
                            <w:spacing w:val="12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거부할</w:t>
                        </w:r>
                        <w:r>
                          <w:rPr>
                            <w:sz w:val="20"/>
                            <w:spacing w:val="9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경우에는</w:t>
                        </w:r>
                        <w:r>
                          <w:rPr>
                            <w:sz w:val="20"/>
                            <w:spacing w:val="12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캡스톤디자인</w:t>
                        </w:r>
                        <w:r>
                          <w:rPr>
                            <w:sz w:val="20"/>
                            <w:spacing w:val="12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교과목에서</w:t>
                        </w:r>
                        <w:r>
                          <w:rPr>
                            <w:sz w:val="20"/>
                            <w:spacing w:val="12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지원</w:t>
                        </w:r>
                      </w:p>
                      <w:p>
                        <w:pPr>
                          <w:ind w:left="311" w:right="0" w:firstLine="0"/>
                          <w:jc w:val="left"/>
                          <w:spacing w:before="43" w:line="22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하는 멘토</w:t>
                        </w:r>
                        <w:r>
                          <w:rPr>
                            <w:sz w:val="20"/>
                            <w:spacing w:val="-2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수당을 지급받을</w:t>
                        </w:r>
                        <w:r>
                          <w:rPr>
                            <w:sz w:val="20"/>
                            <w:spacing w:val="1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수</w:t>
                        </w:r>
                        <w:r>
                          <w:rPr>
                            <w:sz w:val="20"/>
                            <w:spacing w:val="-2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없습니다.</w:t>
                        </w:r>
                      </w:p>
                    </w:txbxContent>
                  </v:textbox>
                </v:shape>
                <v:shapetype coordsize="21600, 21600" path="m0,0l21600,0,21600,21600,0,21600xe"/>
                <v:shape id="1037" o:spt="202" style="position:absolute;left:1416;top:2737;width:5819;height:200" coordsize="21600, 21600" filled="f" stroked="f">
                  <v:textbox inset="0.0mm,0.0mm,0.0mm,0.0mm">
                    <w:txbxContent>
                      <w:p>
                        <w:pPr>
                          <w:ind w:left="0" w:right="0" w:firstLine="0"/>
                          <w:jc w:val="left"/>
                          <w:spacing w:before="0" w:line="199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□</w:t>
                        </w:r>
                        <w:r>
                          <w:rPr>
                            <w:sz w:val="20"/>
                            <w:spacing w:val="-1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개인정보의 보유 및</w:t>
                        </w:r>
                        <w:r>
                          <w:rPr>
                            <w:sz w:val="20"/>
                            <w:spacing w:val="-2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이용 기간:</w:t>
                        </w:r>
                        <w:r>
                          <w:rPr>
                            <w:sz w:val="20"/>
                            <w:spacing w:val="-2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LINC</w:t>
                        </w:r>
                        <w:r>
                          <w:rPr>
                            <w:sz w:val="20"/>
                            <w:spacing w:val="-2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3.0사업 기간 중</w:t>
                        </w:r>
                        <w:r>
                          <w:rPr>
                            <w:sz w:val="20"/>
                            <w:spacing w:val="-2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활용</w:t>
                        </w:r>
                      </w:p>
                    </w:txbxContent>
                  </v:textbox>
                </v:shape>
                <v:shapetype coordsize="21600, 21600" path="m0,0l21600,0,21600,21600,0,21600xe"/>
                <v:shape id="1038" o:spt="202" style="position:absolute;left:1416;top:1837;width:7419;height:500" coordsize="21600, 21600" filled="f" stroked="f">
                  <v:textbox inset="0.0mm,0.0mm,0.0mm,0.0mm">
                    <w:txbxContent>
                      <w:p>
                        <w:pPr>
                          <w:ind w:left="0" w:right="0" w:firstLine="0"/>
                          <w:jc w:val="left"/>
                          <w:spacing w:before="0" w:line="22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□</w:t>
                        </w:r>
                        <w:r>
                          <w:rPr>
                            <w:sz w:val="20"/>
                            <w:spacing w:val="-2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수집하려는 개인정보의 항목</w:t>
                        </w:r>
                      </w:p>
                      <w:p>
                        <w:pPr>
                          <w:ind w:left="199" w:right="0" w:firstLine="0"/>
                          <w:jc w:val="left"/>
                          <w:spacing w:before="43" w:line="22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</w:t>
                        </w:r>
                        <w:r>
                          <w:rPr>
                            <w:sz w:val="20"/>
                            <w:spacing w:val="-1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성명,</w:t>
                        </w:r>
                        <w:r>
                          <w:rPr>
                            <w:sz w:val="20"/>
                            <w:spacing w:val="-1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소속,</w:t>
                        </w:r>
                        <w:r>
                          <w:rPr>
                            <w:sz w:val="20"/>
                            <w:spacing w:val="-1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직위,</w:t>
                        </w:r>
                        <w:r>
                          <w:rPr>
                            <w:sz w:val="20"/>
                            <w:spacing w:val="-1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연락처(핸드폰),</w:t>
                        </w:r>
                        <w:r>
                          <w:rPr>
                            <w:sz w:val="20"/>
                            <w:spacing w:val="-2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주소,</w:t>
                        </w:r>
                        <w:r>
                          <w:rPr>
                            <w:sz w:val="20"/>
                            <w:spacing w:val="-2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이메일, 주민등록번호,</w:t>
                        </w:r>
                        <w:r>
                          <w:rPr>
                            <w:sz w:val="20"/>
                            <w:spacing w:val="-2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계좌번호</w:t>
                        </w:r>
                      </w:p>
                    </w:txbxContent>
                  </v:textbox>
                </v:shape>
                <v:shapetype coordsize="21600, 21600" path="m0,0l21600,0,21600,21600,0,21600xe"/>
                <v:shape id="1039" o:spt="202" style="position:absolute;left:1416;top:337;width:5720;height:1100" coordsize="21600, 21600" filled="f" stroked="f">
                  <v:textbox inset="0.0mm,0.0mm,0.0mm,0.0mm">
                    <w:txbxContent>
                      <w:p>
                        <w:pPr>
                          <w:ind w:left="300" w:right="0" w:hanging="300"/>
                          <w:jc w:val="left"/>
                          <w:numPr>
                            <w:ilvl w:val="0"/>
                            <w:numId w:val="3"/>
                          </w:numPr>
                          <w:tabs>
                            <w:tab w:val="left" w:pos="300"/>
                          </w:tabs>
                          <w:spacing w:before="0" w:line="22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개인정보의</w:t>
                        </w:r>
                        <w:r>
                          <w:rPr>
                            <w:sz w:val="20"/>
                            <w:spacing w:val="-2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수집·이용</w:t>
                        </w:r>
                        <w:r>
                          <w:rPr>
                            <w:sz w:val="20"/>
                            <w:spacing w:val="-1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목적</w:t>
                        </w:r>
                      </w:p>
                      <w:p>
                        <w:pPr>
                          <w:ind w:left="400" w:right="0" w:hanging="202"/>
                          <w:jc w:val="left"/>
                          <w:numPr>
                            <w:ilvl w:val="1"/>
                            <w:numId w:val="3"/>
                          </w:numPr>
                          <w:tabs>
                            <w:tab w:val="left" w:pos="401"/>
                          </w:tabs>
                          <w:spacing w:before="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캡스톤디자인</w:t>
                        </w:r>
                        <w:r>
                          <w:rPr>
                            <w:sz w:val="20"/>
                            <w:spacing w:val="-2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교과목</w:t>
                        </w:r>
                        <w:r>
                          <w:rPr>
                            <w:sz w:val="20"/>
                            <w:spacing w:val="-1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운영</w:t>
                        </w:r>
                      </w:p>
                      <w:p>
                        <w:pPr>
                          <w:ind w:left="400" w:right="0" w:hanging="202"/>
                          <w:jc w:val="left"/>
                          <w:numPr>
                            <w:ilvl w:val="1"/>
                            <w:numId w:val="3"/>
                          </w:numPr>
                          <w:tabs>
                            <w:tab w:val="left" w:pos="401"/>
                          </w:tabs>
                          <w:spacing w:before="43"/>
                          <w:rPr>
                            <w:color w:val="0059FF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계명대학교</w:t>
                        </w:r>
                        <w:r>
                          <w:rPr>
                            <w:sz w:val="20"/>
                            <w:spacing w:val="-1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산학인재원 및</w:t>
                        </w:r>
                        <w:r>
                          <w:rPr>
                            <w:sz w:val="20"/>
                            <w:spacing w:val="-2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캡스톤디자인</w:t>
                        </w:r>
                        <w:r>
                          <w:rPr>
                            <w:sz w:val="20"/>
                            <w:spacing w:val="-2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교과목 정보제공</w:t>
                        </w:r>
                      </w:p>
                      <w:p>
                        <w:pPr>
                          <w:ind w:left="400" w:right="0" w:hanging="202"/>
                          <w:jc w:val="left"/>
                          <w:numPr>
                            <w:ilvl w:val="1"/>
                            <w:numId w:val="3"/>
                          </w:numPr>
                          <w:tabs>
                            <w:tab w:val="left" w:pos="401"/>
                          </w:tabs>
                          <w:spacing w:before="44" w:line="22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캡스톤디자인</w:t>
                        </w:r>
                        <w:r>
                          <w:rPr>
                            <w:sz w:val="20"/>
                            <w:spacing w:val="-1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멘토</w:t>
                        </w:r>
                        <w:r>
                          <w:rPr>
                            <w:sz w:val="20"/>
                            <w:spacing w:val="-1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수당</w:t>
                        </w:r>
                        <w:r>
                          <w:rPr>
                            <w:sz w:val="20"/>
                            <w:spacing w:val="-2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지원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ind w:left="109"/>
        <w:spacing w:before="67"/>
      </w:pPr>
      <w:r>
        <w:rPr/>
        <w:t>Ⅱ. 개인정보의 제공 동의</w:t>
      </w:r>
    </w:p>
    <w:p>
      <w:pPr>
        <w:pStyle w:val="BodyText"/>
        <w:spacing w:before="11"/>
        <w:rPr>
          <w:sz w:val="9"/>
        </w:rPr>
      </w:pPr>
      <w:r>
        <w:rPr/>
        <mc:AlternateContent>
          <mc:Choice Requires="wps">
            <w:drawing>
              <wp:anchor distT="0" distB="0" distL="0" distR="0" behindDoc="0" locked="0" layoutInCell="1" simplePos="0" relativeHeight="15726080" allowOverlap="1" hidden="0">
                <wp:simplePos x="0" y="0"/>
                <wp:positionH relativeFrom="page">
                  <wp:posOffset>573786</wp:posOffset>
                </wp:positionH>
                <wp:positionV relativeFrom="paragraph">
                  <wp:posOffset>105368</wp:posOffset>
                </wp:positionV>
                <wp:extent cx="6449060" cy="3321050"/>
                <wp:effectExtent l="2286" t="381" r="1651" b="0"/>
                <wp:wrapTopAndBottom/>
                <wp:docPr id="1040" name="shape1040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9060" cy="3321050"/>
                          <a:chOff x="574040" y="105410"/>
                          <a:chExt cx="6449060" cy="3321050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574040" y="107315"/>
                            <a:ext cx="6448425" cy="3316605"/>
                          </a:xfrm>
                          <a:custGeom>
                            <a:avLst/>
                            <a:gdLst/>
                            <a:pathLst>
                              <a:path w="10155" h="5223">
                                <a:moveTo>
                                  <a:pt x="2" y="0"/>
                                </a:moveTo>
                                <a:lnTo>
                                  <a:pt x="2" y="5222"/>
                                </a:lnTo>
                                <a:moveTo>
                                  <a:pt x="10149" y="0"/>
                                </a:moveTo>
                                <a:lnTo>
                                  <a:pt x="10149" y="5222"/>
                                </a:lnTo>
                                <a:moveTo>
                                  <a:pt x="0" y="0"/>
                                </a:moveTo>
                                <a:lnTo>
                                  <a:pt x="10154" y="0"/>
                                </a:lnTo>
                                <a:moveTo>
                                  <a:pt x="10149" y="0"/>
                                </a:moveTo>
                                <a:lnTo>
                                  <a:pt x="10149" y="5222"/>
                                </a:lnTo>
                                <a:moveTo>
                                  <a:pt x="2" y="0"/>
                                </a:moveTo>
                                <a:lnTo>
                                  <a:pt x="2" y="5222"/>
                                </a:lnTo>
                                <a:moveTo>
                                  <a:pt x="0" y="0"/>
                                </a:moveTo>
                                <a:lnTo>
                                  <a:pt x="10154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miter lim="524288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hild 2"/>
                        <wps:cNvSpPr>
                          <a:spLocks noRot="1"/>
                        </wps:cNvSpPr>
                        <wps:spPr>
                          <a:xfrm>
                            <a:off x="575945" y="3115945"/>
                            <a:ext cx="6443980" cy="307975"/>
                          </a:xfrm>
                          <a:prstGeom prst="rect">
                            <a:avLst/>
                          </a:prstGeom>
                          <a:ln w="4572">
                            <a:solidFill>
                              <a:srgbClr val="000000"/>
                            </a:solidFill>
                            <a:miter lim="524288"/>
                          </a:ln>
                        </wps:spPr>
                        <wps:txbx>
                          <w:txbxContent>
                            <w:p>
                              <w:pPr>
                                <w:ind w:left="505" w:right="0" w:firstLine="0"/>
                                <w:jc w:val="left"/>
                                <w:tabs>
                                  <w:tab w:val="left" w:pos="3704"/>
                                </w:tabs>
                                <w:spacing w:before="10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개인정보의</w:t>
                              </w:r>
                              <w:r>
                                <w:rPr>
                                  <w:sz w:val="2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제공에 동의합니다.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>예(</w:t>
                              </w:r>
                              <w:r>
                                <w:rPr>
                                  <w:sz w:val="2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sz w:val="2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z w:val="20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sz w:val="2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아니오(</w:t>
                              </w:r>
                              <w:r>
                                <w:rPr>
                                  <w:sz w:val="20"/>
                                  <w:spacing w:val="99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upright="1">
                          <a:noAutofit/>
                        </wps:bodyPr>
                      </wps:wsp>
                      <wps:wsp>
                        <wps:cNvPr id="3" name="child 3"/>
                        <wps:cNvSpPr>
                          <a:spLocks noRot="1"/>
                        </wps:cNvSpPr>
                        <wps:spPr>
                          <a:xfrm>
                            <a:off x="899160" y="2689860"/>
                            <a:ext cx="6066790" cy="317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line="22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□</w:t>
                              </w:r>
                              <w:r>
                                <w:rPr>
                                  <w:sz w:val="20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개인정보의</w:t>
                              </w:r>
                              <w:r>
                                <w:rPr>
                                  <w:sz w:val="20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수집·이용</w:t>
                              </w:r>
                              <w:r>
                                <w:rPr>
                                  <w:sz w:val="20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동의를</w:t>
                              </w:r>
                              <w:r>
                                <w:rPr>
                                  <w:sz w:val="20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거부할</w:t>
                              </w:r>
                              <w:r>
                                <w:rPr>
                                  <w:sz w:val="20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수</w:t>
                              </w:r>
                              <w:r>
                                <w:rPr>
                                  <w:sz w:val="20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있으며,</w:t>
                              </w:r>
                              <w:r>
                                <w:rPr>
                                  <w:sz w:val="20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거부할</w:t>
                              </w:r>
                              <w:r>
                                <w:rPr>
                                  <w:sz w:val="20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경우에는</w:t>
                              </w:r>
                              <w:r>
                                <w:rPr>
                                  <w:sz w:val="20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캡스톤디자인</w:t>
                              </w:r>
                              <w:r>
                                <w:rPr>
                                  <w:sz w:val="20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교과목에서</w:t>
                              </w:r>
                              <w:r>
                                <w:rPr>
                                  <w:sz w:val="20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지원</w:t>
                              </w:r>
                            </w:p>
                            <w:p>
                              <w:pPr>
                                <w:ind w:left="311" w:right="0" w:firstLine="0"/>
                                <w:jc w:val="left"/>
                                <w:spacing w:before="43" w:line="22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하는 멘토</w:t>
                              </w:r>
                              <w:r>
                                <w:rPr>
                                  <w:sz w:val="2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수당을 지급받을</w:t>
                              </w:r>
                              <w:r>
                                <w:rPr>
                                  <w:sz w:val="20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수</w:t>
                              </w:r>
                              <w:r>
                                <w:rPr>
                                  <w:sz w:val="2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없습니다.</w:t>
                              </w:r>
                            </w:p>
                          </w:txbxContent>
                        </wps:txbx>
                        <wps:bodyPr rot="0" vert="horz" wrap="square" lIns="0" tIns="0" rIns="0" bIns="0" anchor="t" upright="1">
                          <a:noAutofit/>
                        </wps:bodyPr>
                      </wps:wsp>
                      <wps:wsp>
                        <wps:cNvPr id="4" name="child 4"/>
                        <wps:cNvSpPr>
                          <a:spLocks noRot="1"/>
                        </wps:cNvSpPr>
                        <wps:spPr>
                          <a:xfrm>
                            <a:off x="899160" y="2308860"/>
                            <a:ext cx="521906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□</w:t>
                              </w:r>
                              <w:r>
                                <w:rPr>
                                  <w:sz w:val="2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개인정보를 제공 받는</w:t>
                              </w:r>
                              <w:r>
                                <w:rPr>
                                  <w:sz w:val="2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자의 개인정보 보유</w:t>
                              </w:r>
                              <w:r>
                                <w:rPr>
                                  <w:sz w:val="2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및 이용 기간:</w:t>
                              </w:r>
                              <w:r>
                                <w:rPr>
                                  <w:sz w:val="2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LINC</w:t>
                              </w:r>
                              <w:r>
                                <w:rPr>
                                  <w:sz w:val="2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3.0사업 기간</w:t>
                              </w:r>
                              <w:r>
                                <w:rPr>
                                  <w:sz w:val="2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중 활용</w:t>
                              </w:r>
                            </w:p>
                          </w:txbxContent>
                        </wps:txbx>
                        <wps:bodyPr rot="0" vert="horz" wrap="square" lIns="0" tIns="0" rIns="0" bIns="0" anchor="t" upright="1">
                          <a:noAutofit/>
                        </wps:bodyPr>
                      </wps:wsp>
                      <wps:wsp>
                        <wps:cNvPr id="5" name="child 5"/>
                        <wps:cNvSpPr>
                          <a:spLocks noRot="1"/>
                        </wps:cNvSpPr>
                        <wps:spPr>
                          <a:xfrm>
                            <a:off x="899160" y="1737360"/>
                            <a:ext cx="4711065" cy="317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line="22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□</w:t>
                              </w:r>
                              <w:r>
                                <w:rPr>
                                  <w:sz w:val="2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제공하는 개인정보의 항목</w:t>
                              </w:r>
                            </w:p>
                            <w:p>
                              <w:pPr>
                                <w:ind w:left="199" w:right="0" w:firstLine="0"/>
                                <w:jc w:val="left"/>
                                <w:spacing w:before="43" w:line="22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sz w:val="2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성명,</w:t>
                              </w:r>
                              <w:r>
                                <w:rPr>
                                  <w:sz w:val="2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소속,</w:t>
                              </w:r>
                              <w:r>
                                <w:rPr>
                                  <w:sz w:val="2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직위,</w:t>
                              </w:r>
                              <w:r>
                                <w:rPr>
                                  <w:sz w:val="2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연락처(핸드폰),</w:t>
                              </w:r>
                              <w:r>
                                <w:rPr>
                                  <w:sz w:val="2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주소,</w:t>
                              </w:r>
                              <w:r>
                                <w:rPr>
                                  <w:sz w:val="2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이메일, 주민등록번호,</w:t>
                              </w:r>
                              <w:r>
                                <w:rPr>
                                  <w:sz w:val="2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계좌번호</w:t>
                              </w:r>
                            </w:p>
                          </w:txbxContent>
                        </wps:txbx>
                        <wps:bodyPr rot="0" vert="horz" wrap="square" lIns="0" tIns="0" rIns="0" bIns="0" anchor="t" upright="1">
                          <a:noAutofit/>
                        </wps:bodyPr>
                      </wps:wsp>
                      <wps:wsp>
                        <wps:cNvPr id="6" name="child 6"/>
                        <wps:cNvSpPr>
                          <a:spLocks noRot="1"/>
                        </wps:cNvSpPr>
                        <wps:spPr>
                          <a:xfrm>
                            <a:off x="899160" y="784860"/>
                            <a:ext cx="3632200" cy="698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300" w:right="0" w:hanging="300"/>
                                <w:jc w:val="left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00"/>
                                </w:tabs>
                                <w:spacing w:before="0" w:line="22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개인정보를</w:t>
                              </w:r>
                              <w:r>
                                <w:rPr>
                                  <w:sz w:val="2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제공받는자의 개인정보 이용</w:t>
                              </w:r>
                              <w:r>
                                <w:rPr>
                                  <w:sz w:val="2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목적</w:t>
                              </w:r>
                            </w:p>
                            <w:p>
                              <w:pPr>
                                <w:ind w:left="400" w:right="0" w:hanging="202"/>
                                <w:jc w:val="left"/>
                                <w:numPr>
                                  <w:ilvl w:val="1"/>
                                  <w:numId w:val="4"/>
                                </w:numPr>
                                <w:tabs>
                                  <w:tab w:val="left" w:pos="401"/>
                                </w:tabs>
                                <w:spacing w:before="4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캡스톤디자인</w:t>
                              </w:r>
                              <w:r>
                                <w:rPr>
                                  <w:sz w:val="2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교과목</w:t>
                              </w:r>
                              <w:r>
                                <w:rPr>
                                  <w:sz w:val="2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운영</w:t>
                              </w:r>
                            </w:p>
                            <w:p>
                              <w:pPr>
                                <w:ind w:left="400" w:right="0" w:hanging="202"/>
                                <w:jc w:val="left"/>
                                <w:numPr>
                                  <w:ilvl w:val="1"/>
                                  <w:numId w:val="4"/>
                                </w:numPr>
                                <w:tabs>
                                  <w:tab w:val="left" w:pos="401"/>
                                </w:tabs>
                                <w:spacing w:before="4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계명대학교</w:t>
                              </w:r>
                              <w:r>
                                <w:rPr>
                                  <w:sz w:val="2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산학인재원 및</w:t>
                              </w:r>
                              <w:r>
                                <w:rPr>
                                  <w:sz w:val="2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캡스톤디자인</w:t>
                              </w:r>
                              <w:r>
                                <w:rPr>
                                  <w:sz w:val="2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교과목 정보제공</w:t>
                              </w:r>
                            </w:p>
                            <w:p>
                              <w:pPr>
                                <w:ind w:left="400" w:right="0" w:hanging="202"/>
                                <w:jc w:val="left"/>
                                <w:numPr>
                                  <w:ilvl w:val="1"/>
                                  <w:numId w:val="4"/>
                                </w:numPr>
                                <w:tabs>
                                  <w:tab w:val="left" w:pos="401"/>
                                </w:tabs>
                                <w:spacing w:before="44" w:line="22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캡스톤디자인</w:t>
                              </w:r>
                              <w:r>
                                <w:rPr>
                                  <w:sz w:val="2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멘토</w:t>
                              </w:r>
                              <w:r>
                                <w:rPr>
                                  <w:sz w:val="2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수당</w:t>
                              </w:r>
                              <w:r>
                                <w:rPr>
                                  <w:sz w:val="2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지원</w:t>
                              </w:r>
                            </w:p>
                          </w:txbxContent>
                        </wps:txbx>
                        <wps:bodyPr rot="0" vert="horz" wrap="square" lIns="0" tIns="0" rIns="0" bIns="0" anchor="t" upright="1">
                          <a:noAutofit/>
                        </wps:bodyPr>
                      </wps:wsp>
                      <wps:wsp>
                        <wps:cNvPr id="7" name="child 7"/>
                        <wps:cNvSpPr>
                          <a:spLocks noRot="1"/>
                        </wps:cNvSpPr>
                        <wps:spPr>
                          <a:xfrm>
                            <a:off x="899160" y="213360"/>
                            <a:ext cx="3378200" cy="317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line="22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□</w:t>
                              </w:r>
                              <w:r>
                                <w:rPr>
                                  <w:sz w:val="2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개인정보를 제공받는자</w:t>
                              </w:r>
                            </w:p>
                            <w:p>
                              <w:pPr>
                                <w:ind w:left="199" w:right="0" w:firstLine="0"/>
                                <w:jc w:val="left"/>
                                <w:spacing w:before="43" w:line="22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sz w:val="2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계명대학교 산학인재원 및</w:t>
                              </w:r>
                              <w:r>
                                <w:rPr>
                                  <w:sz w:val="2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캡스톤디자인</w:t>
                              </w:r>
                              <w:r>
                                <w:rPr>
                                  <w:sz w:val="2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교과목 정보</w:t>
                              </w:r>
                            </w:p>
                          </w:txbxContent>
                        </wps:txbx>
                        <wps:bodyPr rot="0" vert="horz" wrap="square" lIns="0" tIns="0" rIns="0" bIns="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18pt;margin-top:8.29674pt;width:507.8pt;height:261.5pt;mso-position-horizontal-relative:page;mso-position-vertical-relative:line;z-index:15726080" coordorigin="904,166" coordsize="10156,5230">
                <v:shape style="position:absolute;left:904;top:169;width:10155;height:5223" coordsize="10155, 5223" path="m907,170l907,5392m11054,170l11054,5392m905,170l11059,170m11054,170l11054,5392m907,170l907,5392m905,170l11059,170e" filled="f" stroked="t" strokecolor="#0" strokeweight="0.36pt">
                  <v:stroke/>
                </v:shape>
                <v:shapetype coordsize="21600, 21600" path="m0,0l21600,0,21600,21600,0,21600xe"/>
                <v:shape id="1042" o:spt="202" style="position:absolute;left:907;top:4907;width:10148;height:485" coordsize="21600, 21600" filled="f" stroked="t" strokecolor="#0" strokeweight="0.36pt">
                  <v:textbox inset="0.0mm,0.0mm,0.0mm,0.0mm">
                    <w:txbxContent>
                      <w:p>
                        <w:pPr>
                          <w:ind w:left="505" w:right="0" w:firstLine="0"/>
                          <w:jc w:val="left"/>
                          <w:tabs>
                            <w:tab w:val="left" w:pos="3704"/>
                          </w:tabs>
                          <w:spacing w:before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개인정보의</w:t>
                        </w:r>
                        <w:r>
                          <w:rPr>
                            <w:sz w:val="20"/>
                            <w:spacing w:val="-1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제공에 동의합니다.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예(</w:t>
                        </w:r>
                        <w:r>
                          <w:rPr>
                            <w:sz w:val="20"/>
                            <w:spacing w:val="-1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</w:t>
                        </w:r>
                        <w:r>
                          <w:rPr>
                            <w:sz w:val="20"/>
                            <w:spacing w:val="-1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)</w:t>
                        </w:r>
                        <w:r>
                          <w:rPr>
                            <w:sz w:val="20"/>
                            <w:spacing w:val="1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z w:val="20"/>
                            <w:spacing w:val="-2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아니오(</w:t>
                        </w:r>
                        <w:r>
                          <w:rPr>
                            <w:sz w:val="20"/>
                            <w:spacing w:val="99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)</w:t>
                        </w:r>
                      </w:p>
                    </w:txbxContent>
                  </v:textbox>
                  <v:stroke/>
                </v:shape>
                <v:shapetype coordsize="21600, 21600" path="m0,0l21600,0,21600,21600,0,21600xe"/>
                <v:shape id="1043" o:spt="202" style="position:absolute;left:1416;top:4236;width:9554;height:500" coordsize="21600, 21600" filled="f" stroked="f">
                  <v:textbox inset="0.0mm,0.0mm,0.0mm,0.0mm">
                    <w:txbxContent>
                      <w:p>
                        <w:pPr>
                          <w:ind w:left="0" w:right="0" w:firstLine="0"/>
                          <w:jc w:val="left"/>
                          <w:spacing w:before="0" w:line="22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□</w:t>
                        </w:r>
                        <w:r>
                          <w:rPr>
                            <w:sz w:val="20"/>
                            <w:spacing w:val="1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개인정보의</w:t>
                        </w:r>
                        <w:r>
                          <w:rPr>
                            <w:sz w:val="20"/>
                            <w:spacing w:val="12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수집·이용</w:t>
                        </w:r>
                        <w:r>
                          <w:rPr>
                            <w:sz w:val="20"/>
                            <w:spacing w:val="12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동의를</w:t>
                        </w:r>
                        <w:r>
                          <w:rPr>
                            <w:sz w:val="20"/>
                            <w:spacing w:val="12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거부할</w:t>
                        </w:r>
                        <w:r>
                          <w:rPr>
                            <w:sz w:val="20"/>
                            <w:spacing w:val="1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수</w:t>
                        </w:r>
                        <w:r>
                          <w:rPr>
                            <w:sz w:val="20"/>
                            <w:spacing w:val="12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있으며,</w:t>
                        </w:r>
                        <w:r>
                          <w:rPr>
                            <w:sz w:val="20"/>
                            <w:spacing w:val="12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거부할</w:t>
                        </w:r>
                        <w:r>
                          <w:rPr>
                            <w:sz w:val="20"/>
                            <w:spacing w:val="9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경우에는</w:t>
                        </w:r>
                        <w:r>
                          <w:rPr>
                            <w:sz w:val="20"/>
                            <w:spacing w:val="12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캡스톤디자인</w:t>
                        </w:r>
                        <w:r>
                          <w:rPr>
                            <w:sz w:val="20"/>
                            <w:spacing w:val="12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교과목에서</w:t>
                        </w:r>
                        <w:r>
                          <w:rPr>
                            <w:sz w:val="20"/>
                            <w:spacing w:val="12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지원</w:t>
                        </w:r>
                      </w:p>
                      <w:p>
                        <w:pPr>
                          <w:ind w:left="311" w:right="0" w:firstLine="0"/>
                          <w:jc w:val="left"/>
                          <w:spacing w:before="43" w:line="22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하는 멘토</w:t>
                        </w:r>
                        <w:r>
                          <w:rPr>
                            <w:sz w:val="20"/>
                            <w:spacing w:val="-2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수당을 지급받을</w:t>
                        </w:r>
                        <w:r>
                          <w:rPr>
                            <w:sz w:val="20"/>
                            <w:spacing w:val="1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수</w:t>
                        </w:r>
                        <w:r>
                          <w:rPr>
                            <w:sz w:val="20"/>
                            <w:spacing w:val="-2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없습니다.</w:t>
                        </w:r>
                      </w:p>
                    </w:txbxContent>
                  </v:textbox>
                </v:shape>
                <v:shapetype coordsize="21600, 21600" path="m0,0l21600,0,21600,21600,0,21600xe"/>
                <v:shape id="1044" o:spt="202" style="position:absolute;left:1416;top:3636;width:8219;height:200" coordsize="21600, 21600" filled="f" stroked="f">
                  <v:textbox inset="0.0mm,0.0mm,0.0mm,0.0mm">
                    <w:txbxContent>
                      <w:p>
                        <w:pPr>
                          <w:ind w:left="0" w:right="0" w:firstLine="0"/>
                          <w:jc w:val="left"/>
                          <w:spacing w:before="0" w:line="199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□</w:t>
                        </w:r>
                        <w:r>
                          <w:rPr>
                            <w:sz w:val="20"/>
                            <w:spacing w:val="-1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개인정보를 제공 받는</w:t>
                        </w:r>
                        <w:r>
                          <w:rPr>
                            <w:sz w:val="20"/>
                            <w:spacing w:val="-2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자의 개인정보 보유</w:t>
                        </w:r>
                        <w:r>
                          <w:rPr>
                            <w:sz w:val="20"/>
                            <w:spacing w:val="-2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및 이용 기간:</w:t>
                        </w:r>
                        <w:r>
                          <w:rPr>
                            <w:sz w:val="20"/>
                            <w:spacing w:val="-2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LINC</w:t>
                        </w:r>
                        <w:r>
                          <w:rPr>
                            <w:sz w:val="20"/>
                            <w:spacing w:val="-2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3.0사업 기간</w:t>
                        </w:r>
                        <w:r>
                          <w:rPr>
                            <w:sz w:val="20"/>
                            <w:spacing w:val="-2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중 활용</w:t>
                        </w:r>
                      </w:p>
                    </w:txbxContent>
                  </v:textbox>
                </v:shape>
                <v:shapetype coordsize="21600, 21600" path="m0,0l21600,0,21600,21600,0,21600xe"/>
                <v:shape id="1045" o:spt="202" style="position:absolute;left:1416;top:2736;width:7419;height:500" coordsize="21600, 21600" filled="f" stroked="f">
                  <v:textbox inset="0.0mm,0.0mm,0.0mm,0.0mm">
                    <w:txbxContent>
                      <w:p>
                        <w:pPr>
                          <w:ind w:left="0" w:right="0" w:firstLine="0"/>
                          <w:jc w:val="left"/>
                          <w:spacing w:before="0" w:line="22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□</w:t>
                        </w:r>
                        <w:r>
                          <w:rPr>
                            <w:sz w:val="20"/>
                            <w:spacing w:val="-1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제공하는 개인정보의 항목</w:t>
                        </w:r>
                      </w:p>
                      <w:p>
                        <w:pPr>
                          <w:ind w:left="199" w:right="0" w:firstLine="0"/>
                          <w:jc w:val="left"/>
                          <w:spacing w:before="43" w:line="22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</w:t>
                        </w:r>
                        <w:r>
                          <w:rPr>
                            <w:sz w:val="20"/>
                            <w:spacing w:val="-1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성명,</w:t>
                        </w:r>
                        <w:r>
                          <w:rPr>
                            <w:sz w:val="20"/>
                            <w:spacing w:val="-1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소속,</w:t>
                        </w:r>
                        <w:r>
                          <w:rPr>
                            <w:sz w:val="20"/>
                            <w:spacing w:val="-1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직위,</w:t>
                        </w:r>
                        <w:r>
                          <w:rPr>
                            <w:sz w:val="20"/>
                            <w:spacing w:val="-1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연락처(핸드폰),</w:t>
                        </w:r>
                        <w:r>
                          <w:rPr>
                            <w:sz w:val="20"/>
                            <w:spacing w:val="-2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주소,</w:t>
                        </w:r>
                        <w:r>
                          <w:rPr>
                            <w:sz w:val="20"/>
                            <w:spacing w:val="-2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이메일, 주민등록번호,</w:t>
                        </w:r>
                        <w:r>
                          <w:rPr>
                            <w:sz w:val="20"/>
                            <w:spacing w:val="-2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계좌번호</w:t>
                        </w:r>
                      </w:p>
                    </w:txbxContent>
                  </v:textbox>
                </v:shape>
                <v:shapetype coordsize="21600, 21600" path="m0,0l21600,0,21600,21600,0,21600xe"/>
                <v:shape id="1046" o:spt="202" style="position:absolute;left:1416;top:1236;width:5720;height:1100" coordsize="21600, 21600" filled="f" stroked="f">
                  <v:textbox inset="0.0mm,0.0mm,0.0mm,0.0mm">
                    <w:txbxContent>
                      <w:p>
                        <w:pPr>
                          <w:ind w:left="300" w:right="0" w:hanging="300"/>
                          <w:jc w:val="left"/>
                          <w:numPr>
                            <w:ilvl w:val="0"/>
                            <w:numId w:val="4"/>
                          </w:numPr>
                          <w:tabs>
                            <w:tab w:val="left" w:pos="300"/>
                          </w:tabs>
                          <w:spacing w:before="0" w:line="22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개인정보를</w:t>
                        </w:r>
                        <w:r>
                          <w:rPr>
                            <w:sz w:val="20"/>
                            <w:spacing w:val="-1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제공받는자의 개인정보 이용</w:t>
                        </w:r>
                        <w:r>
                          <w:rPr>
                            <w:sz w:val="20"/>
                            <w:spacing w:val="-2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목적</w:t>
                        </w:r>
                      </w:p>
                      <w:p>
                        <w:pPr>
                          <w:ind w:left="400" w:right="0" w:hanging="202"/>
                          <w:jc w:val="left"/>
                          <w:numPr>
                            <w:ilvl w:val="1"/>
                            <w:numId w:val="4"/>
                          </w:numPr>
                          <w:tabs>
                            <w:tab w:val="left" w:pos="401"/>
                          </w:tabs>
                          <w:spacing w:before="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캡스톤디자인</w:t>
                        </w:r>
                        <w:r>
                          <w:rPr>
                            <w:sz w:val="20"/>
                            <w:spacing w:val="-1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교과목</w:t>
                        </w:r>
                        <w:r>
                          <w:rPr>
                            <w:sz w:val="20"/>
                            <w:spacing w:val="-1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운영</w:t>
                        </w:r>
                      </w:p>
                      <w:p>
                        <w:pPr>
                          <w:ind w:left="400" w:right="0" w:hanging="202"/>
                          <w:jc w:val="left"/>
                          <w:numPr>
                            <w:ilvl w:val="1"/>
                            <w:numId w:val="4"/>
                          </w:numPr>
                          <w:tabs>
                            <w:tab w:val="left" w:pos="401"/>
                          </w:tabs>
                          <w:spacing w:before="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계명대학교</w:t>
                        </w:r>
                        <w:r>
                          <w:rPr>
                            <w:sz w:val="20"/>
                            <w:spacing w:val="-1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산학인재원 및</w:t>
                        </w:r>
                        <w:r>
                          <w:rPr>
                            <w:sz w:val="20"/>
                            <w:spacing w:val="-2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캡스톤디자인</w:t>
                        </w:r>
                        <w:r>
                          <w:rPr>
                            <w:sz w:val="20"/>
                            <w:spacing w:val="-2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교과목 정보제공</w:t>
                        </w:r>
                      </w:p>
                      <w:p>
                        <w:pPr>
                          <w:ind w:left="400" w:right="0" w:hanging="202"/>
                          <w:jc w:val="left"/>
                          <w:numPr>
                            <w:ilvl w:val="1"/>
                            <w:numId w:val="4"/>
                          </w:numPr>
                          <w:tabs>
                            <w:tab w:val="left" w:pos="401"/>
                          </w:tabs>
                          <w:spacing w:before="44" w:line="22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캡스톤디자인</w:t>
                        </w:r>
                        <w:r>
                          <w:rPr>
                            <w:sz w:val="20"/>
                            <w:spacing w:val="-1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멘토</w:t>
                        </w:r>
                        <w:r>
                          <w:rPr>
                            <w:sz w:val="20"/>
                            <w:spacing w:val="-1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수당</w:t>
                        </w:r>
                        <w:r>
                          <w:rPr>
                            <w:sz w:val="20"/>
                            <w:spacing w:val="-2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지원</w:t>
                        </w:r>
                      </w:p>
                    </w:txbxContent>
                  </v:textbox>
                </v:shape>
                <v:shapetype coordsize="21600, 21600" path="m0,0l21600,0,21600,21600,0,21600xe"/>
                <v:shape id="1047" o:spt="202" style="position:absolute;left:1416;top:336;width:5320;height:500" coordsize="21600, 21600" filled="f" stroked="f">
                  <v:textbox inset="0.0mm,0.0mm,0.0mm,0.0mm">
                    <w:txbxContent>
                      <w:p>
                        <w:pPr>
                          <w:ind w:left="0" w:right="0" w:firstLine="0"/>
                          <w:jc w:val="left"/>
                          <w:spacing w:before="0" w:line="22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□</w:t>
                        </w:r>
                        <w:r>
                          <w:rPr>
                            <w:sz w:val="20"/>
                            <w:spacing w:val="-2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개인정보를 제공받는자</w:t>
                        </w:r>
                      </w:p>
                      <w:p>
                        <w:pPr>
                          <w:ind w:left="199" w:right="0" w:firstLine="0"/>
                          <w:jc w:val="left"/>
                          <w:spacing w:before="43" w:line="22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</w:t>
                        </w:r>
                        <w:r>
                          <w:rPr>
                            <w:sz w:val="20"/>
                            <w:spacing w:val="-1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계명대학교 산학인재원 및</w:t>
                        </w:r>
                        <w:r>
                          <w:rPr>
                            <w:sz w:val="20"/>
                            <w:spacing w:val="-2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캡스톤디자인</w:t>
                        </w:r>
                        <w:r>
                          <w:rPr>
                            <w:sz w:val="20"/>
                            <w:spacing w:val="-2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교과목 정보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2647" w:right="2647"/>
        <w:jc w:val="center"/>
        <w:spacing w:before="66"/>
      </w:pPr>
      <w:r>
        <w:rPr/>
        <w:t>2024년</w:t>
      </w:r>
      <w:r>
        <w:rPr>
          <w:spacing w:val="118"/>
        </w:rPr>
        <w:t xml:space="preserve"> </w:t>
      </w:r>
      <w:r>
        <w:rPr/>
        <w:t>3월</w:t>
      </w:r>
      <w:r>
        <w:rPr>
          <w:spacing w:val="119"/>
        </w:rPr>
        <w:t xml:space="preserve"> </w:t>
      </w:r>
      <w:r>
        <w:rPr/>
        <w:t>18일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260" w:right="740" w:bottom="280" w:left="740" w:header="720" w:footer="720" w:gutter="0"/>
          <w:cols/>
          <w:docGrid w:linePitch="360"/>
        </w:sectPr>
      </w:pPr>
    </w:p>
    <w:p>
      <w:pPr>
        <w:pStyle w:val="BodyText"/>
        <w:jc w:val="right"/>
        <w:spacing w:before="67"/>
      </w:pPr>
      <w:r>
        <w:rPr/>
        <w:t>동 의 자</w:t>
      </w:r>
      <w:r>
        <w:rPr>
          <w:spacing w:val="-1"/>
        </w:rPr>
        <w:t xml:space="preserve"> </w:t>
      </w:r>
      <w:r>
        <w:rPr/>
        <w:t>:</w:t>
      </w:r>
    </w:p>
    <w:p>
      <w:pPr>
        <w:pStyle w:val="BodyText"/>
        <w:ind w:left="560"/>
        <w:spacing w:before="67"/>
      </w:pPr>
      <w:r>
        <w:rPr/>
        <w:br w:type="column"/>
      </w:r>
      <w:r>
        <w:rPr/>
        <w:t>조 효 준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ind w:left="910" w:right="0" w:firstLine="0"/>
        <w:jc w:val="left"/>
        <w:spacing w:before="161"/>
        <w:rPr>
          <w:rFonts w:ascii="함초롬돋움"/>
          <w:sz w:val="20"/>
        </w:rPr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15731712" allowOverlap="1" hidden="0">
                <wp:simplePos x="0" y="0"/>
                <wp:positionH relativeFrom="page">
                  <wp:posOffset>4072128</wp:posOffset>
                </wp:positionH>
                <wp:positionV relativeFrom="paragraph">
                  <wp:posOffset>-915288</wp:posOffset>
                </wp:positionV>
                <wp:extent cx="1356360" cy="570230"/>
                <wp:effectExtent l="0" t="0" r="0" b="0"/>
                <wp:wrapNone/>
                <wp:docPr id="1048" name="shape104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356360" cy="570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함초롬돋움"/>
                                <w:sz w:val="11"/>
                              </w:rPr>
                            </w:pPr>
                          </w:p>
                          <w:p>
                            <w:pPr>
                              <w:ind w:left="499" w:right="0" w:firstLine="0"/>
                              <w:jc w:val="left"/>
                              <w:spacing w:before="0"/>
                              <w:rPr>
                                <w:rFonts w:ascii="NanumBunyuk" w:eastAsia="NanumBunyuk" w:hint="eastAsi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NanumBunyuk" w:eastAsia="NanumBunyuk" w:hint="eastAsia"/>
                                <w:b/>
                                <w:w w:val="120"/>
                                <w:sz w:val="20"/>
                              </w:rPr>
                              <w:t>(서명</w:t>
                            </w:r>
                            <w:r>
                              <w:rPr>
                                <w:rFonts w:ascii="NanumBunyuk" w:eastAsia="NanumBunyuk" w:hint="eastAsia"/>
                                <w:b/>
                                <w:w w:val="120"/>
                                <w:sz w:val="20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rFonts w:ascii="NanumBunyuk" w:eastAsia="NanumBunyuk" w:hint="eastAsia"/>
                                <w:b/>
                                <w:w w:val="120"/>
                                <w:sz w:val="20"/>
                              </w:rPr>
                              <w:t>또는</w:t>
                            </w:r>
                            <w:r>
                              <w:rPr>
                                <w:rFonts w:ascii="NanumBunyuk" w:eastAsia="NanumBunyuk" w:hint="eastAsia"/>
                                <w:b/>
                                <w:w w:val="120"/>
                                <w:sz w:val="20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rFonts w:ascii="NanumBunyuk" w:eastAsia="NanumBunyuk" w:hint="eastAsia"/>
                                <w:b/>
                                <w:w w:val="120"/>
                                <w:sz w:val="20"/>
                              </w:rPr>
                              <w:t>날인)</w:t>
                            </w: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0,21600,21600,0,21600xe"/>
              <v:shape id="1048" o:spt="202" style="position:absolute;margin-left:320.64pt;margin-top:-72.07pt;width:106.8pt;height:44.9pt;mso-position-horizontal-relative:page;mso-position-vertical-relative:line;v-text-anchor:top;mso-wrap-style:square;z-index:15731712" coordsize="21600, 21600" o:allowincell="t" filled="f" stroked="f">
                <v:textbox inset="0.0mm,0.0mm,0.0mm,0.0mm">
                  <w:txbxContent>
                    <w:p>
                      <w:pPr>
                        <w:pStyle w:val="BodyText"/>
                        <w:rPr>
                          <w:rFonts w:ascii="함초롬돋움"/>
                          <w:sz w:val="11"/>
                        </w:rPr>
                      </w:pPr>
                    </w:p>
                    <w:p>
                      <w:pPr>
                        <w:ind w:left="499" w:right="0" w:firstLine="0"/>
                        <w:jc w:val="left"/>
                        <w:spacing w:before="0"/>
                        <w:rPr>
                          <w:rFonts w:ascii="NanumBunyuk" w:eastAsia="NanumBunyuk" w:hint="eastAsia"/>
                          <w:b/>
                          <w:sz w:val="20"/>
                        </w:rPr>
                      </w:pPr>
                      <w:r>
                        <w:rPr>
                          <w:rFonts w:ascii="NanumBunyuk" w:eastAsia="NanumBunyuk" w:hint="eastAsia"/>
                          <w:b/>
                          <w:w w:val="120"/>
                          <w:sz w:val="20"/>
                        </w:rPr>
                        <w:t>(서명</w:t>
                      </w:r>
                      <w:r>
                        <w:rPr>
                          <w:rFonts w:ascii="NanumBunyuk" w:eastAsia="NanumBunyuk" w:hint="eastAsia"/>
                          <w:b/>
                          <w:w w:val="120"/>
                          <w:sz w:val="20"/>
                          <w:spacing w:val="22"/>
                        </w:rPr>
                        <w:t xml:space="preserve"> </w:t>
                      </w:r>
                      <w:r>
                        <w:rPr>
                          <w:rFonts w:ascii="NanumBunyuk" w:eastAsia="NanumBunyuk" w:hint="eastAsia"/>
                          <w:b/>
                          <w:w w:val="120"/>
                          <w:sz w:val="20"/>
                        </w:rPr>
                        <w:t>또는</w:t>
                      </w:r>
                      <w:r>
                        <w:rPr>
                          <w:rFonts w:ascii="NanumBunyuk" w:eastAsia="NanumBunyuk" w:hint="eastAsia"/>
                          <w:b/>
                          <w:w w:val="120"/>
                          <w:sz w:val="20"/>
                          <w:spacing w:val="23"/>
                        </w:rPr>
                        <w:t xml:space="preserve"> </w:t>
                      </w:r>
                      <w:r>
                        <w:rPr>
                          <w:rFonts w:ascii="NanumBunyuk" w:eastAsia="NanumBunyuk" w:hint="eastAsia"/>
                          <w:b/>
                          <w:w w:val="120"/>
                          <w:sz w:val="20"/>
                        </w:rPr>
                        <w:t>날인)</w:t>
                      </w:r>
                    </w:p>
                  </w:txbxContent>
                </v:textbox>
              </v:shape>
            </w:pict>
          </mc:Fallback>
        </mc:AlternateContent>
      </w:r>
      <w:r>
        <w:rPr/>
        <w:drawing>
          <wp:anchor distT="0" distB="0" distL="0" distR="0" behindDoc="0" locked="0" layoutInCell="1" simplePos="0" relativeHeight="15732224" allowOverlap="1" hidden="0">
            <wp:simplePos x="0" y="0"/>
            <wp:positionH relativeFrom="page">
              <wp:posOffset>4072127</wp:posOffset>
            </wp:positionH>
            <wp:positionV relativeFrom="paragraph">
              <wp:posOffset>-915288</wp:posOffset>
            </wp:positionV>
            <wp:extent cx="1356359" cy="569976"/>
            <wp:effectExtent l="0" t="0" r="0" b="0"/>
            <wp:wrapNone/>
            <wp:docPr id="1049" name="shape104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6359" cy="569976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함초롬돋움"/>
          <w:sz w:val="20"/>
        </w:rPr>
        <w:t>-</w:t>
      </w:r>
      <w:r>
        <w:rPr>
          <w:rFonts w:ascii="함초롬돋움"/>
          <w:sz w:val="20"/>
          <w:spacing w:val="40"/>
        </w:rPr>
        <w:t xml:space="preserve"> </w:t>
      </w:r>
      <w:r>
        <w:rPr>
          <w:rFonts w:ascii="함초롬돋움"/>
          <w:sz w:val="20"/>
        </w:rPr>
        <w:t>2</w:t>
      </w:r>
      <w:r>
        <w:rPr>
          <w:rFonts w:ascii="함초롬돋움"/>
          <w:sz w:val="20"/>
          <w:spacing w:val="40"/>
        </w:rPr>
        <w:t xml:space="preserve"> </w:t>
      </w:r>
      <w:r>
        <w:rPr>
          <w:rFonts w:ascii="함초롬돋움"/>
          <w:sz w:val="20"/>
        </w:rPr>
        <w:t>-</w:t>
      </w:r>
    </w:p>
    <w:p>
      <w:pPr>
        <w:jc w:val="left"/>
        <w:spacing w:after="0"/>
        <w:rPr>
          <w:rFonts w:ascii="함초롬돋움"/>
          <w:sz w:val="20"/>
        </w:rPr>
        <w:sectPr>
          <w:type w:val="continuous"/>
          <w:pgSz w:w="11910" w:h="16840"/>
          <w:pgMar w:top="260" w:right="740" w:bottom="280" w:left="740" w:header="720" w:footer="720" w:gutter="0"/>
          <w:cols w:num="2" w:equalWidth="0">
            <w:col w:w="4013" w:space="40"/>
            <w:col w:w="6377"/>
          </w:cols>
          <w:docGrid w:linePitch="360"/>
        </w:sectPr>
      </w:pPr>
    </w:p>
    <w:p>
      <w:pPr>
        <w:ind w:left="109" w:right="0" w:firstLine="0"/>
        <w:jc w:val="left"/>
        <w:spacing w:before="21"/>
        <w:rPr>
          <w:sz w:val="22"/>
        </w:rPr>
      </w:pPr>
      <w:r>
        <w:rPr>
          <w:rFonts w:ascii="함초롬돋움" w:eastAsia="함초롬돋움" w:hint="eastAsia"/>
          <w:b/>
          <w:sz w:val="22"/>
        </w:rPr>
        <w:t>[</w:t>
      </w:r>
      <w:r>
        <w:rPr>
          <w:sz w:val="22"/>
        </w:rPr>
        <w:t>서식</w:t>
      </w:r>
      <w:r>
        <w:rPr>
          <w:rFonts w:ascii="함초롬돋움" w:eastAsia="함초롬돋움" w:hint="eastAsia"/>
          <w:b/>
          <w:sz w:val="22"/>
        </w:rPr>
        <w:t>3]</w:t>
      </w:r>
      <w:r>
        <w:rPr>
          <w:rFonts w:ascii="함초롬돋움" w:eastAsia="함초롬돋움" w:hint="eastAsia"/>
          <w:b/>
          <w:sz w:val="22"/>
          <w:spacing w:val="41"/>
        </w:rPr>
        <w:t xml:space="preserve"> </w:t>
      </w:r>
      <w:r>
        <w:rPr>
          <w:sz w:val="22"/>
          <w:u w:val="single" w:color="auto"/>
        </w:rPr>
        <w:t>멘토</w:t>
      </w:r>
      <w:r>
        <w:rPr>
          <w:sz w:val="22"/>
          <w:u w:val="single" w:color="auto"/>
          <w:spacing w:val="-2"/>
        </w:rPr>
        <w:t xml:space="preserve"> </w:t>
      </w:r>
      <w:r>
        <w:rPr>
          <w:sz w:val="22"/>
          <w:u w:val="single" w:color="auto"/>
        </w:rPr>
        <w:t>또는</w:t>
      </w:r>
      <w:r>
        <w:rPr>
          <w:sz w:val="22"/>
          <w:u w:val="single" w:color="auto"/>
          <w:spacing w:val="-2"/>
        </w:rPr>
        <w:t xml:space="preserve"> </w:t>
      </w:r>
      <w:r>
        <w:rPr>
          <w:sz w:val="22"/>
          <w:u w:val="single" w:color="auto"/>
        </w:rPr>
        <w:t>지역사회기관이 작성</w:t>
      </w:r>
    </w:p>
    <w:p>
      <w:pPr>
        <w:pStyle w:val="BodyText"/>
        <w:spacing w:before="11"/>
        <w:rPr>
          <w:sz w:val="25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jc w:val="lef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90"/>
      </w:tblGrid>
      <w:tr>
        <w:trPr>
          <w:trHeight w:val="625" w:hRule="atLeast"/>
        </w:trPr>
        <w:tc>
          <w:tcPr>
            <w:tcW w:w="10090" w:type="dxa"/>
          </w:tcPr>
          <w:p>
            <w:pPr>
              <w:pStyle w:val="TableParagraph"/>
              <w:ind w:left="3584" w:right="3578"/>
              <w:spacing w:before="155"/>
              <w:rPr>
                <w:sz w:val="24"/>
              </w:rPr>
            </w:pPr>
            <w:r>
              <w:rPr>
                <w:sz w:val="24"/>
              </w:rPr>
              <w:t>멘토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>주민등록증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>사본(앞)</w:t>
            </w:r>
          </w:p>
        </w:tc>
      </w:tr>
      <w:tr>
        <w:trPr>
          <w:trHeight w:val="4830" w:hRule="atLeast"/>
        </w:trPr>
        <w:tc>
          <w:tcPr>
            <w:tcW w:w="1009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  <w:p>
            <w:pPr>
              <w:pStyle w:val="TableParagraph"/>
              <w:jc w:val="left"/>
              <w:rPr>
                <w:sz w:val="20"/>
              </w:rPr>
            </w:pPr>
          </w:p>
          <w:p>
            <w:pPr>
              <w:pStyle w:val="TableParagraph"/>
              <w:jc w:val="left"/>
              <w:rPr>
                <w:sz w:val="20"/>
              </w:rPr>
            </w:pPr>
          </w:p>
          <w:p>
            <w:pPr>
              <w:pStyle w:val="TableParagraph"/>
              <w:jc w:val="left"/>
              <w:spacing w:before="10"/>
              <w:rPr>
                <w:sz w:val="22"/>
              </w:rPr>
            </w:pPr>
          </w:p>
          <w:p>
            <w:pPr>
              <w:pStyle w:val="TableParagraph"/>
              <w:ind w:left="2931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673157" cy="1710213"/>
                  <wp:effectExtent l="0" t="0" r="0" b="0"/>
                  <wp:docPr id="1050" name="shape105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157" cy="17102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25" w:hRule="atLeast"/>
        </w:trPr>
        <w:tc>
          <w:tcPr>
            <w:tcW w:w="10090" w:type="dxa"/>
          </w:tcPr>
          <w:p>
            <w:pPr>
              <w:pStyle w:val="TableParagraph"/>
              <w:ind w:left="3584" w:right="3578"/>
              <w:spacing w:before="156"/>
              <w:rPr>
                <w:sz w:val="24"/>
              </w:rPr>
            </w:pPr>
            <w:r>
              <w:rPr>
                <w:sz w:val="24"/>
              </w:rPr>
              <w:t>멘토 개인 통장 사본</w:t>
            </w:r>
          </w:p>
        </w:tc>
      </w:tr>
      <w:tr>
        <w:trPr>
          <w:trHeight w:val="8735" w:hRule="atLeast"/>
        </w:trPr>
        <w:tc>
          <w:tcPr>
            <w:tcW w:w="1009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  <w:p>
            <w:pPr>
              <w:pStyle w:val="TableParagraph"/>
              <w:jc w:val="left"/>
              <w:rPr>
                <w:sz w:val="20"/>
              </w:rPr>
            </w:pPr>
          </w:p>
          <w:p>
            <w:pPr>
              <w:pStyle w:val="TableParagraph"/>
              <w:jc w:val="left"/>
              <w:rPr>
                <w:sz w:val="23"/>
              </w:rPr>
            </w:pPr>
          </w:p>
          <w:p>
            <w:pPr>
              <w:pStyle w:val="TableParagraph"/>
              <w:ind w:left="2151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698999" cy="4552378"/>
                  <wp:effectExtent l="0" t="0" r="0" b="0"/>
                  <wp:docPr id="1051" name="shape105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8999" cy="455237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  <w:spacing w:before="6"/>
        <w:rPr>
          <w:sz w:val="15"/>
        </w:rPr>
      </w:pPr>
    </w:p>
    <w:p>
      <w:pPr>
        <w:ind w:left="2646" w:right="2647" w:firstLine="0"/>
        <w:jc w:val="center"/>
        <w:spacing w:before="54"/>
        <w:rPr>
          <w:rFonts w:ascii="함초롬돋움"/>
          <w:sz w:val="20"/>
        </w:rPr>
      </w:pPr>
      <w:r>
        <w:rPr>
          <w:rFonts w:ascii="함초롬돋움"/>
          <w:sz w:val="20"/>
        </w:rPr>
        <w:t>-</w:t>
      </w:r>
      <w:r>
        <w:rPr>
          <w:rFonts w:ascii="함초롬돋움"/>
          <w:sz w:val="20"/>
          <w:spacing w:val="40"/>
        </w:rPr>
        <w:t xml:space="preserve"> </w:t>
      </w:r>
      <w:r>
        <w:rPr>
          <w:rFonts w:ascii="함초롬돋움"/>
          <w:sz w:val="20"/>
        </w:rPr>
        <w:t>3</w:t>
      </w:r>
      <w:r>
        <w:rPr>
          <w:rFonts w:ascii="함초롬돋움"/>
          <w:sz w:val="20"/>
          <w:spacing w:val="41"/>
        </w:rPr>
        <w:t xml:space="preserve"> </w:t>
      </w:r>
      <w:r>
        <w:rPr>
          <w:rFonts w:ascii="함초롬돋움"/>
          <w:sz w:val="20"/>
        </w:rPr>
        <w:t>-</w:t>
      </w:r>
    </w:p>
    <w:p>
      <w:pPr>
        <w:jc w:val="center"/>
        <w:spacing w:after="0"/>
        <w:rPr>
          <w:rFonts w:ascii="함초롬돋움"/>
          <w:sz w:val="20"/>
        </w:rPr>
        <w:sectPr>
          <w:pgSz w:w="11910" w:h="16840"/>
          <w:pgMar w:top="260" w:right="740" w:bottom="280" w:left="740" w:header="720" w:footer="720" w:gutter="0"/>
          <w:cols/>
          <w:docGrid w:linePitch="360"/>
        </w:sect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jc w:val="lef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90"/>
      </w:tblGrid>
      <w:tr>
        <w:trPr>
          <w:trHeight w:val="625" w:hRule="atLeast"/>
        </w:trPr>
        <w:tc>
          <w:tcPr>
            <w:tcW w:w="10090" w:type="dxa"/>
          </w:tcPr>
          <w:p>
            <w:pPr>
              <w:pStyle w:val="TableParagraph"/>
              <w:ind w:left="3584" w:right="3578"/>
              <w:spacing w:before="155"/>
              <w:rPr>
                <w:sz w:val="24"/>
              </w:rPr>
            </w:pPr>
            <w:r>
              <w:rPr>
                <w:sz w:val="24"/>
              </w:rPr>
              <w:t>멘토 재직증명서</w:t>
            </w:r>
          </w:p>
        </w:tc>
      </w:tr>
      <w:tr>
        <w:trPr>
          <w:trHeight w:val="14200" w:hRule="atLeast"/>
        </w:trPr>
        <w:tc>
          <w:tcPr>
            <w:tcW w:w="10090" w:type="dxa"/>
          </w:tcPr>
          <w:p>
            <w:pPr>
              <w:pStyle w:val="TableParagraph"/>
              <w:ind w:left="99"/>
              <w:jc w:val="left"/>
              <w:rPr>
                <w:rFonts w:ascii="함초롬돋움"/>
                <w:sz w:val="20"/>
              </w:rPr>
            </w:pPr>
            <w:r>
              <w:rPr>
                <w:rFonts w:ascii="함초롬돋움"/>
                <w:sz w:val="20"/>
              </w:rPr>
              <w:drawing>
                <wp:inline distT="0" distB="0" distL="0" distR="0">
                  <wp:extent cx="6213674" cy="8895207"/>
                  <wp:effectExtent l="0" t="0" r="0" b="0"/>
                  <wp:docPr id="1052" name="shape105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3674" cy="889520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  <w:rPr>
          <w:rFonts w:ascii="함초롬돋움"/>
          <w:sz w:val="12"/>
        </w:rPr>
      </w:pPr>
    </w:p>
    <w:p>
      <w:pPr>
        <w:ind w:left="2646" w:right="2647" w:firstLine="0"/>
        <w:jc w:val="center"/>
        <w:spacing w:before="53"/>
        <w:rPr>
          <w:rFonts w:ascii="함초롬돋움"/>
          <w:sz w:val="20"/>
        </w:rPr>
      </w:pPr>
      <w:r>
        <w:rPr>
          <w:rFonts w:ascii="함초롬돋움"/>
          <w:sz w:val="20"/>
        </w:rPr>
        <w:t>-</w:t>
      </w:r>
      <w:r>
        <w:rPr>
          <w:rFonts w:ascii="함초롬돋움"/>
          <w:sz w:val="20"/>
          <w:spacing w:val="40"/>
        </w:rPr>
        <w:t xml:space="preserve"> </w:t>
      </w:r>
      <w:r>
        <w:rPr>
          <w:rFonts w:ascii="함초롬돋움"/>
          <w:sz w:val="20"/>
        </w:rPr>
        <w:t>4</w:t>
      </w:r>
      <w:r>
        <w:rPr>
          <w:rFonts w:ascii="함초롬돋움"/>
          <w:sz w:val="20"/>
          <w:spacing w:val="41"/>
        </w:rPr>
        <w:t xml:space="preserve"> </w:t>
      </w:r>
      <w:r>
        <w:rPr>
          <w:rFonts w:ascii="함초롬돋움"/>
          <w:sz w:val="20"/>
        </w:rPr>
        <w:t>-</w:t>
      </w:r>
    </w:p>
    <w:sectPr>
      <w:pgSz w:w="11910" w:h="16840"/>
      <w:pgMar w:top="1000" w:right="740" w:bottom="280" w:left="7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돋움">
    <w:panose1 w:val="020B0604000101010101"/>
    <w:family w:val="modern"/>
    <w:charset w:val="81"/>
    <w:notTrueType w:val="false"/>
    <w:sig w:usb0="F70006FF" w:usb1="11DFFFFF" w:usb2="001BFDD7" w:usb3="00000001" w:csb0="001F007F" w:csb1="00000001"/>
  </w:font>
  <w:font w:name="NanumBunyuk">
    <w:family w:val="swiss"/>
    <w:altName w:val="NanumBunyuk"/>
    <w:charset w:val="00"/>
    <w:notTrueType w:val="false"/>
    <w:pitch w:val="variable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hybridMultilevel"/>
    <w:lvl w:ilvl="0">
      <w:numFmt w:val="bullet"/>
      <w:lvlText w:val="□"/>
      <w:lvlJc w:val="left"/>
      <w:pPr>
        <w:ind w:left="300" w:hanging="300"/>
      </w:pPr>
      <w:rPr>
        <w:lang w:val="en-US" w:eastAsia="ko-KR"/>
        <w:rFonts w:ascii="바탕체" w:eastAsia="바탕체" w:hAnsi="바탕체" w:cs="바탕체" w:hint="default"/>
        <w:w w:val="99"/>
        <w:sz w:val="20"/>
        <w:szCs w:val="20"/>
      </w:rPr>
    </w:lvl>
    <w:lvl w:ilvl="1">
      <w:numFmt w:val="bullet"/>
      <w:lvlText w:val="-"/>
      <w:lvlJc w:val="left"/>
      <w:pPr>
        <w:ind w:left="400" w:hanging="202"/>
      </w:pPr>
      <w:rPr>
        <w:lang w:val="en-US" w:eastAsia="ko-KR"/>
        <w:rFonts w:ascii="바탕체" w:eastAsia="바탕체" w:hAnsi="바탕체" w:cs="바탕체" w:hint="default"/>
        <w:w w:val="99"/>
        <w:sz w:val="20"/>
        <w:szCs w:val="20"/>
      </w:rPr>
    </w:lvl>
    <w:lvl w:ilvl="2">
      <w:numFmt w:val="bullet"/>
      <w:lvlText w:val="•"/>
      <w:lvlJc w:val="left"/>
      <w:pPr>
        <w:ind w:left="991" w:hanging="202"/>
      </w:pPr>
      <w:rPr>
        <w:lang w:val="en-US" w:eastAsia="ko-KR"/>
        <w:rFonts w:hint="default"/>
      </w:rPr>
    </w:lvl>
    <w:lvl w:ilvl="3">
      <w:numFmt w:val="bullet"/>
      <w:lvlText w:val="•"/>
      <w:lvlJc w:val="left"/>
      <w:pPr>
        <w:ind w:left="1582" w:hanging="202"/>
      </w:pPr>
      <w:rPr>
        <w:lang w:val="en-US" w:eastAsia="ko-KR"/>
        <w:rFonts w:hint="default"/>
      </w:rPr>
    </w:lvl>
    <w:lvl w:ilvl="4">
      <w:numFmt w:val="bullet"/>
      <w:lvlText w:val="•"/>
      <w:lvlJc w:val="left"/>
      <w:pPr>
        <w:ind w:left="2173" w:hanging="202"/>
      </w:pPr>
      <w:rPr>
        <w:lang w:val="en-US" w:eastAsia="ko-KR"/>
        <w:rFonts w:hint="default"/>
      </w:rPr>
    </w:lvl>
    <w:lvl w:ilvl="5">
      <w:numFmt w:val="bullet"/>
      <w:lvlText w:val="•"/>
      <w:lvlJc w:val="left"/>
      <w:pPr>
        <w:ind w:left="2764" w:hanging="202"/>
      </w:pPr>
      <w:rPr>
        <w:lang w:val="en-US" w:eastAsia="ko-KR"/>
        <w:rFonts w:hint="default"/>
      </w:rPr>
    </w:lvl>
    <w:lvl w:ilvl="6">
      <w:numFmt w:val="bullet"/>
      <w:lvlText w:val="•"/>
      <w:lvlJc w:val="left"/>
      <w:pPr>
        <w:ind w:left="3355" w:hanging="202"/>
      </w:pPr>
      <w:rPr>
        <w:lang w:val="en-US" w:eastAsia="ko-KR"/>
        <w:rFonts w:hint="default"/>
      </w:rPr>
    </w:lvl>
    <w:lvl w:ilvl="7">
      <w:numFmt w:val="bullet"/>
      <w:lvlText w:val="•"/>
      <w:lvlJc w:val="left"/>
      <w:pPr>
        <w:ind w:left="3946" w:hanging="202"/>
      </w:pPr>
      <w:rPr>
        <w:lang w:val="en-US" w:eastAsia="ko-KR"/>
        <w:rFonts w:hint="default"/>
      </w:rPr>
    </w:lvl>
    <w:lvl w:ilvl="8">
      <w:numFmt w:val="bullet"/>
      <w:lvlText w:val="•"/>
      <w:lvlJc w:val="left"/>
      <w:pPr>
        <w:ind w:left="4537" w:hanging="202"/>
      </w:pPr>
      <w:rPr>
        <w:lang w:val="en-US" w:eastAsia="ko-KR"/>
        <w:rFonts w:hint="default"/>
      </w:rPr>
    </w:lvl>
  </w:abstractNum>
  <w:abstractNum w:abstractNumId="1">
    <w:multiLevelType w:val="hybridMultilevel"/>
    <w:lvl w:ilvl="0">
      <w:numFmt w:val="bullet"/>
      <w:lvlText w:val="□"/>
      <w:lvlJc w:val="left"/>
      <w:pPr>
        <w:ind w:left="300" w:hanging="300"/>
      </w:pPr>
      <w:rPr>
        <w:lang w:val="en-US" w:eastAsia="ko-KR"/>
        <w:rFonts w:ascii="바탕체" w:eastAsia="바탕체" w:hAnsi="바탕체" w:cs="바탕체" w:hint="default"/>
        <w:w w:val="99"/>
        <w:sz w:val="20"/>
        <w:szCs w:val="20"/>
      </w:rPr>
    </w:lvl>
    <w:lvl w:ilvl="1">
      <w:numFmt w:val="bullet"/>
      <w:lvlText w:val="-"/>
      <w:lvlJc w:val="left"/>
      <w:pPr>
        <w:ind w:left="400" w:hanging="202"/>
      </w:pPr>
      <w:rPr>
        <w:lang w:val="en-US" w:eastAsia="ko-KR"/>
        <w:rFonts w:hint="default"/>
        <w:w w:val="99"/>
      </w:rPr>
    </w:lvl>
    <w:lvl w:ilvl="2">
      <w:numFmt w:val="bullet"/>
      <w:lvlText w:val="•"/>
      <w:lvlJc w:val="left"/>
      <w:pPr>
        <w:ind w:left="991" w:hanging="202"/>
      </w:pPr>
      <w:rPr>
        <w:lang w:val="en-US" w:eastAsia="ko-KR"/>
        <w:rFonts w:hint="default"/>
      </w:rPr>
    </w:lvl>
    <w:lvl w:ilvl="3">
      <w:numFmt w:val="bullet"/>
      <w:lvlText w:val="•"/>
      <w:lvlJc w:val="left"/>
      <w:pPr>
        <w:ind w:left="1582" w:hanging="202"/>
      </w:pPr>
      <w:rPr>
        <w:lang w:val="en-US" w:eastAsia="ko-KR"/>
        <w:rFonts w:hint="default"/>
      </w:rPr>
    </w:lvl>
    <w:lvl w:ilvl="4">
      <w:numFmt w:val="bullet"/>
      <w:lvlText w:val="•"/>
      <w:lvlJc w:val="left"/>
      <w:pPr>
        <w:ind w:left="2173" w:hanging="202"/>
      </w:pPr>
      <w:rPr>
        <w:lang w:val="en-US" w:eastAsia="ko-KR"/>
        <w:rFonts w:hint="default"/>
      </w:rPr>
    </w:lvl>
    <w:lvl w:ilvl="5">
      <w:numFmt w:val="bullet"/>
      <w:lvlText w:val="•"/>
      <w:lvlJc w:val="left"/>
      <w:pPr>
        <w:ind w:left="2764" w:hanging="202"/>
      </w:pPr>
      <w:rPr>
        <w:lang w:val="en-US" w:eastAsia="ko-KR"/>
        <w:rFonts w:hint="default"/>
      </w:rPr>
    </w:lvl>
    <w:lvl w:ilvl="6">
      <w:numFmt w:val="bullet"/>
      <w:lvlText w:val="•"/>
      <w:lvlJc w:val="left"/>
      <w:pPr>
        <w:ind w:left="3355" w:hanging="202"/>
      </w:pPr>
      <w:rPr>
        <w:lang w:val="en-US" w:eastAsia="ko-KR"/>
        <w:rFonts w:hint="default"/>
      </w:rPr>
    </w:lvl>
    <w:lvl w:ilvl="7">
      <w:numFmt w:val="bullet"/>
      <w:lvlText w:val="•"/>
      <w:lvlJc w:val="left"/>
      <w:pPr>
        <w:ind w:left="3946" w:hanging="202"/>
      </w:pPr>
      <w:rPr>
        <w:lang w:val="en-US" w:eastAsia="ko-KR"/>
        <w:rFonts w:hint="default"/>
      </w:rPr>
    </w:lvl>
    <w:lvl w:ilvl="8">
      <w:numFmt w:val="bullet"/>
      <w:lvlText w:val="•"/>
      <w:lvlJc w:val="left"/>
      <w:pPr>
        <w:ind w:left="4537" w:hanging="202"/>
      </w:pPr>
      <w:rPr>
        <w:lang w:val="en-US" w:eastAsia="ko-KR"/>
        <w:rFonts w:hint="default"/>
      </w:rPr>
    </w:lvl>
  </w:abstractNum>
  <w:abstractNum w:abstractNumId="2">
    <w:multiLevelType w:val="hybridMultilevel"/>
    <w:lvl w:ilvl="0">
      <w:numFmt w:val="bullet"/>
      <w:lvlText w:val="-"/>
      <w:lvlJc w:val="left"/>
      <w:pPr>
        <w:ind w:left="474" w:hanging="188"/>
      </w:pPr>
      <w:rPr>
        <w:lang w:val="en-US" w:eastAsia="ko-KR"/>
        <w:rFonts w:ascii="맑은 고딕" w:eastAsia="맑은 고딕" w:hAnsi="맑은 고딕" w:cs="맑은 고딕" w:hint="default"/>
        <w:w w:val="99"/>
        <w:sz w:val="20"/>
        <w:szCs w:val="20"/>
      </w:rPr>
    </w:lvl>
    <w:lvl w:ilvl="1">
      <w:numFmt w:val="bullet"/>
      <w:lvlText w:val="•"/>
      <w:lvlJc w:val="left"/>
      <w:pPr>
        <w:ind w:left="1423" w:hanging="188"/>
      </w:pPr>
      <w:rPr>
        <w:lang w:val="en-US" w:eastAsia="ko-KR"/>
        <w:rFonts w:hint="default"/>
      </w:rPr>
    </w:lvl>
    <w:lvl w:ilvl="2">
      <w:numFmt w:val="bullet"/>
      <w:lvlText w:val="•"/>
      <w:lvlJc w:val="left"/>
      <w:pPr>
        <w:ind w:left="2366" w:hanging="188"/>
      </w:pPr>
      <w:rPr>
        <w:lang w:val="en-US" w:eastAsia="ko-KR"/>
        <w:rFonts w:hint="default"/>
      </w:rPr>
    </w:lvl>
    <w:lvl w:ilvl="3">
      <w:numFmt w:val="bullet"/>
      <w:lvlText w:val="•"/>
      <w:lvlJc w:val="left"/>
      <w:pPr>
        <w:ind w:left="3309" w:hanging="188"/>
      </w:pPr>
      <w:rPr>
        <w:lang w:val="en-US" w:eastAsia="ko-KR"/>
        <w:rFonts w:hint="default"/>
      </w:rPr>
    </w:lvl>
    <w:lvl w:ilvl="4">
      <w:numFmt w:val="bullet"/>
      <w:lvlText w:val="•"/>
      <w:lvlJc w:val="left"/>
      <w:pPr>
        <w:ind w:left="4252" w:hanging="188"/>
      </w:pPr>
      <w:rPr>
        <w:lang w:val="en-US" w:eastAsia="ko-KR"/>
        <w:rFonts w:hint="default"/>
      </w:rPr>
    </w:lvl>
    <w:lvl w:ilvl="5">
      <w:numFmt w:val="bullet"/>
      <w:lvlText w:val="•"/>
      <w:lvlJc w:val="left"/>
      <w:pPr>
        <w:ind w:left="5196" w:hanging="188"/>
      </w:pPr>
      <w:rPr>
        <w:lang w:val="en-US" w:eastAsia="ko-KR"/>
        <w:rFonts w:hint="default"/>
      </w:rPr>
    </w:lvl>
    <w:lvl w:ilvl="6">
      <w:numFmt w:val="bullet"/>
      <w:lvlText w:val="•"/>
      <w:lvlJc w:val="left"/>
      <w:pPr>
        <w:ind w:left="6139" w:hanging="188"/>
      </w:pPr>
      <w:rPr>
        <w:lang w:val="en-US" w:eastAsia="ko-KR"/>
        <w:rFonts w:hint="default"/>
      </w:rPr>
    </w:lvl>
    <w:lvl w:ilvl="7">
      <w:numFmt w:val="bullet"/>
      <w:lvlText w:val="•"/>
      <w:lvlJc w:val="left"/>
      <w:pPr>
        <w:ind w:left="7082" w:hanging="188"/>
      </w:pPr>
      <w:rPr>
        <w:lang w:val="en-US" w:eastAsia="ko-KR"/>
        <w:rFonts w:hint="default"/>
      </w:rPr>
    </w:lvl>
    <w:lvl w:ilvl="8">
      <w:numFmt w:val="bullet"/>
      <w:lvlText w:val="•"/>
      <w:lvlJc w:val="left"/>
      <w:pPr>
        <w:ind w:left="8025" w:hanging="188"/>
      </w:pPr>
      <w:rPr>
        <w:lang w:val="en-US" w:eastAsia="ko-KR"/>
        <w:rFonts w:hint="default"/>
      </w:rPr>
    </w:lvl>
  </w:abstractNum>
  <w:abstractNum w:abstractNumId="3">
    <w:multiLevelType w:val="hybridMultilevel"/>
    <w:lvl w:ilvl="0">
      <w:numFmt w:val="bullet"/>
      <w:lvlText w:val="-"/>
      <w:lvlJc w:val="left"/>
      <w:pPr>
        <w:ind w:left="279" w:hanging="183"/>
      </w:pPr>
      <w:rPr>
        <w:lang w:val="en-US" w:eastAsia="ko-KR"/>
        <w:rFonts w:ascii="맑은 고딕" w:eastAsia="맑은 고딕" w:hAnsi="맑은 고딕" w:cs="맑은 고딕" w:hint="default"/>
        <w:w w:val="99"/>
        <w:sz w:val="20"/>
        <w:szCs w:val="20"/>
      </w:rPr>
    </w:lvl>
    <w:lvl w:ilvl="1">
      <w:numFmt w:val="bullet"/>
      <w:lvlText w:val="•"/>
      <w:lvlJc w:val="left"/>
      <w:pPr>
        <w:ind w:left="1243" w:hanging="183"/>
      </w:pPr>
      <w:rPr>
        <w:lang w:val="en-US" w:eastAsia="ko-KR"/>
        <w:rFonts w:hint="default"/>
      </w:rPr>
    </w:lvl>
    <w:lvl w:ilvl="2">
      <w:numFmt w:val="bullet"/>
      <w:lvlText w:val="•"/>
      <w:lvlJc w:val="left"/>
      <w:pPr>
        <w:ind w:left="2206" w:hanging="183"/>
      </w:pPr>
      <w:rPr>
        <w:lang w:val="en-US" w:eastAsia="ko-KR"/>
        <w:rFonts w:hint="default"/>
      </w:rPr>
    </w:lvl>
    <w:lvl w:ilvl="3">
      <w:numFmt w:val="bullet"/>
      <w:lvlText w:val="•"/>
      <w:lvlJc w:val="left"/>
      <w:pPr>
        <w:ind w:left="3169" w:hanging="183"/>
      </w:pPr>
      <w:rPr>
        <w:lang w:val="en-US" w:eastAsia="ko-KR"/>
        <w:rFonts w:hint="default"/>
      </w:rPr>
    </w:lvl>
    <w:lvl w:ilvl="4">
      <w:numFmt w:val="bullet"/>
      <w:lvlText w:val="•"/>
      <w:lvlJc w:val="left"/>
      <w:pPr>
        <w:ind w:left="4132" w:hanging="183"/>
      </w:pPr>
      <w:rPr>
        <w:lang w:val="en-US" w:eastAsia="ko-KR"/>
        <w:rFonts w:hint="default"/>
      </w:rPr>
    </w:lvl>
    <w:lvl w:ilvl="5">
      <w:numFmt w:val="bullet"/>
      <w:lvlText w:val="•"/>
      <w:lvlJc w:val="left"/>
      <w:pPr>
        <w:ind w:left="5096" w:hanging="183"/>
      </w:pPr>
      <w:rPr>
        <w:lang w:val="en-US" w:eastAsia="ko-KR"/>
        <w:rFonts w:hint="default"/>
      </w:rPr>
    </w:lvl>
    <w:lvl w:ilvl="6">
      <w:numFmt w:val="bullet"/>
      <w:lvlText w:val="•"/>
      <w:lvlJc w:val="left"/>
      <w:pPr>
        <w:ind w:left="6059" w:hanging="183"/>
      </w:pPr>
      <w:rPr>
        <w:lang w:val="en-US" w:eastAsia="ko-KR"/>
        <w:rFonts w:hint="default"/>
      </w:rPr>
    </w:lvl>
    <w:lvl w:ilvl="7">
      <w:numFmt w:val="bullet"/>
      <w:lvlText w:val="•"/>
      <w:lvlJc w:val="left"/>
      <w:pPr>
        <w:ind w:left="7022" w:hanging="183"/>
      </w:pPr>
      <w:rPr>
        <w:lang w:val="en-US" w:eastAsia="ko-KR"/>
        <w:rFonts w:hint="default"/>
      </w:rPr>
    </w:lvl>
    <w:lvl w:ilvl="8">
      <w:numFmt w:val="bullet"/>
      <w:lvlText w:val="•"/>
      <w:lvlJc w:val="left"/>
      <w:pPr>
        <w:ind w:left="7985" w:hanging="183"/>
      </w:pPr>
      <w:rPr>
        <w:lang w:val="en-US" w:eastAsia="ko-KR"/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10"/>
  <w:drawingGridVerticalSpacing w:val="180"/>
  <w:displayHorizontalDrawingGridEvery w:val="2"/>
  <w:displayVerticalDrawingGridEvery w:val="1"/>
  <w:characterSpacingControl w:val="doNotCompress"/>
  <w:compat>
    <w:ulTrailSpace/>
    <w:shapeLayoutLikeWW8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ind w:left="0" w:right="0"/>
        <w:autoSpaceDE w:val="off"/>
        <w:autoSpaceDN w:val="off"/>
        <w:widowControl w:val="off"/>
        <w:jc w:val="left"/>
        <w:spacing w:after="0" w:before="0"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Table Normal"/>
    <w:uiPriority w:val="2"/>
    <w:qFormat/>
    <w:semiHidden/>
    <w:unhideWhenUsed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Normal">
    <w:name w:val="Normal"/>
    <w:uiPriority w:val="1"/>
    <w:qFormat/>
    <w:pPr/>
    <w:rPr>
      <w:lang w:val="en-US" w:eastAsia="ko-KR" w:bidi="ar-SA"/>
      <w:rFonts w:ascii="바탕체" w:eastAsia="바탕체" w:hAnsi="바탕체" w:cs="바탕체"/>
    </w:rPr>
  </w:style>
  <w:style w:type="paragraph" w:styleId="BodyText">
    <w:name w:val="Body Text"/>
    <w:uiPriority w:val="1"/>
    <w:basedOn w:val="Normal"/>
    <w:qFormat/>
    <w:pPr/>
    <w:rPr>
      <w:lang w:val="en-US" w:eastAsia="ko-KR" w:bidi="ar-SA"/>
      <w:rFonts w:ascii="바탕체" w:eastAsia="바탕체" w:hAnsi="바탕체" w:cs="바탕체"/>
      <w:sz w:val="24"/>
      <w:szCs w:val="24"/>
    </w:rPr>
  </w:style>
  <w:style w:type="paragraph" w:customStyle="1" w:styleId="Heading1">
    <w:name w:val="Heading 1"/>
    <w:uiPriority w:val="1"/>
    <w:basedOn w:val="Normal"/>
    <w:qFormat/>
    <w:pPr>
      <w:ind w:left="109" w:right="2647"/>
      <w:outlineLvl w:val="1"/>
      <w:jc w:val="center"/>
      <w:spacing w:before="57"/>
    </w:pPr>
    <w:rPr>
      <w:lang w:val="en-US" w:eastAsia="ko-KR" w:bidi="ar-SA"/>
      <w:rFonts w:ascii="바탕체" w:eastAsia="바탕체" w:hAnsi="바탕체" w:cs="바탕체"/>
      <w:sz w:val="30"/>
      <w:szCs w:val="30"/>
    </w:rPr>
  </w:style>
  <w:style w:type="paragraph" w:styleId="ListParagraph">
    <w:name w:val="List Paragraph"/>
    <w:uiPriority w:val="1"/>
    <w:basedOn w:val="Normal"/>
    <w:qFormat/>
    <w:pPr/>
    <w:rPr>
      <w:lang w:val="en-US" w:eastAsia="ko-KR" w:bidi="ar-SA"/>
    </w:rPr>
  </w:style>
  <w:style w:type="paragraph" w:customStyle="1" w:styleId="TableParagraph">
    <w:name w:val="Table Paragraph"/>
    <w:uiPriority w:val="1"/>
    <w:basedOn w:val="Normal"/>
    <w:qFormat/>
    <w:pPr>
      <w:jc w:val="center"/>
    </w:pPr>
    <w:rPr>
      <w:lang w:val="en-US" w:eastAsia="ko-KR" w:bidi="ar-SA"/>
      <w:rFonts w:ascii="바탕체" w:eastAsia="바탕체" w:hAnsi="바탕체" w:cs="바탕체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numbering" Target="numbering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Ù</dc:title>
  <dc:subject/>
  <dc:creator>ender cho</dc:creator>
  <cp:keywords/>
  <dc:description/>
  <cp:lastModifiedBy>buzad</cp:lastModifiedBy>
  <cp:revision>1</cp:revision>
  <dcterms:created xsi:type="dcterms:W3CDTF">2024-03-19T10:27:07Z</dcterms:created>
  <dcterms:modified xsi:type="dcterms:W3CDTF">2024-03-19T10:28:37Z</dcterms:modified>
  <cp:version>1000.0100.01</cp:version>
</cp:coreProperties>
</file>