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480" w:lineRule="auto" w:before="60"/>
        <w:ind w:left="100" w:right="1072"/>
      </w:pPr>
      <w:r>
        <w:rPr/>
        <w:t>The three videos provided give valuable tips. I am especially fond of the second video with</w:t>
      </w:r>
      <w:r>
        <w:rPr>
          <w:spacing w:val="-57"/>
        </w:rPr>
        <w:t> </w:t>
      </w:r>
      <w:r>
        <w:rPr/>
        <w:t>the app suggestions. However, I already have a system that works quite well for me. The</w:t>
      </w:r>
      <w:r>
        <w:rPr>
          <w:spacing w:val="1"/>
        </w:rPr>
        <w:t> </w:t>
      </w:r>
      <w:r>
        <w:rPr/>
        <w:t>methodologies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administer for online</w:t>
      </w:r>
      <w:r>
        <w:rPr>
          <w:spacing w:val="-1"/>
        </w:rPr>
        <w:t> </w:t>
      </w:r>
      <w:r>
        <w:rPr/>
        <w:t>learning are</w:t>
      </w:r>
      <w:r>
        <w:rPr>
          <w:spacing w:val="3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line="480" w:lineRule="auto" w:before="200"/>
        <w:ind w:left="100" w:right="1259"/>
      </w:pPr>
      <w:r>
        <w:rPr/>
        <w:t>I focus intently on being organized. I have created an entire file system for my studies, as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following screenshots: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1371600</wp:posOffset>
            </wp:positionH>
            <wp:positionV relativeFrom="paragraph">
              <wp:posOffset>128672</wp:posOffset>
            </wp:positionV>
            <wp:extent cx="2621650" cy="241230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650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line="480" w:lineRule="auto"/>
        <w:ind w:left="820" w:right="984"/>
      </w:pPr>
      <w:r>
        <w:rPr>
          <w:color w:val="585858"/>
        </w:rPr>
        <w:t>Figure 1 – I have planned out all of my studies at UoPeople. I would like to pursue 3</w:t>
      </w:r>
      <w:r>
        <w:rPr>
          <w:color w:val="585858"/>
          <w:spacing w:val="-57"/>
        </w:rPr>
        <w:t> </w:t>
      </w:r>
      <w:r>
        <w:rPr>
          <w:color w:val="585858"/>
        </w:rPr>
        <w:t>degrees as indicated in the screenshot above. I have calculated how many subjects</w:t>
      </w:r>
      <w:r>
        <w:rPr>
          <w:color w:val="585858"/>
          <w:spacing w:val="1"/>
        </w:rPr>
        <w:t> </w:t>
      </w:r>
      <w:r>
        <w:rPr>
          <w:color w:val="585858"/>
        </w:rPr>
        <w:t>each degree would require, as well as how much each would cost. I also have a</w:t>
      </w:r>
      <w:r>
        <w:rPr>
          <w:color w:val="585858"/>
          <w:spacing w:val="1"/>
        </w:rPr>
        <w:t> </w:t>
      </w:r>
      <w:r>
        <w:rPr>
          <w:color w:val="585858"/>
        </w:rPr>
        <w:t>percentage of completion at the end of each file name. They are all currently 0% as</w:t>
      </w:r>
      <w:r>
        <w:rPr>
          <w:color w:val="585858"/>
          <w:spacing w:val="1"/>
        </w:rPr>
        <w:t> </w:t>
      </w:r>
      <w:r>
        <w:rPr>
          <w:color w:val="585858"/>
        </w:rPr>
        <w:t>this</w:t>
      </w:r>
      <w:r>
        <w:rPr>
          <w:color w:val="585858"/>
          <w:spacing w:val="-1"/>
        </w:rPr>
        <w:t> </w:t>
      </w:r>
      <w:r>
        <w:rPr>
          <w:color w:val="585858"/>
        </w:rPr>
        <w:t>is my first week of studying.</w:t>
      </w:r>
    </w:p>
    <w:p>
      <w:pPr>
        <w:spacing w:after="0" w:line="480" w:lineRule="auto"/>
        <w:sectPr>
          <w:type w:val="continuous"/>
          <w:pgSz w:w="11910" w:h="16840"/>
          <w:pgMar w:top="136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614741" cy="240591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741" cy="24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80" w:lineRule="auto"/>
        <w:ind w:left="820" w:right="906"/>
      </w:pPr>
      <w:r>
        <w:rPr>
          <w:color w:val="585858"/>
        </w:rPr>
        <w:t>Figure 2 – I have calculated how many years each degree should take me to complete</w:t>
      </w:r>
      <w:r>
        <w:rPr>
          <w:color w:val="585858"/>
          <w:spacing w:val="-57"/>
        </w:rPr>
        <w:t> </w:t>
      </w:r>
      <w:r>
        <w:rPr>
          <w:color w:val="585858"/>
        </w:rPr>
        <w:t>with</w:t>
      </w:r>
      <w:r>
        <w:rPr>
          <w:color w:val="585858"/>
          <w:spacing w:val="-1"/>
        </w:rPr>
        <w:t> </w:t>
      </w:r>
      <w:r>
        <w:rPr>
          <w:color w:val="585858"/>
        </w:rPr>
        <w:t>the</w:t>
      </w:r>
      <w:r>
        <w:rPr>
          <w:color w:val="585858"/>
          <w:spacing w:val="-1"/>
        </w:rPr>
        <w:t> </w:t>
      </w:r>
      <w:r>
        <w:rPr>
          <w:color w:val="585858"/>
        </w:rPr>
        <w:t>subjects selected.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1371600</wp:posOffset>
            </wp:positionH>
            <wp:positionV relativeFrom="paragraph">
              <wp:posOffset>128227</wp:posOffset>
            </wp:positionV>
            <wp:extent cx="2643108" cy="242506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108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820"/>
      </w:pPr>
      <w:r>
        <w:rPr>
          <w:color w:val="585858"/>
        </w:rPr>
        <w:t>Figure</w:t>
      </w:r>
      <w:r>
        <w:rPr>
          <w:color w:val="585858"/>
          <w:spacing w:val="-3"/>
        </w:rPr>
        <w:t> </w:t>
      </w:r>
      <w:r>
        <w:rPr>
          <w:color w:val="585858"/>
        </w:rPr>
        <w:t>3 –</w:t>
      </w:r>
      <w:r>
        <w:rPr>
          <w:color w:val="585858"/>
          <w:spacing w:val="2"/>
        </w:rPr>
        <w:t> </w:t>
      </w:r>
      <w:r>
        <w:rPr>
          <w:color w:val="585858"/>
        </w:rPr>
        <w:t>I</w:t>
      </w:r>
      <w:r>
        <w:rPr>
          <w:color w:val="585858"/>
          <w:spacing w:val="-4"/>
        </w:rPr>
        <w:t> </w:t>
      </w:r>
      <w:r>
        <w:rPr>
          <w:color w:val="585858"/>
        </w:rPr>
        <w:t>have</w:t>
      </w:r>
      <w:r>
        <w:rPr>
          <w:color w:val="585858"/>
          <w:spacing w:val="-2"/>
        </w:rPr>
        <w:t> </w:t>
      </w:r>
      <w:r>
        <w:rPr>
          <w:color w:val="585858"/>
        </w:rPr>
        <w:t>planned out which subjects</w:t>
      </w:r>
      <w:r>
        <w:rPr>
          <w:color w:val="585858"/>
          <w:spacing w:val="-1"/>
        </w:rPr>
        <w:t> </w:t>
      </w:r>
      <w:r>
        <w:rPr>
          <w:color w:val="585858"/>
        </w:rPr>
        <w:t>to take</w:t>
      </w:r>
      <w:r>
        <w:rPr>
          <w:color w:val="585858"/>
          <w:spacing w:val="-2"/>
        </w:rPr>
        <w:t> </w:t>
      </w:r>
      <w:r>
        <w:rPr>
          <w:color w:val="585858"/>
        </w:rPr>
        <w:t>in each</w:t>
      </w:r>
      <w:r>
        <w:rPr>
          <w:color w:val="585858"/>
          <w:spacing w:val="-1"/>
        </w:rPr>
        <w:t> </w:t>
      </w:r>
      <w:r>
        <w:rPr>
          <w:color w:val="585858"/>
        </w:rPr>
        <w:t>term of</w:t>
      </w:r>
      <w:r>
        <w:rPr>
          <w:color w:val="585858"/>
          <w:spacing w:val="-1"/>
        </w:rPr>
        <w:t> </w:t>
      </w:r>
      <w:r>
        <w:rPr>
          <w:color w:val="585858"/>
        </w:rPr>
        <w:t>each year.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646541" cy="243782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541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28"/>
        <w:ind w:left="820" w:right="1058"/>
      </w:pPr>
      <w:r>
        <w:rPr>
          <w:color w:val="585858"/>
        </w:rPr>
        <w:t>Figure 4 – As an example, for this first semester of the first year of the Bachelors of</w:t>
      </w:r>
      <w:r>
        <w:rPr>
          <w:color w:val="585858"/>
          <w:spacing w:val="-57"/>
        </w:rPr>
        <w:t> </w:t>
      </w:r>
      <w:r>
        <w:rPr>
          <w:color w:val="585858"/>
        </w:rPr>
        <w:t>Science</w:t>
      </w:r>
      <w:r>
        <w:rPr>
          <w:color w:val="585858"/>
          <w:spacing w:val="-2"/>
        </w:rPr>
        <w:t> </w:t>
      </w:r>
      <w:r>
        <w:rPr>
          <w:color w:val="585858"/>
        </w:rPr>
        <w:t>degree</w:t>
      </w:r>
      <w:r>
        <w:rPr>
          <w:color w:val="585858"/>
          <w:spacing w:val="1"/>
        </w:rPr>
        <w:t> </w:t>
      </w:r>
      <w:r>
        <w:rPr>
          <w:color w:val="585858"/>
        </w:rPr>
        <w:t>I</w:t>
      </w:r>
      <w:r>
        <w:rPr>
          <w:color w:val="585858"/>
          <w:spacing w:val="-1"/>
        </w:rPr>
        <w:t> </w:t>
      </w:r>
      <w:r>
        <w:rPr>
          <w:color w:val="585858"/>
        </w:rPr>
        <w:t>have</w:t>
      </w:r>
      <w:r>
        <w:rPr>
          <w:color w:val="585858"/>
          <w:spacing w:val="-1"/>
        </w:rPr>
        <w:t> </w:t>
      </w:r>
      <w:r>
        <w:rPr>
          <w:color w:val="585858"/>
        </w:rPr>
        <w:t>the</w:t>
      </w:r>
      <w:r>
        <w:rPr>
          <w:color w:val="585858"/>
          <w:spacing w:val="1"/>
        </w:rPr>
        <w:t> </w:t>
      </w:r>
      <w:r>
        <w:rPr>
          <w:color w:val="585858"/>
        </w:rPr>
        <w:t>two</w:t>
      </w:r>
      <w:r>
        <w:rPr>
          <w:color w:val="585858"/>
          <w:spacing w:val="-1"/>
        </w:rPr>
        <w:t> </w:t>
      </w:r>
      <w:r>
        <w:rPr>
          <w:color w:val="585858"/>
        </w:rPr>
        <w:t>subjects shown in</w:t>
      </w:r>
      <w:r>
        <w:rPr>
          <w:color w:val="585858"/>
          <w:spacing w:val="-1"/>
        </w:rPr>
        <w:t> </w:t>
      </w:r>
      <w:r>
        <w:rPr>
          <w:color w:val="585858"/>
        </w:rPr>
        <w:t>the screenshot above.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127071</wp:posOffset>
            </wp:positionV>
            <wp:extent cx="2623177" cy="240591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177" cy="240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820" w:right="855"/>
      </w:pPr>
      <w:r>
        <w:rPr>
          <w:color w:val="585858"/>
        </w:rPr>
        <w:t>Figure</w:t>
      </w:r>
      <w:r>
        <w:rPr>
          <w:color w:val="585858"/>
          <w:spacing w:val="-1"/>
        </w:rPr>
        <w:t> </w:t>
      </w:r>
      <w:r>
        <w:rPr>
          <w:color w:val="585858"/>
        </w:rPr>
        <w:t>5</w:t>
      </w:r>
      <w:r>
        <w:rPr>
          <w:color w:val="585858"/>
          <w:spacing w:val="2"/>
        </w:rPr>
        <w:t> </w:t>
      </w:r>
      <w:r>
        <w:rPr>
          <w:color w:val="585858"/>
        </w:rPr>
        <w:t>–</w:t>
      </w:r>
      <w:r>
        <w:rPr>
          <w:color w:val="585858"/>
          <w:spacing w:val="4"/>
        </w:rPr>
        <w:t> </w:t>
      </w:r>
      <w:r>
        <w:rPr>
          <w:color w:val="585858"/>
        </w:rPr>
        <w:t>For</w:t>
      </w:r>
      <w:r>
        <w:rPr>
          <w:color w:val="585858"/>
          <w:spacing w:val="2"/>
        </w:rPr>
        <w:t> </w:t>
      </w:r>
      <w:r>
        <w:rPr>
          <w:color w:val="585858"/>
        </w:rPr>
        <w:t>each</w:t>
      </w:r>
      <w:r>
        <w:rPr>
          <w:color w:val="585858"/>
          <w:spacing w:val="2"/>
        </w:rPr>
        <w:t> </w:t>
      </w:r>
      <w:r>
        <w:rPr>
          <w:color w:val="585858"/>
        </w:rPr>
        <w:t>individual</w:t>
      </w:r>
      <w:r>
        <w:rPr>
          <w:color w:val="585858"/>
          <w:spacing w:val="2"/>
        </w:rPr>
        <w:t> </w:t>
      </w:r>
      <w:r>
        <w:rPr>
          <w:color w:val="585858"/>
        </w:rPr>
        <w:t>subject</w:t>
      </w:r>
      <w:r>
        <w:rPr>
          <w:color w:val="585858"/>
          <w:spacing w:val="4"/>
        </w:rPr>
        <w:t> </w:t>
      </w:r>
      <w:r>
        <w:rPr>
          <w:color w:val="585858"/>
        </w:rPr>
        <w:t>I</w:t>
      </w:r>
      <w:r>
        <w:rPr>
          <w:color w:val="585858"/>
          <w:spacing w:val="-2"/>
        </w:rPr>
        <w:t> </w:t>
      </w:r>
      <w:r>
        <w:rPr>
          <w:color w:val="585858"/>
        </w:rPr>
        <w:t>have</w:t>
      </w:r>
      <w:r>
        <w:rPr>
          <w:color w:val="585858"/>
          <w:spacing w:val="1"/>
        </w:rPr>
        <w:t> </w:t>
      </w:r>
      <w:r>
        <w:rPr>
          <w:color w:val="585858"/>
        </w:rPr>
        <w:t>broken</w:t>
      </w:r>
      <w:r>
        <w:rPr>
          <w:color w:val="585858"/>
          <w:spacing w:val="2"/>
        </w:rPr>
        <w:t> </w:t>
      </w:r>
      <w:r>
        <w:rPr>
          <w:color w:val="585858"/>
        </w:rPr>
        <w:t>down</w:t>
      </w:r>
      <w:r>
        <w:rPr>
          <w:color w:val="585858"/>
          <w:spacing w:val="2"/>
        </w:rPr>
        <w:t> </w:t>
      </w:r>
      <w:r>
        <w:rPr>
          <w:color w:val="585858"/>
        </w:rPr>
        <w:t>the</w:t>
      </w:r>
      <w:r>
        <w:rPr>
          <w:color w:val="585858"/>
          <w:spacing w:val="1"/>
        </w:rPr>
        <w:t> </w:t>
      </w:r>
      <w:r>
        <w:rPr>
          <w:color w:val="585858"/>
        </w:rPr>
        <w:t>coursework</w:t>
      </w:r>
      <w:r>
        <w:rPr>
          <w:color w:val="585858"/>
          <w:spacing w:val="4"/>
        </w:rPr>
        <w:t> </w:t>
      </w:r>
      <w:r>
        <w:rPr>
          <w:color w:val="585858"/>
        </w:rPr>
        <w:t>into</w:t>
      </w:r>
      <w:r>
        <w:rPr>
          <w:color w:val="585858"/>
          <w:spacing w:val="1"/>
        </w:rPr>
        <w:t> </w:t>
      </w:r>
      <w:r>
        <w:rPr>
          <w:color w:val="585858"/>
        </w:rPr>
        <w:t>weeks. Once a week has been completed, I change the file icon to a green checkmark</w:t>
      </w:r>
      <w:r>
        <w:rPr>
          <w:color w:val="585858"/>
          <w:spacing w:val="1"/>
        </w:rPr>
        <w:t> </w:t>
      </w:r>
      <w:r>
        <w:rPr>
          <w:color w:val="585858"/>
        </w:rPr>
        <w:t>as shown in the screenshot above. This is one of the small things I do to help motivate</w:t>
      </w:r>
      <w:r>
        <w:rPr>
          <w:color w:val="585858"/>
          <w:spacing w:val="-57"/>
        </w:rPr>
        <w:t> </w:t>
      </w:r>
      <w:r>
        <w:rPr>
          <w:color w:val="585858"/>
        </w:rPr>
        <w:t>myself</w:t>
      </w:r>
      <w:r>
        <w:rPr>
          <w:color w:val="585858"/>
          <w:spacing w:val="-1"/>
        </w:rPr>
        <w:t> </w:t>
      </w:r>
      <w:r>
        <w:rPr>
          <w:color w:val="585858"/>
        </w:rPr>
        <w:t>and stay organized.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640323" cy="243144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323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26"/>
        <w:ind w:left="820" w:right="906"/>
      </w:pPr>
      <w:r>
        <w:rPr>
          <w:color w:val="585858"/>
        </w:rPr>
        <w:t>Figure 6 – I save all useful study materials in the Hand Guides folder for easy future</w:t>
      </w:r>
      <w:r>
        <w:rPr>
          <w:color w:val="585858"/>
          <w:spacing w:val="1"/>
        </w:rPr>
        <w:t> </w:t>
      </w:r>
      <w:r>
        <w:rPr>
          <w:color w:val="585858"/>
        </w:rPr>
        <w:t>access and simple referencing while completing assignments. I never have to look far</w:t>
      </w:r>
      <w:r>
        <w:rPr>
          <w:color w:val="585858"/>
          <w:spacing w:val="-57"/>
        </w:rPr>
        <w:t> </w:t>
      </w:r>
      <w:r>
        <w:rPr>
          <w:color w:val="585858"/>
        </w:rPr>
        <w:t>to</w:t>
      </w:r>
      <w:r>
        <w:rPr>
          <w:color w:val="585858"/>
          <w:spacing w:val="-1"/>
        </w:rPr>
        <w:t> </w:t>
      </w:r>
      <w:r>
        <w:rPr>
          <w:color w:val="585858"/>
        </w:rPr>
        <w:t>remember something.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127101</wp:posOffset>
            </wp:positionV>
            <wp:extent cx="2629386" cy="241230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386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820"/>
      </w:pPr>
      <w:r>
        <w:rPr>
          <w:color w:val="585858"/>
        </w:rPr>
        <w:t>Figure</w:t>
      </w:r>
      <w:r>
        <w:rPr>
          <w:color w:val="585858"/>
          <w:spacing w:val="-3"/>
        </w:rPr>
        <w:t> </w:t>
      </w:r>
      <w:r>
        <w:rPr>
          <w:color w:val="585858"/>
        </w:rPr>
        <w:t>7</w:t>
      </w:r>
      <w:r>
        <w:rPr>
          <w:color w:val="585858"/>
          <w:spacing w:val="-1"/>
        </w:rPr>
        <w:t> </w:t>
      </w:r>
      <w:r>
        <w:rPr>
          <w:color w:val="585858"/>
        </w:rPr>
        <w:t>–</w:t>
      </w:r>
      <w:r>
        <w:rPr>
          <w:color w:val="585858"/>
          <w:spacing w:val="-1"/>
        </w:rPr>
        <w:t> </w:t>
      </w:r>
      <w:r>
        <w:rPr>
          <w:color w:val="585858"/>
        </w:rPr>
        <w:t>Each</w:t>
      </w:r>
      <w:r>
        <w:rPr>
          <w:color w:val="585858"/>
          <w:spacing w:val="-1"/>
        </w:rPr>
        <w:t> </w:t>
      </w:r>
      <w:r>
        <w:rPr>
          <w:color w:val="585858"/>
        </w:rPr>
        <w:t>week’s work</w:t>
      </w:r>
      <w:r>
        <w:rPr>
          <w:color w:val="585858"/>
          <w:spacing w:val="-1"/>
        </w:rPr>
        <w:t> </w:t>
      </w:r>
      <w:r>
        <w:rPr>
          <w:color w:val="585858"/>
        </w:rPr>
        <w:t>is</w:t>
      </w:r>
      <w:r>
        <w:rPr>
          <w:color w:val="585858"/>
          <w:spacing w:val="-1"/>
        </w:rPr>
        <w:t> </w:t>
      </w:r>
      <w:r>
        <w:rPr>
          <w:color w:val="585858"/>
        </w:rPr>
        <w:t>separated</w:t>
      </w:r>
      <w:r>
        <w:rPr>
          <w:color w:val="585858"/>
          <w:spacing w:val="-1"/>
        </w:rPr>
        <w:t> </w:t>
      </w:r>
      <w:r>
        <w:rPr>
          <w:color w:val="585858"/>
        </w:rPr>
        <w:t>by</w:t>
      </w:r>
      <w:r>
        <w:rPr>
          <w:color w:val="585858"/>
          <w:spacing w:val="-1"/>
        </w:rPr>
        <w:t> </w:t>
      </w:r>
      <w:r>
        <w:rPr>
          <w:color w:val="585858"/>
        </w:rPr>
        <w:t>assignment</w:t>
      </w:r>
      <w:r>
        <w:rPr>
          <w:color w:val="585858"/>
          <w:spacing w:val="-1"/>
        </w:rPr>
        <w:t> </w:t>
      </w:r>
      <w:r>
        <w:rPr>
          <w:color w:val="585858"/>
        </w:rPr>
        <w:t>as</w:t>
      </w:r>
      <w:r>
        <w:rPr>
          <w:color w:val="585858"/>
          <w:spacing w:val="-1"/>
        </w:rPr>
        <w:t> </w:t>
      </w:r>
      <w:r>
        <w:rPr>
          <w:color w:val="585858"/>
        </w:rPr>
        <w:t>indicated</w:t>
      </w:r>
      <w:r>
        <w:rPr>
          <w:color w:val="585858"/>
          <w:spacing w:val="-1"/>
        </w:rPr>
        <w:t> </w:t>
      </w:r>
      <w:r>
        <w:rPr>
          <w:color w:val="585858"/>
        </w:rPr>
        <w:t>in</w:t>
      </w:r>
      <w:r>
        <w:rPr>
          <w:color w:val="585858"/>
          <w:spacing w:val="-1"/>
        </w:rPr>
        <w:t> </w:t>
      </w:r>
      <w:r>
        <w:rPr>
          <w:color w:val="585858"/>
        </w:rPr>
        <w:t>the</w:t>
      </w:r>
    </w:p>
    <w:p>
      <w:pPr>
        <w:pStyle w:val="BodyText"/>
        <w:spacing w:before="1"/>
      </w:pPr>
    </w:p>
    <w:p>
      <w:pPr>
        <w:pStyle w:val="BodyText"/>
        <w:ind w:left="820"/>
      </w:pPr>
      <w:r>
        <w:rPr>
          <w:color w:val="585858"/>
        </w:rPr>
        <w:t>screenshot</w:t>
      </w:r>
      <w:r>
        <w:rPr>
          <w:color w:val="585858"/>
          <w:spacing w:val="-2"/>
        </w:rPr>
        <w:t> </w:t>
      </w:r>
      <w:r>
        <w:rPr>
          <w:color w:val="585858"/>
        </w:rPr>
        <w:t>above.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631474" cy="240591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474" cy="24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80" w:lineRule="auto"/>
        <w:ind w:left="820" w:right="984"/>
        <w:jc w:val="both"/>
      </w:pPr>
      <w:r>
        <w:rPr>
          <w:color w:val="585858"/>
        </w:rPr>
        <w:t>Figure 8 – As an example, the written assignment for week 2 (Unit 2) of UNIV1001</w:t>
      </w:r>
      <w:r>
        <w:rPr>
          <w:color w:val="585858"/>
          <w:spacing w:val="1"/>
        </w:rPr>
        <w:t> </w:t>
      </w:r>
      <w:r>
        <w:rPr>
          <w:color w:val="585858"/>
        </w:rPr>
        <w:t>will contain the written assignment instructions and submissions documents together</w:t>
      </w:r>
      <w:r>
        <w:rPr>
          <w:color w:val="585858"/>
          <w:spacing w:val="-57"/>
        </w:rPr>
        <w:t> </w:t>
      </w:r>
      <w:r>
        <w:rPr>
          <w:color w:val="585858"/>
        </w:rPr>
        <w:t>in</w:t>
      </w:r>
      <w:r>
        <w:rPr>
          <w:color w:val="585858"/>
          <w:spacing w:val="-1"/>
        </w:rPr>
        <w:t> </w:t>
      </w:r>
      <w:r>
        <w:rPr>
          <w:color w:val="585858"/>
        </w:rPr>
        <w:t>one location.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128257</wp:posOffset>
            </wp:positionV>
            <wp:extent cx="3216019" cy="327383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019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spacing w:line="480" w:lineRule="auto" w:before="1"/>
        <w:ind w:left="820" w:right="1058"/>
      </w:pPr>
      <w:r>
        <w:rPr>
          <w:color w:val="585858"/>
        </w:rPr>
        <w:t>Figure 9 – The assignment instructions are always saved in the same folder as my</w:t>
      </w:r>
      <w:r>
        <w:rPr>
          <w:color w:val="585858"/>
          <w:spacing w:val="1"/>
        </w:rPr>
        <w:t> </w:t>
      </w:r>
      <w:r>
        <w:rPr>
          <w:color w:val="585858"/>
        </w:rPr>
        <w:t>work, with grading details to boot (as indicated in the screenshot above), to ensure I</w:t>
      </w:r>
      <w:r>
        <w:rPr>
          <w:color w:val="585858"/>
          <w:spacing w:val="-57"/>
        </w:rPr>
        <w:t> </w:t>
      </w:r>
      <w:r>
        <w:rPr>
          <w:color w:val="585858"/>
        </w:rPr>
        <w:t>apply</w:t>
      </w:r>
      <w:r>
        <w:rPr>
          <w:color w:val="585858"/>
          <w:spacing w:val="-1"/>
        </w:rPr>
        <w:t> </w:t>
      </w:r>
      <w:r>
        <w:rPr>
          <w:color w:val="585858"/>
        </w:rPr>
        <w:t>thoroughness</w:t>
      </w:r>
      <w:r>
        <w:rPr>
          <w:color w:val="585858"/>
          <w:spacing w:val="-1"/>
        </w:rPr>
        <w:t> </w:t>
      </w:r>
      <w:r>
        <w:rPr>
          <w:color w:val="585858"/>
        </w:rPr>
        <w:t>and do</w:t>
      </w:r>
      <w:r>
        <w:rPr>
          <w:color w:val="585858"/>
          <w:spacing w:val="-1"/>
        </w:rPr>
        <w:t> </w:t>
      </w:r>
      <w:r>
        <w:rPr>
          <w:color w:val="585858"/>
        </w:rPr>
        <w:t>not</w:t>
      </w:r>
      <w:r>
        <w:rPr>
          <w:color w:val="585858"/>
          <w:spacing w:val="-1"/>
        </w:rPr>
        <w:t> </w:t>
      </w:r>
      <w:r>
        <w:rPr>
          <w:color w:val="585858"/>
        </w:rPr>
        <w:t>forget</w:t>
      </w:r>
      <w:r>
        <w:rPr>
          <w:color w:val="585858"/>
          <w:spacing w:val="-1"/>
        </w:rPr>
        <w:t> </w:t>
      </w:r>
      <w:r>
        <w:rPr>
          <w:color w:val="585858"/>
        </w:rPr>
        <w:t>about any</w:t>
      </w:r>
      <w:r>
        <w:rPr>
          <w:color w:val="585858"/>
          <w:spacing w:val="-1"/>
        </w:rPr>
        <w:t> </w:t>
      </w:r>
      <w:r>
        <w:rPr>
          <w:color w:val="585858"/>
        </w:rPr>
        <w:t>instructions</w:t>
      </w:r>
      <w:r>
        <w:rPr>
          <w:color w:val="585858"/>
          <w:spacing w:val="-1"/>
        </w:rPr>
        <w:t> </w:t>
      </w:r>
      <w:r>
        <w:rPr>
          <w:color w:val="585858"/>
        </w:rPr>
        <w:t>as</w:t>
      </w:r>
      <w:r>
        <w:rPr>
          <w:color w:val="585858"/>
          <w:spacing w:val="1"/>
        </w:rPr>
        <w:t> </w:t>
      </w:r>
      <w:r>
        <w:rPr>
          <w:color w:val="585858"/>
        </w:rPr>
        <w:t>I</w:t>
      </w:r>
      <w:r>
        <w:rPr>
          <w:color w:val="585858"/>
          <w:spacing w:val="-5"/>
        </w:rPr>
        <w:t> </w:t>
      </w:r>
      <w:r>
        <w:rPr>
          <w:color w:val="585858"/>
        </w:rPr>
        <w:t>can</w:t>
      </w:r>
      <w:r>
        <w:rPr>
          <w:color w:val="585858"/>
          <w:spacing w:val="2"/>
        </w:rPr>
        <w:t> </w:t>
      </w:r>
      <w:r>
        <w:rPr>
          <w:color w:val="585858"/>
        </w:rPr>
        <w:t>reference</w:t>
      </w:r>
      <w:r>
        <w:rPr>
          <w:color w:val="585858"/>
          <w:spacing w:val="-2"/>
        </w:rPr>
        <w:t> </w:t>
      </w:r>
      <w:r>
        <w:rPr>
          <w:color w:val="585858"/>
        </w:rPr>
        <w:t>them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spacing w:before="60"/>
        <w:ind w:left="820"/>
      </w:pPr>
      <w:r>
        <w:rPr>
          <w:color w:val="585858"/>
        </w:rPr>
        <w:t>quickly</w:t>
      </w:r>
      <w:r>
        <w:rPr>
          <w:color w:val="585858"/>
          <w:spacing w:val="-1"/>
        </w:rPr>
        <w:t> </w:t>
      </w:r>
      <w:r>
        <w:rPr>
          <w:color w:val="585858"/>
        </w:rPr>
        <w:t>before</w:t>
      </w:r>
      <w:r>
        <w:rPr>
          <w:color w:val="585858"/>
          <w:spacing w:val="-3"/>
        </w:rPr>
        <w:t> </w:t>
      </w:r>
      <w:r>
        <w:rPr>
          <w:color w:val="585858"/>
        </w:rPr>
        <w:t>doing</w:t>
      </w:r>
      <w:r>
        <w:rPr>
          <w:color w:val="585858"/>
          <w:spacing w:val="1"/>
        </w:rPr>
        <w:t> </w:t>
      </w:r>
      <w:r>
        <w:rPr>
          <w:color w:val="585858"/>
        </w:rPr>
        <w:t>a</w:t>
      </w:r>
      <w:r>
        <w:rPr>
          <w:color w:val="585858"/>
          <w:spacing w:val="-2"/>
        </w:rPr>
        <w:t> </w:t>
      </w:r>
      <w:r>
        <w:rPr>
          <w:color w:val="585858"/>
        </w:rPr>
        <w:t>final</w:t>
      </w:r>
      <w:r>
        <w:rPr>
          <w:color w:val="585858"/>
          <w:spacing w:val="-1"/>
        </w:rPr>
        <w:t> </w:t>
      </w:r>
      <w:r>
        <w:rPr>
          <w:color w:val="585858"/>
        </w:rPr>
        <w:t>submission</w:t>
      </w:r>
      <w:r>
        <w:rPr>
          <w:color w:val="585858"/>
          <w:spacing w:val="-1"/>
        </w:rPr>
        <w:t> </w:t>
      </w:r>
      <w:r>
        <w:rPr>
          <w:color w:val="585858"/>
        </w:rPr>
        <w:t>on</w:t>
      </w:r>
      <w:r>
        <w:rPr>
          <w:color w:val="585858"/>
          <w:spacing w:val="-1"/>
        </w:rPr>
        <w:t> </w:t>
      </w:r>
      <w:r>
        <w:rPr>
          <w:color w:val="585858"/>
        </w:rPr>
        <w:t>my</w:t>
      </w:r>
      <w:r>
        <w:rPr>
          <w:color w:val="585858"/>
          <w:spacing w:val="-1"/>
        </w:rPr>
        <w:t> </w:t>
      </w:r>
      <w:r>
        <w:rPr>
          <w:color w:val="585858"/>
        </w:rPr>
        <w:t>assignment.</w:t>
      </w:r>
      <w:r>
        <w:rPr>
          <w:color w:val="585858"/>
          <w:spacing w:val="-1"/>
        </w:rPr>
        <w:t> </w:t>
      </w:r>
      <w:r>
        <w:rPr>
          <w:color w:val="585858"/>
        </w:rPr>
        <w:t>This</w:t>
      </w:r>
      <w:r>
        <w:rPr>
          <w:color w:val="585858"/>
          <w:spacing w:val="-2"/>
        </w:rPr>
        <w:t> </w:t>
      </w:r>
      <w:r>
        <w:rPr>
          <w:color w:val="585858"/>
        </w:rPr>
        <w:t>way,</w:t>
      </w:r>
      <w:r>
        <w:rPr>
          <w:color w:val="585858"/>
          <w:spacing w:val="-1"/>
        </w:rPr>
        <w:t> </w:t>
      </w:r>
      <w:r>
        <w:rPr>
          <w:color w:val="585858"/>
        </w:rPr>
        <w:t>I</w:t>
      </w:r>
      <w:r>
        <w:rPr>
          <w:color w:val="585858"/>
          <w:spacing w:val="-5"/>
        </w:rPr>
        <w:t> </w:t>
      </w:r>
      <w:r>
        <w:rPr>
          <w:color w:val="585858"/>
        </w:rPr>
        <w:t>don’t</w:t>
      </w:r>
      <w:r>
        <w:rPr>
          <w:color w:val="585858"/>
          <w:spacing w:val="-1"/>
        </w:rPr>
        <w:t> </w:t>
      </w:r>
      <w:r>
        <w:rPr>
          <w:color w:val="585858"/>
        </w:rPr>
        <w:t>forget</w:t>
      </w:r>
    </w:p>
    <w:p>
      <w:pPr>
        <w:pStyle w:val="BodyText"/>
        <w:spacing w:before="1"/>
      </w:pPr>
    </w:p>
    <w:p>
      <w:pPr>
        <w:pStyle w:val="BodyText"/>
        <w:ind w:left="820"/>
      </w:pPr>
      <w:r>
        <w:rPr>
          <w:color w:val="585858"/>
        </w:rPr>
        <w:t>anything.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6"/>
        <w:ind w:left="100" w:right="804"/>
      </w:pPr>
      <w:r>
        <w:rPr/>
        <w:t>Having enough time to complete all your tasks is important, as well as prioritising which ones</w:t>
      </w:r>
      <w:r>
        <w:rPr>
          <w:spacing w:val="-57"/>
        </w:rPr>
        <w:t> </w:t>
      </w:r>
      <w:r>
        <w:rPr/>
        <w:t>to do first. My little trick for this includes accessing the learning units the first day they</w:t>
      </w:r>
      <w:r>
        <w:rPr>
          <w:spacing w:val="1"/>
        </w:rPr>
        <w:t> </w:t>
      </w:r>
      <w:r>
        <w:rPr/>
        <w:t>become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week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subject.</w:t>
      </w:r>
    </w:p>
    <w:p>
      <w:pPr>
        <w:pStyle w:val="BodyText"/>
        <w:spacing w:line="480" w:lineRule="auto"/>
        <w:ind w:left="100" w:right="839"/>
      </w:pPr>
      <w:r>
        <w:rPr/>
        <w:t>After skimming over all the work required for the week (important for getting the big picture)</w:t>
      </w:r>
      <w:r>
        <w:rPr>
          <w:spacing w:val="-57"/>
        </w:rPr>
        <w:t> </w:t>
      </w:r>
      <w:r>
        <w:rPr/>
        <w:t>and saving all useful learning materials after studying and understanding them, I break the</w:t>
      </w:r>
      <w:r>
        <w:rPr>
          <w:spacing w:val="1"/>
        </w:rPr>
        <w:t> </w:t>
      </w:r>
      <w:r>
        <w:rPr/>
        <w:t>week’s work down into smaller chunks to make it more manageable and to enable me to plan</w:t>
      </w:r>
      <w:r>
        <w:rPr>
          <w:spacing w:val="-57"/>
        </w:rPr>
        <w:t> </w:t>
      </w:r>
      <w:r>
        <w:rPr/>
        <w:t>my time accordingly. I open a new tab for each assignment I need to submit, and rearrange</w:t>
      </w:r>
      <w:r>
        <w:rPr>
          <w:spacing w:val="1"/>
        </w:rPr>
        <w:t> </w:t>
      </w:r>
      <w:r>
        <w:rPr/>
        <w:t>the tabs in a priority scale, completing the first tab first and the last tab last. By keeping each</w:t>
      </w:r>
      <w:r>
        <w:rPr>
          <w:spacing w:val="1"/>
        </w:rPr>
        <w:t> </w:t>
      </w:r>
      <w:r>
        <w:rPr/>
        <w:t>submission</w:t>
      </w:r>
      <w:r>
        <w:rPr>
          <w:spacing w:val="-1"/>
        </w:rPr>
        <w:t> </w:t>
      </w:r>
      <w:r>
        <w:rPr/>
        <w:t>required open as a</w:t>
      </w:r>
      <w:r>
        <w:rPr>
          <w:spacing w:val="-1"/>
        </w:rPr>
        <w:t> </w:t>
      </w:r>
      <w:r>
        <w:rPr/>
        <w:t>tab,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never</w:t>
      </w:r>
      <w:r>
        <w:rPr>
          <w:spacing w:val="1"/>
        </w:rPr>
        <w:t> </w:t>
      </w:r>
      <w:r>
        <w:rPr/>
        <w:t>forget to</w:t>
      </w:r>
      <w:r>
        <w:rPr>
          <w:spacing w:val="-1"/>
        </w:rPr>
        <w:t> </w:t>
      </w:r>
      <w:r>
        <w:rPr/>
        <w:t>submit something.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127963</wp:posOffset>
            </wp:positionV>
            <wp:extent cx="5758891" cy="359930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480" w:lineRule="auto"/>
        <w:ind w:left="820" w:right="877"/>
      </w:pPr>
      <w:r>
        <w:rPr>
          <w:color w:val="585858"/>
        </w:rPr>
        <w:t>Figure 10 – My first priority for this week is the UNIV1001 Unit 2 Discussion Forum</w:t>
      </w:r>
      <w:r>
        <w:rPr>
          <w:color w:val="585858"/>
          <w:spacing w:val="-57"/>
        </w:rPr>
        <w:t> </w:t>
      </w:r>
      <w:r>
        <w:rPr>
          <w:color w:val="585858"/>
        </w:rPr>
        <w:t>Submission.</w:t>
      </w:r>
    </w:p>
    <w:p>
      <w:pPr>
        <w:spacing w:after="0" w:line="480" w:lineRule="auto"/>
        <w:sectPr>
          <w:pgSz w:w="11910" w:h="16840"/>
          <w:pgMar w:top="136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903"/>
      </w:pPr>
      <w:r>
        <w:rPr>
          <w:color w:val="585858"/>
        </w:rPr>
        <w:t>Figure 11 – My second priority for this week is the CS1101 Unit 2 Discussion Forum</w:t>
      </w:r>
      <w:r>
        <w:rPr>
          <w:color w:val="585858"/>
          <w:spacing w:val="-57"/>
        </w:rPr>
        <w:t> </w:t>
      </w:r>
      <w:r>
        <w:rPr>
          <w:color w:val="585858"/>
        </w:rPr>
        <w:t>Submission. I find it easier to do the discussion forum for both subjects before</w:t>
      </w:r>
      <w:r>
        <w:rPr>
          <w:color w:val="585858"/>
          <w:spacing w:val="1"/>
        </w:rPr>
        <w:t> </w:t>
      </w:r>
      <w:r>
        <w:rPr>
          <w:color w:val="585858"/>
        </w:rPr>
        <w:t>moving on to the other assignments. I also find I learn plenty from the discussion</w:t>
      </w:r>
      <w:r>
        <w:rPr>
          <w:color w:val="585858"/>
          <w:spacing w:val="1"/>
        </w:rPr>
        <w:t> </w:t>
      </w:r>
      <w:r>
        <w:rPr>
          <w:color w:val="585858"/>
        </w:rPr>
        <w:t>forum, so prefer doing them as my first priority task to apply what I learn from them</w:t>
      </w:r>
      <w:r>
        <w:rPr>
          <w:color w:val="585858"/>
          <w:spacing w:val="1"/>
        </w:rPr>
        <w:t> </w:t>
      </w:r>
      <w:r>
        <w:rPr>
          <w:color w:val="585858"/>
        </w:rPr>
        <w:t>to</w:t>
      </w:r>
      <w:r>
        <w:rPr>
          <w:color w:val="585858"/>
          <w:spacing w:val="-1"/>
        </w:rPr>
        <w:t> </w:t>
      </w:r>
      <w:r>
        <w:rPr>
          <w:color w:val="585858"/>
        </w:rPr>
        <w:t>other tasks.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8"/>
        <w:ind w:left="820"/>
      </w:pPr>
      <w:r>
        <w:rPr>
          <w:color w:val="585858"/>
        </w:rPr>
        <w:t>Figure</w:t>
      </w:r>
      <w:r>
        <w:rPr>
          <w:color w:val="585858"/>
          <w:spacing w:val="-3"/>
        </w:rPr>
        <w:t> </w:t>
      </w:r>
      <w:r>
        <w:rPr>
          <w:color w:val="585858"/>
        </w:rPr>
        <w:t>12</w:t>
      </w:r>
      <w:r>
        <w:rPr>
          <w:color w:val="585858"/>
          <w:spacing w:val="-1"/>
        </w:rPr>
        <w:t> </w:t>
      </w:r>
      <w:r>
        <w:rPr>
          <w:color w:val="585858"/>
        </w:rPr>
        <w:t>– The</w:t>
      </w:r>
      <w:r>
        <w:rPr>
          <w:color w:val="585858"/>
          <w:spacing w:val="-2"/>
        </w:rPr>
        <w:t> </w:t>
      </w:r>
      <w:r>
        <w:rPr>
          <w:color w:val="585858"/>
        </w:rPr>
        <w:t>next two tasks in</w:t>
      </w:r>
      <w:r>
        <w:rPr>
          <w:color w:val="585858"/>
          <w:spacing w:val="-1"/>
        </w:rPr>
        <w:t> </w:t>
      </w:r>
      <w:r>
        <w:rPr>
          <w:color w:val="585858"/>
        </w:rPr>
        <w:t>my priority</w:t>
      </w:r>
      <w:r>
        <w:rPr>
          <w:color w:val="585858"/>
          <w:spacing w:val="-1"/>
        </w:rPr>
        <w:t> </w:t>
      </w:r>
      <w:r>
        <w:rPr>
          <w:color w:val="585858"/>
        </w:rPr>
        <w:t>list are</w:t>
      </w:r>
      <w:r>
        <w:rPr>
          <w:color w:val="585858"/>
          <w:spacing w:val="-3"/>
        </w:rPr>
        <w:t> </w:t>
      </w:r>
      <w:r>
        <w:rPr>
          <w:color w:val="585858"/>
        </w:rPr>
        <w:t>the learning</w:t>
      </w:r>
      <w:r>
        <w:rPr>
          <w:color w:val="585858"/>
          <w:spacing w:val="-1"/>
        </w:rPr>
        <w:t> </w:t>
      </w:r>
      <w:r>
        <w:rPr>
          <w:color w:val="585858"/>
        </w:rPr>
        <w:t>journals.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937"/>
      </w:pPr>
      <w:r>
        <w:rPr>
          <w:color w:val="585858"/>
        </w:rPr>
        <w:t>Figure 13 – I prefer always completing UNIV1001 before CS1101 in all submissions</w:t>
      </w:r>
      <w:r>
        <w:rPr>
          <w:color w:val="585858"/>
          <w:spacing w:val="-57"/>
        </w:rPr>
        <w:t> </w:t>
      </w:r>
      <w:r>
        <w:rPr>
          <w:color w:val="585858"/>
        </w:rPr>
        <w:t>as I find UNIV1001 to be more educational regarding submissions and online</w:t>
      </w:r>
      <w:r>
        <w:rPr>
          <w:color w:val="585858"/>
          <w:spacing w:val="1"/>
        </w:rPr>
        <w:t> </w:t>
      </w:r>
      <w:r>
        <w:rPr>
          <w:color w:val="585858"/>
        </w:rPr>
        <w:t>studying.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1344"/>
      </w:pPr>
      <w:r>
        <w:rPr>
          <w:color w:val="585858"/>
        </w:rPr>
        <w:t>Figure 14 – I save the written assignments for later, as the discussion forums and</w:t>
      </w:r>
      <w:r>
        <w:rPr>
          <w:color w:val="585858"/>
          <w:spacing w:val="-57"/>
        </w:rPr>
        <w:t> </w:t>
      </w:r>
      <w:r>
        <w:rPr>
          <w:color w:val="585858"/>
        </w:rPr>
        <w:t>learning</w:t>
      </w:r>
      <w:r>
        <w:rPr>
          <w:color w:val="585858"/>
          <w:spacing w:val="-1"/>
        </w:rPr>
        <w:t> </w:t>
      </w:r>
      <w:r>
        <w:rPr>
          <w:color w:val="585858"/>
        </w:rPr>
        <w:t>journals tend to</w:t>
      </w:r>
      <w:r>
        <w:rPr>
          <w:color w:val="585858"/>
          <w:spacing w:val="2"/>
        </w:rPr>
        <w:t> </w:t>
      </w:r>
      <w:r>
        <w:rPr>
          <w:color w:val="585858"/>
        </w:rPr>
        <w:t>be</w:t>
      </w:r>
      <w:r>
        <w:rPr>
          <w:color w:val="585858"/>
          <w:spacing w:val="-1"/>
        </w:rPr>
        <w:t> </w:t>
      </w:r>
      <w:r>
        <w:rPr>
          <w:color w:val="585858"/>
        </w:rPr>
        <w:t>less time consuming.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825"/>
      </w:pPr>
      <w:r>
        <w:rPr>
          <w:color w:val="585858"/>
        </w:rPr>
        <w:t>Figure 15 – I save the self-quiz for after most of the grunt work so I can fully focus on</w:t>
      </w:r>
      <w:r>
        <w:rPr>
          <w:color w:val="585858"/>
          <w:spacing w:val="-57"/>
        </w:rPr>
        <w:t> </w:t>
      </w:r>
      <w:r>
        <w:rPr>
          <w:color w:val="585858"/>
        </w:rPr>
        <w:t>mastering all the content by taking it again and again until I am completely certain I</w:t>
      </w:r>
      <w:r>
        <w:rPr>
          <w:color w:val="585858"/>
          <w:spacing w:val="1"/>
        </w:rPr>
        <w:t> </w:t>
      </w:r>
      <w:r>
        <w:rPr>
          <w:color w:val="585858"/>
        </w:rPr>
        <w:t>fully</w:t>
      </w:r>
      <w:r>
        <w:rPr>
          <w:color w:val="585858"/>
          <w:spacing w:val="-1"/>
        </w:rPr>
        <w:t> </w:t>
      </w:r>
      <w:r>
        <w:rPr>
          <w:color w:val="585858"/>
        </w:rPr>
        <w:t>understand every question.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965"/>
      </w:pPr>
      <w:r>
        <w:rPr>
          <w:color w:val="585858"/>
        </w:rPr>
        <w:t>Figure 16 – I have 8 submissions expected from me for this week, and the order in</w:t>
      </w:r>
      <w:r>
        <w:rPr>
          <w:color w:val="585858"/>
          <w:spacing w:val="1"/>
        </w:rPr>
        <w:t> </w:t>
      </w:r>
      <w:r>
        <w:rPr>
          <w:color w:val="585858"/>
        </w:rPr>
        <w:t>which</w:t>
      </w:r>
      <w:r>
        <w:rPr>
          <w:color w:val="585858"/>
          <w:spacing w:val="-1"/>
        </w:rPr>
        <w:t> </w:t>
      </w:r>
      <w:r>
        <w:rPr>
          <w:color w:val="585858"/>
        </w:rPr>
        <w:t>they</w:t>
      </w:r>
      <w:r>
        <w:rPr>
          <w:color w:val="585858"/>
          <w:spacing w:val="-1"/>
        </w:rPr>
        <w:t> </w:t>
      </w:r>
      <w:r>
        <w:rPr>
          <w:color w:val="585858"/>
        </w:rPr>
        <w:t>appear in</w:t>
      </w:r>
      <w:r>
        <w:rPr>
          <w:color w:val="585858"/>
          <w:spacing w:val="-1"/>
        </w:rPr>
        <w:t> </w:t>
      </w:r>
      <w:r>
        <w:rPr>
          <w:color w:val="585858"/>
        </w:rPr>
        <w:t>these</w:t>
      </w:r>
      <w:r>
        <w:rPr>
          <w:color w:val="585858"/>
          <w:spacing w:val="-2"/>
        </w:rPr>
        <w:t> </w:t>
      </w:r>
      <w:r>
        <w:rPr>
          <w:color w:val="585858"/>
        </w:rPr>
        <w:t>screenshots is</w:t>
      </w:r>
      <w:r>
        <w:rPr>
          <w:color w:val="585858"/>
          <w:spacing w:val="-1"/>
        </w:rPr>
        <w:t> </w:t>
      </w:r>
      <w:r>
        <w:rPr>
          <w:color w:val="585858"/>
        </w:rPr>
        <w:t>the</w:t>
      </w:r>
      <w:r>
        <w:rPr>
          <w:color w:val="585858"/>
          <w:spacing w:val="-1"/>
        </w:rPr>
        <w:t> </w:t>
      </w:r>
      <w:r>
        <w:rPr>
          <w:color w:val="585858"/>
        </w:rPr>
        <w:t>order in which I</w:t>
      </w:r>
      <w:r>
        <w:rPr>
          <w:color w:val="585858"/>
          <w:spacing w:val="-4"/>
        </w:rPr>
        <w:t> </w:t>
      </w:r>
      <w:r>
        <w:rPr>
          <w:color w:val="585858"/>
        </w:rPr>
        <w:t>plan</w:t>
      </w:r>
      <w:r>
        <w:rPr>
          <w:color w:val="585858"/>
          <w:spacing w:val="-1"/>
        </w:rPr>
        <w:t> </w:t>
      </w:r>
      <w:r>
        <w:rPr>
          <w:color w:val="585858"/>
        </w:rPr>
        <w:t>to</w:t>
      </w:r>
      <w:r>
        <w:rPr>
          <w:color w:val="585858"/>
          <w:spacing w:val="-1"/>
        </w:rPr>
        <w:t> </w:t>
      </w:r>
      <w:r>
        <w:rPr>
          <w:color w:val="585858"/>
        </w:rPr>
        <w:t>complete them.</w:t>
      </w:r>
      <w:r>
        <w:rPr>
          <w:color w:val="585858"/>
          <w:spacing w:val="-57"/>
        </w:rPr>
        <w:t> </w:t>
      </w:r>
      <w:r>
        <w:rPr>
          <w:color w:val="585858"/>
        </w:rPr>
        <w:t>The</w:t>
      </w:r>
      <w:r>
        <w:rPr>
          <w:color w:val="585858"/>
          <w:spacing w:val="-3"/>
        </w:rPr>
        <w:t> </w:t>
      </w:r>
      <w:r>
        <w:rPr>
          <w:color w:val="585858"/>
        </w:rPr>
        <w:t>self-quiz</w:t>
      </w:r>
      <w:r>
        <w:rPr>
          <w:color w:val="585858"/>
          <w:spacing w:val="1"/>
        </w:rPr>
        <w:t> </w:t>
      </w:r>
      <w:r>
        <w:rPr>
          <w:color w:val="585858"/>
        </w:rPr>
        <w:t>for</w:t>
      </w:r>
      <w:r>
        <w:rPr>
          <w:color w:val="585858"/>
          <w:spacing w:val="-2"/>
        </w:rPr>
        <w:t> </w:t>
      </w:r>
      <w:r>
        <w:rPr>
          <w:color w:val="585858"/>
        </w:rPr>
        <w:t>CS1101 will be</w:t>
      </w:r>
      <w:r>
        <w:rPr>
          <w:color w:val="585858"/>
          <w:spacing w:val="-1"/>
        </w:rPr>
        <w:t> </w:t>
      </w:r>
      <w:r>
        <w:rPr>
          <w:color w:val="585858"/>
        </w:rPr>
        <w:t>my 7</w:t>
      </w:r>
      <w:r>
        <w:rPr>
          <w:color w:val="585858"/>
          <w:vertAlign w:val="superscript"/>
        </w:rPr>
        <w:t>th</w:t>
      </w:r>
      <w:r>
        <w:rPr>
          <w:color w:val="585858"/>
          <w:spacing w:val="1"/>
          <w:vertAlign w:val="baseline"/>
        </w:rPr>
        <w:t> </w:t>
      </w:r>
      <w:r>
        <w:rPr>
          <w:color w:val="585858"/>
          <w:vertAlign w:val="baseline"/>
        </w:rPr>
        <w:t>submission.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58891" cy="3599307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18"/>
        <w:ind w:left="820" w:right="932"/>
      </w:pPr>
      <w:r>
        <w:rPr>
          <w:color w:val="585858"/>
        </w:rPr>
        <w:t>Figure 17 – I’m saving my programming assignment for last, as it is vital in this</w:t>
      </w:r>
      <w:r>
        <w:rPr>
          <w:color w:val="585858"/>
          <w:spacing w:val="1"/>
        </w:rPr>
        <w:t> </w:t>
      </w:r>
      <w:r>
        <w:rPr>
          <w:color w:val="585858"/>
        </w:rPr>
        <w:t>assignment that I pay special attention to detail. This assignment is where I will learn</w:t>
      </w:r>
      <w:r>
        <w:rPr>
          <w:color w:val="585858"/>
          <w:spacing w:val="-57"/>
        </w:rPr>
        <w:t> </w:t>
      </w:r>
      <w:r>
        <w:rPr>
          <w:color w:val="585858"/>
        </w:rPr>
        <w:t>all the skills I will employ in my future job, so I do not want any other project</w:t>
      </w:r>
      <w:r>
        <w:rPr>
          <w:color w:val="585858"/>
          <w:spacing w:val="1"/>
        </w:rPr>
        <w:t> </w:t>
      </w:r>
      <w:r>
        <w:rPr>
          <w:color w:val="585858"/>
        </w:rPr>
        <w:t>weighing over me while working on this one. I want to complete everything else</w:t>
      </w:r>
      <w:r>
        <w:rPr>
          <w:color w:val="585858"/>
          <w:spacing w:val="1"/>
        </w:rPr>
        <w:t> </w:t>
      </w:r>
      <w:r>
        <w:rPr>
          <w:color w:val="585858"/>
        </w:rPr>
        <w:t>expected of me, and then give my full dedication and 100% focus to this last</w:t>
      </w:r>
      <w:r>
        <w:rPr>
          <w:color w:val="585858"/>
          <w:spacing w:val="1"/>
        </w:rPr>
        <w:t> </w:t>
      </w:r>
      <w:r>
        <w:rPr>
          <w:color w:val="585858"/>
        </w:rPr>
        <w:t>assignment.</w:t>
      </w:r>
    </w:p>
    <w:p>
      <w:pPr>
        <w:spacing w:after="0" w:line="480" w:lineRule="auto"/>
        <w:sectPr>
          <w:pgSz w:w="11910" w:h="16840"/>
          <w:pgMar w:top="1420" w:bottom="280" w:left="1340" w:right="620"/>
        </w:sectPr>
      </w:pPr>
    </w:p>
    <w:p>
      <w:pPr>
        <w:pStyle w:val="BodyText"/>
        <w:spacing w:line="480" w:lineRule="auto" w:before="60"/>
        <w:ind w:left="100" w:right="1252"/>
      </w:pPr>
      <w:r>
        <w:rPr/>
        <w:t>Beyond being organized, I also have a little trick to staying motivated. I gamify my study</w:t>
      </w:r>
      <w:r>
        <w:rPr>
          <w:spacing w:val="-57"/>
        </w:rPr>
        <w:t> </w:t>
      </w:r>
      <w:r>
        <w:rPr/>
        <w:t>work. In a video game, you tend to have progress bars that capture your experience and</w:t>
      </w:r>
      <w:r>
        <w:rPr>
          <w:spacing w:val="1"/>
        </w:rPr>
        <w:t> </w:t>
      </w:r>
      <w:r>
        <w:rPr/>
        <w:t>levels.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have a</w:t>
      </w:r>
      <w:r>
        <w:rPr>
          <w:spacing w:val="-1"/>
        </w:rPr>
        <w:t> </w:t>
      </w:r>
      <w:r>
        <w:rPr/>
        <w:t>sticky note</w:t>
      </w:r>
      <w:r>
        <w:rPr>
          <w:spacing w:val="-1"/>
        </w:rPr>
        <w:t> </w:t>
      </w:r>
      <w:r>
        <w:rPr/>
        <w:t>on my desktop</w:t>
      </w:r>
      <w:r>
        <w:rPr>
          <w:spacing w:val="-1"/>
        </w:rPr>
        <w:t> </w:t>
      </w:r>
      <w:r>
        <w:rPr/>
        <w:t>that does</w:t>
      </w:r>
      <w:r>
        <w:rPr>
          <w:spacing w:val="-1"/>
        </w:rPr>
        <w:t> </w:t>
      </w:r>
      <w:r>
        <w:rPr/>
        <w:t>the same with</w:t>
      </w:r>
      <w:r>
        <w:rPr>
          <w:spacing w:val="-1"/>
        </w:rPr>
        <w:t> </w:t>
      </w:r>
      <w:r>
        <w:rPr/>
        <w:t>my study progress.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127978</wp:posOffset>
            </wp:positionV>
            <wp:extent cx="1036445" cy="283349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45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7"/>
        </w:rPr>
      </w:pPr>
    </w:p>
    <w:p>
      <w:pPr>
        <w:pStyle w:val="BodyText"/>
        <w:spacing w:line="480" w:lineRule="auto"/>
        <w:ind w:left="820" w:right="849"/>
      </w:pPr>
      <w:r>
        <w:rPr>
          <w:color w:val="585858"/>
        </w:rPr>
        <w:t>Figure 18 – I calculated what percentage each subject completion counts toward my</w:t>
      </w:r>
      <w:r>
        <w:rPr>
          <w:color w:val="585858"/>
          <w:spacing w:val="1"/>
        </w:rPr>
        <w:t> </w:t>
      </w:r>
      <w:r>
        <w:rPr>
          <w:color w:val="585858"/>
        </w:rPr>
        <w:t>overall goal and I use the sticky note captured in the screenshot above to keep track of</w:t>
      </w:r>
      <w:r>
        <w:rPr>
          <w:color w:val="585858"/>
          <w:spacing w:val="-57"/>
        </w:rPr>
        <w:t> </w:t>
      </w:r>
      <w:r>
        <w:rPr>
          <w:color w:val="585858"/>
        </w:rPr>
        <w:t>it.</w:t>
      </w:r>
      <w:r>
        <w:rPr>
          <w:color w:val="585858"/>
          <w:spacing w:val="2"/>
        </w:rPr>
        <w:t> </w:t>
      </w:r>
      <w:r>
        <w:rPr>
          <w:color w:val="585858"/>
        </w:rPr>
        <w:t>It</w:t>
      </w:r>
      <w:r>
        <w:rPr>
          <w:color w:val="585858"/>
          <w:spacing w:val="2"/>
        </w:rPr>
        <w:t> </w:t>
      </w:r>
      <w:r>
        <w:rPr>
          <w:color w:val="585858"/>
        </w:rPr>
        <w:t>is</w:t>
      </w:r>
      <w:r>
        <w:rPr>
          <w:color w:val="585858"/>
          <w:spacing w:val="2"/>
        </w:rPr>
        <w:t> </w:t>
      </w:r>
      <w:r>
        <w:rPr>
          <w:color w:val="585858"/>
        </w:rPr>
        <w:t>extremely</w:t>
      </w:r>
      <w:r>
        <w:rPr>
          <w:color w:val="585858"/>
          <w:spacing w:val="2"/>
        </w:rPr>
        <w:t> </w:t>
      </w:r>
      <w:r>
        <w:rPr>
          <w:color w:val="585858"/>
        </w:rPr>
        <w:t>motivating</w:t>
      </w:r>
      <w:r>
        <w:rPr>
          <w:color w:val="585858"/>
          <w:spacing w:val="3"/>
        </w:rPr>
        <w:t> </w:t>
      </w:r>
      <w:r>
        <w:rPr>
          <w:color w:val="585858"/>
        </w:rPr>
        <w:t>to</w:t>
      </w:r>
      <w:r>
        <w:rPr>
          <w:color w:val="585858"/>
          <w:spacing w:val="2"/>
        </w:rPr>
        <w:t> </w:t>
      </w:r>
      <w:r>
        <w:rPr>
          <w:color w:val="585858"/>
        </w:rPr>
        <w:t>watch</w:t>
      </w:r>
      <w:r>
        <w:rPr>
          <w:color w:val="585858"/>
          <w:spacing w:val="2"/>
        </w:rPr>
        <w:t> </w:t>
      </w:r>
      <w:r>
        <w:rPr>
          <w:color w:val="585858"/>
        </w:rPr>
        <w:t>that</w:t>
      </w:r>
      <w:r>
        <w:rPr>
          <w:color w:val="585858"/>
          <w:spacing w:val="2"/>
        </w:rPr>
        <w:t> </w:t>
      </w:r>
      <w:r>
        <w:rPr>
          <w:color w:val="585858"/>
        </w:rPr>
        <w:t>percentage</w:t>
      </w:r>
      <w:r>
        <w:rPr>
          <w:color w:val="585858"/>
          <w:spacing w:val="2"/>
        </w:rPr>
        <w:t> </w:t>
      </w:r>
      <w:r>
        <w:rPr>
          <w:color w:val="585858"/>
        </w:rPr>
        <w:t>go</w:t>
      </w:r>
      <w:r>
        <w:rPr>
          <w:color w:val="585858"/>
          <w:spacing w:val="2"/>
        </w:rPr>
        <w:t> </w:t>
      </w:r>
      <w:r>
        <w:rPr>
          <w:color w:val="585858"/>
        </w:rPr>
        <w:t>up,</w:t>
      </w:r>
      <w:r>
        <w:rPr>
          <w:color w:val="585858"/>
          <w:spacing w:val="2"/>
        </w:rPr>
        <w:t> </w:t>
      </w:r>
      <w:r>
        <w:rPr>
          <w:color w:val="585858"/>
        </w:rPr>
        <w:t>even</w:t>
      </w:r>
      <w:r>
        <w:rPr>
          <w:color w:val="585858"/>
          <w:spacing w:val="2"/>
        </w:rPr>
        <w:t> </w:t>
      </w:r>
      <w:r>
        <w:rPr>
          <w:color w:val="585858"/>
        </w:rPr>
        <w:t>if</w:t>
      </w:r>
      <w:r>
        <w:rPr>
          <w:color w:val="585858"/>
          <w:spacing w:val="2"/>
        </w:rPr>
        <w:t> </w:t>
      </w:r>
      <w:r>
        <w:rPr>
          <w:color w:val="585858"/>
        </w:rPr>
        <w:t>it</w:t>
      </w:r>
      <w:r>
        <w:rPr>
          <w:color w:val="585858"/>
          <w:spacing w:val="3"/>
        </w:rPr>
        <w:t> </w:t>
      </w:r>
      <w:r>
        <w:rPr>
          <w:color w:val="585858"/>
        </w:rPr>
        <w:t>is</w:t>
      </w:r>
      <w:r>
        <w:rPr>
          <w:color w:val="585858"/>
          <w:spacing w:val="1"/>
        </w:rPr>
        <w:t> </w:t>
      </w:r>
      <w:r>
        <w:rPr>
          <w:color w:val="585858"/>
        </w:rPr>
        <w:t>incrementally</w:t>
      </w:r>
      <w:r>
        <w:rPr>
          <w:color w:val="585858"/>
          <w:spacing w:val="-1"/>
        </w:rPr>
        <w:t> </w:t>
      </w:r>
      <w:r>
        <w:rPr>
          <w:color w:val="585858"/>
        </w:rPr>
        <w:t>as</w:t>
      </w:r>
      <w:r>
        <w:rPr>
          <w:color w:val="585858"/>
          <w:spacing w:val="1"/>
        </w:rPr>
        <w:t> </w:t>
      </w:r>
      <w:r>
        <w:rPr>
          <w:color w:val="585858"/>
        </w:rPr>
        <w:t>I</w:t>
      </w:r>
      <w:r>
        <w:rPr>
          <w:color w:val="585858"/>
          <w:spacing w:val="-4"/>
        </w:rPr>
        <w:t> </w:t>
      </w:r>
      <w:r>
        <w:rPr>
          <w:color w:val="585858"/>
        </w:rPr>
        <w:t>have</w:t>
      </w:r>
      <w:r>
        <w:rPr>
          <w:color w:val="585858"/>
          <w:spacing w:val="-2"/>
        </w:rPr>
        <w:t> </w:t>
      </w:r>
      <w:r>
        <w:rPr>
          <w:color w:val="585858"/>
        </w:rPr>
        <w:t>only</w:t>
      </w:r>
      <w:r>
        <w:rPr>
          <w:color w:val="585858"/>
          <w:spacing w:val="-1"/>
        </w:rPr>
        <w:t> </w:t>
      </w:r>
      <w:r>
        <w:rPr>
          <w:color w:val="585858"/>
        </w:rPr>
        <w:t>just started.</w:t>
      </w:r>
      <w:r>
        <w:rPr>
          <w:color w:val="585858"/>
          <w:spacing w:val="-1"/>
        </w:rPr>
        <w:t> </w:t>
      </w:r>
      <w:r>
        <w:rPr>
          <w:color w:val="585858"/>
        </w:rPr>
        <w:t>It</w:t>
      </w:r>
      <w:r>
        <w:rPr>
          <w:color w:val="585858"/>
          <w:spacing w:val="-1"/>
        </w:rPr>
        <w:t> </w:t>
      </w:r>
      <w:r>
        <w:rPr>
          <w:color w:val="585858"/>
        </w:rPr>
        <w:t>helps to</w:t>
      </w:r>
      <w:r>
        <w:rPr>
          <w:color w:val="585858"/>
          <w:spacing w:val="-1"/>
        </w:rPr>
        <w:t> </w:t>
      </w:r>
      <w:r>
        <w:rPr>
          <w:color w:val="585858"/>
        </w:rPr>
        <w:t>be</w:t>
      </w:r>
      <w:r>
        <w:rPr>
          <w:color w:val="585858"/>
          <w:spacing w:val="-2"/>
        </w:rPr>
        <w:t> </w:t>
      </w:r>
      <w:r>
        <w:rPr>
          <w:color w:val="585858"/>
        </w:rPr>
        <w:t>able to</w:t>
      </w:r>
      <w:r>
        <w:rPr>
          <w:color w:val="585858"/>
          <w:spacing w:val="-1"/>
        </w:rPr>
        <w:t> </w:t>
      </w:r>
      <w:r>
        <w:rPr>
          <w:color w:val="585858"/>
        </w:rPr>
        <w:t>visualize</w:t>
      </w:r>
      <w:r>
        <w:rPr>
          <w:color w:val="585858"/>
          <w:spacing w:val="-2"/>
        </w:rPr>
        <w:t> </w:t>
      </w:r>
      <w:r>
        <w:rPr>
          <w:color w:val="585858"/>
        </w:rPr>
        <w:t>your progress.</w:t>
      </w:r>
    </w:p>
    <w:p>
      <w:pPr>
        <w:spacing w:after="0" w:line="480" w:lineRule="auto"/>
        <w:sectPr>
          <w:pgSz w:w="11910" w:h="16840"/>
          <w:pgMar w:top="1360" w:bottom="280" w:left="1340" w:right="620"/>
        </w:sectPr>
      </w:pPr>
    </w:p>
    <w:p>
      <w:pPr>
        <w:pStyle w:val="BodyText"/>
        <w:spacing w:before="60"/>
        <w:ind w:left="100"/>
      </w:pPr>
      <w:r>
        <w:rPr/>
        <w:t>I</w:t>
      </w:r>
      <w:r>
        <w:rPr>
          <w:spacing w:val="-2"/>
        </w:rPr>
        <w:t> </w:t>
      </w:r>
      <w:r>
        <w:rPr/>
        <w:t>also have a</w:t>
      </w:r>
      <w:r>
        <w:rPr>
          <w:spacing w:val="-1"/>
        </w:rPr>
        <w:t> </w:t>
      </w:r>
      <w:r>
        <w:rPr/>
        <w:t>dedicated</w:t>
      </w:r>
      <w:r>
        <w:rPr>
          <w:spacing w:val="-1"/>
        </w:rPr>
        <w:t> </w:t>
      </w:r>
      <w:r>
        <w:rPr/>
        <w:t>working space</w:t>
      </w:r>
      <w:r>
        <w:rPr>
          <w:spacing w:val="-1"/>
        </w:rPr>
        <w:t> </w:t>
      </w:r>
      <w:r>
        <w:rPr/>
        <w:t>in my room.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157253</wp:posOffset>
            </wp:positionV>
            <wp:extent cx="4317589" cy="698163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589" cy="6981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5"/>
        </w:rPr>
      </w:pPr>
    </w:p>
    <w:p>
      <w:pPr>
        <w:pStyle w:val="BodyText"/>
        <w:spacing w:line="480" w:lineRule="auto"/>
        <w:ind w:left="820" w:right="1344"/>
      </w:pPr>
      <w:r>
        <w:rPr>
          <w:color w:val="585858"/>
        </w:rPr>
        <w:t>Figure 19 – It is small, but functional. This is my desk space where I study in the</w:t>
      </w:r>
      <w:r>
        <w:rPr>
          <w:color w:val="585858"/>
          <w:spacing w:val="-57"/>
        </w:rPr>
        <w:t> </w:t>
      </w:r>
      <w:r>
        <w:rPr>
          <w:color w:val="585858"/>
        </w:rPr>
        <w:t>screenshot</w:t>
      </w:r>
      <w:r>
        <w:rPr>
          <w:color w:val="585858"/>
          <w:spacing w:val="-1"/>
        </w:rPr>
        <w:t> </w:t>
      </w:r>
      <w:r>
        <w:rPr>
          <w:color w:val="585858"/>
        </w:rPr>
        <w:t>above.</w:t>
      </w:r>
    </w:p>
    <w:p>
      <w:pPr>
        <w:spacing w:after="0" w:line="480" w:lineRule="auto"/>
        <w:sectPr>
          <w:pgSz w:w="11910" w:h="16840"/>
          <w:pgMar w:top="136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332770" cy="6592347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770" cy="65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9"/>
        </w:rPr>
      </w:pPr>
    </w:p>
    <w:p>
      <w:pPr>
        <w:pStyle w:val="BodyText"/>
        <w:spacing w:line="480" w:lineRule="auto" w:before="90"/>
        <w:ind w:left="525" w:right="1454"/>
      </w:pPr>
      <w:r>
        <w:rPr>
          <w:color w:val="585858"/>
        </w:rPr>
        <w:t>Figure 20 – I have a few things that help me avoid distraction and feel comfortable</w:t>
      </w:r>
      <w:r>
        <w:rPr>
          <w:color w:val="585858"/>
          <w:spacing w:val="-57"/>
        </w:rPr>
        <w:t> </w:t>
      </w:r>
      <w:r>
        <w:rPr>
          <w:color w:val="585858"/>
        </w:rPr>
        <w:t>sitting</w:t>
      </w:r>
      <w:r>
        <w:rPr>
          <w:color w:val="585858"/>
          <w:spacing w:val="-1"/>
        </w:rPr>
        <w:t> </w:t>
      </w:r>
      <w:r>
        <w:rPr>
          <w:color w:val="585858"/>
        </w:rPr>
        <w:t>for hours on end studying;</w:t>
      </w:r>
    </w:p>
    <w:p>
      <w:pPr>
        <w:pStyle w:val="ListParagraph"/>
        <w:numPr>
          <w:ilvl w:val="0"/>
          <w:numId w:val="1"/>
        </w:numPr>
        <w:tabs>
          <w:tab w:pos="1310" w:val="left" w:leader="none"/>
        </w:tabs>
        <w:spacing w:line="480" w:lineRule="auto" w:before="199" w:after="0"/>
        <w:ind w:left="1310" w:right="1347" w:hanging="360"/>
        <w:jc w:val="left"/>
        <w:rPr>
          <w:sz w:val="24"/>
        </w:rPr>
      </w:pPr>
      <w:r>
        <w:rPr>
          <w:color w:val="585858"/>
          <w:sz w:val="24"/>
        </w:rPr>
        <w:t>I have a soft pink fluffy blanket to keep my legs and feet warm from the tile</w:t>
      </w:r>
      <w:r>
        <w:rPr>
          <w:color w:val="585858"/>
          <w:spacing w:val="-58"/>
          <w:sz w:val="24"/>
        </w:rPr>
        <w:t> </w:t>
      </w:r>
      <w:r>
        <w:rPr>
          <w:color w:val="585858"/>
          <w:sz w:val="24"/>
        </w:rPr>
        <w:t>floor</w:t>
      </w:r>
      <w:r>
        <w:rPr>
          <w:color w:val="585858"/>
          <w:spacing w:val="-2"/>
          <w:sz w:val="24"/>
        </w:rPr>
        <w:t> </w:t>
      </w:r>
      <w:r>
        <w:rPr>
          <w:color w:val="585858"/>
          <w:sz w:val="24"/>
        </w:rPr>
        <w:t>and open window</w:t>
      </w:r>
      <w:r>
        <w:rPr>
          <w:color w:val="585858"/>
          <w:spacing w:val="1"/>
          <w:sz w:val="24"/>
        </w:rPr>
        <w:t> </w:t>
      </w:r>
      <w:r>
        <w:rPr>
          <w:color w:val="585858"/>
          <w:sz w:val="24"/>
        </w:rPr>
        <w:t>while I</w:t>
      </w:r>
      <w:r>
        <w:rPr>
          <w:color w:val="585858"/>
          <w:spacing w:val="-4"/>
          <w:sz w:val="24"/>
        </w:rPr>
        <w:t> </w:t>
      </w:r>
      <w:r>
        <w:rPr>
          <w:color w:val="585858"/>
          <w:sz w:val="24"/>
        </w:rPr>
        <w:t>study.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top="142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310" w:val="left" w:leader="none"/>
        </w:tabs>
        <w:spacing w:line="480" w:lineRule="auto" w:before="60" w:after="0"/>
        <w:ind w:left="1310" w:right="992" w:hanging="360"/>
        <w:jc w:val="left"/>
        <w:rPr>
          <w:sz w:val="24"/>
        </w:rPr>
      </w:pPr>
      <w:r>
        <w:rPr>
          <w:color w:val="585858"/>
          <w:sz w:val="24"/>
        </w:rPr>
        <w:t>Before sitting down and starting a project, I always make sure I have a cup of</w:t>
      </w:r>
      <w:r>
        <w:rPr>
          <w:color w:val="585858"/>
          <w:spacing w:val="1"/>
          <w:sz w:val="24"/>
        </w:rPr>
        <w:t> </w:t>
      </w:r>
      <w:r>
        <w:rPr>
          <w:color w:val="585858"/>
          <w:sz w:val="24"/>
        </w:rPr>
        <w:t>green tea and a jug of water so I don’t have to interrupt my focus to get up for a</w:t>
      </w:r>
      <w:r>
        <w:rPr>
          <w:color w:val="585858"/>
          <w:spacing w:val="-57"/>
          <w:sz w:val="24"/>
        </w:rPr>
        <w:t> </w:t>
      </w:r>
      <w:r>
        <w:rPr>
          <w:color w:val="585858"/>
          <w:sz w:val="24"/>
        </w:rPr>
        <w:t>drink.</w:t>
      </w:r>
    </w:p>
    <w:p>
      <w:pPr>
        <w:pStyle w:val="ListParagraph"/>
        <w:numPr>
          <w:ilvl w:val="0"/>
          <w:numId w:val="1"/>
        </w:numPr>
        <w:tabs>
          <w:tab w:pos="1310" w:val="left" w:leader="none"/>
        </w:tabs>
        <w:spacing w:line="480" w:lineRule="auto" w:before="1" w:after="0"/>
        <w:ind w:left="1310" w:right="1003" w:hanging="360"/>
        <w:jc w:val="left"/>
        <w:rPr>
          <w:sz w:val="24"/>
        </w:rPr>
      </w:pPr>
      <w:r>
        <w:rPr>
          <w:color w:val="585858"/>
          <w:sz w:val="24"/>
        </w:rPr>
        <w:t>I always have my vape charged and my vape juice on hand, so that I don’t need</w:t>
      </w:r>
      <w:r>
        <w:rPr>
          <w:color w:val="585858"/>
          <w:spacing w:val="-57"/>
          <w:sz w:val="24"/>
        </w:rPr>
        <w:t> </w:t>
      </w:r>
      <w:r>
        <w:rPr>
          <w:color w:val="585858"/>
          <w:sz w:val="24"/>
        </w:rPr>
        <w:t>to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get up for these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items.</w:t>
      </w:r>
    </w:p>
    <w:p>
      <w:pPr>
        <w:pStyle w:val="ListParagraph"/>
        <w:numPr>
          <w:ilvl w:val="0"/>
          <w:numId w:val="1"/>
        </w:numPr>
        <w:tabs>
          <w:tab w:pos="1310" w:val="left" w:leader="none"/>
        </w:tabs>
        <w:spacing w:line="480" w:lineRule="auto" w:before="0" w:after="0"/>
        <w:ind w:left="1310" w:right="1014" w:hanging="360"/>
        <w:jc w:val="left"/>
        <w:rPr>
          <w:sz w:val="24"/>
        </w:rPr>
      </w:pPr>
      <w:r>
        <w:rPr>
          <w:color w:val="585858"/>
          <w:sz w:val="24"/>
        </w:rPr>
        <w:t>I have noise cancelling headphones connected to my phone via Bluetooth. I</w:t>
      </w:r>
      <w:r>
        <w:rPr>
          <w:color w:val="585858"/>
          <w:spacing w:val="1"/>
          <w:sz w:val="24"/>
        </w:rPr>
        <w:t> </w:t>
      </w:r>
      <w:r>
        <w:rPr>
          <w:color w:val="585858"/>
          <w:sz w:val="24"/>
        </w:rPr>
        <w:t>created a playlist with some awesome beats, and when I need to focus I select a</w:t>
      </w:r>
      <w:r>
        <w:rPr>
          <w:color w:val="585858"/>
          <w:spacing w:val="-58"/>
          <w:sz w:val="24"/>
        </w:rPr>
        <w:t> </w:t>
      </w:r>
      <w:r>
        <w:rPr>
          <w:color w:val="585858"/>
          <w:sz w:val="24"/>
        </w:rPr>
        <w:t>song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I</w:t>
      </w:r>
      <w:r>
        <w:rPr>
          <w:color w:val="585858"/>
          <w:spacing w:val="-3"/>
          <w:sz w:val="24"/>
        </w:rPr>
        <w:t> </w:t>
      </w:r>
      <w:r>
        <w:rPr>
          <w:color w:val="585858"/>
          <w:sz w:val="24"/>
        </w:rPr>
        <w:t>like</w:t>
      </w:r>
      <w:r>
        <w:rPr>
          <w:color w:val="585858"/>
          <w:spacing w:val="1"/>
          <w:sz w:val="24"/>
        </w:rPr>
        <w:t> </w:t>
      </w:r>
      <w:r>
        <w:rPr>
          <w:color w:val="585858"/>
          <w:sz w:val="24"/>
        </w:rPr>
        <w:t>and play it on repeat until</w:t>
      </w:r>
      <w:r>
        <w:rPr>
          <w:color w:val="585858"/>
          <w:spacing w:val="2"/>
          <w:sz w:val="24"/>
        </w:rPr>
        <w:t> </w:t>
      </w:r>
      <w:r>
        <w:rPr>
          <w:color w:val="585858"/>
          <w:sz w:val="24"/>
        </w:rPr>
        <w:t>I</w:t>
      </w:r>
      <w:r>
        <w:rPr>
          <w:color w:val="585858"/>
          <w:spacing w:val="-4"/>
          <w:sz w:val="24"/>
        </w:rPr>
        <w:t> </w:t>
      </w:r>
      <w:r>
        <w:rPr>
          <w:color w:val="585858"/>
          <w:sz w:val="24"/>
        </w:rPr>
        <w:t>am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done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with my assignment.</w:t>
      </w:r>
    </w:p>
    <w:p>
      <w:pPr>
        <w:pStyle w:val="ListParagraph"/>
        <w:numPr>
          <w:ilvl w:val="0"/>
          <w:numId w:val="1"/>
        </w:numPr>
        <w:tabs>
          <w:tab w:pos="1310" w:val="left" w:leader="none"/>
        </w:tabs>
        <w:spacing w:line="480" w:lineRule="auto" w:before="1" w:after="0"/>
        <w:ind w:left="1310" w:right="944" w:hanging="360"/>
        <w:jc w:val="left"/>
        <w:rPr>
          <w:sz w:val="24"/>
        </w:rPr>
      </w:pPr>
      <w:r>
        <w:rPr>
          <w:color w:val="585858"/>
          <w:sz w:val="24"/>
        </w:rPr>
        <w:t>I always keep a notepad and a variety of stationary nearby for quick scribbles or</w:t>
      </w:r>
      <w:r>
        <w:rPr>
          <w:color w:val="585858"/>
          <w:spacing w:val="-57"/>
          <w:sz w:val="24"/>
        </w:rPr>
        <w:t> </w:t>
      </w:r>
      <w:r>
        <w:rPr>
          <w:color w:val="585858"/>
          <w:sz w:val="24"/>
        </w:rPr>
        <w:t>notes, rather than forget what I wanted to make a note of while searching for a</w:t>
      </w:r>
      <w:r>
        <w:rPr>
          <w:color w:val="585858"/>
          <w:spacing w:val="1"/>
          <w:sz w:val="24"/>
        </w:rPr>
        <w:t> </w:t>
      </w:r>
      <w:r>
        <w:rPr>
          <w:color w:val="585858"/>
          <w:sz w:val="24"/>
        </w:rPr>
        <w:t>working</w:t>
      </w:r>
      <w:r>
        <w:rPr>
          <w:color w:val="585858"/>
          <w:spacing w:val="-1"/>
          <w:sz w:val="24"/>
        </w:rPr>
        <w:t> </w:t>
      </w:r>
      <w:r>
        <w:rPr>
          <w:color w:val="585858"/>
          <w:sz w:val="24"/>
        </w:rPr>
        <w:t>pen.</w:t>
      </w:r>
    </w:p>
    <w:p>
      <w:pPr>
        <w:pStyle w:val="BodyText"/>
        <w:spacing w:line="480" w:lineRule="auto" w:before="199"/>
        <w:ind w:left="100" w:right="921"/>
      </w:pPr>
      <w:r>
        <w:rPr/>
        <w:t>I also like utilizing an app called draw.io </w:t>
      </w:r>
      <w:r>
        <w:rPr>
          <w:i/>
        </w:rPr>
        <w:t>¹</w:t>
      </w:r>
      <w:r>
        <w:rPr/>
        <w:t>(2021) to help me digest complex materials or</w:t>
      </w:r>
      <w:r>
        <w:rPr>
          <w:spacing w:val="1"/>
        </w:rPr>
        <w:t> </w:t>
      </w:r>
      <w:r>
        <w:rPr/>
        <w:t>visualize a ton of information in an easy to absorb format. I often use it while working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guide</w:t>
      </w:r>
      <w:r>
        <w:rPr>
          <w:spacing w:val="-1"/>
        </w:rPr>
        <w:t> </w:t>
      </w:r>
      <w:r>
        <w:rPr/>
        <w:t>chapters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writing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 program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the different</w:t>
      </w:r>
      <w:r>
        <w:rPr>
          <w:spacing w:val="1"/>
        </w:rPr>
        <w:t> </w:t>
      </w:r>
      <w:r>
        <w:rPr/>
        <w:t>function</w:t>
      </w:r>
    </w:p>
    <w:p>
      <w:pPr>
        <w:spacing w:after="0" w:line="480" w:lineRule="auto"/>
        <w:sectPr>
          <w:pgSz w:w="11910" w:h="16840"/>
          <w:pgMar w:top="1360" w:bottom="280" w:left="1340" w:right="620"/>
        </w:sectPr>
      </w:pPr>
    </w:p>
    <w:p>
      <w:pPr>
        <w:pStyle w:val="BodyText"/>
        <w:spacing w:before="60"/>
        <w:ind w:left="100"/>
      </w:pPr>
      <w:r>
        <w:rPr/>
        <w:t>calls.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176290</wp:posOffset>
            </wp:positionV>
            <wp:extent cx="5758891" cy="359930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91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480" w:lineRule="auto" w:before="90"/>
        <w:ind w:left="820" w:right="819"/>
      </w:pPr>
      <w:r>
        <w:rPr>
          <w:color w:val="585858"/>
        </w:rPr>
        <w:t>Figure 21 – The screenshot above is an example of a diagram I created using the</w:t>
      </w:r>
      <w:r>
        <w:rPr>
          <w:color w:val="585858"/>
          <w:spacing w:val="1"/>
        </w:rPr>
        <w:t> </w:t>
      </w:r>
      <w:r>
        <w:rPr>
          <w:color w:val="585858"/>
        </w:rPr>
        <w:t>draw.io app to help me visualize the subjects I plan on taking (their</w:t>
      </w:r>
      <w:r>
        <w:rPr>
          <w:color w:val="585858"/>
          <w:spacing w:val="1"/>
        </w:rPr>
        <w:t> </w:t>
      </w:r>
      <w:r>
        <w:rPr>
          <w:color w:val="585858"/>
        </w:rPr>
        <w:t>prerequisites/dependencies)</w:t>
      </w:r>
      <w:r>
        <w:rPr>
          <w:color w:val="585858"/>
          <w:spacing w:val="-1"/>
        </w:rPr>
        <w:t> </w:t>
      </w:r>
      <w:r>
        <w:rPr>
          <w:color w:val="585858"/>
        </w:rPr>
        <w:t>to</w:t>
      </w:r>
      <w:r>
        <w:rPr>
          <w:color w:val="585858"/>
          <w:spacing w:val="-1"/>
        </w:rPr>
        <w:t> </w:t>
      </w:r>
      <w:r>
        <w:rPr>
          <w:color w:val="585858"/>
        </w:rPr>
        <w:t>plan</w:t>
      </w:r>
      <w:r>
        <w:rPr>
          <w:color w:val="585858"/>
          <w:spacing w:val="-1"/>
        </w:rPr>
        <w:t> </w:t>
      </w:r>
      <w:r>
        <w:rPr>
          <w:color w:val="585858"/>
        </w:rPr>
        <w:t>carefully</w:t>
      </w:r>
      <w:r>
        <w:rPr>
          <w:color w:val="585858"/>
          <w:spacing w:val="-1"/>
        </w:rPr>
        <w:t> </w:t>
      </w:r>
      <w:r>
        <w:rPr>
          <w:color w:val="585858"/>
        </w:rPr>
        <w:t>which</w:t>
      </w:r>
      <w:r>
        <w:rPr>
          <w:color w:val="585858"/>
          <w:spacing w:val="-1"/>
        </w:rPr>
        <w:t> </w:t>
      </w:r>
      <w:r>
        <w:rPr>
          <w:color w:val="585858"/>
        </w:rPr>
        <w:t>order I</w:t>
      </w:r>
      <w:r>
        <w:rPr>
          <w:color w:val="585858"/>
          <w:spacing w:val="-5"/>
        </w:rPr>
        <w:t> </w:t>
      </w:r>
      <w:r>
        <w:rPr>
          <w:color w:val="585858"/>
        </w:rPr>
        <w:t>should</w:t>
      </w:r>
      <w:r>
        <w:rPr>
          <w:color w:val="585858"/>
          <w:spacing w:val="-1"/>
        </w:rPr>
        <w:t> </w:t>
      </w:r>
      <w:r>
        <w:rPr>
          <w:color w:val="585858"/>
        </w:rPr>
        <w:t>take</w:t>
      </w:r>
      <w:r>
        <w:rPr>
          <w:color w:val="585858"/>
          <w:spacing w:val="-2"/>
        </w:rPr>
        <w:t> </w:t>
      </w:r>
      <w:r>
        <w:rPr>
          <w:color w:val="585858"/>
        </w:rPr>
        <w:t>the</w:t>
      </w:r>
      <w:r>
        <w:rPr>
          <w:color w:val="585858"/>
          <w:spacing w:val="1"/>
        </w:rPr>
        <w:t> </w:t>
      </w:r>
      <w:r>
        <w:rPr>
          <w:color w:val="585858"/>
        </w:rPr>
        <w:t>subjects</w:t>
      </w:r>
      <w:r>
        <w:rPr>
          <w:color w:val="585858"/>
          <w:spacing w:val="-1"/>
        </w:rPr>
        <w:t> </w:t>
      </w:r>
      <w:r>
        <w:rPr>
          <w:color w:val="585858"/>
        </w:rPr>
        <w:t>in.</w:t>
      </w:r>
    </w:p>
    <w:p>
      <w:pPr>
        <w:spacing w:after="0" w:line="480" w:lineRule="auto"/>
        <w:sectPr>
          <w:pgSz w:w="11910" w:h="16840"/>
          <w:pgMar w:top="1360" w:bottom="280" w:left="1340" w:right="620"/>
        </w:sectPr>
      </w:pPr>
    </w:p>
    <w:p>
      <w:pPr>
        <w:pStyle w:val="BodyText"/>
        <w:spacing w:line="480" w:lineRule="auto" w:before="60"/>
        <w:ind w:left="100" w:right="979"/>
      </w:pPr>
      <w:r>
        <w:rPr/>
        <w:t>The last thing I do is always make backups of all my work on GitHub </w:t>
      </w:r>
      <w:r>
        <w:rPr>
          <w:i/>
        </w:rPr>
        <w:t>²</w:t>
      </w:r>
      <w:r>
        <w:rPr/>
        <w:t>(</w:t>
      </w:r>
      <w:r>
        <w:rPr>
          <w:i/>
        </w:rPr>
        <w:t>Getting Started with</w:t>
      </w:r>
      <w:r>
        <w:rPr>
          <w:i/>
          <w:spacing w:val="-57"/>
        </w:rPr>
        <w:t> </w:t>
      </w:r>
      <w:r>
        <w:rPr>
          <w:i/>
        </w:rPr>
        <w:t>GitHub Desktop</w:t>
      </w:r>
      <w:r>
        <w:rPr/>
        <w:t>, 2008). This is in case a computer crashes, as it’s not a valid excuse for</w:t>
      </w:r>
      <w:r>
        <w:rPr>
          <w:spacing w:val="1"/>
        </w:rPr>
        <w:t> </w:t>
      </w:r>
      <w:r>
        <w:rPr/>
        <w:t>missing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submission and it’s</w:t>
      </w:r>
      <w:r>
        <w:rPr>
          <w:spacing w:val="-1"/>
        </w:rPr>
        <w:t> </w:t>
      </w:r>
      <w:r>
        <w:rPr/>
        <w:t>painful</w:t>
      </w:r>
      <w:r>
        <w:rPr>
          <w:spacing w:val="-1"/>
        </w:rPr>
        <w:t> </w:t>
      </w:r>
      <w:r>
        <w:rPr/>
        <w:t>to lose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work and start</w:t>
      </w:r>
      <w:r>
        <w:rPr>
          <w:spacing w:val="1"/>
        </w:rPr>
        <w:t> </w:t>
      </w:r>
      <w:r>
        <w:rPr/>
        <w:t>all over again.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127978</wp:posOffset>
            </wp:positionV>
            <wp:extent cx="2914000" cy="200386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00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820"/>
      </w:pPr>
      <w:r>
        <w:rPr>
          <w:color w:val="585858"/>
        </w:rPr>
        <w:t>Figure</w:t>
      </w:r>
      <w:r>
        <w:rPr>
          <w:color w:val="585858"/>
          <w:spacing w:val="-4"/>
        </w:rPr>
        <w:t> </w:t>
      </w:r>
      <w:r>
        <w:rPr>
          <w:color w:val="585858"/>
        </w:rPr>
        <w:t>22</w:t>
      </w:r>
      <w:r>
        <w:rPr>
          <w:color w:val="585858"/>
          <w:spacing w:val="-1"/>
        </w:rPr>
        <w:t> </w:t>
      </w:r>
      <w:r>
        <w:rPr>
          <w:color w:val="585858"/>
        </w:rPr>
        <w:t>–</w:t>
      </w:r>
      <w:r>
        <w:rPr>
          <w:color w:val="585858"/>
          <w:spacing w:val="1"/>
        </w:rPr>
        <w:t> </w:t>
      </w:r>
      <w:r>
        <w:rPr>
          <w:color w:val="585858"/>
        </w:rPr>
        <w:t>I</w:t>
      </w:r>
      <w:r>
        <w:rPr>
          <w:color w:val="585858"/>
          <w:spacing w:val="-5"/>
        </w:rPr>
        <w:t> </w:t>
      </w:r>
      <w:r>
        <w:rPr>
          <w:color w:val="585858"/>
        </w:rPr>
        <w:t>use</w:t>
      </w:r>
      <w:r>
        <w:rPr>
          <w:color w:val="585858"/>
          <w:spacing w:val="-3"/>
        </w:rPr>
        <w:t> </w:t>
      </w:r>
      <w:r>
        <w:rPr>
          <w:color w:val="585858"/>
        </w:rPr>
        <w:t>GitHub’s</w:t>
      </w:r>
      <w:r>
        <w:rPr>
          <w:color w:val="585858"/>
          <w:spacing w:val="-1"/>
        </w:rPr>
        <w:t> </w:t>
      </w:r>
      <w:r>
        <w:rPr>
          <w:color w:val="585858"/>
        </w:rPr>
        <w:t>Desktop</w:t>
      </w:r>
      <w:r>
        <w:rPr>
          <w:color w:val="585858"/>
          <w:spacing w:val="-1"/>
        </w:rPr>
        <w:t> </w:t>
      </w:r>
      <w:r>
        <w:rPr>
          <w:color w:val="585858"/>
        </w:rPr>
        <w:t>application as</w:t>
      </w:r>
      <w:r>
        <w:rPr>
          <w:color w:val="585858"/>
          <w:spacing w:val="1"/>
        </w:rPr>
        <w:t> </w:t>
      </w:r>
      <w:r>
        <w:rPr>
          <w:color w:val="585858"/>
        </w:rPr>
        <w:t>indicated</w:t>
      </w:r>
      <w:r>
        <w:rPr>
          <w:color w:val="585858"/>
          <w:spacing w:val="-1"/>
        </w:rPr>
        <w:t> </w:t>
      </w:r>
      <w:r>
        <w:rPr>
          <w:color w:val="585858"/>
        </w:rPr>
        <w:t>in</w:t>
      </w:r>
      <w:r>
        <w:rPr>
          <w:color w:val="585858"/>
          <w:spacing w:val="-1"/>
        </w:rPr>
        <w:t> </w:t>
      </w:r>
      <w:r>
        <w:rPr>
          <w:color w:val="585858"/>
        </w:rPr>
        <w:t>the</w:t>
      </w:r>
      <w:r>
        <w:rPr>
          <w:color w:val="585858"/>
          <w:spacing w:val="-2"/>
        </w:rPr>
        <w:t> </w:t>
      </w:r>
      <w:r>
        <w:rPr>
          <w:color w:val="585858"/>
        </w:rPr>
        <w:t>screenshot</w:t>
      </w:r>
      <w:r>
        <w:rPr>
          <w:color w:val="585858"/>
          <w:spacing w:val="-1"/>
        </w:rPr>
        <w:t> </w:t>
      </w:r>
      <w:r>
        <w:rPr>
          <w:color w:val="585858"/>
        </w:rPr>
        <w:t>above.</w:t>
      </w:r>
    </w:p>
    <w:p>
      <w:pPr>
        <w:pStyle w:val="BodyText"/>
        <w:rPr>
          <w:sz w:val="26"/>
        </w:rPr>
      </w:pPr>
    </w:p>
    <w:p>
      <w:pPr>
        <w:pStyle w:val="BodyText"/>
        <w:spacing w:before="176"/>
        <w:ind w:left="100"/>
      </w:pPr>
      <w:r>
        <w:rPr/>
        <w:t>Reference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79" w:after="0"/>
        <w:ind w:left="820" w:right="0" w:hanging="361"/>
        <w:jc w:val="left"/>
        <w:rPr>
          <w:sz w:val="24"/>
        </w:rPr>
      </w:pPr>
      <w:r>
        <w:rPr>
          <w:sz w:val="24"/>
        </w:rPr>
        <w:t>C.</w:t>
      </w:r>
      <w:r>
        <w:rPr>
          <w:spacing w:val="-2"/>
          <w:sz w:val="24"/>
        </w:rPr>
        <w:t> </w:t>
      </w:r>
      <w:r>
        <w:rPr>
          <w:sz w:val="24"/>
        </w:rPr>
        <w:t>(2021,</w:t>
      </w:r>
      <w:r>
        <w:rPr>
          <w:spacing w:val="-2"/>
          <w:sz w:val="24"/>
        </w:rPr>
        <w:t> </w:t>
      </w:r>
      <w:r>
        <w:rPr>
          <w:sz w:val="24"/>
        </w:rPr>
        <w:t>September</w:t>
      </w:r>
      <w:r>
        <w:rPr>
          <w:spacing w:val="-1"/>
          <w:sz w:val="24"/>
        </w:rPr>
        <w:t> </w:t>
      </w:r>
      <w:r>
        <w:rPr>
          <w:sz w:val="24"/>
        </w:rPr>
        <w:t>2).</w:t>
      </w:r>
      <w:r>
        <w:rPr>
          <w:spacing w:val="1"/>
          <w:sz w:val="24"/>
        </w:rPr>
        <w:t> </w:t>
      </w:r>
      <w:r>
        <w:rPr>
          <w:i/>
          <w:sz w:val="24"/>
        </w:rPr>
        <w:t>Product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Draw.Io.</w:t>
      </w:r>
      <w:r>
        <w:rPr>
          <w:color w:val="0000FF"/>
          <w:spacing w:val="-3"/>
          <w:sz w:val="24"/>
        </w:rPr>
        <w:t> </w:t>
      </w:r>
      <w:hyperlink r:id="rId27">
        <w:r>
          <w:rPr>
            <w:color w:val="0000FF"/>
            <w:sz w:val="24"/>
            <w:u w:val="single" w:color="0000FF"/>
          </w:rPr>
          <w:t>https://drawio-app.com/product/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480" w:lineRule="auto" w:before="90" w:after="0"/>
        <w:ind w:left="820" w:right="2404" w:hanging="360"/>
        <w:jc w:val="left"/>
        <w:rPr>
          <w:sz w:val="24"/>
        </w:rPr>
      </w:pPr>
      <w:r>
        <w:rPr>
          <w:i/>
          <w:sz w:val="24"/>
        </w:rPr>
        <w:t>Getting started with GitHub Desktop</w:t>
      </w:r>
      <w:r>
        <w:rPr>
          <w:sz w:val="24"/>
        </w:rPr>
        <w:t>. (2008, April 6). GitHub Docs.</w:t>
      </w:r>
      <w:r>
        <w:rPr>
          <w:color w:val="0000FF"/>
          <w:spacing w:val="1"/>
          <w:sz w:val="24"/>
        </w:rPr>
        <w:t> </w:t>
      </w:r>
      <w:hyperlink r:id="rId28">
        <w:r>
          <w:rPr>
            <w:color w:val="0000FF"/>
            <w:sz w:val="24"/>
            <w:u w:val="single" w:color="0000FF"/>
          </w:rPr>
          <w:t>https://docs.github.com/en/desktop/installing-and-configuring-github-</w:t>
        </w:r>
      </w:hyperlink>
    </w:p>
    <w:p>
      <w:pPr>
        <w:pStyle w:val="BodyText"/>
        <w:ind w:left="820"/>
      </w:pPr>
      <w:hyperlink r:id="rId28">
        <w:r>
          <w:rPr>
            <w:color w:val="0000FF"/>
            <w:u w:val="single" w:color="0000FF"/>
          </w:rPr>
          <w:t>desktop/overview/getting-started-with-github-desktop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100"/>
      </w:pPr>
      <w:r>
        <w:rPr/>
        <w:t>Word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(354)</w:t>
      </w:r>
    </w:p>
    <w:sectPr>
      <w:pgSz w:w="11910" w:h="16840"/>
      <w:pgMar w:top="136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310" w:hanging="360"/>
        <w:jc w:val="left"/>
      </w:pPr>
      <w:rPr>
        <w:rFonts w:hint="default" w:ascii="Times New Roman" w:hAnsi="Times New Roman" w:eastAsia="Times New Roman" w:cs="Times New Roman"/>
        <w:color w:val="585858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131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hyperlink" Target="https://drawio-app.com/product/" TargetMode="External"/><Relationship Id="rId28" Type="http://schemas.openxmlformats.org/officeDocument/2006/relationships/hyperlink" Target="https://docs.github.com/en/desktop/installing-and-configuring-github-desktop/overview/getting-started-with-github-desktop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2021-09-10T13:46:36Z</dcterms:created>
  <dcterms:modified xsi:type="dcterms:W3CDTF">2021-09-10T13:46:36Z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2021-09-10T00:00:00Z</vt:filetime>
  </property>
</Properties>
</file>