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63F8" w:rsidRDefault="003B63F8">
      <w:pPr>
        <w:rPr>
          <w:rFonts w:ascii="Times New Roman" w:hAnsi="Times New Roman" w:cs="Times New Roman"/>
        </w:rPr>
      </w:pPr>
      <w:r>
        <w:rPr>
          <w:rFonts w:ascii="Times New Roman" w:hAnsi="Times New Roman" w:cs="Times New Roman"/>
        </w:rPr>
        <w:t>I have opted to review the three key st</w:t>
      </w:r>
      <w:r w:rsidR="002276B5">
        <w:rPr>
          <w:rFonts w:ascii="Times New Roman" w:hAnsi="Times New Roman" w:cs="Times New Roman"/>
        </w:rPr>
        <w:t>akeholders for a local airport.</w:t>
      </w:r>
      <w:r w:rsidR="00B05105">
        <w:rPr>
          <w:rFonts w:ascii="Times New Roman" w:hAnsi="Times New Roman" w:cs="Times New Roman"/>
        </w:rPr>
        <w:t xml:space="preserve"> The three stakeholders I will be focusing on are the airport shareholders (who own the company), the employees (who run the company) and the customers (who support the company).</w:t>
      </w:r>
      <w:r w:rsidR="00AA7919">
        <w:rPr>
          <w:rFonts w:ascii="Times New Roman" w:hAnsi="Times New Roman" w:cs="Times New Roman"/>
        </w:rPr>
        <w:t xml:space="preserve"> An airport is general viewed as a public utility as it provid</w:t>
      </w:r>
      <w:r w:rsidR="00805896">
        <w:rPr>
          <w:rFonts w:ascii="Times New Roman" w:hAnsi="Times New Roman" w:cs="Times New Roman"/>
        </w:rPr>
        <w:t>es a public service; commuting. It can, however, be owned by a</w:t>
      </w:r>
      <w:r w:rsidR="00B05105">
        <w:rPr>
          <w:rFonts w:ascii="Times New Roman" w:hAnsi="Times New Roman" w:cs="Times New Roman"/>
        </w:rPr>
        <w:t xml:space="preserve"> number of different shareholder</w:t>
      </w:r>
      <w:r w:rsidR="00805896">
        <w:rPr>
          <w:rFonts w:ascii="Times New Roman" w:hAnsi="Times New Roman" w:cs="Times New Roman"/>
        </w:rPr>
        <w:t xml:space="preserve">s, be it government, municipality or a for-profit private enterprise. Which </w:t>
      </w:r>
      <w:r w:rsidR="00B05105">
        <w:rPr>
          <w:rFonts w:ascii="Times New Roman" w:hAnsi="Times New Roman" w:cs="Times New Roman"/>
        </w:rPr>
        <w:t>share</w:t>
      </w:r>
      <w:r w:rsidR="00805896">
        <w:rPr>
          <w:rFonts w:ascii="Times New Roman" w:hAnsi="Times New Roman" w:cs="Times New Roman"/>
        </w:rPr>
        <w:t xml:space="preserve">holder owns it can affect </w:t>
      </w:r>
      <w:r w:rsidR="004362DC">
        <w:rPr>
          <w:rFonts w:ascii="Times New Roman" w:hAnsi="Times New Roman" w:cs="Times New Roman"/>
        </w:rPr>
        <w:t>the airport in dif</w:t>
      </w:r>
      <w:r w:rsidR="00B05105">
        <w:rPr>
          <w:rFonts w:ascii="Times New Roman" w:hAnsi="Times New Roman" w:cs="Times New Roman"/>
        </w:rPr>
        <w:t>ferent ways as each owning share</w:t>
      </w:r>
      <w:r w:rsidR="004362DC">
        <w:rPr>
          <w:rFonts w:ascii="Times New Roman" w:hAnsi="Times New Roman" w:cs="Times New Roman"/>
        </w:rPr>
        <w:t>holder may have different interests and expectations, for example; a for-profit company</w:t>
      </w:r>
      <w:r w:rsidR="00B05105">
        <w:rPr>
          <w:rFonts w:ascii="Times New Roman" w:hAnsi="Times New Roman" w:cs="Times New Roman"/>
        </w:rPr>
        <w:t xml:space="preserve"> owning share</w:t>
      </w:r>
      <w:r w:rsidR="004362DC">
        <w:rPr>
          <w:rFonts w:ascii="Times New Roman" w:hAnsi="Times New Roman" w:cs="Times New Roman"/>
        </w:rPr>
        <w:t>holder may seek to maximize profits while a municipally run airport may aim to keep airline tickets at as low a cost as possible to its citizen to encourage travel and tourism. Other than the stakeholders who own the airport</w:t>
      </w:r>
      <w:r w:rsidR="001B1DA4">
        <w:rPr>
          <w:rFonts w:ascii="Times New Roman" w:hAnsi="Times New Roman" w:cs="Times New Roman"/>
        </w:rPr>
        <w:t xml:space="preserve"> (the shareholders)</w:t>
      </w:r>
      <w:r w:rsidR="004362DC">
        <w:rPr>
          <w:rFonts w:ascii="Times New Roman" w:hAnsi="Times New Roman" w:cs="Times New Roman"/>
        </w:rPr>
        <w:t xml:space="preserve">, there are also the customers who purchase the airport products such as </w:t>
      </w:r>
      <w:r w:rsidR="00B30E6D">
        <w:rPr>
          <w:rFonts w:ascii="Times New Roman" w:hAnsi="Times New Roman" w:cs="Times New Roman"/>
        </w:rPr>
        <w:t xml:space="preserve">flight </w:t>
      </w:r>
      <w:r w:rsidR="004362DC">
        <w:rPr>
          <w:rFonts w:ascii="Times New Roman" w:hAnsi="Times New Roman" w:cs="Times New Roman"/>
        </w:rPr>
        <w:t>ticke</w:t>
      </w:r>
      <w:r w:rsidR="00B30E6D">
        <w:rPr>
          <w:rFonts w:ascii="Times New Roman" w:hAnsi="Times New Roman" w:cs="Times New Roman"/>
        </w:rPr>
        <w:t xml:space="preserve">ts or </w:t>
      </w:r>
      <w:r w:rsidR="004362DC">
        <w:rPr>
          <w:rFonts w:ascii="Times New Roman" w:hAnsi="Times New Roman" w:cs="Times New Roman"/>
        </w:rPr>
        <w:t xml:space="preserve">supporting the </w:t>
      </w:r>
      <w:r w:rsidR="00B30E6D">
        <w:rPr>
          <w:rFonts w:ascii="Times New Roman" w:hAnsi="Times New Roman" w:cs="Times New Roman"/>
        </w:rPr>
        <w:t>retail sector</w:t>
      </w:r>
      <w:r w:rsidR="004362DC">
        <w:rPr>
          <w:rFonts w:ascii="Times New Roman" w:hAnsi="Times New Roman" w:cs="Times New Roman"/>
        </w:rPr>
        <w:t xml:space="preserve"> inside the building, etc. And there are the employees that work in the airport, such as the shop attendants, the cleaning staff, the air traffic controllers, pilots and flight attendants, management staff, executive staff, etc. T</w:t>
      </w:r>
      <w:r w:rsidR="00894F2B">
        <w:rPr>
          <w:rFonts w:ascii="Times New Roman" w:hAnsi="Times New Roman" w:cs="Times New Roman"/>
        </w:rPr>
        <w:t>hese are three main stakeholder groups</w:t>
      </w:r>
      <w:r w:rsidR="004362DC">
        <w:rPr>
          <w:rFonts w:ascii="Times New Roman" w:hAnsi="Times New Roman" w:cs="Times New Roman"/>
        </w:rPr>
        <w:t>, although with an airport being such a complex utility with large reaching impacts</w:t>
      </w:r>
      <w:r w:rsidR="00894F2B">
        <w:rPr>
          <w:rFonts w:ascii="Times New Roman" w:hAnsi="Times New Roman" w:cs="Times New Roman"/>
        </w:rPr>
        <w:t xml:space="preserve"> on surrounding and international communities</w:t>
      </w:r>
      <w:r w:rsidR="004362DC">
        <w:rPr>
          <w:rFonts w:ascii="Times New Roman" w:hAnsi="Times New Roman" w:cs="Times New Roman"/>
        </w:rPr>
        <w:t>, there are many more, some of them close to the company with a direct impact from inside the company structures, and others with far reaching impacts from outside the company itself.</w:t>
      </w:r>
    </w:p>
    <w:p w:rsidR="003B63F8" w:rsidRDefault="003B63F8">
      <w:pPr>
        <w:rPr>
          <w:rFonts w:ascii="Times New Roman" w:hAnsi="Times New Roman" w:cs="Times New Roman"/>
        </w:rPr>
      </w:pPr>
      <w:r>
        <w:rPr>
          <w:rFonts w:ascii="Times New Roman" w:hAnsi="Times New Roman" w:cs="Times New Roman"/>
        </w:rPr>
        <w:t>The local airport caters for the stakeholder’s interests through identifying what problems may concern</w:t>
      </w:r>
      <w:r w:rsidR="00EF6849">
        <w:rPr>
          <w:rFonts w:ascii="Times New Roman" w:hAnsi="Times New Roman" w:cs="Times New Roman"/>
        </w:rPr>
        <w:t xml:space="preserve"> or involve</w:t>
      </w:r>
      <w:r>
        <w:rPr>
          <w:rFonts w:ascii="Times New Roman" w:hAnsi="Times New Roman" w:cs="Times New Roman"/>
        </w:rPr>
        <w:t xml:space="preserve"> them and developing a strategy to resolve the issues at hand. A popular aviation blog provides a relevant example, “</w:t>
      </w:r>
      <w:r w:rsidRPr="003B63F8">
        <w:rPr>
          <w:rFonts w:ascii="Times New Roman" w:hAnsi="Times New Roman" w:cs="Times New Roman"/>
        </w:rPr>
        <w:t>Faced with aging infrastructure and increased passenger travel demand, airports are planning and implementing critical capital improvement projects that are necessary to modernize facilities, improve safety and enhance the passenger experience.</w:t>
      </w:r>
      <w:r>
        <w:rPr>
          <w:rFonts w:ascii="Times New Roman" w:hAnsi="Times New Roman" w:cs="Times New Roman"/>
        </w:rPr>
        <w:t xml:space="preserve">” </w:t>
      </w:r>
      <w:proofErr w:type="gramStart"/>
      <w:r w:rsidR="0013635C">
        <w:t>(</w:t>
      </w:r>
      <w:proofErr w:type="spellStart"/>
      <w:r w:rsidR="0013635C">
        <w:rPr>
          <w:i/>
          <w:iCs/>
        </w:rPr>
        <w:t>StackPath</w:t>
      </w:r>
      <w:proofErr w:type="spellEnd"/>
      <w:r w:rsidR="0013635C">
        <w:t>, 2021)</w:t>
      </w:r>
      <w:r w:rsidR="00191ED4">
        <w:t>.</w:t>
      </w:r>
      <w:proofErr w:type="gramEnd"/>
      <w:r w:rsidR="00EF6849">
        <w:t xml:space="preserve"> </w:t>
      </w:r>
      <w:r w:rsidR="00EF6849" w:rsidRPr="000762FC">
        <w:rPr>
          <w:rFonts w:ascii="Times New Roman" w:hAnsi="Times New Roman" w:cs="Times New Roman"/>
        </w:rPr>
        <w:t xml:space="preserve">According to this blog, ensuring punctual stakeholder input ahead of project deadlines and promoting constant communication channels between all relevant parties’ results in a higher success rate for projects and benefits everyone involved and the enterprise as a whole </w:t>
      </w:r>
      <w:r w:rsidR="00EF6849" w:rsidRPr="000762FC">
        <w:rPr>
          <w:rFonts w:ascii="Times New Roman" w:hAnsi="Times New Roman" w:cs="Times New Roman"/>
        </w:rPr>
        <w:t>(</w:t>
      </w:r>
      <w:proofErr w:type="spellStart"/>
      <w:r w:rsidR="00EF6849" w:rsidRPr="000762FC">
        <w:rPr>
          <w:rFonts w:ascii="Times New Roman" w:hAnsi="Times New Roman" w:cs="Times New Roman"/>
          <w:i/>
          <w:iCs/>
        </w:rPr>
        <w:t>StackPath</w:t>
      </w:r>
      <w:proofErr w:type="spellEnd"/>
      <w:r w:rsidR="00EF6849" w:rsidRPr="000762FC">
        <w:rPr>
          <w:rFonts w:ascii="Times New Roman" w:hAnsi="Times New Roman" w:cs="Times New Roman"/>
        </w:rPr>
        <w:t>, 2021).</w:t>
      </w:r>
      <w:r w:rsidR="002276B5" w:rsidRPr="000762FC">
        <w:rPr>
          <w:rFonts w:ascii="Times New Roman" w:hAnsi="Times New Roman" w:cs="Times New Roman"/>
        </w:rPr>
        <w:t xml:space="preserve"> It is vital, therefore that stakeholder’s interests be catered for during strategic decisions.</w:t>
      </w:r>
    </w:p>
    <w:p w:rsidR="003B63F8" w:rsidRDefault="003B63F8">
      <w:pPr>
        <w:rPr>
          <w:rFonts w:ascii="Times New Roman" w:hAnsi="Times New Roman" w:cs="Times New Roman"/>
        </w:rPr>
      </w:pPr>
      <w:r>
        <w:rPr>
          <w:rFonts w:ascii="Times New Roman" w:hAnsi="Times New Roman" w:cs="Times New Roman"/>
        </w:rPr>
        <w:t>Should the local airport not meet the stakeholder’</w:t>
      </w:r>
      <w:r w:rsidR="002276B5">
        <w:rPr>
          <w:rFonts w:ascii="Times New Roman" w:hAnsi="Times New Roman" w:cs="Times New Roman"/>
        </w:rPr>
        <w:t>s expectations, it could lead to project failures, profit loss and the loss of various stakeholders, be it employees resigning</w:t>
      </w:r>
      <w:r w:rsidR="00551742">
        <w:rPr>
          <w:rFonts w:ascii="Times New Roman" w:hAnsi="Times New Roman" w:cs="Times New Roman"/>
        </w:rPr>
        <w:t>, customers opting to use alternative airports</w:t>
      </w:r>
      <w:r w:rsidR="002276B5">
        <w:rPr>
          <w:rFonts w:ascii="Times New Roman" w:hAnsi="Times New Roman" w:cs="Times New Roman"/>
        </w:rPr>
        <w:t xml:space="preserve"> or investors selling off their share of stocks as examples. Stakeholders of various forms can have a substantial effect on the company as a whole and should their expectations not be met, their resulting actions can have a negative effect on the airport.</w:t>
      </w:r>
    </w:p>
    <w:p w:rsidR="003B63F8" w:rsidRDefault="003B63F8">
      <w:pPr>
        <w:rPr>
          <w:rFonts w:ascii="Times New Roman" w:hAnsi="Times New Roman" w:cs="Times New Roman"/>
        </w:rPr>
      </w:pPr>
      <w:r>
        <w:rPr>
          <w:rFonts w:ascii="Times New Roman" w:hAnsi="Times New Roman" w:cs="Times New Roman"/>
        </w:rPr>
        <w:t>References:</w:t>
      </w:r>
    </w:p>
    <w:p w:rsidR="003B63F8" w:rsidRDefault="00191ED4">
      <w:pPr>
        <w:rPr>
          <w:rFonts w:ascii="Times New Roman" w:hAnsi="Times New Roman" w:cs="Times New Roman"/>
        </w:rPr>
      </w:pPr>
      <w:proofErr w:type="spellStart"/>
      <w:proofErr w:type="gramStart"/>
      <w:r w:rsidRPr="00191ED4">
        <w:rPr>
          <w:rFonts w:ascii="Times New Roman" w:hAnsi="Times New Roman" w:cs="Times New Roman"/>
        </w:rPr>
        <w:t>StackPath</w:t>
      </w:r>
      <w:proofErr w:type="spellEnd"/>
      <w:r w:rsidRPr="00191ED4">
        <w:rPr>
          <w:rFonts w:ascii="Times New Roman" w:hAnsi="Times New Roman" w:cs="Times New Roman"/>
        </w:rPr>
        <w:t>.</w:t>
      </w:r>
      <w:proofErr w:type="gramEnd"/>
      <w:r w:rsidRPr="00191ED4">
        <w:rPr>
          <w:rFonts w:ascii="Times New Roman" w:hAnsi="Times New Roman" w:cs="Times New Roman"/>
        </w:rPr>
        <w:t xml:space="preserve"> (2021). Aviation Pros. https://www.aviationpros.com/airports/blog/12388063/importance-of-airport-stakeholder-outreach</w:t>
      </w:r>
    </w:p>
    <w:p w:rsidR="00F278BA" w:rsidRPr="003B63F8" w:rsidRDefault="003B63F8">
      <w:pPr>
        <w:rPr>
          <w:rFonts w:ascii="Times New Roman" w:hAnsi="Times New Roman" w:cs="Times New Roman"/>
        </w:rPr>
      </w:pPr>
      <w:r w:rsidRPr="003B63F8">
        <w:rPr>
          <w:rFonts w:ascii="Times New Roman" w:hAnsi="Times New Roman" w:cs="Times New Roman"/>
        </w:rPr>
        <w:t>Total Words (</w:t>
      </w:r>
      <w:r w:rsidR="008A76BD">
        <w:rPr>
          <w:rFonts w:ascii="Times New Roman" w:hAnsi="Times New Roman" w:cs="Times New Roman"/>
        </w:rPr>
        <w:t>463</w:t>
      </w:r>
      <w:bookmarkStart w:id="0" w:name="_GoBack"/>
      <w:bookmarkEnd w:id="0"/>
      <w:r w:rsidRPr="003B63F8">
        <w:rPr>
          <w:rFonts w:ascii="Times New Roman" w:hAnsi="Times New Roman" w:cs="Times New Roman"/>
        </w:rPr>
        <w:t>)</w:t>
      </w:r>
    </w:p>
    <w:sectPr w:rsidR="00F278BA" w:rsidRPr="003B63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3D5B"/>
    <w:rsid w:val="000762FC"/>
    <w:rsid w:val="0013635C"/>
    <w:rsid w:val="00191ED4"/>
    <w:rsid w:val="001B1DA4"/>
    <w:rsid w:val="002276B5"/>
    <w:rsid w:val="003B63F8"/>
    <w:rsid w:val="003E7773"/>
    <w:rsid w:val="003F3D5B"/>
    <w:rsid w:val="004362DC"/>
    <w:rsid w:val="004F2BEB"/>
    <w:rsid w:val="00551742"/>
    <w:rsid w:val="00805896"/>
    <w:rsid w:val="00837054"/>
    <w:rsid w:val="00894F2B"/>
    <w:rsid w:val="008A76BD"/>
    <w:rsid w:val="009252C0"/>
    <w:rsid w:val="00AA7919"/>
    <w:rsid w:val="00B05105"/>
    <w:rsid w:val="00B30E6D"/>
    <w:rsid w:val="00D909C8"/>
    <w:rsid w:val="00EF684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F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63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63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171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465</Words>
  <Characters>2654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BabyGirl</dc:creator>
  <cp:keywords/>
  <dc:description/>
  <cp:lastModifiedBy>BabyGirl</cp:lastModifiedBy>
  <cp:revision>32</cp:revision>
  <dcterms:created xsi:type="dcterms:W3CDTF">2021-11-30T17:17:00Z</dcterms:created>
  <dcterms:modified xsi:type="dcterms:W3CDTF">2021-12-07T20:45:00Z</dcterms:modified>
</cp:coreProperties>
</file>