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5A9" w:rsidRDefault="006675A9" w:rsidP="006675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Документ «Руководство пользователя»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Область применения.</w:t>
      </w:r>
    </w:p>
    <w:p w:rsidR="007700AE" w:rsidRDefault="007700AE" w:rsidP="00770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позволяет пользователям просматривать информацию о научных конференциях и ученых, которые в них участвовали.</w:t>
      </w:r>
    </w:p>
    <w:p w:rsidR="006675A9" w:rsidRDefault="006675A9" w:rsidP="00770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Краткое описание возможностей.</w:t>
      </w:r>
    </w:p>
    <w:p w:rsidR="007700AE" w:rsidRDefault="007700AE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можно узнать некоторую информацию об ученых: имя, место работы, страну проживания и научную степень; о конференциях: в какой конференции участвовал определенный ученый, в каком месте проводилась конференция и дата её проведения; о проведенной научной конференции: тип участия, тема доклада и наличие публ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икации.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Уровень подготовки пользователя.</w:t>
      </w:r>
    </w:p>
    <w:p w:rsidR="006675A9" w:rsidRDefault="006675A9" w:rsidP="007700AE">
      <w:pPr>
        <w:pStyle w:val="a3"/>
        <w:shd w:val="clear" w:color="auto" w:fill="FFFFFF"/>
        <w:spacing w:before="0" w:beforeAutospacing="0" w:after="20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Для эксплуатации</w:t>
      </w:r>
      <w:r w:rsidR="00D036D2">
        <w:rPr>
          <w:sz w:val="28"/>
          <w:szCs w:val="28"/>
        </w:rPr>
        <w:t xml:space="preserve"> </w:t>
      </w:r>
      <w:r w:rsidR="007700AE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определены следующие роли:</w:t>
      </w:r>
    </w:p>
    <w:p w:rsidR="006675A9" w:rsidRDefault="007700AE" w:rsidP="007700AE">
      <w:pPr>
        <w:pStyle w:val="a3"/>
        <w:numPr>
          <w:ilvl w:val="0"/>
          <w:numId w:val="1"/>
        </w:numPr>
        <w:shd w:val="clear" w:color="auto" w:fill="FFFFFF"/>
        <w:spacing w:before="0" w:beforeAutospacing="0" w:after="20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6675A9">
        <w:rPr>
          <w:sz w:val="28"/>
          <w:szCs w:val="28"/>
        </w:rPr>
        <w:t>.</w:t>
      </w:r>
    </w:p>
    <w:p w:rsidR="007700AE" w:rsidRDefault="007700AE" w:rsidP="007700AE">
      <w:pPr>
        <w:pStyle w:val="a3"/>
        <w:numPr>
          <w:ilvl w:val="0"/>
          <w:numId w:val="1"/>
        </w:numPr>
        <w:shd w:val="clear" w:color="auto" w:fill="FFFFFF"/>
        <w:spacing w:before="0" w:beforeAutospacing="0" w:after="20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Админ.</w:t>
      </w:r>
    </w:p>
    <w:p w:rsidR="006675A9" w:rsidRPr="007700AE" w:rsidRDefault="006675A9" w:rsidP="007700AE">
      <w:pPr>
        <w:pStyle w:val="a3"/>
        <w:shd w:val="clear" w:color="auto" w:fill="FFFFFF"/>
        <w:spacing w:before="0" w:beforeAutospacing="0" w:after="200" w:afterAutospacing="0" w:line="360" w:lineRule="auto"/>
        <w:rPr>
          <w:sz w:val="28"/>
          <w:szCs w:val="28"/>
        </w:rPr>
      </w:pPr>
      <w:r w:rsidRPr="007700AE">
        <w:rPr>
          <w:sz w:val="28"/>
          <w:szCs w:val="28"/>
        </w:rPr>
        <w:t>1.4 Перечень эксплуатационной документации.</w:t>
      </w:r>
    </w:p>
    <w:p w:rsidR="006675A9" w:rsidRDefault="006675A9" w:rsidP="006675A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«Руководство администратора»;</w:t>
      </w:r>
    </w:p>
    <w:p w:rsidR="006675A9" w:rsidRDefault="006675A9" w:rsidP="006675A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«Руководство пользователя».</w:t>
      </w:r>
    </w:p>
    <w:p w:rsidR="006675A9" w:rsidRPr="00C679F6" w:rsidRDefault="006675A9" w:rsidP="006675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  Назначение и условия применения.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 w:rsidRPr="007700AE">
        <w:rPr>
          <w:rFonts w:ascii="Times New Roman" w:hAnsi="Times New Roman" w:cs="Times New Roman"/>
          <w:sz w:val="28"/>
          <w:szCs w:val="28"/>
        </w:rPr>
        <w:t>2.1 Виды</w:t>
      </w:r>
      <w:r>
        <w:rPr>
          <w:rFonts w:ascii="Times New Roman" w:hAnsi="Times New Roman" w:cs="Times New Roman"/>
          <w:sz w:val="28"/>
          <w:szCs w:val="28"/>
        </w:rPr>
        <w:t xml:space="preserve"> деятельности, функции.</w:t>
      </w:r>
    </w:p>
    <w:p w:rsidR="006675A9" w:rsidRDefault="007700AE" w:rsidP="006675A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Программа предназначена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proofErr w:type="gramEnd"/>
      <w:r w:rsidR="006675A9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6675A9" w:rsidRDefault="007700AE" w:rsidP="007700A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хранения информации об ученых</w:t>
      </w:r>
      <w:r w:rsidR="006675A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675A9" w:rsidRDefault="007700AE" w:rsidP="007700A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ранения информации о конференциях</w:t>
      </w:r>
      <w:r w:rsidR="006675A9">
        <w:rPr>
          <w:rFonts w:ascii="Times New Roman" w:hAnsi="Times New Roman" w:cs="Times New Roman"/>
          <w:sz w:val="28"/>
          <w:szCs w:val="28"/>
        </w:rPr>
        <w:t>;</w:t>
      </w:r>
    </w:p>
    <w:p w:rsidR="006675A9" w:rsidRPr="007700AE" w:rsidRDefault="007700AE" w:rsidP="004B6F2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хранения </w:t>
      </w:r>
      <w:r w:rsidR="004B6F2F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о </w:t>
      </w:r>
      <w:r w:rsidR="004B6F2F">
        <w:rPr>
          <w:rFonts w:ascii="Times New Roman" w:hAnsi="Times New Roman" w:cs="Times New Roman"/>
          <w:sz w:val="28"/>
          <w:szCs w:val="28"/>
        </w:rPr>
        <w:t xml:space="preserve">проведенных </w:t>
      </w:r>
      <w:r>
        <w:rPr>
          <w:rFonts w:ascii="Times New Roman" w:hAnsi="Times New Roman" w:cs="Times New Roman"/>
          <w:sz w:val="28"/>
          <w:szCs w:val="28"/>
        </w:rPr>
        <w:t>научных конференциях</w:t>
      </w:r>
      <w:r w:rsidR="006675A9" w:rsidRPr="007700AE">
        <w:rPr>
          <w:rFonts w:ascii="Times New Roman" w:hAnsi="Times New Roman" w:cs="Times New Roman"/>
          <w:sz w:val="28"/>
          <w:szCs w:val="28"/>
        </w:rPr>
        <w:t>. 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Программные и аппаратные требования к системе.</w:t>
      </w:r>
    </w:p>
    <w:p w:rsidR="006675A9" w:rsidRDefault="006675A9" w:rsidP="006675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проектировании и разработке системы необходимо максимально эффективным образом использовать ранее закупленное программное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обеспечение, как серверное, так и для рабочих станций.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MS Windows.</w:t>
      </w:r>
    </w:p>
    <w:p w:rsidR="006675A9" w:rsidRDefault="006675A9" w:rsidP="006675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ПО:</w:t>
      </w:r>
    </w:p>
    <w:p w:rsidR="006675A9" w:rsidRDefault="006675A9" w:rsidP="006675A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 Word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75A9" w:rsidRDefault="006675A9" w:rsidP="006675A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 Visual Studio.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Подготовка к работе.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Состав дистрибутива.</w:t>
      </w:r>
    </w:p>
    <w:p w:rsidR="006675A9" w:rsidRDefault="006675A9" w:rsidP="004B6F2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 состав дистрибутива </w:t>
      </w:r>
      <w:r w:rsidR="004B6F2F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входит:</w:t>
      </w:r>
    </w:p>
    <w:p w:rsidR="006675A9" w:rsidRDefault="006675A9" w:rsidP="006675A9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СУБД </w:t>
      </w:r>
      <w:r w:rsidR="00A677D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675A9" w:rsidRDefault="006675A9" w:rsidP="006675A9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риложение установки базы данных;</w:t>
      </w:r>
    </w:p>
    <w:p w:rsidR="006675A9" w:rsidRDefault="006675A9" w:rsidP="004B6F2F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ерверная часть Wind</w:t>
      </w:r>
      <w:r w:rsidR="004B6F2F">
        <w:rPr>
          <w:rFonts w:ascii="Times New Roman" w:hAnsi="Times New Roman" w:cs="Times New Roman"/>
          <w:sz w:val="28"/>
          <w:szCs w:val="28"/>
          <w:shd w:val="clear" w:color="auto" w:fill="FFFFFF"/>
        </w:rPr>
        <w:t>ows приложения;</w:t>
      </w:r>
    </w:p>
    <w:p w:rsidR="006675A9" w:rsidRDefault="006675A9" w:rsidP="006675A9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лиентская часть Windows приложения.</w:t>
      </w:r>
    </w:p>
    <w:p w:rsidR="004B6F2F" w:rsidRDefault="006675A9" w:rsidP="004B6F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Запуск системы.</w:t>
      </w:r>
    </w:p>
    <w:p w:rsidR="006675A9" w:rsidRPr="004B6F2F" w:rsidRDefault="006675A9" w:rsidP="004B6F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 Для того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чтобы запустить </w:t>
      </w:r>
      <w:r w:rsidR="00541DF8"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приложение</w:t>
      </w:r>
      <w:r w:rsidR="004B6F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откройте папку, в кот</w:t>
      </w:r>
      <w:r w:rsidR="00541DF8">
        <w:rPr>
          <w:rFonts w:ascii="Times New Roman" w:hAnsi="Times New Roman" w:cs="Times New Roman"/>
          <w:sz w:val="28"/>
          <w:szCs w:val="28"/>
          <w:shd w:val="clear" w:color="auto" w:fill="FFFFFF"/>
        </w:rPr>
        <w:t>орую была установлена программа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запустите файл </w:t>
      </w:r>
      <w:proofErr w:type="spellStart"/>
      <w:r w:rsidR="004B6F2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ScientistConferention</w:t>
      </w:r>
      <w:proofErr w:type="spellEnd"/>
      <w:r w:rsidR="004B6F2F" w:rsidRPr="004B6F2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4B6F2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 В открывшемся окне заполните следующие поля:</w:t>
      </w:r>
    </w:p>
    <w:p w:rsidR="006675A9" w:rsidRDefault="006675A9" w:rsidP="006675A9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логин;</w:t>
      </w:r>
    </w:p>
    <w:p w:rsidR="006675A9" w:rsidRDefault="006675A9" w:rsidP="006675A9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ароль.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Проверка работоспособности системы.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Программное обеспечение работоспособно, если в результате действий пользователя, изложенных в п.п.3.2, на экране монитора отобразилось главное окно клиентского приложения без выдачи пользователю сообщений о сбое в работе.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Описание операции.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 Наименование операции.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«Вход».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4.1.2 Условия выполнения операции.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Приложение запущено, успешно функционирует, не выполняет никаких операций, блокирующих доступ к пунктам меню.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4.1.3 Подготовительные действия.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</w:t>
      </w:r>
      <w:r w:rsidR="00541DF8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4.1.4 Основные действия.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41DF8">
        <w:rPr>
          <w:rFonts w:ascii="Times New Roman" w:hAnsi="Times New Roman" w:cs="Times New Roman"/>
          <w:sz w:val="28"/>
          <w:szCs w:val="28"/>
        </w:rPr>
        <w:t xml:space="preserve"> открывшемся окне в</w:t>
      </w:r>
      <w:r>
        <w:rPr>
          <w:rFonts w:ascii="Times New Roman" w:hAnsi="Times New Roman" w:cs="Times New Roman"/>
          <w:sz w:val="28"/>
          <w:szCs w:val="28"/>
        </w:rPr>
        <w:t xml:space="preserve">вести </w:t>
      </w:r>
      <w:r w:rsidR="004B6F2F">
        <w:rPr>
          <w:rFonts w:ascii="Times New Roman" w:hAnsi="Times New Roman" w:cs="Times New Roman"/>
          <w:sz w:val="28"/>
          <w:szCs w:val="28"/>
        </w:rPr>
        <w:t>свой</w:t>
      </w:r>
      <w:r w:rsidR="00541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логин и пароль.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4.1.5 Заключительные действия.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«Войти».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4.1.6 Ресурсы, расходуемые на операцию.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4.2.1 Наименование операции.</w:t>
      </w:r>
    </w:p>
    <w:p w:rsidR="006675A9" w:rsidRDefault="006675A9" w:rsidP="004B6F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«</w:t>
      </w:r>
      <w:r w:rsidR="004B6F2F">
        <w:rPr>
          <w:rFonts w:ascii="Times New Roman" w:hAnsi="Times New Roman" w:cs="Times New Roman"/>
          <w:sz w:val="28"/>
          <w:szCs w:val="28"/>
        </w:rPr>
        <w:t>Просмотр данных об ученых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4.2.2 Условия выполнения операции.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Приложение запущено, успешно функционирует, не выполняет никаких операций, блокирующих доступ к пунктам меню.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4.2.3 Подготовительные действия.</w:t>
      </w:r>
    </w:p>
    <w:p w:rsidR="006675A9" w:rsidRDefault="00541DF8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</w:t>
      </w:r>
      <w:r w:rsidR="006675A9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4B6F2F">
        <w:rPr>
          <w:rFonts w:ascii="Times New Roman" w:hAnsi="Times New Roman" w:cs="Times New Roman"/>
          <w:sz w:val="28"/>
          <w:szCs w:val="28"/>
        </w:rPr>
        <w:t xml:space="preserve"> и войти в систему</w:t>
      </w:r>
      <w:r w:rsidR="006675A9">
        <w:rPr>
          <w:rFonts w:ascii="Times New Roman" w:hAnsi="Times New Roman" w:cs="Times New Roman"/>
          <w:sz w:val="28"/>
          <w:szCs w:val="28"/>
        </w:rPr>
        <w:t>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 w:rsidRPr="004B6F2F">
        <w:rPr>
          <w:rFonts w:ascii="Times New Roman" w:hAnsi="Times New Roman" w:cs="Times New Roman"/>
          <w:sz w:val="28"/>
          <w:szCs w:val="28"/>
        </w:rPr>
        <w:t>4.2.4 Основные действия.</w:t>
      </w:r>
    </w:p>
    <w:p w:rsidR="006675A9" w:rsidRPr="007700AE" w:rsidRDefault="004B6F2F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входа в систему в верхнем меню окна нажать кнопку «Учёные».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4.2.5 Заключительные действия.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4.2.6 Ресурсы, расходуемые на операцию.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4.3.1 Наименование операции.</w:t>
      </w:r>
    </w:p>
    <w:p w:rsidR="006675A9" w:rsidRDefault="006675A9" w:rsidP="004B6F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«Просмотр </w:t>
      </w:r>
      <w:r w:rsidR="004B6F2F">
        <w:rPr>
          <w:rFonts w:ascii="Times New Roman" w:hAnsi="Times New Roman" w:cs="Times New Roman"/>
          <w:sz w:val="28"/>
          <w:szCs w:val="28"/>
        </w:rPr>
        <w:t>данных о конференциях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4.3.2 Условия выполнения операции.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Приложение запущено, успешно функционирует, не выполняет никаких операций, блокирующих доступ к пунктам меню.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4.3.3 Подготовительные действия.</w:t>
      </w:r>
    </w:p>
    <w:p w:rsidR="004B6F2F" w:rsidRDefault="004B6F2F" w:rsidP="004B6F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приложение и войти в систему.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4.3.4 Основные действия.</w:t>
      </w:r>
    </w:p>
    <w:p w:rsidR="004B6F2F" w:rsidRPr="007700AE" w:rsidRDefault="004B6F2F" w:rsidP="004B6F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входа в систему в верхнем меню окна нажать кнопку «</w:t>
      </w:r>
      <w:r>
        <w:rPr>
          <w:rFonts w:ascii="Times New Roman" w:hAnsi="Times New Roman" w:cs="Times New Roman"/>
          <w:sz w:val="28"/>
          <w:szCs w:val="28"/>
        </w:rPr>
        <w:t>Конференции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4.3.5 Заключительные действия.</w:t>
      </w:r>
    </w:p>
    <w:p w:rsidR="006675A9" w:rsidRDefault="00EA2A6E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</w:t>
      </w:r>
      <w:r w:rsidR="006675A9">
        <w:rPr>
          <w:rFonts w:ascii="Times New Roman" w:hAnsi="Times New Roman" w:cs="Times New Roman"/>
          <w:sz w:val="28"/>
          <w:szCs w:val="28"/>
        </w:rPr>
        <w:t>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4.3.6 Ресурсы, расходуемые на операцию.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Отсутствуют.</w:t>
      </w:r>
    </w:p>
    <w:p w:rsidR="00EA2A6E" w:rsidRDefault="00EA2A6E" w:rsidP="00EA2A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4.4.1 Наименование операции.</w:t>
      </w:r>
    </w:p>
    <w:p w:rsidR="00EA2A6E" w:rsidRDefault="00EA2A6E" w:rsidP="00EA2A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«</w:t>
      </w:r>
      <w:r w:rsidR="00796D34">
        <w:rPr>
          <w:rFonts w:ascii="Times New Roman" w:hAnsi="Times New Roman" w:cs="Times New Roman"/>
          <w:sz w:val="28"/>
          <w:szCs w:val="28"/>
        </w:rPr>
        <w:t>Просмотр данных о проведенных конференциях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EA2A6E" w:rsidRDefault="00EA2A6E" w:rsidP="00EA2A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4.4.2 Условия выполнения операции.</w:t>
      </w:r>
    </w:p>
    <w:p w:rsidR="00EA2A6E" w:rsidRDefault="00EA2A6E" w:rsidP="00EA2A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Приложение запущено, успешно функционирует, не выполняет никаких операций, блокирующих доступ к пунктам меню.</w:t>
      </w:r>
    </w:p>
    <w:p w:rsidR="00EA2A6E" w:rsidRDefault="00EA2A6E" w:rsidP="00EA2A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4.4.3 Подготовительные действия.</w:t>
      </w:r>
    </w:p>
    <w:p w:rsidR="00796D34" w:rsidRDefault="00796D34" w:rsidP="00796D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приложение и войти в систему.</w:t>
      </w:r>
    </w:p>
    <w:p w:rsidR="00EA2A6E" w:rsidRDefault="00EA2A6E" w:rsidP="00EA2A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4.4.4 Основные действия.</w:t>
      </w:r>
    </w:p>
    <w:p w:rsidR="00796D34" w:rsidRDefault="00796D34" w:rsidP="00796D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входа в систему в верхнем меню окна нажать кнопку «</w:t>
      </w:r>
      <w:r>
        <w:rPr>
          <w:rFonts w:ascii="Times New Roman" w:hAnsi="Times New Roman" w:cs="Times New Roman"/>
          <w:sz w:val="28"/>
          <w:szCs w:val="28"/>
        </w:rPr>
        <w:t>Выступления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EA2A6E" w:rsidRDefault="00EA2A6E" w:rsidP="00EA2A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4.4.5 Заключительные действия.</w:t>
      </w:r>
    </w:p>
    <w:p w:rsidR="00EA2A6E" w:rsidRDefault="00EA2A6E" w:rsidP="00EA2A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4.4.6 Ресурсы, расходуемые на операцию.</w:t>
      </w:r>
    </w:p>
    <w:p w:rsidR="00EA2A6E" w:rsidRDefault="00EA2A6E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Отсутствуют.</w:t>
      </w:r>
    </w:p>
    <w:p w:rsidR="00EA2A6E" w:rsidRDefault="00EA2A6E" w:rsidP="00EA2A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4.5.1 Наименование операции.</w:t>
      </w:r>
    </w:p>
    <w:p w:rsidR="00EA2A6E" w:rsidRDefault="00EA2A6E" w:rsidP="00EA2A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«</w:t>
      </w:r>
      <w:r w:rsidR="00796D34">
        <w:rPr>
          <w:rFonts w:ascii="Times New Roman" w:hAnsi="Times New Roman" w:cs="Times New Roman"/>
          <w:sz w:val="28"/>
          <w:szCs w:val="28"/>
        </w:rPr>
        <w:t>Просмотр документации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EA2A6E" w:rsidRDefault="00EA2A6E" w:rsidP="00EA2A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4.5.2 Условия выполнения операции.</w:t>
      </w:r>
    </w:p>
    <w:p w:rsidR="00EA2A6E" w:rsidRDefault="00EA2A6E" w:rsidP="00EA2A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Приложение запущено, успешно функционирует, не выполняет никаких операций, блокирующих доступ к пунктам меню.</w:t>
      </w:r>
    </w:p>
    <w:p w:rsidR="00EA2A6E" w:rsidRDefault="00EA2A6E" w:rsidP="00EA2A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4.5.3 Подготовительные действия.</w:t>
      </w:r>
    </w:p>
    <w:p w:rsidR="00796D34" w:rsidRDefault="00796D34" w:rsidP="00796D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приложение и войти в систему.</w:t>
      </w:r>
    </w:p>
    <w:p w:rsidR="00EA2A6E" w:rsidRDefault="00EA2A6E" w:rsidP="00EA2A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4.5.4 Основные действия.</w:t>
      </w:r>
    </w:p>
    <w:p w:rsidR="00796D34" w:rsidRDefault="00796D34" w:rsidP="00796D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входа в систему в верхнем меню окна нажать кнопку «</w:t>
      </w:r>
      <w:r>
        <w:rPr>
          <w:rFonts w:ascii="Times New Roman" w:hAnsi="Times New Roman" w:cs="Times New Roman"/>
          <w:sz w:val="28"/>
          <w:szCs w:val="28"/>
        </w:rPr>
        <w:t>Справка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EA2A6E" w:rsidRDefault="00EA2A6E" w:rsidP="00EA2A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4.5.5 Заключительные действия.</w:t>
      </w:r>
    </w:p>
    <w:p w:rsidR="00EA2A6E" w:rsidRDefault="00EA2A6E" w:rsidP="00EA2A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4.5.6 Ресурсы, расходуемые на операцию.</w:t>
      </w:r>
    </w:p>
    <w:p w:rsidR="00EA2A6E" w:rsidRDefault="00EA2A6E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Аварийные ситуации.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сбое в работе аппаратуры восстановление н</w:t>
      </w:r>
      <w:r w:rsidR="00EA2A6E">
        <w:rPr>
          <w:rFonts w:ascii="Times New Roman" w:hAnsi="Times New Roman" w:cs="Times New Roman"/>
          <w:sz w:val="28"/>
          <w:szCs w:val="28"/>
          <w:shd w:val="clear" w:color="auto" w:fill="FFFFFF"/>
        </w:rPr>
        <w:t>ормальной работы системы должно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производиться после: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 перезагрузки операционной системы;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 запуска исполняемого файла системы.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ошибках в работе аппаратных средств (кро</w:t>
      </w:r>
      <w:r w:rsidR="00796D34">
        <w:rPr>
          <w:rFonts w:ascii="Times New Roman" w:hAnsi="Times New Roman" w:cs="Times New Roman"/>
          <w:sz w:val="28"/>
          <w:szCs w:val="28"/>
          <w:shd w:val="clear" w:color="auto" w:fill="FFFFFF"/>
        </w:rPr>
        <w:t>ме носителей данных и программ)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восстановление функции системы возлагается на ОС.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ошибках, связанных с программным обеспече</w:t>
      </w:r>
      <w:r w:rsidR="00796D34">
        <w:rPr>
          <w:rFonts w:ascii="Times New Roman" w:hAnsi="Times New Roman" w:cs="Times New Roman"/>
          <w:sz w:val="28"/>
          <w:szCs w:val="28"/>
          <w:shd w:val="clear" w:color="auto" w:fill="FFFFFF"/>
        </w:rPr>
        <w:t>нием (ОС и драйверы устройств),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восстановление работоспособности возлагается на ОС.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неверных действиях пользователей, неверных форматах или недопустимых значениях входных данных, система выдает пользователю соответствующие сообщения, после чего возвращается в рабочее состояние, предшествовавшее неверной (недопустимой) команде или некорректному вводу данных.</w:t>
      </w:r>
    </w:p>
    <w:p w:rsidR="006675A9" w:rsidRDefault="006675A9" w:rsidP="00667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Рекомендации по освоению.</w:t>
      </w:r>
    </w:p>
    <w:p w:rsidR="006675A9" w:rsidRDefault="006675A9" w:rsidP="00796D34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успешного освоения </w:t>
      </w:r>
      <w:r w:rsidR="00796D34">
        <w:rPr>
          <w:rFonts w:ascii="Times New Roman" w:hAnsi="Times New Roman" w:cs="Times New Roman"/>
          <w:sz w:val="28"/>
          <w:szCs w:val="28"/>
          <w:shd w:val="clear" w:color="auto" w:fill="FFFFFF"/>
        </w:rPr>
        <w:t>данной программы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необходимо иметь навыки работы с ПК и изучить следующее:</w:t>
      </w:r>
    </w:p>
    <w:p w:rsidR="006675A9" w:rsidRDefault="006675A9" w:rsidP="006675A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аздел «Описание процесса деятельности» документа «Пояснительная записка (Технический проект)»;</w:t>
      </w:r>
    </w:p>
    <w:p w:rsidR="006675A9" w:rsidRDefault="006675A9" w:rsidP="006675A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аздел «Описание автоматизируемых функций» документа «Пояснительная записка (Технический проект)»;</w:t>
      </w:r>
    </w:p>
    <w:p w:rsidR="00D35B7C" w:rsidRDefault="006675A9" w:rsidP="00796D34">
      <w:pPr>
        <w:pStyle w:val="a4"/>
        <w:numPr>
          <w:ilvl w:val="0"/>
          <w:numId w:val="7"/>
        </w:numPr>
        <w:jc w:val="both"/>
      </w:pPr>
      <w:r w:rsidRPr="00796D34">
        <w:rPr>
          <w:rFonts w:ascii="Times New Roman" w:hAnsi="Times New Roman" w:cs="Times New Roman"/>
          <w:sz w:val="28"/>
          <w:szCs w:val="28"/>
        </w:rPr>
        <w:t>н</w:t>
      </w:r>
      <w:r w:rsidRPr="00796D34">
        <w:rPr>
          <w:rFonts w:ascii="Times New Roman" w:hAnsi="Times New Roman" w:cs="Times New Roman"/>
          <w:sz w:val="28"/>
          <w:szCs w:val="28"/>
          <w:shd w:val="clear" w:color="auto" w:fill="FFFFFF"/>
        </w:rPr>
        <w:t>астоящее «Руководство пользователя».</w:t>
      </w:r>
    </w:p>
    <w:sectPr w:rsidR="00D35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35074"/>
    <w:multiLevelType w:val="hybridMultilevel"/>
    <w:tmpl w:val="96F836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51BD3"/>
    <w:multiLevelType w:val="hybridMultilevel"/>
    <w:tmpl w:val="46BE57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83411"/>
    <w:multiLevelType w:val="hybridMultilevel"/>
    <w:tmpl w:val="7E2CC61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D5238"/>
    <w:multiLevelType w:val="hybridMultilevel"/>
    <w:tmpl w:val="087E4E7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27FE6"/>
    <w:multiLevelType w:val="hybridMultilevel"/>
    <w:tmpl w:val="F628280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3D0484"/>
    <w:multiLevelType w:val="hybridMultilevel"/>
    <w:tmpl w:val="F4423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976058"/>
    <w:multiLevelType w:val="hybridMultilevel"/>
    <w:tmpl w:val="98D24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083"/>
    <w:rsid w:val="004B6F2F"/>
    <w:rsid w:val="004F1EF0"/>
    <w:rsid w:val="005415F6"/>
    <w:rsid w:val="00541DF8"/>
    <w:rsid w:val="006675A9"/>
    <w:rsid w:val="007700AE"/>
    <w:rsid w:val="00796D34"/>
    <w:rsid w:val="00871412"/>
    <w:rsid w:val="00934083"/>
    <w:rsid w:val="00A677DE"/>
    <w:rsid w:val="00AF0964"/>
    <w:rsid w:val="00B70E2D"/>
    <w:rsid w:val="00C679F6"/>
    <w:rsid w:val="00D036D2"/>
    <w:rsid w:val="00EA2A6E"/>
    <w:rsid w:val="00F9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7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675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7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67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 2</cp:lastModifiedBy>
  <cp:revision>4</cp:revision>
  <dcterms:created xsi:type="dcterms:W3CDTF">2023-10-21T05:43:00Z</dcterms:created>
  <dcterms:modified xsi:type="dcterms:W3CDTF">2023-11-02T07:45:00Z</dcterms:modified>
</cp:coreProperties>
</file>