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mtdwfg89ucov" w:id="0"/>
      <w:bookmarkEnd w:id="0"/>
      <w:r w:rsidDel="00000000" w:rsidR="00000000" w:rsidRPr="00000000">
        <w:rPr>
          <w:rtl w:val="0"/>
        </w:rPr>
        <w:t xml:space="preserve">RASBERRY PI PICO-TECHNICAL RESEARCH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870" w:tblpY="0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4755"/>
        <w:gridCol w:w="240"/>
        <w:tblGridChange w:id="0">
          <w:tblGrid>
            <w:gridCol w:w="1695"/>
            <w:gridCol w:w="1695"/>
            <w:gridCol w:w="4755"/>
            <w:gridCol w:w="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Verified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 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Raspberry Pi Pico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Microcontroller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RP2040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Processor architecture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Dual-core ARM Cortex-M0+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Maximum clock speed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133 MHz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Flash memory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MB on the standard original Pico board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SRAM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264 KB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GPIO pins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 multifunction GPIO pins exposed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12-bit ADC, 3 external analog inputs available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Built-in Wi-Fi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Built-in Bluetooth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 interfaces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SPI, I²C, UART, PWM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Programming languages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C/C++, MicroPython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Development software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Raspberry Pi Pico SDK, Thonny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voltage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V GPIO logic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Official source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ind w:left="-9360" w:right="-93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Raspberry Pi Pico documentation</w:t>
            </w:r>
          </w:p>
          <w:p w:rsidR="00000000" w:rsidDel="00000000" w:rsidP="00000000" w:rsidRDefault="00000000" w:rsidRPr="00000000" w14:paraId="00000042">
            <w:pPr>
              <w:widowControl w:val="0"/>
              <w:ind w:left="-9360" w:right="-936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references: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Raspberry Pi Pico Official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RP2040 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These specifications refer to the original Raspberry Pi Pico, not the Pico W. The Pico W has wireless connectivity, so we must not mix its specifications with the original Pico.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note:</w:t>
      </w:r>
      <w:r w:rsidDel="00000000" w:rsidR="00000000" w:rsidRPr="00000000">
        <w:rPr>
          <w:rtl w:val="0"/>
        </w:rPr>
        <w:t xml:space="preserve"> The original Raspberry Pi Pico is based on the RP2040 microcontroller, which features two ARM Cortex-M0+ cores. Unlike the Pico W, the original Pico does not have built-in Wi-Fi or Bluetooth. It is suitable for embedded control and sensor-based projects.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aspberrypi.com/documentation/microcontrollers/raspberry-pi-pico.html?utm_source=chatgpt.com" TargetMode="External"/><Relationship Id="rId7" Type="http://schemas.openxmlformats.org/officeDocument/2006/relationships/hyperlink" Target="https://datasheets.raspberrypi.com/rp2040/rp2040-datasheet.pdf?utm_source=chatgpt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