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cjch4425l62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 Verification Report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12mkwwomluu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Project: AI Microcontroller Platform Comparison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e6894rinsao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Objective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objective of this verification process is to check the technical specifications of four microcontroller platforms against their manufacturers' official documentation.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sqez1upm5r5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Platforms Evaluated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Arduino Uno R3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ESP32-DevKitC with ESP32-WROOM-32E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STM32 Blue Pill with STM32F103C8T6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Raspberry Pi Pico with RP2040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rxhwxhwzrx7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Verification Method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initial specifications were collected and organized into a comparison dataset. The specifications were then checked against official documentation from the respective manufacturers.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verification focused on processor architecture, clock speed, memory capacity, GPIO pins, analog inputs, wireless connectivity, and development tools.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93s18ffb4qj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Official Documentation Sources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Arduino Uno R3: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https://docs.arduino.cc/hardware/uno-rev3/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ESP32-WROOM-32E: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https://www.espressif.com/sites/default/files/documentation/esp32-wroom-32e_esp32-wroom-32ue_datasheet_en.pdf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STM32F103C8: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https://www.st.com/en/microcontrollers-microprocessors/stm32f103c8.html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Raspberry Pi Pico:</w:t>
      </w:r>
      <w:hyperlink r:id="rId12">
        <w:r w:rsidDel="00000000" w:rsidR="00000000" w:rsidRPr="00000000">
          <w:rPr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https://www.raspberrypi.com/documentation/microcontrollers/raspberry-pi-pico.html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r0w07yfor42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Verification Results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specifications for all four platforms were checked against their official documentation.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verification status recorded in the comparison dataset reflects the checks performed. Specifications that depend on the exact board or module configuration should be documented separately.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cvv0orxs0e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Limitations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 specifications may vary depending on the module variant, board design, or usable pin configuration. Manufacturer specifications describe the relevant component or board but may not reflect every third-party clone or modified development board.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vs38mruyp4j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Conclusion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Official manufacturer documentation provides a reliable reference for comparing the four platforms. This verification process helps improve the accuracy and reliability of the comparison dataset and supports evidence-based recommendations for different project requirements.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st.com/en/microcontrollers-microprocessors/stm32f103c8.html" TargetMode="External"/><Relationship Id="rId10" Type="http://schemas.openxmlformats.org/officeDocument/2006/relationships/hyperlink" Target="https://www.st.com/en/microcontrollers-microprocessors/stm32f103c8.html" TargetMode="External"/><Relationship Id="rId13" Type="http://schemas.openxmlformats.org/officeDocument/2006/relationships/hyperlink" Target="https://www.raspberrypi.com/documentation/microcontrollers/raspberry-pi-pico.html" TargetMode="External"/><Relationship Id="rId12" Type="http://schemas.openxmlformats.org/officeDocument/2006/relationships/hyperlink" Target="https://www.raspberrypi.com/documentation/microcontrollers/raspberry-pi-pico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espressif.com/sites/default/files/documentation/esp32-wroom-32e_esp32-wroom-32ue_datasheet_en.pdf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arduino.cc/hardware/uno-rev3/" TargetMode="External"/><Relationship Id="rId7" Type="http://schemas.openxmlformats.org/officeDocument/2006/relationships/hyperlink" Target="https://docs.arduino.cc/hardware/uno-rev3/" TargetMode="External"/><Relationship Id="rId8" Type="http://schemas.openxmlformats.org/officeDocument/2006/relationships/hyperlink" Target="https://www.espressif.com/sites/default/files/documentation/esp32-wroom-32e_esp32-wroom-32ue_datasheet_en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