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4tjflk2a6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OFFICIAL DOCUMENTATION REFERENCES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8h9n20u59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Microcontroller Platform Comparison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MINZA FATHIMA 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College:</w:t>
      </w:r>
      <w:r w:rsidDel="00000000" w:rsidR="00000000" w:rsidRPr="00000000">
        <w:rPr>
          <w:rtl w:val="0"/>
        </w:rPr>
        <w:t xml:space="preserve"> DHANALAKSHMI COLLEGE OF ENGINEERING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yzysn6i5r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Arduino Uno R3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Manufacturer:</w:t>
      </w:r>
      <w:r w:rsidDel="00000000" w:rsidR="00000000" w:rsidRPr="00000000">
        <w:rPr>
          <w:rtl w:val="0"/>
        </w:rPr>
        <w:t xml:space="preserve"> Arduino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Official Documentation: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https://docs.arduino.cc/hardware/uno-rev3/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Information to verify: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Microcontroller model and processor architecture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Clock speed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 memory, SRAM, and EEPROM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and analog input/output pins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voltage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ig6x1dqmh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ESP32-DevKitC with ESP32-WROOM-32E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Manufacturer:</w:t>
      </w:r>
      <w:r w:rsidDel="00000000" w:rsidR="00000000" w:rsidRPr="00000000">
        <w:rPr>
          <w:rtl w:val="0"/>
        </w:rPr>
        <w:t xml:space="preserve"> Espressif Systems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Official Datasheet: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https://www.espressif.com/sites/default/files/documentation/esp32-wroom-32e_esp32-wroom-32ue_datasheet_en.pdf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Information to verify: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Processor architecture and clock speed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memory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Wi-Fi and Bluetooth capabilities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GPIO features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Module-specific specifications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8gdfhegii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STM32 Blue Pill with STM32F103C8T6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Manufacturer:</w:t>
      </w:r>
      <w:r w:rsidDel="00000000" w:rsidR="00000000" w:rsidRPr="00000000">
        <w:rPr>
          <w:rtl w:val="0"/>
        </w:rPr>
        <w:t xml:space="preserve"> STMicroelectronics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Official Product Page: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https://www.st.com/en/microcontrollers-microprocessors/stm32f103c8.html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Information to verify: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ARM Cortex-M3 processor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Clock frequency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 memory and SRAM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GPIO and peripheral capabilities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voltage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 STM32F103C8T6 is the microcontroller used on the Blue Pill board. Board implementations and component authenticity may vary.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jjkiva8va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Original Raspberry Pi Pico with RP2040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Manufacturer:</w:t>
      </w:r>
      <w:r w:rsidDel="00000000" w:rsidR="00000000" w:rsidRPr="00000000">
        <w:rPr>
          <w:rtl w:val="0"/>
        </w:rPr>
        <w:t xml:space="preserve"> Raspberry Pi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Official Documentation:</w:t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https://www.raspberrypi.com/documentation/microcontrollers/raspberry-pi-pico.html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Information to verify: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Dual-core Arm Cortex-M0+ processor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Processor clock speed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SRAM and onboard Flash memory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GPIO and analog input capabilities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Wireless connectivity limitations of the original Pico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0xhsv9x1d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 of Official Documentation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Official manufacturer documentation provides authoritative information about the technical specifications and capabilities of the four microcontroller platforms.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references support the technical comparison and help distinguish manufacturer specifications from AI-generated summaries and qualitative recommendations.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documentation should be consulted when verifying technical claims in the comparison dataset, recommendation chart, and final project report.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w0ziqmsfv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official sources listed above provide the technical reference material for the AI Microcontroller Platform Comparison project. Using manufacturer documentation helps improve the accuracy, consistency, and credibility of the comparison.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Verification note:</w:t>
      </w:r>
      <w:r w:rsidDel="00000000" w:rsidR="00000000" w:rsidRPr="00000000">
        <w:rPr>
          <w:rtl w:val="0"/>
        </w:rPr>
        <w:t xml:space="preserve"> Include only specifications that have actually been checked against the corresponding official source.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raspberrypi.com/documentation/microcontrollers/raspberry-pi-pico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arduino.cc/hardware/uno-rev3/" TargetMode="External"/><Relationship Id="rId7" Type="http://schemas.openxmlformats.org/officeDocument/2006/relationships/hyperlink" Target="https://www.espressif.com/sites/default/files/documentation/esp32-wroom-32e_esp32-wroom-32ue_datasheet_en.pdf" TargetMode="External"/><Relationship Id="rId8" Type="http://schemas.openxmlformats.org/officeDocument/2006/relationships/hyperlink" Target="https://www.st.com/en/microcontrollers-microprocessors/stm32f103c8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