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before="118" w:line="192" w:lineRule="auto"/>
        <w:jc w:val="right"/>
        <w:rPr/>
      </w:pPr>
      <w:r>
        <w:rPr>
          <w:spacing w:val="-23"/>
        </w:rPr>
        <w:t>Brea</w:t>
      </w:r>
      <w:r>
        <w:rPr>
          <w:spacing w:val="-22"/>
        </w:rPr>
        <w:t>kout</w:t>
      </w:r>
      <w:r>
        <w:rPr>
          <w:spacing w:val="37"/>
        </w:rPr>
        <w:t xml:space="preserve"> </w:t>
      </w:r>
      <w:r>
        <w:rPr>
          <w:spacing w:val="-22"/>
        </w:rPr>
        <w:t>and</w:t>
      </w:r>
      <w:r>
        <w:rPr>
          <w:spacing w:val="33"/>
        </w:rPr>
        <w:t xml:space="preserve"> </w:t>
      </w:r>
      <w:r>
        <w:rPr>
          <w:spacing w:val="-22"/>
        </w:rPr>
        <w:t>Breakdown</w:t>
      </w:r>
      <w:r>
        <w:rPr>
          <w:spacing w:val="32"/>
        </w:rPr>
        <w:t xml:space="preserve"> </w:t>
      </w:r>
      <w:r>
        <w:rPr>
          <w:spacing w:val="-22"/>
        </w:rPr>
        <w:t>Detection</w:t>
      </w:r>
      <w:r>
        <w:rPr>
          <w:spacing w:val="25"/>
        </w:rPr>
        <w:t xml:space="preserve"> </w:t>
      </w:r>
      <w:r>
        <w:rPr>
          <w:spacing w:val="-22"/>
        </w:rPr>
        <w:t>in</w:t>
      </w:r>
      <w:r>
        <w:rPr>
          <w:spacing w:val="29"/>
        </w:rPr>
        <w:t xml:space="preserve"> </w:t>
      </w:r>
      <w:r>
        <w:rPr>
          <w:spacing w:val="-22"/>
        </w:rPr>
        <w:t>Stock</w:t>
      </w:r>
      <w:r>
        <w:rPr>
          <w:spacing w:val="33"/>
        </w:rPr>
        <w:t xml:space="preserve"> </w:t>
      </w:r>
      <w:r>
        <w:rPr>
          <w:spacing w:val="-22"/>
        </w:rPr>
        <w:t>Pric</w:t>
      </w:r>
      <w:r>
        <w:rPr>
          <w:spacing w:val="-18"/>
        </w:rPr>
        <w:t>e</w:t>
      </w:r>
    </w:p>
    <w:p>
      <w:pPr>
        <w:pStyle w:val="BodyText"/>
        <w:ind w:left="3276"/>
        <w:spacing w:before="243" w:line="189" w:lineRule="auto"/>
        <w:rPr/>
      </w:pPr>
      <w:r>
        <w:rPr>
          <w:spacing w:val="-20"/>
        </w:rPr>
        <w:t>Trendlines:</w:t>
      </w:r>
    </w:p>
    <w:p>
      <w:pPr>
        <w:pStyle w:val="BodyText"/>
        <w:ind w:left="1493"/>
        <w:spacing w:before="224" w:line="210" w:lineRule="auto"/>
        <w:rPr/>
      </w:pPr>
      <w:r>
        <w:rPr>
          <w:spacing w:val="-14"/>
        </w:rPr>
        <w:t>A</w:t>
      </w:r>
      <w:r>
        <w:rPr>
          <w:spacing w:val="44"/>
        </w:rPr>
        <w:t xml:space="preserve"> </w:t>
      </w:r>
      <w:r>
        <w:rPr>
          <w:spacing w:val="-14"/>
        </w:rPr>
        <w:t>Multi-Source</w:t>
      </w:r>
      <w:r>
        <w:rPr>
          <w:spacing w:val="32"/>
        </w:rPr>
        <w:t xml:space="preserve"> </w:t>
      </w:r>
      <w:r>
        <w:rPr>
          <w:spacing w:val="-14"/>
        </w:rPr>
        <w:t>Empirical</w:t>
      </w:r>
      <w:r>
        <w:rPr>
          <w:spacing w:val="29"/>
        </w:rPr>
        <w:t xml:space="preserve"> </w:t>
      </w:r>
      <w:r>
        <w:rPr>
          <w:spacing w:val="-14"/>
        </w:rPr>
        <w:t>Study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3417"/>
        <w:spacing w:before="81" w:line="214" w:lineRule="auto"/>
        <w:rPr>
          <w:sz w:val="28"/>
          <w:szCs w:val="28"/>
        </w:rPr>
      </w:pPr>
      <w:r>
        <w:rPr>
          <w:sz w:val="28"/>
          <w:szCs w:val="28"/>
          <w:spacing w:val="-4"/>
        </w:rPr>
        <w:t>Minze</w:t>
      </w:r>
      <w:r>
        <w:rPr>
          <w:sz w:val="28"/>
          <w:szCs w:val="28"/>
          <w:spacing w:val="20"/>
          <w:w w:val="101"/>
        </w:rPr>
        <w:t xml:space="preserve"> </w:t>
      </w:r>
      <w:r>
        <w:rPr>
          <w:sz w:val="28"/>
          <w:szCs w:val="28"/>
          <w:spacing w:val="-4"/>
        </w:rPr>
        <w:t>Wang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2956"/>
        <w:spacing w:before="80" w:line="217" w:lineRule="auto"/>
        <w:rPr>
          <w:sz w:val="28"/>
          <w:szCs w:val="28"/>
        </w:rPr>
      </w:pPr>
      <w:r>
        <w:rPr>
          <w:sz w:val="28"/>
          <w:szCs w:val="28"/>
          <w:spacing w:val="-5"/>
        </w:rPr>
        <w:t>Last</w:t>
      </w:r>
      <w:r>
        <w:rPr>
          <w:sz w:val="28"/>
          <w:szCs w:val="28"/>
          <w:spacing w:val="34"/>
        </w:rPr>
        <w:t xml:space="preserve"> </w:t>
      </w:r>
      <w:r>
        <w:rPr>
          <w:sz w:val="28"/>
          <w:szCs w:val="28"/>
          <w:spacing w:val="-5"/>
        </w:rPr>
        <w:t>Updated:</w:t>
      </w:r>
      <w:r>
        <w:rPr>
          <w:sz w:val="28"/>
          <w:szCs w:val="28"/>
          <w:spacing w:val="62"/>
        </w:rPr>
        <w:t xml:space="preserve"> </w:t>
      </w:r>
      <w:r>
        <w:rPr>
          <w:sz w:val="28"/>
          <w:szCs w:val="28"/>
          <w:spacing w:val="-5"/>
        </w:rPr>
        <w:t>2025</w:t>
      </w:r>
    </w:p>
    <w:p>
      <w:pPr>
        <w:spacing w:line="217" w:lineRule="auto"/>
        <w:sectPr>
          <w:pgSz w:w="11906" w:h="16838"/>
          <w:pgMar w:top="1431" w:right="1767" w:bottom="0" w:left="1779" w:header="0" w:footer="0" w:gutter="0"/>
        </w:sectPr>
        <w:rPr>
          <w:sz w:val="28"/>
          <w:szCs w:val="28"/>
        </w:rPr>
      </w:pPr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sdt>
      <w:sdtPr>
        <w:rPr>
          <w:rFonts w:ascii="PingFang SC" w:hAnsi="PingFang SC" w:eastAsia="PingFang SC" w:cs="PingFang SC"/>
          <w:sz w:val="49"/>
          <w:szCs w:val="49"/>
        </w:rPr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23"/>
          <w:szCs w:val="23"/>
        </w:rPr>
      </w:sdtEndPr>
      <w:sdtContent>
        <w:p>
          <w:pPr>
            <w:ind w:left="23"/>
            <w:spacing w:before="223" w:line="165" w:lineRule="auto"/>
            <w:rPr>
              <w:rFonts w:ascii="PingFang SC" w:hAnsi="PingFang SC" w:eastAsia="PingFang SC" w:cs="PingFang SC"/>
              <w:sz w:val="49"/>
              <w:szCs w:val="49"/>
            </w:rPr>
          </w:pPr>
          <w:bookmarkStart w:name="bookmark1" w:id="1"/>
          <w:bookmarkEnd w:id="1"/>
          <w:r>
            <w:rPr>
              <w:rFonts w:ascii="PingFang SC" w:hAnsi="PingFang SC" w:eastAsia="PingFang SC" w:cs="PingFang SC"/>
              <w:sz w:val="49"/>
              <w:szCs w:val="49"/>
              <w:b/>
              <w:bCs/>
              <w:spacing w:val="5"/>
            </w:rPr>
            <w:t>Contents</w:t>
          </w:r>
        </w:p>
        <w:p>
          <w:pPr>
            <w:pStyle w:val="BodyText"/>
            <w:spacing w:line="275" w:lineRule="auto"/>
            <w:rPr>
              <w:sz w:val="21"/>
            </w:rPr>
          </w:pPr>
          <w:r/>
        </w:p>
        <w:p>
          <w:pPr>
            <w:pStyle w:val="BodyText"/>
            <w:spacing w:line="275" w:lineRule="auto"/>
            <w:rPr>
              <w:sz w:val="21"/>
            </w:rPr>
          </w:pPr>
          <w:r/>
        </w:p>
        <w:p>
          <w:pPr>
            <w:pStyle w:val="BodyText"/>
            <w:spacing w:line="275" w:lineRule="auto"/>
            <w:rPr>
              <w:sz w:val="21"/>
            </w:rPr>
          </w:pPr>
          <w:r/>
        </w:p>
        <w:p>
          <w:pPr>
            <w:spacing w:before="104" w:line="206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1"/>
              </w:rPr>
              <w:t>1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4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1"/>
              </w:rPr>
              <w:t>Introduction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"/>
            </w:rPr>
            <w:t xml:space="preserve">                         </w:t>
          </w:r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11"/>
            </w:rPr>
            <w:t>2</w:t>
          </w:r>
        </w:p>
        <w:p>
          <w:pPr>
            <w:pStyle w:val="BodyText"/>
            <w:ind w:left="365"/>
            <w:spacing w:line="292" w:lineRule="exact"/>
            <w:tabs>
              <w:tab w:val="right" w:leader="dot" w:pos="9014"/>
            </w:tabs>
            <w:rPr>
              <w:sz w:val="23"/>
              <w:szCs w:val="23"/>
            </w:rPr>
          </w:pPr>
          <w:hyperlink w:history="true" w:anchor="bookmark3">
            <w:r>
              <w:rPr>
                <w:sz w:val="23"/>
                <w:szCs w:val="23"/>
                <w:spacing w:val="-1"/>
                <w:position w:val="1"/>
              </w:rPr>
              <w:t>1.1</w:t>
            </w:r>
            <w:r>
              <w:rPr>
                <w:sz w:val="23"/>
                <w:szCs w:val="23"/>
                <w:spacing w:val="22"/>
                <w:position w:val="1"/>
              </w:rPr>
              <w:t xml:space="preserve">   </w:t>
            </w:r>
            <w:r>
              <w:rPr>
                <w:sz w:val="23"/>
                <w:szCs w:val="23"/>
                <w:spacing w:val="-1"/>
                <w:position w:val="1"/>
              </w:rPr>
              <w:t>Definition</w:t>
            </w:r>
            <w:r>
              <w:rPr>
                <w:sz w:val="23"/>
                <w:szCs w:val="23"/>
                <w:spacing w:val="22"/>
                <w:position w:val="1"/>
              </w:rPr>
              <w:t xml:space="preserve"> </w:t>
            </w:r>
            <w:r>
              <w:rPr>
                <w:sz w:val="23"/>
                <w:szCs w:val="23"/>
                <w:spacing w:val="-1"/>
                <w:position w:val="1"/>
              </w:rPr>
              <w:t>of Breakout</w:t>
            </w:r>
            <w:r>
              <w:rPr>
                <w:sz w:val="23"/>
                <w:szCs w:val="23"/>
                <w:spacing w:val="24"/>
                <w:w w:val="101"/>
                <w:position w:val="1"/>
              </w:rPr>
              <w:t xml:space="preserve"> </w:t>
            </w:r>
            <w:r>
              <w:rPr>
                <w:sz w:val="23"/>
                <w:szCs w:val="23"/>
                <w:spacing w:val="-1"/>
                <w:position w:val="1"/>
              </w:rPr>
              <w:t>and</w:t>
            </w:r>
            <w:r>
              <w:rPr>
                <w:sz w:val="23"/>
                <w:szCs w:val="23"/>
                <w:spacing w:val="24"/>
                <w:w w:val="101"/>
                <w:position w:val="1"/>
              </w:rPr>
              <w:t xml:space="preserve"> </w:t>
            </w:r>
            <w:r>
              <w:rPr>
                <w:sz w:val="23"/>
                <w:szCs w:val="23"/>
                <w:spacing w:val="-1"/>
                <w:position w:val="1"/>
              </w:rPr>
              <w:t>Breakdown</w:t>
            </w:r>
            <w:r>
              <w:rPr>
                <w:sz w:val="23"/>
                <w:szCs w:val="23"/>
                <w:spacing w:val="24"/>
                <w:position w:val="1"/>
              </w:rPr>
              <w:t xml:space="preserve"> </w:t>
            </w:r>
            <w:r>
              <w:rPr>
                <w:sz w:val="23"/>
                <w:szCs w:val="23"/>
                <w:spacing w:val="-1"/>
                <w:position w:val="1"/>
              </w:rPr>
              <w:t>Points</w:t>
            </w:r>
          </w:hyperlink>
          <w:r>
            <w:rPr>
              <w:sz w:val="23"/>
              <w:szCs w:val="23"/>
              <w:spacing w:val="12"/>
              <w:position w:val="1"/>
            </w:rPr>
            <w:t xml:space="preserve">   </w:t>
          </w:r>
          <w:r>
            <w:rPr>
              <w:sz w:val="23"/>
              <w:szCs w:val="23"/>
              <w:position w:val="1"/>
            </w:rPr>
            <w:tab/>
          </w:r>
          <w:r>
            <w:rPr>
              <w:sz w:val="23"/>
              <w:szCs w:val="23"/>
              <w:spacing w:val="5"/>
              <w:position w:val="1"/>
            </w:rPr>
            <w:t xml:space="preserve">       </w:t>
          </w:r>
          <w:r>
            <w:rPr>
              <w:sz w:val="23"/>
              <w:szCs w:val="23"/>
              <w:spacing w:val="-11"/>
              <w:w w:val="90"/>
              <w:position w:val="1"/>
            </w:rPr>
            <w:t>2</w:t>
          </w:r>
        </w:p>
        <w:p>
          <w:pPr>
            <w:pStyle w:val="BodyText"/>
            <w:ind w:left="365"/>
            <w:spacing w:before="66" w:line="229" w:lineRule="auto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4">
            <w:r>
              <w:rPr>
                <w:sz w:val="23"/>
                <w:szCs w:val="23"/>
                <w:spacing w:val="-6"/>
              </w:rPr>
              <w:t>1.2    Research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spacing w:val="-6"/>
              </w:rPr>
              <w:t>Objectives</w:t>
            </w:r>
          </w:hyperlink>
          <w:r>
            <w:rPr>
              <w:sz w:val="23"/>
              <w:szCs w:val="23"/>
              <w:spacing w:val="20"/>
            </w:rPr>
            <w:t xml:space="preserve">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6"/>
            </w:rPr>
            <w:t xml:space="preserve">       </w:t>
          </w:r>
          <w:r>
            <w:rPr>
              <w:sz w:val="23"/>
              <w:szCs w:val="23"/>
              <w:spacing w:val="-11"/>
              <w:w w:val="90"/>
            </w:rPr>
            <w:t>2</w:t>
          </w:r>
        </w:p>
        <w:p>
          <w:pPr>
            <w:pStyle w:val="BodyText"/>
            <w:ind w:left="365"/>
            <w:spacing w:before="108" w:line="229" w:lineRule="auto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5">
            <w:r>
              <w:rPr>
                <w:sz w:val="23"/>
                <w:szCs w:val="23"/>
                <w:spacing w:val="-7"/>
              </w:rPr>
              <w:t>1.3    Data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spacing w:val="-7"/>
              </w:rPr>
              <w:t>Scope</w:t>
            </w:r>
          </w:hyperlink>
          <w:r>
            <w:rPr>
              <w:sz w:val="23"/>
              <w:szCs w:val="23"/>
              <w:spacing w:val="-7"/>
            </w:rPr>
            <w:t xml:space="preserve"> 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6"/>
            </w:rPr>
            <w:t xml:space="preserve">       </w:t>
          </w:r>
          <w:r>
            <w:rPr>
              <w:sz w:val="23"/>
              <w:szCs w:val="23"/>
              <w:spacing w:val="-11"/>
              <w:w w:val="90"/>
            </w:rPr>
            <w:t>2</w:t>
          </w:r>
        </w:p>
        <w:p>
          <w:pPr>
            <w:spacing w:before="323" w:line="205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6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7"/>
              </w:rPr>
              <w:t>2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36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Methodology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for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Breakout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7"/>
              </w:rPr>
              <w:t>/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Breakdown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Detection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7"/>
            </w:rPr>
            <w:t xml:space="preserve">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spacing w:val="16"/>
            </w:rPr>
            <w:t xml:space="preserve">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16"/>
            </w:rPr>
            <w:t>4</w:t>
          </w:r>
        </w:p>
        <w:p>
          <w:pPr>
            <w:pStyle w:val="BodyText"/>
            <w:ind w:left="355"/>
            <w:spacing w:before="16" w:line="229" w:lineRule="auto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7">
            <w:r>
              <w:rPr>
                <w:sz w:val="23"/>
                <w:szCs w:val="23"/>
                <w:spacing w:val="4"/>
              </w:rPr>
              <w:t>2.1</w:t>
            </w:r>
            <w:r>
              <w:rPr>
                <w:sz w:val="23"/>
                <w:szCs w:val="23"/>
                <w:spacing w:val="20"/>
                <w:w w:val="101"/>
              </w:rPr>
              <w:t xml:space="preserve">   </w:t>
            </w:r>
            <w:r>
              <w:rPr>
                <w:sz w:val="23"/>
                <w:szCs w:val="23"/>
              </w:rPr>
              <w:t>Swing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</w:rPr>
              <w:t>Point</w:t>
            </w:r>
            <w:r>
              <w:rPr>
                <w:sz w:val="23"/>
                <w:szCs w:val="23"/>
                <w:spacing w:val="22"/>
                <w:w w:val="101"/>
              </w:rPr>
              <w:t xml:space="preserve"> </w:t>
            </w:r>
            <w:r>
              <w:rPr>
                <w:sz w:val="23"/>
                <w:szCs w:val="23"/>
              </w:rPr>
              <w:t>Identification</w:t>
            </w:r>
          </w:hyperlink>
          <w:r>
            <w:rPr>
              <w:sz w:val="23"/>
              <w:szCs w:val="23"/>
              <w:spacing w:val="4"/>
            </w:rPr>
            <w:t xml:space="preserve">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5"/>
              <w:w w:val="90"/>
            </w:rPr>
            <w:t>4</w:t>
          </w:r>
        </w:p>
        <w:p>
          <w:pPr>
            <w:pStyle w:val="BodyText"/>
            <w:ind w:left="355"/>
            <w:spacing w:before="106" w:line="229" w:lineRule="auto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8">
            <w:r>
              <w:rPr>
                <w:sz w:val="23"/>
                <w:szCs w:val="23"/>
                <w:spacing w:val="8"/>
              </w:rPr>
              <w:t>2.2</w:t>
            </w:r>
            <w:r>
              <w:rPr>
                <w:sz w:val="23"/>
                <w:szCs w:val="23"/>
                <w:spacing w:val="20"/>
              </w:rPr>
              <w:t xml:space="preserve">   </w:t>
            </w:r>
            <w:r>
              <w:rPr>
                <w:sz w:val="23"/>
                <w:szCs w:val="23"/>
              </w:rPr>
              <w:t>Trendline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</w:rPr>
              <w:t>Fitting</w:t>
            </w:r>
          </w:hyperlink>
          <w:r>
            <w:rPr>
              <w:sz w:val="23"/>
              <w:szCs w:val="23"/>
              <w:spacing w:val="8"/>
            </w:rPr>
            <w:t xml:space="preserve">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5"/>
              <w:w w:val="90"/>
            </w:rPr>
            <w:t>4</w:t>
          </w:r>
        </w:p>
        <w:p>
          <w:pPr>
            <w:pStyle w:val="BodyText"/>
            <w:ind w:left="355"/>
            <w:spacing w:before="93" w:line="279" w:lineRule="exact"/>
            <w:tabs>
              <w:tab w:val="right" w:leader="dot" w:pos="9014"/>
            </w:tabs>
            <w:rPr>
              <w:sz w:val="23"/>
              <w:szCs w:val="23"/>
            </w:rPr>
          </w:pPr>
          <w:hyperlink w:history="true" w:anchor="bookmark9">
            <w:r>
              <w:rPr>
                <w:sz w:val="23"/>
                <w:szCs w:val="23"/>
                <w:spacing w:val="8"/>
              </w:rPr>
              <w:t>2.3</w:t>
            </w:r>
            <w:r>
              <w:rPr>
                <w:sz w:val="23"/>
                <w:szCs w:val="23"/>
                <w:spacing w:val="19"/>
                <w:w w:val="101"/>
              </w:rPr>
              <w:t xml:space="preserve">   </w:t>
            </w:r>
            <w:r>
              <w:rPr>
                <w:sz w:val="23"/>
                <w:szCs w:val="23"/>
              </w:rPr>
              <w:t>Breakout</w:t>
            </w:r>
            <w:r>
              <w:rPr>
                <w:sz w:val="23"/>
                <w:szCs w:val="23"/>
                <w:spacing w:val="8"/>
              </w:rPr>
              <w:t>/</w:t>
            </w:r>
            <w:r>
              <w:rPr>
                <w:sz w:val="23"/>
                <w:szCs w:val="23"/>
              </w:rPr>
              <w:t>Breakdown</w:t>
            </w:r>
            <w:r>
              <w:rPr>
                <w:sz w:val="23"/>
                <w:szCs w:val="23"/>
                <w:spacing w:val="27"/>
                <w:w w:val="101"/>
              </w:rPr>
              <w:t xml:space="preserve"> </w:t>
            </w:r>
            <w:r>
              <w:rPr>
                <w:sz w:val="23"/>
                <w:szCs w:val="23"/>
              </w:rPr>
              <w:t>Confirmation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</w:rPr>
              <w:t>Rule</w:t>
            </w:r>
          </w:hyperlink>
          <w:r>
            <w:rPr>
              <w:sz w:val="23"/>
              <w:szCs w:val="23"/>
              <w:spacing w:val="30"/>
            </w:rPr>
            <w:t xml:space="preserve">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5"/>
              <w:w w:val="90"/>
            </w:rPr>
            <w:t>4</w:t>
          </w:r>
        </w:p>
        <w:p>
          <w:pPr>
            <w:pStyle w:val="BodyText"/>
            <w:ind w:left="355"/>
            <w:spacing w:before="93" w:line="229" w:lineRule="auto"/>
            <w:tabs>
              <w:tab w:val="right" w:leader="dot" w:pos="9015"/>
            </w:tabs>
            <w:rPr>
              <w:sz w:val="23"/>
              <w:szCs w:val="23"/>
            </w:rPr>
          </w:pPr>
          <w:hyperlink w:history="true" w:anchor="bookmark10">
            <w:r>
              <w:rPr>
                <w:sz w:val="23"/>
                <w:szCs w:val="23"/>
                <w:spacing w:val="-2"/>
              </w:rPr>
              <w:t>2.4    Code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Integration</w:t>
            </w:r>
            <w:r>
              <w:rPr>
                <w:sz w:val="23"/>
                <w:szCs w:val="23"/>
                <w:spacing w:val="24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and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Im</w:t>
            </w:r>
            <w:r>
              <w:rPr>
                <w:sz w:val="23"/>
                <w:szCs w:val="23"/>
                <w:spacing w:val="-3"/>
              </w:rPr>
              <w:t>provements</w:t>
            </w:r>
          </w:hyperlink>
          <w:r>
            <w:rPr>
              <w:sz w:val="23"/>
              <w:szCs w:val="23"/>
              <w:spacing w:val="34"/>
            </w:rPr>
            <w:t xml:space="preserve">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6"/>
            </w:rPr>
            <w:t xml:space="preserve">       </w:t>
          </w:r>
          <w:r>
            <w:rPr>
              <w:sz w:val="23"/>
              <w:szCs w:val="23"/>
              <w:spacing w:val="-17"/>
              <w:w w:val="95"/>
            </w:rPr>
            <w:t>5</w:t>
          </w:r>
        </w:p>
        <w:p>
          <w:pPr>
            <w:spacing w:before="340" w:line="191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11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3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4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Empirical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Results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and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9"/>
              </w:rPr>
              <w:t>Analysis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1"/>
            </w:rPr>
            <w:t xml:space="preserve">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9"/>
            </w:rPr>
            <w:t>6</w:t>
          </w:r>
        </w:p>
        <w:p>
          <w:pPr>
            <w:pStyle w:val="BodyText"/>
            <w:ind w:left="353"/>
            <w:spacing w:before="12" w:line="279" w:lineRule="exact"/>
            <w:tabs>
              <w:tab w:val="right" w:leader="dot" w:pos="9014"/>
            </w:tabs>
            <w:rPr>
              <w:sz w:val="23"/>
              <w:szCs w:val="23"/>
            </w:rPr>
          </w:pPr>
          <w:hyperlink w:history="true" w:anchor="bookmark12">
            <w:r>
              <w:rPr>
                <w:sz w:val="23"/>
                <w:szCs w:val="23"/>
                <w:spacing w:val="5"/>
                <w:position w:val="2"/>
              </w:rPr>
              <w:t>3.1</w:t>
            </w:r>
            <w:r>
              <w:rPr>
                <w:sz w:val="23"/>
                <w:szCs w:val="23"/>
                <w:spacing w:val="19"/>
                <w:w w:val="101"/>
                <w:position w:val="2"/>
              </w:rPr>
              <w:t xml:space="preserve">   </w:t>
            </w:r>
            <w:r>
              <w:rPr>
                <w:sz w:val="23"/>
                <w:szCs w:val="23"/>
                <w:position w:val="2"/>
              </w:rPr>
              <w:t>Updated</w:t>
            </w:r>
            <w:r>
              <w:rPr>
                <w:sz w:val="23"/>
                <w:szCs w:val="23"/>
                <w:spacing w:val="25"/>
                <w:position w:val="2"/>
              </w:rPr>
              <w:t xml:space="preserve"> </w:t>
            </w:r>
            <w:r>
              <w:rPr>
                <w:sz w:val="23"/>
                <w:szCs w:val="23"/>
                <w:position w:val="2"/>
              </w:rPr>
              <w:t>Breakout</w:t>
            </w:r>
            <w:r>
              <w:rPr>
                <w:sz w:val="23"/>
                <w:szCs w:val="23"/>
                <w:spacing w:val="5"/>
                <w:position w:val="2"/>
              </w:rPr>
              <w:t>/</w:t>
            </w:r>
            <w:r>
              <w:rPr>
                <w:sz w:val="23"/>
                <w:szCs w:val="23"/>
                <w:position w:val="2"/>
              </w:rPr>
              <w:t>Breakdown</w:t>
            </w:r>
            <w:r>
              <w:rPr>
                <w:sz w:val="23"/>
                <w:szCs w:val="23"/>
                <w:spacing w:val="27"/>
                <w:position w:val="2"/>
              </w:rPr>
              <w:t xml:space="preserve"> </w:t>
            </w:r>
            <w:r>
              <w:rPr>
                <w:sz w:val="23"/>
                <w:szCs w:val="23"/>
                <w:position w:val="2"/>
              </w:rPr>
              <w:t>Statistics</w:t>
            </w:r>
          </w:hyperlink>
          <w:r>
            <w:rPr>
              <w:sz w:val="23"/>
              <w:szCs w:val="23"/>
              <w:spacing w:val="30"/>
              <w:position w:val="2"/>
            </w:rPr>
            <w:t xml:space="preserve">  </w:t>
          </w:r>
          <w:r>
            <w:rPr>
              <w:sz w:val="23"/>
              <w:szCs w:val="23"/>
              <w:position w:val="2"/>
            </w:rPr>
            <w:tab/>
          </w:r>
          <w:r>
            <w:rPr>
              <w:sz w:val="23"/>
              <w:szCs w:val="23"/>
              <w:spacing w:val="5"/>
              <w:position w:val="2"/>
            </w:rPr>
            <w:t xml:space="preserve">       </w:t>
          </w:r>
          <w:r>
            <w:rPr>
              <w:sz w:val="23"/>
              <w:szCs w:val="23"/>
              <w:spacing w:val="-16"/>
              <w:w w:val="96"/>
              <w:position w:val="2"/>
            </w:rPr>
            <w:t>6</w:t>
          </w:r>
        </w:p>
        <w:p>
          <w:pPr>
            <w:pStyle w:val="BodyText"/>
            <w:ind w:left="353"/>
            <w:spacing w:before="93" w:line="232" w:lineRule="auto"/>
            <w:tabs>
              <w:tab w:val="right" w:leader="dot" w:pos="9015"/>
            </w:tabs>
            <w:rPr>
              <w:sz w:val="23"/>
              <w:szCs w:val="23"/>
            </w:rPr>
          </w:pPr>
          <w:hyperlink w:history="true" w:anchor="bookmark13">
            <w:r>
              <w:rPr>
                <w:sz w:val="23"/>
                <w:szCs w:val="23"/>
                <w:spacing w:val="-4"/>
              </w:rPr>
              <w:t>3.2    Cross-Stock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Comparison</w:t>
            </w:r>
          </w:hyperlink>
          <w:r>
            <w:rPr>
              <w:sz w:val="23"/>
              <w:szCs w:val="23"/>
              <w:spacing w:val="-5"/>
            </w:rPr>
            <w:t xml:space="preserve">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16"/>
              <w:w w:val="96"/>
            </w:rPr>
            <w:t>6</w:t>
          </w:r>
        </w:p>
        <w:p>
          <w:pPr>
            <w:pStyle w:val="BodyText"/>
            <w:ind w:left="892"/>
            <w:spacing w:before="105" w:line="289" w:lineRule="exact"/>
            <w:tabs>
              <w:tab w:val="right" w:leader="dot" w:pos="9017"/>
            </w:tabs>
            <w:rPr>
              <w:sz w:val="23"/>
              <w:szCs w:val="23"/>
            </w:rPr>
          </w:pPr>
          <w:hyperlink w:history="true" w:anchor="bookmark14">
            <w:r>
              <w:rPr>
                <w:sz w:val="23"/>
                <w:szCs w:val="23"/>
                <w:spacing w:val="4"/>
                <w:position w:val="1"/>
              </w:rPr>
              <w:t>3.2.1    </w:t>
            </w:r>
            <w:r>
              <w:rPr>
                <w:sz w:val="23"/>
                <w:szCs w:val="23"/>
                <w:position w:val="1"/>
              </w:rPr>
              <w:t>AAPL</w:t>
            </w:r>
          </w:hyperlink>
          <w:r>
            <w:rPr>
              <w:sz w:val="23"/>
              <w:szCs w:val="23"/>
              <w:spacing w:val="29"/>
              <w:w w:val="101"/>
              <w:position w:val="1"/>
            </w:rPr>
            <w:t xml:space="preserve">  </w:t>
          </w:r>
          <w:r>
            <w:rPr>
              <w:sz w:val="23"/>
              <w:szCs w:val="23"/>
              <w:position w:val="1"/>
            </w:rPr>
            <w:tab/>
          </w:r>
          <w:r>
            <w:rPr>
              <w:sz w:val="23"/>
              <w:szCs w:val="23"/>
              <w:spacing w:val="5"/>
              <w:position w:val="1"/>
            </w:rPr>
            <w:t xml:space="preserve">       </w:t>
          </w:r>
          <w:r>
            <w:rPr>
              <w:sz w:val="23"/>
              <w:szCs w:val="23"/>
              <w:spacing w:val="-16"/>
              <w:w w:val="96"/>
              <w:position w:val="1"/>
            </w:rPr>
            <w:t>6</w:t>
          </w:r>
        </w:p>
        <w:p>
          <w:pPr>
            <w:pStyle w:val="BodyText"/>
            <w:ind w:left="892"/>
            <w:spacing w:before="70" w:line="289" w:lineRule="exact"/>
            <w:tabs>
              <w:tab w:val="right" w:leader="dot" w:pos="9017"/>
            </w:tabs>
            <w:rPr>
              <w:sz w:val="23"/>
              <w:szCs w:val="23"/>
            </w:rPr>
          </w:pPr>
          <w:hyperlink w:history="true" w:anchor="bookmark15">
            <w:r>
              <w:rPr>
                <w:sz w:val="23"/>
                <w:szCs w:val="23"/>
                <w:spacing w:val="-2"/>
              </w:rPr>
              <w:t>3.2.2</w:t>
            </w:r>
            <w:r>
              <w:rPr>
                <w:sz w:val="23"/>
                <w:szCs w:val="23"/>
                <w:spacing w:val="7"/>
              </w:rPr>
              <w:t xml:space="preserve">    </w:t>
            </w:r>
            <w:r>
              <w:rPr>
                <w:sz w:val="23"/>
                <w:szCs w:val="23"/>
                <w:spacing w:val="-2"/>
              </w:rPr>
              <w:t>MSFT</w:t>
            </w:r>
          </w:hyperlink>
          <w:r>
            <w:rPr>
              <w:sz w:val="23"/>
              <w:szCs w:val="23"/>
              <w:spacing w:val="24"/>
            </w:rPr>
            <w:t xml:space="preserve">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16"/>
              <w:w w:val="96"/>
            </w:rPr>
            <w:t>6</w:t>
          </w:r>
        </w:p>
        <w:p>
          <w:pPr>
            <w:pStyle w:val="BodyText"/>
            <w:ind w:left="892"/>
            <w:spacing w:before="69" w:line="290" w:lineRule="exact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16">
            <w:r>
              <w:rPr>
                <w:sz w:val="23"/>
                <w:szCs w:val="23"/>
                <w:spacing w:val="-2"/>
              </w:rPr>
              <w:t>3.2.3</w:t>
            </w:r>
            <w:r>
              <w:rPr>
                <w:sz w:val="23"/>
                <w:szCs w:val="23"/>
                <w:spacing w:val="6"/>
              </w:rPr>
              <w:t xml:space="preserve">    </w:t>
            </w:r>
            <w:r>
              <w:rPr>
                <w:sz w:val="23"/>
                <w:szCs w:val="23"/>
                <w:spacing w:val="-2"/>
              </w:rPr>
              <w:t>GOOGL</w:t>
            </w:r>
          </w:hyperlink>
          <w:r>
            <w:rPr>
              <w:sz w:val="23"/>
              <w:szCs w:val="23"/>
              <w:spacing w:val="10"/>
            </w:rPr>
            <w:t xml:space="preserve">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16"/>
              <w:w w:val="96"/>
            </w:rPr>
            <w:t>6</w:t>
          </w:r>
        </w:p>
        <w:p>
          <w:pPr>
            <w:pStyle w:val="BodyText"/>
            <w:ind w:left="353"/>
            <w:spacing w:before="67" w:line="229" w:lineRule="auto"/>
            <w:tabs>
              <w:tab w:val="right" w:leader="dot" w:pos="9015"/>
            </w:tabs>
            <w:rPr>
              <w:sz w:val="23"/>
              <w:szCs w:val="23"/>
            </w:rPr>
          </w:pPr>
          <w:hyperlink w:history="true" w:anchor="bookmark17">
            <w:r>
              <w:rPr>
                <w:sz w:val="23"/>
                <w:szCs w:val="23"/>
                <w:spacing w:val="-1"/>
              </w:rPr>
              <w:t>3.3    Case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Study:</w:t>
            </w:r>
            <w:r>
              <w:rPr>
                <w:sz w:val="23"/>
                <w:szCs w:val="23"/>
                <w:spacing w:val="47"/>
                <w:w w:val="101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AAPL</w:t>
            </w:r>
            <w:r>
              <w:rPr>
                <w:sz w:val="23"/>
                <w:szCs w:val="23"/>
                <w:spacing w:val="24"/>
                <w:w w:val="101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Breakout</w:t>
            </w:r>
            <w:r>
              <w:rPr>
                <w:sz w:val="23"/>
                <w:szCs w:val="23"/>
                <w:spacing w:val="22"/>
              </w:rPr>
              <w:t xml:space="preserve"> </w:t>
            </w:r>
            <w:r>
              <w:rPr>
                <w:sz w:val="23"/>
                <w:szCs w:val="23"/>
                <w:spacing w:val="-1"/>
              </w:rPr>
              <w:t>in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July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spacing w:val="-2"/>
              </w:rPr>
              <w:t>2024</w:t>
            </w:r>
          </w:hyperlink>
          <w:r>
            <w:rPr>
              <w:sz w:val="23"/>
              <w:szCs w:val="23"/>
              <w:spacing w:val="-2"/>
            </w:rPr>
            <w:t xml:space="preserve">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6"/>
            </w:rPr>
            <w:t xml:space="preserve">       </w:t>
          </w:r>
          <w:r>
            <w:rPr>
              <w:sz w:val="23"/>
              <w:szCs w:val="23"/>
              <w:spacing w:val="-20"/>
              <w:w w:val="96"/>
            </w:rPr>
            <w:t>7</w:t>
          </w:r>
        </w:p>
        <w:p>
          <w:pPr>
            <w:spacing w:before="340" w:line="191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18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0"/>
              </w:rPr>
              <w:t>4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40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0"/>
              </w:rPr>
              <w:t>Limitations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0"/>
              </w:rPr>
              <w:t>and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0"/>
              </w:rPr>
              <w:t>Future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10"/>
              </w:rPr>
              <w:t>Improvements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</w:rPr>
            <w:t xml:space="preserve">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10"/>
            </w:rPr>
            <w:t>8</w:t>
          </w:r>
        </w:p>
        <w:p>
          <w:pPr>
            <w:pStyle w:val="BodyText"/>
            <w:ind w:left="350"/>
            <w:spacing w:before="28" w:line="289" w:lineRule="exact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19">
            <w:r>
              <w:rPr>
                <w:sz w:val="23"/>
                <w:szCs w:val="23"/>
                <w:spacing w:val="12"/>
                <w:position w:val="1"/>
              </w:rPr>
              <w:t>4.1</w:t>
            </w:r>
            <w:r>
              <w:rPr>
                <w:sz w:val="23"/>
                <w:szCs w:val="23"/>
                <w:spacing w:val="19"/>
                <w:position w:val="1"/>
              </w:rPr>
              <w:t xml:space="preserve">   </w:t>
            </w:r>
            <w:r>
              <w:rPr>
                <w:sz w:val="23"/>
                <w:szCs w:val="23"/>
                <w:position w:val="1"/>
              </w:rPr>
              <w:t>Limitations</w:t>
            </w:r>
          </w:hyperlink>
          <w:r>
            <w:rPr>
              <w:sz w:val="23"/>
              <w:szCs w:val="23"/>
              <w:spacing w:val="13"/>
              <w:position w:val="1"/>
            </w:rPr>
            <w:t xml:space="preserve">   </w:t>
          </w:r>
          <w:r>
            <w:rPr>
              <w:sz w:val="23"/>
              <w:szCs w:val="23"/>
              <w:position w:val="1"/>
            </w:rPr>
            <w:tab/>
          </w:r>
          <w:r>
            <w:rPr>
              <w:sz w:val="23"/>
              <w:szCs w:val="23"/>
              <w:spacing w:val="5"/>
              <w:position w:val="1"/>
            </w:rPr>
            <w:t xml:space="preserve">       </w:t>
          </w:r>
          <w:r>
            <w:rPr>
              <w:sz w:val="23"/>
              <w:szCs w:val="23"/>
              <w:spacing w:val="-17"/>
              <w:w w:val="97"/>
              <w:position w:val="1"/>
            </w:rPr>
            <w:t>8</w:t>
          </w:r>
        </w:p>
        <w:p>
          <w:pPr>
            <w:pStyle w:val="BodyText"/>
            <w:ind w:left="350"/>
            <w:spacing w:before="66" w:line="232" w:lineRule="auto"/>
            <w:tabs>
              <w:tab w:val="right" w:leader="dot" w:pos="9016"/>
            </w:tabs>
            <w:rPr>
              <w:sz w:val="23"/>
              <w:szCs w:val="23"/>
            </w:rPr>
          </w:pPr>
          <w:hyperlink w:history="true" w:anchor="bookmark20">
            <w:r>
              <w:rPr>
                <w:sz w:val="23"/>
                <w:szCs w:val="23"/>
                <w:spacing w:val="-4"/>
              </w:rPr>
              <w:t>4.2    Proposed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spacing w:val="-4"/>
              </w:rPr>
              <w:t>Improveme</w:t>
            </w:r>
            <w:r>
              <w:rPr>
                <w:sz w:val="23"/>
                <w:szCs w:val="23"/>
                <w:spacing w:val="-5"/>
              </w:rPr>
              <w:t>nts</w:t>
            </w:r>
          </w:hyperlink>
          <w:r>
            <w:rPr>
              <w:sz w:val="23"/>
              <w:szCs w:val="23"/>
              <w:spacing w:val="14"/>
            </w:rPr>
            <w:t xml:space="preserve">   </w:t>
          </w:r>
          <w:r>
            <w:rPr>
              <w:sz w:val="23"/>
              <w:szCs w:val="23"/>
            </w:rPr>
            <w:tab/>
          </w:r>
          <w:r>
            <w:rPr>
              <w:sz w:val="23"/>
              <w:szCs w:val="23"/>
              <w:spacing w:val="5"/>
            </w:rPr>
            <w:t xml:space="preserve">       </w:t>
          </w:r>
          <w:r>
            <w:rPr>
              <w:sz w:val="23"/>
              <w:szCs w:val="23"/>
              <w:spacing w:val="-17"/>
              <w:w w:val="97"/>
            </w:rPr>
            <w:t>8</w:t>
          </w:r>
        </w:p>
        <w:p>
          <w:pPr>
            <w:spacing w:before="337" w:line="212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1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4"/>
              </w:rPr>
              <w:t>5</w:t>
            </w:r>
            <w:r>
              <w:rPr>
                <w:rFonts w:ascii="PingFang SC" w:hAnsi="PingFang SC" w:eastAsia="PingFang SC" w:cs="PingFang SC"/>
                <w:sz w:val="23"/>
                <w:szCs w:val="23"/>
              </w:rPr>
              <w:t xml:space="preserve"> 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Conclusion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4"/>
            </w:rPr>
            <w:t xml:space="preserve">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spacing w:val="3"/>
            </w:rPr>
            <w:t xml:space="preserve">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3"/>
            </w:rPr>
            <w:t>9</w:t>
          </w:r>
        </w:p>
        <w:p>
          <w:pPr>
            <w:spacing w:before="223" w:line="212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hyperlink w:history="true" w:anchor="bookmark22"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3"/>
              </w:rPr>
              <w:t>6</w:t>
            </w:r>
            <w:r>
              <w:rPr>
                <w:rFonts w:ascii="PingFang SC" w:hAnsi="PingFang SC" w:eastAsia="PingFang SC" w:cs="PingFang SC"/>
                <w:sz w:val="23"/>
                <w:szCs w:val="23"/>
                <w:spacing w:val="40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</w:rPr>
              <w:t>References</w:t>
            </w:r>
          </w:hyperlink>
          <w:r>
            <w:rPr>
              <w:rFonts w:ascii="PingFang SC" w:hAnsi="PingFang SC" w:eastAsia="PingFang SC" w:cs="PingFang SC"/>
              <w:sz w:val="23"/>
              <w:szCs w:val="23"/>
              <w:spacing w:val="3"/>
            </w:rPr>
            <w:t xml:space="preserve">                                                                                          </w:t>
          </w:r>
          <w:r>
            <w:rPr>
              <w:rFonts w:ascii="PingFang SC" w:hAnsi="PingFang SC" w:eastAsia="PingFang SC" w:cs="PingFang SC"/>
              <w:sz w:val="23"/>
              <w:szCs w:val="23"/>
              <w:b/>
              <w:bCs/>
              <w:spacing w:val="3"/>
            </w:rPr>
            <w:t>10</w:t>
          </w:r>
        </w:p>
      </w:sdtContent>
    </w:sdt>
    <w:p>
      <w:pPr>
        <w:spacing w:line="212" w:lineRule="auto"/>
        <w:sectPr>
          <w:footerReference w:type="default" r:id="rId1"/>
          <w:pgSz w:w="11906" w:h="16838"/>
          <w:pgMar w:top="1431" w:right="1440" w:bottom="1021" w:left="1447" w:header="0" w:footer="733" w:gutter="0"/>
        </w:sectPr>
        <w:rPr>
          <w:rFonts w:ascii="PingFang SC" w:hAnsi="PingFang SC" w:eastAsia="PingFang SC" w:cs="PingFang SC"/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26"/>
        <w:spacing w:before="223" w:line="180" w:lineRule="auto"/>
        <w:rPr>
          <w:rFonts w:ascii="PingFang SC" w:hAnsi="PingFang SC" w:eastAsia="PingFang SC" w:cs="PingFang SC"/>
          <w:sz w:val="49"/>
          <w:szCs w:val="49"/>
        </w:rPr>
      </w:pPr>
      <w:bookmarkStart w:name="bookmark2" w:id="2"/>
      <w:bookmarkEnd w:id="2"/>
      <w:r>
        <w:rPr>
          <w:rFonts w:ascii="PingFang SC" w:hAnsi="PingFang SC" w:eastAsia="PingFang SC" w:cs="PingFang SC"/>
          <w:sz w:val="49"/>
          <w:szCs w:val="49"/>
          <w:b/>
          <w:bCs/>
          <w:spacing w:val="18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65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8"/>
        </w:rPr>
        <w:t>1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11"/>
        <w:spacing w:before="223" w:line="204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name="bookmark3" w:id="3"/>
      <w:bookmarkEnd w:id="3"/>
      <w:r>
        <w:rPr>
          <w:rFonts w:ascii="PingFang SC" w:hAnsi="PingFang SC" w:eastAsia="PingFang SC" w:cs="PingFang SC"/>
          <w:sz w:val="49"/>
          <w:szCs w:val="49"/>
          <w:b/>
          <w:bCs/>
          <w:spacing w:val="22"/>
        </w:rPr>
        <w:t>Introduction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69" w:lineRule="auto"/>
        <w:rPr>
          <w:sz w:val="21"/>
        </w:rPr>
      </w:pPr>
      <w:r/>
    </w:p>
    <w:p>
      <w:pPr>
        <w:ind w:left="25"/>
        <w:spacing w:before="155" w:line="204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1.1</w:t>
      </w:r>
      <w:r>
        <w:rPr>
          <w:rFonts w:ascii="PingFang SC" w:hAnsi="PingFang SC" w:eastAsia="PingFang SC" w:cs="PingFang SC"/>
          <w:sz w:val="34"/>
          <w:szCs w:val="34"/>
          <w:spacing w:val="1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Definition</w:t>
      </w:r>
      <w:r>
        <w:rPr>
          <w:rFonts w:ascii="PingFang SC" w:hAnsi="PingFang SC" w:eastAsia="PingFang SC" w:cs="PingFang SC"/>
          <w:sz w:val="34"/>
          <w:szCs w:val="34"/>
          <w:spacing w:val="1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of</w:t>
      </w:r>
      <w:r>
        <w:rPr>
          <w:rFonts w:ascii="PingFang SC" w:hAnsi="PingFang SC" w:eastAsia="PingFang SC" w:cs="PingFang SC"/>
          <w:sz w:val="34"/>
          <w:szCs w:val="34"/>
          <w:spacing w:val="1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Breakout</w:t>
      </w:r>
      <w:r>
        <w:rPr>
          <w:rFonts w:ascii="PingFang SC" w:hAnsi="PingFang SC" w:eastAsia="PingFang SC" w:cs="PingFang SC"/>
          <w:sz w:val="34"/>
          <w:szCs w:val="34"/>
          <w:spacing w:val="1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an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d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Breakdown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Points</w:t>
      </w:r>
    </w:p>
    <w:p>
      <w:pPr>
        <w:pStyle w:val="BodyText"/>
        <w:ind w:left="3" w:right="244"/>
        <w:spacing w:before="147" w:line="245" w:lineRule="auto"/>
        <w:jc w:val="both"/>
        <w:rPr>
          <w:sz w:val="23"/>
          <w:szCs w:val="23"/>
        </w:rPr>
      </w:pP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technical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2"/>
        </w:rPr>
        <w:t>analysis,</w:t>
      </w:r>
      <w:r>
        <w:rPr>
          <w:sz w:val="23"/>
          <w:szCs w:val="23"/>
          <w:spacing w:val="3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breakout</w:t>
      </w:r>
      <w:r>
        <w:rPr>
          <w:rFonts w:ascii="PingFang SC" w:hAnsi="PingFang SC" w:eastAsia="PingFang SC" w:cs="PingFang SC"/>
          <w:sz w:val="23"/>
          <w:szCs w:val="23"/>
          <w:spacing w:val="3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-2"/>
        </w:rPr>
        <w:t>points</w:t>
      </w:r>
      <w:r>
        <w:rPr>
          <w:rFonts w:ascii="PingFang SC" w:hAnsi="PingFang SC" w:eastAsia="PingFang SC" w:cs="PingFang SC"/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2"/>
        </w:rPr>
        <w:t>occur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2"/>
        </w:rPr>
        <w:t>when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2"/>
        </w:rPr>
        <w:t>closing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2"/>
        </w:rPr>
        <w:t>price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of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an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2"/>
        </w:rPr>
        <w:t>asset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moves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above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resistance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level, typically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represented</w:t>
      </w:r>
      <w:r>
        <w:rPr>
          <w:sz w:val="23"/>
          <w:szCs w:val="23"/>
          <w:spacing w:val="15"/>
          <w:w w:val="101"/>
        </w:rPr>
        <w:t xml:space="preserve">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downward tr</w:t>
      </w:r>
      <w:r>
        <w:rPr>
          <w:sz w:val="23"/>
          <w:szCs w:val="23"/>
          <w:spacing w:val="-3"/>
        </w:rPr>
        <w:t>endline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3"/>
        </w:rPr>
        <w:t>constructed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3"/>
        </w:rPr>
        <w:t>from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swing highs.  Conversely,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breakdown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points</w:t>
      </w:r>
      <w:r>
        <w:rPr>
          <w:rFonts w:ascii="PingFang SC" w:hAnsi="PingFang SC" w:eastAsia="PingFang SC" w:cs="PingFang SC"/>
          <w:sz w:val="23"/>
          <w:szCs w:val="23"/>
        </w:rPr>
        <w:t xml:space="preserve"> </w:t>
      </w:r>
      <w:r>
        <w:rPr>
          <w:sz w:val="23"/>
          <w:szCs w:val="23"/>
        </w:rPr>
        <w:t>oc</w:t>
      </w:r>
      <w:r>
        <w:rPr>
          <w:sz w:val="23"/>
          <w:szCs w:val="23"/>
          <w:spacing w:val="-1"/>
        </w:rPr>
        <w:t>cur when the price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falls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"/>
        </w:rPr>
        <w:t>below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support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level,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  <w:spacing w:val="-3"/>
        </w:rPr>
        <w:t>defined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an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upward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3"/>
        </w:rPr>
        <w:t>trendline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3"/>
        </w:rPr>
        <w:t>formed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swing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lows.</w:t>
      </w:r>
    </w:p>
    <w:p>
      <w:pPr>
        <w:pStyle w:val="BodyText"/>
        <w:ind w:right="244" w:firstLine="355"/>
        <w:spacing w:before="40" w:line="313" w:lineRule="auto"/>
        <w:jc w:val="both"/>
        <w:rPr>
          <w:sz w:val="23"/>
          <w:szCs w:val="23"/>
        </w:rPr>
      </w:pPr>
      <w:r>
        <w:rPr>
          <w:sz w:val="23"/>
          <w:szCs w:val="23"/>
          <w:spacing w:val="-1"/>
        </w:rPr>
        <w:t>These</w:t>
      </w:r>
      <w:r>
        <w:rPr>
          <w:sz w:val="23"/>
          <w:szCs w:val="23"/>
          <w:spacing w:val="58"/>
        </w:rPr>
        <w:t xml:space="preserve"> </w:t>
      </w:r>
      <w:r>
        <w:rPr>
          <w:sz w:val="23"/>
          <w:szCs w:val="23"/>
          <w:spacing w:val="-1"/>
        </w:rPr>
        <w:t>events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-1"/>
        </w:rPr>
        <w:t>indicate</w:t>
      </w:r>
      <w:r>
        <w:rPr>
          <w:sz w:val="23"/>
          <w:szCs w:val="23"/>
          <w:spacing w:val="57"/>
          <w:w w:val="101"/>
        </w:rPr>
        <w:t xml:space="preserve"> </w:t>
      </w:r>
      <w:r>
        <w:rPr>
          <w:sz w:val="23"/>
          <w:szCs w:val="23"/>
          <w:spacing w:val="-1"/>
        </w:rPr>
        <w:t>potent</w:t>
      </w:r>
      <w:r>
        <w:rPr>
          <w:sz w:val="23"/>
          <w:szCs w:val="23"/>
          <w:spacing w:val="-2"/>
        </w:rPr>
        <w:t>ial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-2"/>
        </w:rPr>
        <w:t>shifts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58"/>
        </w:rPr>
        <w:t xml:space="preserve"> </w:t>
      </w:r>
      <w:r>
        <w:rPr>
          <w:sz w:val="23"/>
          <w:szCs w:val="23"/>
          <w:spacing w:val="-2"/>
        </w:rPr>
        <w:t>market</w:t>
      </w:r>
      <w:r>
        <w:rPr>
          <w:sz w:val="23"/>
          <w:szCs w:val="23"/>
          <w:spacing w:val="60"/>
        </w:rPr>
        <w:t xml:space="preserve"> </w:t>
      </w:r>
      <w:r>
        <w:rPr>
          <w:sz w:val="23"/>
          <w:szCs w:val="23"/>
          <w:spacing w:val="-2"/>
        </w:rPr>
        <w:t>direction</w:t>
      </w:r>
      <w:r>
        <w:rPr>
          <w:sz w:val="23"/>
          <w:szCs w:val="23"/>
          <w:spacing w:val="61"/>
          <w:w w:val="101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-2"/>
        </w:rPr>
        <w:t>are</w:t>
      </w:r>
      <w:r>
        <w:rPr>
          <w:sz w:val="23"/>
          <w:szCs w:val="23"/>
          <w:spacing w:val="55"/>
          <w:w w:val="101"/>
        </w:rPr>
        <w:t xml:space="preserve"> </w:t>
      </w:r>
      <w:r>
        <w:rPr>
          <w:sz w:val="23"/>
          <w:szCs w:val="23"/>
          <w:spacing w:val="-2"/>
        </w:rPr>
        <w:t>widely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-2"/>
        </w:rPr>
        <w:t>used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trading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</w:rPr>
        <w:t>strategies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to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identify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entry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exit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points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3"/>
        </w:rPr>
        <w:t>(</w:t>
      </w:r>
      <w:r>
        <w:rPr>
          <w:sz w:val="23"/>
          <w:szCs w:val="23"/>
        </w:rPr>
        <w:t>Murphy</w:t>
      </w:r>
      <w:r>
        <w:rPr>
          <w:sz w:val="23"/>
          <w:szCs w:val="23"/>
          <w:spacing w:val="3"/>
        </w:rPr>
        <w:t>,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3"/>
        </w:rPr>
        <w:t>2019).  </w:t>
      </w:r>
      <w:r>
        <w:rPr>
          <w:sz w:val="23"/>
          <w:szCs w:val="23"/>
        </w:rPr>
        <w:t>However</w:t>
      </w:r>
      <w:r>
        <w:rPr>
          <w:sz w:val="23"/>
          <w:szCs w:val="23"/>
          <w:spacing w:val="3"/>
        </w:rPr>
        <w:t>,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</w:rPr>
        <w:t>short</w:t>
      </w:r>
      <w:r>
        <w:rPr>
          <w:sz w:val="23"/>
          <w:szCs w:val="23"/>
          <w:spacing w:val="3"/>
        </w:rPr>
        <w:t>-</w:t>
      </w:r>
      <w:r>
        <w:rPr>
          <w:sz w:val="23"/>
          <w:szCs w:val="23"/>
        </w:rPr>
        <w:t>term </w:t>
      </w:r>
      <w:r>
        <w:rPr>
          <w:sz w:val="23"/>
          <w:szCs w:val="23"/>
          <w:spacing w:val="-2"/>
        </w:rPr>
        <w:t>volatility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often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causes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2"/>
        </w:rPr>
        <w:t>false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signals,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necessitating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2"/>
        </w:rPr>
        <w:t>robust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2"/>
        </w:rPr>
        <w:t>confirmation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2"/>
        </w:rPr>
        <w:t>rule</w:t>
      </w:r>
      <w:r>
        <w:rPr>
          <w:sz w:val="23"/>
          <w:szCs w:val="23"/>
          <w:spacing w:val="-3"/>
        </w:rPr>
        <w:t>s.</w:t>
      </w:r>
    </w:p>
    <w:p>
      <w:pPr>
        <w:pStyle w:val="BodyText"/>
        <w:spacing w:line="349" w:lineRule="auto"/>
        <w:rPr>
          <w:sz w:val="21"/>
        </w:rPr>
      </w:pPr>
      <w:r/>
    </w:p>
    <w:p>
      <w:pPr>
        <w:ind w:left="25"/>
        <w:spacing w:before="156" w:line="18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4" w:id="4"/>
      <w:bookmarkEnd w:id="4"/>
      <w:r>
        <w:rPr>
          <w:rFonts w:ascii="PingFang SC" w:hAnsi="PingFang SC" w:eastAsia="PingFang SC" w:cs="PingFang SC"/>
          <w:sz w:val="34"/>
          <w:szCs w:val="34"/>
          <w:b/>
          <w:bCs/>
          <w:spacing w:val="37"/>
        </w:rPr>
        <w:t>1.2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Research</w:t>
      </w:r>
      <w:r>
        <w:rPr>
          <w:rFonts w:ascii="PingFang SC" w:hAnsi="PingFang SC" w:eastAsia="PingFang SC" w:cs="PingFang SC"/>
          <w:sz w:val="34"/>
          <w:szCs w:val="34"/>
          <w:spacing w:val="37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Objectives</w:t>
      </w:r>
    </w:p>
    <w:p>
      <w:pPr>
        <w:pStyle w:val="BodyText"/>
        <w:ind w:left="4"/>
        <w:spacing w:before="210" w:line="217" w:lineRule="auto"/>
        <w:rPr>
          <w:sz w:val="23"/>
          <w:szCs w:val="23"/>
        </w:rPr>
      </w:pPr>
      <w:r>
        <w:rPr>
          <w:sz w:val="23"/>
          <w:szCs w:val="23"/>
        </w:rPr>
        <w:t>This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</w:rPr>
        <w:t>study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</w:rPr>
        <w:t>has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three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</w:rPr>
        <w:t>primary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objectives</w:t>
      </w:r>
      <w:r>
        <w:rPr>
          <w:sz w:val="23"/>
          <w:szCs w:val="23"/>
          <w:spacing w:val="4"/>
        </w:rPr>
        <w:t>: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87" w:right="245" w:hanging="284"/>
        <w:spacing w:before="67" w:line="271" w:lineRule="auto"/>
        <w:rPr>
          <w:sz w:val="23"/>
          <w:szCs w:val="23"/>
        </w:rPr>
      </w:pPr>
      <w:r>
        <w:rPr>
          <w:sz w:val="23"/>
          <w:szCs w:val="23"/>
          <w:spacing w:val="2"/>
        </w:rPr>
        <w:t>1.</w:t>
      </w:r>
      <w:r>
        <w:rPr>
          <w:sz w:val="23"/>
          <w:szCs w:val="23"/>
          <w:spacing w:val="63"/>
        </w:rPr>
        <w:t xml:space="preserve"> </w:t>
      </w:r>
      <w:r>
        <w:rPr>
          <w:sz w:val="23"/>
          <w:szCs w:val="23"/>
        </w:rPr>
        <w:t>Evaluate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</w:rPr>
        <w:t>the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reliability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</w:rPr>
        <w:t>of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</w:rPr>
        <w:t>breakout</w:t>
      </w:r>
      <w:r>
        <w:rPr>
          <w:sz w:val="23"/>
          <w:szCs w:val="23"/>
          <w:spacing w:val="2"/>
        </w:rPr>
        <w:t>/</w:t>
      </w:r>
      <w:r>
        <w:rPr>
          <w:sz w:val="23"/>
          <w:szCs w:val="23"/>
        </w:rPr>
        <w:t>breakdown</w:t>
      </w:r>
      <w:r>
        <w:rPr>
          <w:sz w:val="23"/>
          <w:szCs w:val="23"/>
          <w:spacing w:val="34"/>
          <w:w w:val="101"/>
        </w:rPr>
        <w:t xml:space="preserve"> </w:t>
      </w:r>
      <w:r>
        <w:rPr>
          <w:sz w:val="23"/>
          <w:szCs w:val="23"/>
        </w:rPr>
        <w:t>detection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</w:rPr>
        <w:t>using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</w:rPr>
        <w:t>trendlines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derived </w:t>
      </w:r>
      <w:r>
        <w:rPr>
          <w:sz w:val="23"/>
          <w:szCs w:val="23"/>
          <w:spacing w:val="-1"/>
        </w:rPr>
        <w:t>from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swing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"/>
        </w:rPr>
        <w:t>points.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88" w:hanging="295"/>
        <w:spacing w:before="66" w:line="271" w:lineRule="auto"/>
        <w:rPr>
          <w:sz w:val="23"/>
          <w:szCs w:val="23"/>
        </w:rPr>
      </w:pPr>
      <w:r>
        <w:rPr>
          <w:sz w:val="23"/>
          <w:szCs w:val="23"/>
        </w:rPr>
        <w:t>2.  Compare detection results across m</w:t>
      </w:r>
      <w:r>
        <w:rPr>
          <w:sz w:val="23"/>
          <w:szCs w:val="23"/>
          <w:spacing w:val="-1"/>
        </w:rPr>
        <w:t>ultiple datasets, including AAPL, MSFT, GOOGL,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synthetic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data,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4"/>
        </w:rPr>
        <w:t>CSV-based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4"/>
        </w:rPr>
        <w:t>price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ser</w:t>
      </w:r>
      <w:r>
        <w:rPr>
          <w:sz w:val="23"/>
          <w:szCs w:val="23"/>
          <w:spacing w:val="-5"/>
        </w:rPr>
        <w:t>ies.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87" w:right="12" w:hanging="296"/>
        <w:spacing w:before="67" w:line="271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3.</w:t>
      </w:r>
      <w:r>
        <w:rPr>
          <w:sz w:val="23"/>
          <w:szCs w:val="23"/>
          <w:spacing w:val="61"/>
        </w:rPr>
        <w:t xml:space="preserve"> </w:t>
      </w:r>
      <w:r>
        <w:rPr>
          <w:sz w:val="23"/>
          <w:szCs w:val="23"/>
          <w:spacing w:val="-1"/>
        </w:rPr>
        <w:t>Analyze the relationship between </w:t>
      </w:r>
      <w:r>
        <w:rPr>
          <w:sz w:val="23"/>
          <w:szCs w:val="23"/>
          <w:spacing w:val="-2"/>
        </w:rPr>
        <w:t>the number of</w:t>
      </w:r>
      <w:r>
        <w:rPr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-2"/>
        </w:rPr>
        <w:t>swing points and breakout/breakdown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frequency.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ind w:left="25"/>
        <w:spacing w:before="155" w:line="18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5" w:id="5"/>
      <w:bookmarkEnd w:id="5"/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1.3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Data</w:t>
      </w:r>
      <w:r>
        <w:rPr>
          <w:rFonts w:ascii="PingFang SC" w:hAnsi="PingFang SC" w:eastAsia="PingFang SC" w:cs="PingFang SC"/>
          <w:sz w:val="34"/>
          <w:szCs w:val="34"/>
          <w:spacing w:val="37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Scope</w:t>
      </w:r>
    </w:p>
    <w:p>
      <w:pPr>
        <w:pStyle w:val="BodyText"/>
        <w:ind w:left="4"/>
        <w:spacing w:before="211" w:line="217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Three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6"/>
        </w:rPr>
        <w:t>categories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6"/>
        </w:rPr>
        <w:t>of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datasets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6"/>
        </w:rPr>
        <w:t>were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7"/>
        </w:rPr>
        <w:t>used:</w:t>
      </w:r>
    </w:p>
    <w:p>
      <w:pPr>
        <w:pStyle w:val="BodyText"/>
        <w:ind w:left="589" w:right="244" w:hanging="230"/>
        <w:spacing w:before="273" w:line="247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•</w:t>
      </w:r>
      <w:r>
        <w:rPr>
          <w:sz w:val="23"/>
          <w:szCs w:val="23"/>
          <w:spacing w:val="70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Real</w:t>
      </w:r>
      <w:r>
        <w:rPr>
          <w:rFonts w:ascii="PingFang SC" w:hAnsi="PingFang SC" w:eastAsia="PingFang SC" w:cs="PingFang SC"/>
          <w:sz w:val="23"/>
          <w:szCs w:val="23"/>
          <w:spacing w:val="39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Stock</w:t>
      </w:r>
      <w:r>
        <w:rPr>
          <w:rFonts w:ascii="PingFang SC" w:hAnsi="PingFang SC" w:eastAsia="PingFang SC" w:cs="PingFang SC"/>
          <w:sz w:val="23"/>
          <w:szCs w:val="23"/>
          <w:spacing w:val="34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Data</w:t>
      </w:r>
      <w:r>
        <w:rPr>
          <w:sz w:val="23"/>
          <w:szCs w:val="23"/>
          <w:spacing w:val="10"/>
        </w:rPr>
        <w:t>:  </w:t>
      </w:r>
      <w:r>
        <w:rPr>
          <w:sz w:val="23"/>
          <w:szCs w:val="23"/>
        </w:rPr>
        <w:t>AAPL</w:t>
      </w:r>
      <w:r>
        <w:rPr>
          <w:sz w:val="23"/>
          <w:szCs w:val="23"/>
          <w:spacing w:val="10"/>
        </w:rPr>
        <w:t>,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</w:rPr>
        <w:t>MSFT</w:t>
      </w:r>
      <w:r>
        <w:rPr>
          <w:sz w:val="23"/>
          <w:szCs w:val="23"/>
          <w:spacing w:val="10"/>
        </w:rPr>
        <w:t>,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</w:rPr>
        <w:t>GOOGL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</w:rPr>
        <w:t>daily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closing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</w:rPr>
        <w:t>prices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</w:rPr>
        <w:t>for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10"/>
        </w:rPr>
        <w:t>2024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10"/>
        </w:rPr>
        <w:t>(</w:t>
      </w:r>
      <w:r>
        <w:rPr>
          <w:sz w:val="23"/>
          <w:szCs w:val="23"/>
        </w:rPr>
        <w:t>Yahoo </w:t>
      </w:r>
      <w:r>
        <w:rPr>
          <w:sz w:val="23"/>
          <w:szCs w:val="23"/>
        </w:rPr>
        <w:t>Finance</w:t>
      </w:r>
      <w:r>
        <w:rPr>
          <w:sz w:val="23"/>
          <w:szCs w:val="23"/>
          <w:spacing w:val="4"/>
        </w:rPr>
        <w:t>).</w:t>
      </w:r>
    </w:p>
    <w:p>
      <w:pPr>
        <w:spacing w:line="247" w:lineRule="auto"/>
        <w:sectPr>
          <w:footerReference w:type="default" r:id="rId2"/>
          <w:pgSz w:w="11906" w:h="16838"/>
          <w:pgMar w:top="1431" w:right="1200" w:bottom="1021" w:left="1444" w:header="0" w:footer="733" w:gutter="0"/>
        </w:sectPr>
        <w:rPr>
          <w:sz w:val="23"/>
          <w:szCs w:val="23"/>
        </w:rPr>
      </w:pPr>
    </w:p>
    <w:p>
      <w:pPr>
        <w:pStyle w:val="BodyText"/>
        <w:ind w:left="243" w:hanging="225"/>
        <w:spacing w:before="61" w:line="226" w:lineRule="auto"/>
        <w:rPr>
          <w:sz w:val="23"/>
          <w:szCs w:val="23"/>
        </w:rPr>
      </w:pPr>
      <w:bookmarkStart w:name="bookmark23" w:id="6"/>
      <w:bookmarkEnd w:id="6"/>
      <w:r>
        <w:rPr>
          <w:sz w:val="23"/>
          <w:szCs w:val="23"/>
          <w:spacing w:val="7"/>
        </w:rPr>
        <w:t>• 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Synthetic</w:t>
      </w:r>
      <w:r>
        <w:rPr>
          <w:rFonts w:ascii="PingFang SC" w:hAnsi="PingFang SC" w:eastAsia="PingFang SC" w:cs="PingFang SC"/>
          <w:sz w:val="23"/>
          <w:szCs w:val="23"/>
          <w:spacing w:val="36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Data</w:t>
      </w:r>
      <w:r>
        <w:rPr>
          <w:sz w:val="23"/>
          <w:szCs w:val="23"/>
          <w:spacing w:val="7"/>
        </w:rPr>
        <w:t>:</w:t>
      </w:r>
      <w:r>
        <w:rPr>
          <w:sz w:val="23"/>
          <w:szCs w:val="23"/>
          <w:spacing w:val="63"/>
        </w:rPr>
        <w:t xml:space="preserve"> </w:t>
      </w:r>
      <w:r>
        <w:rPr>
          <w:sz w:val="23"/>
          <w:szCs w:val="23"/>
        </w:rPr>
        <w:t>Random</w:t>
      </w:r>
      <w:r>
        <w:rPr>
          <w:sz w:val="23"/>
          <w:szCs w:val="23"/>
          <w:spacing w:val="7"/>
        </w:rPr>
        <w:t>-</w:t>
      </w:r>
      <w:r>
        <w:rPr>
          <w:sz w:val="23"/>
          <w:szCs w:val="23"/>
        </w:rPr>
        <w:t>walk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</w:rPr>
        <w:t>price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</w:rPr>
        <w:t>series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7"/>
        </w:rPr>
        <w:t>(250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</w:rPr>
        <w:t>points</w:t>
      </w:r>
      <w:r>
        <w:rPr>
          <w:sz w:val="23"/>
          <w:szCs w:val="23"/>
          <w:spacing w:val="7"/>
        </w:rPr>
        <w:t>)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</w:rPr>
        <w:t>simulating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</w:rPr>
        <w:t>typical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</w:rPr>
        <w:t>stock </w:t>
      </w:r>
      <w:r>
        <w:rPr>
          <w:sz w:val="23"/>
          <w:szCs w:val="23"/>
          <w:spacing w:val="7"/>
        </w:rPr>
        <w:t>volatility.</w:t>
      </w:r>
    </w:p>
    <w:p>
      <w:pPr>
        <w:pStyle w:val="BodyText"/>
        <w:ind w:left="18"/>
        <w:spacing w:before="272" w:line="219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• 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CSV</w:t>
      </w:r>
      <w:r>
        <w:rPr>
          <w:rFonts w:ascii="PingFang SC" w:hAnsi="PingFang SC" w:eastAsia="PingFang SC" w:cs="PingFang SC"/>
          <w:sz w:val="23"/>
          <w:szCs w:val="23"/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Data</w:t>
      </w:r>
      <w:r>
        <w:rPr>
          <w:sz w:val="23"/>
          <w:szCs w:val="23"/>
          <w:spacing w:val="4"/>
        </w:rPr>
        <w:t>:</w:t>
      </w:r>
      <w:r>
        <w:rPr>
          <w:sz w:val="23"/>
          <w:szCs w:val="23"/>
          <w:spacing w:val="53"/>
        </w:rPr>
        <w:t xml:space="preserve"> </w:t>
      </w:r>
      <w:r>
        <w:rPr>
          <w:sz w:val="23"/>
          <w:szCs w:val="23"/>
        </w:rPr>
        <w:t>One</w:t>
      </w:r>
      <w:r>
        <w:rPr>
          <w:sz w:val="23"/>
          <w:szCs w:val="23"/>
          <w:spacing w:val="4"/>
        </w:rPr>
        <w:t>-</w:t>
      </w:r>
      <w:r>
        <w:rPr>
          <w:sz w:val="23"/>
          <w:szCs w:val="23"/>
        </w:rPr>
        <w:t>month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price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series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from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</w:rPr>
        <w:t>a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local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</w:rPr>
        <w:t>data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</w:rPr>
        <w:t>file</w:t>
      </w:r>
      <w:r>
        <w:rPr>
          <w:sz w:val="23"/>
          <w:szCs w:val="23"/>
          <w:spacing w:val="4"/>
        </w:rPr>
        <w:t>.</w:t>
      </w:r>
    </w:p>
    <w:p>
      <w:pPr>
        <w:spacing w:line="219" w:lineRule="auto"/>
        <w:sectPr>
          <w:footerReference w:type="default" r:id="rId3"/>
          <w:pgSz w:w="11906" w:h="16838"/>
          <w:pgMar w:top="1393" w:right="1445" w:bottom="1021" w:left="1785" w:header="0" w:footer="736" w:gutter="0"/>
        </w:sectPr>
        <w:rPr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26"/>
        <w:spacing w:before="223" w:line="180" w:lineRule="auto"/>
        <w:outlineLvl w:val="1"/>
        <w:rPr>
          <w:rFonts w:ascii="PingFang SC" w:hAnsi="PingFang SC" w:eastAsia="PingFang SC" w:cs="PingFang SC"/>
          <w:sz w:val="49"/>
          <w:szCs w:val="49"/>
        </w:rPr>
      </w:pPr>
      <w:bookmarkStart w:name="bookmark24" w:id="7"/>
      <w:bookmarkEnd w:id="7"/>
      <w:bookmarkStart w:name="bookmark6" w:id="8"/>
      <w:bookmarkEnd w:id="8"/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50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2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16"/>
        <w:spacing w:before="223" w:line="178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Methodology</w:t>
      </w:r>
      <w:r>
        <w:rPr>
          <w:rFonts w:ascii="PingFang SC" w:hAnsi="PingFang SC" w:eastAsia="PingFang SC" w:cs="PingFang SC"/>
          <w:sz w:val="49"/>
          <w:szCs w:val="49"/>
          <w:spacing w:val="13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for</w:t>
      </w:r>
    </w:p>
    <w:p>
      <w:pPr>
        <w:ind w:left="15"/>
        <w:spacing w:before="79" w:line="193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name="bookmark7" w:id="9"/>
      <w:bookmarkEnd w:id="9"/>
      <w:r>
        <w:rPr>
          <w:rFonts w:ascii="PingFang SC" w:hAnsi="PingFang SC" w:eastAsia="PingFang SC" w:cs="PingFang SC"/>
          <w:sz w:val="49"/>
          <w:szCs w:val="49"/>
          <w:b/>
          <w:bCs/>
          <w:spacing w:val="16"/>
        </w:rPr>
        <w:t>Breakout/Breakdown</w:t>
      </w:r>
      <w:r>
        <w:rPr>
          <w:rFonts w:ascii="PingFang SC" w:hAnsi="PingFang SC" w:eastAsia="PingFang SC" w:cs="PingFang SC"/>
          <w:sz w:val="49"/>
          <w:szCs w:val="49"/>
          <w:spacing w:val="16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6"/>
        </w:rPr>
        <w:t>D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5"/>
        </w:rPr>
        <w:t>etection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ind w:left="14"/>
        <w:spacing w:before="154" w:line="178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2.1</w:t>
      </w:r>
      <w:r>
        <w:rPr>
          <w:rFonts w:ascii="PingFang SC" w:hAnsi="PingFang SC" w:eastAsia="PingFang SC" w:cs="PingFang SC"/>
          <w:sz w:val="34"/>
          <w:szCs w:val="34"/>
          <w:spacing w:val="26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Swing</w:t>
      </w:r>
      <w:r>
        <w:rPr>
          <w:rFonts w:ascii="PingFang SC" w:hAnsi="PingFang SC" w:eastAsia="PingFang SC" w:cs="PingFang SC"/>
          <w:sz w:val="34"/>
          <w:szCs w:val="34"/>
          <w:spacing w:val="1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Point</w:t>
      </w:r>
      <w:r>
        <w:rPr>
          <w:rFonts w:ascii="PingFang SC" w:hAnsi="PingFang SC" w:eastAsia="PingFang SC" w:cs="PingFang SC"/>
          <w:sz w:val="34"/>
          <w:szCs w:val="34"/>
          <w:spacing w:val="1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Identification</w:t>
      </w:r>
    </w:p>
    <w:p>
      <w:pPr>
        <w:pStyle w:val="BodyText"/>
        <w:ind w:left="8"/>
        <w:spacing w:before="215" w:line="217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Swing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4"/>
        </w:rPr>
        <w:t>highs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lows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4"/>
        </w:rPr>
        <w:t>are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detected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using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4"/>
        </w:rPr>
        <w:t>5-</w:t>
      </w:r>
      <w:r>
        <w:rPr>
          <w:sz w:val="23"/>
          <w:szCs w:val="23"/>
          <w:spacing w:val="-5"/>
        </w:rPr>
        <w:t>day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5"/>
        </w:rPr>
        <w:t>sliding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5"/>
        </w:rPr>
        <w:t>window: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852"/>
        <w:spacing w:before="105" w:line="193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sz w:val="23"/>
          <w:szCs w:val="23"/>
          <w:spacing w:val="23"/>
        </w:rPr>
        <w:t>p</w:t>
      </w:r>
      <w:r>
        <w:rPr>
          <w:sz w:val="15"/>
          <w:szCs w:val="15"/>
          <w:spacing w:val="23"/>
          <w:position w:val="-2"/>
        </w:rPr>
        <w:t>i</w:t>
      </w:r>
      <w:r>
        <w:rPr>
          <w:sz w:val="15"/>
          <w:szCs w:val="15"/>
          <w:spacing w:val="3"/>
          <w:position w:val="-2"/>
        </w:rPr>
        <w:t xml:space="preserve">  </w:t>
      </w:r>
      <w:r>
        <w:rPr>
          <w:sz w:val="23"/>
          <w:szCs w:val="23"/>
          <w:spacing w:val="23"/>
        </w:rPr>
        <w:t>= max</w:t>
      </w:r>
      <w:r>
        <w:rPr>
          <w:rFonts w:ascii="PingFang SC" w:hAnsi="PingFang SC" w:eastAsia="PingFang SC" w:cs="PingFang SC"/>
          <w:sz w:val="23"/>
          <w:szCs w:val="23"/>
          <w:spacing w:val="23"/>
        </w:rPr>
        <w:t>{</w:t>
      </w:r>
      <w:r>
        <w:rPr>
          <w:sz w:val="23"/>
          <w:szCs w:val="23"/>
          <w:spacing w:val="23"/>
        </w:rPr>
        <w:t>p</w:t>
      </w:r>
      <w:r>
        <w:rPr>
          <w:sz w:val="15"/>
          <w:szCs w:val="15"/>
          <w:spacing w:val="23"/>
        </w:rPr>
        <w:t>i-5</w:t>
      </w:r>
      <w:r>
        <w:rPr>
          <w:sz w:val="23"/>
          <w:szCs w:val="23"/>
          <w:spacing w:val="23"/>
        </w:rPr>
        <w:t>,...,</w:t>
      </w:r>
      <w:r>
        <w:rPr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23"/>
        </w:rPr>
        <w:t>p</w:t>
      </w:r>
      <w:r>
        <w:rPr>
          <w:sz w:val="15"/>
          <w:szCs w:val="15"/>
          <w:spacing w:val="23"/>
          <w:position w:val="-2"/>
        </w:rPr>
        <w:t>i+5</w:t>
      </w:r>
      <w:r>
        <w:rPr>
          <w:rFonts w:ascii="PingFang SC" w:hAnsi="PingFang SC" w:eastAsia="PingFang SC" w:cs="PingFang SC"/>
          <w:sz w:val="23"/>
          <w:szCs w:val="23"/>
          <w:spacing w:val="23"/>
        </w:rPr>
        <w:t>}</w:t>
      </w:r>
      <w:r>
        <w:rPr>
          <w:sz w:val="23"/>
          <w:szCs w:val="23"/>
          <w:spacing w:val="23"/>
        </w:rPr>
        <w:t>,  </w:t>
      </w:r>
      <w:r>
        <w:rPr>
          <w:sz w:val="23"/>
          <w:szCs w:val="23"/>
          <w:spacing w:val="22"/>
        </w:rPr>
        <w:t xml:space="preserve"> p</w:t>
      </w:r>
      <w:r>
        <w:rPr>
          <w:sz w:val="15"/>
          <w:szCs w:val="15"/>
          <w:spacing w:val="22"/>
          <w:position w:val="-2"/>
        </w:rPr>
        <w:t>i</w:t>
      </w:r>
      <w:r>
        <w:rPr>
          <w:sz w:val="15"/>
          <w:szCs w:val="15"/>
          <w:spacing w:val="3"/>
          <w:position w:val="-2"/>
        </w:rPr>
        <w:t xml:space="preserve">  </w:t>
      </w:r>
      <w:r>
        <w:rPr>
          <w:sz w:val="23"/>
          <w:szCs w:val="23"/>
          <w:spacing w:val="22"/>
        </w:rPr>
        <w:t>= min</w:t>
      </w:r>
      <w:r>
        <w:rPr>
          <w:rFonts w:ascii="PingFang SC" w:hAnsi="PingFang SC" w:eastAsia="PingFang SC" w:cs="PingFang SC"/>
          <w:sz w:val="23"/>
          <w:szCs w:val="23"/>
          <w:spacing w:val="22"/>
        </w:rPr>
        <w:t>{</w:t>
      </w:r>
      <w:r>
        <w:rPr>
          <w:sz w:val="23"/>
          <w:szCs w:val="23"/>
          <w:spacing w:val="22"/>
        </w:rPr>
        <w:t>p</w:t>
      </w:r>
      <w:r>
        <w:rPr>
          <w:sz w:val="15"/>
          <w:szCs w:val="15"/>
          <w:spacing w:val="22"/>
        </w:rPr>
        <w:t>i-5</w:t>
      </w:r>
      <w:r>
        <w:rPr>
          <w:sz w:val="23"/>
          <w:szCs w:val="23"/>
          <w:spacing w:val="22"/>
        </w:rPr>
        <w:t>,...,</w:t>
      </w:r>
      <w:r>
        <w:rPr>
          <w:sz w:val="23"/>
          <w:szCs w:val="23"/>
          <w:spacing w:val="-31"/>
        </w:rPr>
        <w:t xml:space="preserve"> </w:t>
      </w:r>
      <w:r>
        <w:rPr>
          <w:sz w:val="23"/>
          <w:szCs w:val="23"/>
          <w:spacing w:val="22"/>
        </w:rPr>
        <w:t>p</w:t>
      </w:r>
      <w:r>
        <w:rPr>
          <w:sz w:val="15"/>
          <w:szCs w:val="15"/>
          <w:spacing w:val="22"/>
          <w:position w:val="-2"/>
        </w:rPr>
        <w:t>i+5</w:t>
      </w:r>
      <w:r>
        <w:rPr>
          <w:rFonts w:ascii="PingFang SC" w:hAnsi="PingFang SC" w:eastAsia="PingFang SC" w:cs="PingFang SC"/>
          <w:sz w:val="23"/>
          <w:szCs w:val="23"/>
          <w:spacing w:val="22"/>
        </w:rPr>
        <w:t>}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3"/>
        <w:spacing w:before="67" w:line="30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This avoids ambiguity caused by noisy price fluctuations and p</w:t>
      </w:r>
      <w:r>
        <w:rPr>
          <w:sz w:val="23"/>
          <w:szCs w:val="23"/>
          <w:spacing w:val="-2"/>
        </w:rPr>
        <w:t>rovides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"/>
        </w:rPr>
        <w:t>stable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2"/>
        </w:rPr>
        <w:t>foundation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for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trendline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</w:rPr>
        <w:t>construction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4"/>
        </w:rPr>
        <w:t>(</w:t>
      </w:r>
      <w:r>
        <w:rPr>
          <w:sz w:val="23"/>
          <w:szCs w:val="23"/>
        </w:rPr>
        <w:t>Pring</w:t>
      </w:r>
      <w:r>
        <w:rPr>
          <w:sz w:val="23"/>
          <w:szCs w:val="23"/>
          <w:spacing w:val="4"/>
        </w:rPr>
        <w:t>,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4"/>
        </w:rPr>
        <w:t>2020).</w:t>
      </w:r>
    </w:p>
    <w:p>
      <w:pPr>
        <w:pStyle w:val="BodyText"/>
        <w:spacing w:line="350" w:lineRule="auto"/>
        <w:rPr>
          <w:sz w:val="21"/>
        </w:rPr>
      </w:pPr>
      <w:r/>
    </w:p>
    <w:p>
      <w:pPr>
        <w:ind w:left="14"/>
        <w:spacing w:before="155" w:line="178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8" w:id="10"/>
      <w:bookmarkEnd w:id="10"/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2.2</w:t>
      </w:r>
      <w:r>
        <w:rPr>
          <w:rFonts w:ascii="PingFang SC" w:hAnsi="PingFang SC" w:eastAsia="PingFang SC" w:cs="PingFang SC"/>
          <w:sz w:val="34"/>
          <w:szCs w:val="34"/>
          <w:spacing w:val="22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Trendline</w:t>
      </w:r>
      <w:r>
        <w:rPr>
          <w:rFonts w:ascii="PingFang SC" w:hAnsi="PingFang SC" w:eastAsia="PingFang SC" w:cs="PingFang SC"/>
          <w:sz w:val="34"/>
          <w:szCs w:val="34"/>
          <w:spacing w:val="1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Fitting</w:t>
      </w:r>
    </w:p>
    <w:p>
      <w:pPr>
        <w:pStyle w:val="BodyText"/>
        <w:spacing w:before="215" w:line="217" w:lineRule="auto"/>
        <w:jc w:val="right"/>
        <w:rPr>
          <w:sz w:val="23"/>
          <w:szCs w:val="23"/>
        </w:rPr>
      </w:pPr>
      <w:r>
        <w:rPr>
          <w:sz w:val="23"/>
          <w:szCs w:val="23"/>
          <w:spacing w:val="-2"/>
        </w:rPr>
        <w:t>Linear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2"/>
        </w:rPr>
        <w:t>regression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  <w:spacing w:val="-2"/>
        </w:rPr>
        <w:t>applied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2"/>
        </w:rPr>
        <w:t>swing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2"/>
        </w:rPr>
        <w:t>lows  (uptre</w:t>
      </w:r>
      <w:r>
        <w:rPr>
          <w:sz w:val="23"/>
          <w:szCs w:val="23"/>
          <w:spacing w:val="-3"/>
        </w:rPr>
        <w:t>nd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3"/>
        </w:rPr>
        <w:t>line)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47"/>
          <w:w w:val="101"/>
        </w:rPr>
        <w:t xml:space="preserve"> </w:t>
      </w:r>
      <w:r>
        <w:rPr>
          <w:sz w:val="23"/>
          <w:szCs w:val="23"/>
          <w:spacing w:val="-3"/>
        </w:rPr>
        <w:t>swing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3"/>
        </w:rPr>
        <w:t>highs  (downtrend</w:t>
      </w:r>
    </w:p>
    <w:p>
      <w:pPr>
        <w:pStyle w:val="BodyText"/>
        <w:ind w:left="3"/>
        <w:spacing w:before="119" w:line="217" w:lineRule="auto"/>
        <w:rPr>
          <w:sz w:val="23"/>
          <w:szCs w:val="23"/>
        </w:rPr>
      </w:pPr>
      <w:r>
        <w:rPr>
          <w:sz w:val="23"/>
          <w:szCs w:val="23"/>
        </w:rPr>
        <w:t>line</w:t>
      </w:r>
      <w:r>
        <w:rPr>
          <w:sz w:val="23"/>
          <w:szCs w:val="23"/>
          <w:spacing w:val="6"/>
        </w:rPr>
        <w:t>):</w:t>
      </w:r>
    </w:p>
    <w:p>
      <w:pPr>
        <w:ind w:left="3910"/>
        <w:spacing w:before="119" w:line="255" w:lineRule="exact"/>
        <w:rPr/>
      </w:pPr>
      <w:r>
        <w:rPr>
          <w:position w:val="-5"/>
        </w:rPr>
        <w:drawing>
          <wp:inline distT="0" distB="0" distL="0" distR="0">
            <wp:extent cx="754006" cy="16194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006" cy="16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65" w:line="285" w:lineRule="exact"/>
        <w:rPr>
          <w:sz w:val="23"/>
          <w:szCs w:val="23"/>
        </w:rPr>
      </w:pPr>
      <w:r>
        <w:rPr>
          <w:sz w:val="23"/>
          <w:szCs w:val="23"/>
          <w:spacing w:val="-5"/>
        </w:rPr>
        <w:t>where:</w:t>
      </w:r>
    </w:p>
    <w:p>
      <w:pPr>
        <w:pStyle w:val="BodyText"/>
        <w:ind w:left="359"/>
        <w:spacing w:before="226" w:line="302" w:lineRule="exact"/>
        <w:rPr>
          <w:sz w:val="23"/>
          <w:szCs w:val="23"/>
        </w:rPr>
      </w:pPr>
      <w:r>
        <w:rPr>
          <w:sz w:val="23"/>
          <w:szCs w:val="23"/>
          <w:spacing w:val="4"/>
          <w:position w:val="3"/>
        </w:rPr>
        <w:t>•</w:t>
      </w:r>
      <w:r>
        <w:rPr>
          <w:sz w:val="23"/>
          <w:szCs w:val="23"/>
          <w:spacing w:val="60"/>
          <w:w w:val="101"/>
          <w:position w:val="3"/>
        </w:rPr>
        <w:t xml:space="preserve"> </w:t>
      </w:r>
      <w:r>
        <w:rPr>
          <w:sz w:val="23"/>
          <w:szCs w:val="23"/>
          <w:spacing w:val="4"/>
          <w:position w:val="3"/>
        </w:rPr>
        <w:t>m:</w:t>
      </w:r>
      <w:r>
        <w:rPr>
          <w:sz w:val="23"/>
          <w:szCs w:val="23"/>
          <w:spacing w:val="48"/>
          <w:position w:val="3"/>
        </w:rPr>
        <w:t xml:space="preserve"> </w:t>
      </w:r>
      <w:r>
        <w:rPr>
          <w:sz w:val="23"/>
          <w:szCs w:val="23"/>
          <w:position w:val="3"/>
        </w:rPr>
        <w:t>slope</w:t>
      </w:r>
      <w:r>
        <w:rPr>
          <w:sz w:val="23"/>
          <w:szCs w:val="23"/>
          <w:spacing w:val="37"/>
          <w:position w:val="3"/>
        </w:rPr>
        <w:t xml:space="preserve"> </w:t>
      </w:r>
      <w:r>
        <w:rPr>
          <w:sz w:val="23"/>
          <w:szCs w:val="23"/>
          <w:spacing w:val="4"/>
          <w:position w:val="3"/>
        </w:rPr>
        <w:t>(</w:t>
      </w:r>
      <w:r>
        <w:rPr>
          <w:sz w:val="23"/>
          <w:szCs w:val="23"/>
          <w:position w:val="3"/>
        </w:rPr>
        <w:t>trend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position w:val="3"/>
        </w:rPr>
        <w:t>strength</w:t>
      </w:r>
      <w:r>
        <w:rPr>
          <w:sz w:val="23"/>
          <w:szCs w:val="23"/>
          <w:spacing w:val="4"/>
          <w:position w:val="3"/>
        </w:rPr>
        <w:t>)</w:t>
      </w:r>
    </w:p>
    <w:p>
      <w:pPr>
        <w:pStyle w:val="BodyText"/>
        <w:ind w:left="359"/>
        <w:spacing w:before="256" w:line="302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•  b:</w:t>
      </w:r>
      <w:r>
        <w:rPr>
          <w:sz w:val="23"/>
          <w:szCs w:val="23"/>
          <w:spacing w:val="47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intercept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ind w:left="14"/>
        <w:spacing w:before="155" w:line="193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9" w:id="11"/>
      <w:bookmarkEnd w:id="11"/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2.3</w:t>
      </w:r>
      <w:r>
        <w:rPr>
          <w:rFonts w:ascii="PingFang SC" w:hAnsi="PingFang SC" w:eastAsia="PingFang SC" w:cs="PingFang SC"/>
          <w:sz w:val="34"/>
          <w:szCs w:val="34"/>
          <w:spacing w:val="11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Breakout/Breakdown</w:t>
      </w:r>
      <w:r>
        <w:rPr>
          <w:rFonts w:ascii="PingFang SC" w:hAnsi="PingFang SC" w:eastAsia="PingFang SC" w:cs="PingFang SC"/>
          <w:sz w:val="34"/>
          <w:szCs w:val="34"/>
          <w:spacing w:val="45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Confirmation</w:t>
      </w:r>
      <w:r>
        <w:rPr>
          <w:rFonts w:ascii="PingFang SC" w:hAnsi="PingFang SC" w:eastAsia="PingFang SC" w:cs="PingFang SC"/>
          <w:sz w:val="34"/>
          <w:szCs w:val="34"/>
          <w:spacing w:val="1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Rule</w:t>
      </w:r>
    </w:p>
    <w:p>
      <w:pPr>
        <w:pStyle w:val="BodyText"/>
        <w:ind w:left="3"/>
        <w:spacing w:before="185" w:line="19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breakout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is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confirmed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if:</w:t>
      </w:r>
    </w:p>
    <w:p>
      <w:pPr>
        <w:pStyle w:val="BodyText"/>
        <w:ind w:left="3259"/>
        <w:spacing w:before="68" w:line="227" w:lineRule="auto"/>
        <w:rPr>
          <w:rFonts w:ascii="PingFang SC" w:hAnsi="PingFang SC" w:eastAsia="PingFang SC" w:cs="PingFang SC"/>
          <w:sz w:val="23"/>
          <w:szCs w:val="23"/>
        </w:rPr>
      </w:pPr>
      <w:r>
        <w:rPr>
          <w:sz w:val="23"/>
          <w:szCs w:val="23"/>
        </w:rPr>
        <w:t>p</w:t>
      </w:r>
      <w:r>
        <w:rPr>
          <w:sz w:val="15"/>
          <w:szCs w:val="15"/>
          <w:position w:val="-3"/>
        </w:rPr>
        <w:t>t</w:t>
      </w:r>
      <w:r>
        <w:rPr>
          <w:sz w:val="15"/>
          <w:szCs w:val="15"/>
          <w:spacing w:val="10"/>
          <w:position w:val="-3"/>
        </w:rPr>
        <w:t>-k  </w:t>
      </w:r>
      <w:r>
        <w:rPr>
          <w:sz w:val="23"/>
          <w:szCs w:val="23"/>
          <w:spacing w:val="10"/>
        </w:rPr>
        <w:t>&gt;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sz w:val="23"/>
                <w:szCs w:val="23"/>
                <w:w w:val="175"/>
              </w:rPr>
              <w:t>ˆ</w:t>
            </w:r>
          </w:rt>
          <w:rubyBase>
            <w:r>
              <w:rPr>
                <w:sz w:val="23"/>
                <w:szCs w:val="23"/>
                <w:w w:val="87"/>
              </w:rPr>
              <w:t>d</w:t>
            </w:r>
          </w:rubyBase>
        </w:ruby>
      </w:r>
      <w:r>
        <w:rPr>
          <w:sz w:val="15"/>
          <w:szCs w:val="15"/>
          <w:spacing w:val="10"/>
          <w:position w:val="-3"/>
        </w:rPr>
        <w:t>t-k</w:t>
      </w:r>
      <w:r>
        <w:rPr>
          <w:sz w:val="15"/>
          <w:szCs w:val="15"/>
          <w:spacing w:val="2"/>
          <w:position w:val="-3"/>
        </w:rPr>
        <w:t xml:space="preserve"> </w:t>
      </w:r>
      <w:r>
        <w:rPr>
          <w:sz w:val="23"/>
          <w:szCs w:val="23"/>
          <w:spacing w:val="10"/>
        </w:rPr>
        <w:t>,    k</w:t>
      </w:r>
      <w:r>
        <w:rPr>
          <w:sz w:val="23"/>
          <w:szCs w:val="23"/>
          <w:spacing w:val="3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>∈ {</w:t>
      </w:r>
      <w:r>
        <w:rPr>
          <w:sz w:val="23"/>
          <w:szCs w:val="23"/>
          <w:spacing w:val="10"/>
        </w:rPr>
        <w:t>0, 1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>}</w:t>
      </w:r>
    </w:p>
    <w:p>
      <w:pPr>
        <w:spacing w:line="227" w:lineRule="auto"/>
        <w:sectPr>
          <w:footerReference w:type="default" r:id="rId4"/>
          <w:pgSz w:w="11906" w:h="16838"/>
          <w:pgMar w:top="1431" w:right="1444" w:bottom="1021" w:left="1444" w:header="0" w:footer="733" w:gutter="0"/>
        </w:sectPr>
        <w:rPr>
          <w:rFonts w:ascii="PingFang SC" w:hAnsi="PingFang SC" w:eastAsia="PingFang SC" w:cs="PingFang SC"/>
          <w:sz w:val="23"/>
          <w:szCs w:val="23"/>
        </w:rPr>
      </w:pPr>
    </w:p>
    <w:p>
      <w:pPr>
        <w:pStyle w:val="BodyText"/>
        <w:ind w:left="3"/>
        <w:spacing w:before="76" w:line="199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A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2"/>
        </w:rPr>
        <w:t>breakdown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is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"/>
        </w:rPr>
        <w:t>confirmed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if: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253"/>
        <w:spacing w:before="104" w:line="333" w:lineRule="exact"/>
        <w:rPr>
          <w:rFonts w:ascii="PingFang SC" w:hAnsi="PingFang SC" w:eastAsia="PingFang SC" w:cs="PingFang SC"/>
          <w:sz w:val="23"/>
          <w:szCs w:val="23"/>
        </w:rPr>
      </w:pPr>
      <w:r>
        <w:rPr>
          <w:sz w:val="23"/>
          <w:szCs w:val="23"/>
          <w:position w:val="-2"/>
        </w:rPr>
        <w:t>p</w:t>
      </w:r>
      <w:r>
        <w:rPr>
          <w:sz w:val="15"/>
          <w:szCs w:val="15"/>
          <w:position w:val="-5"/>
        </w:rPr>
        <w:t>t</w:t>
      </w:r>
      <w:r>
        <w:rPr>
          <w:sz w:val="15"/>
          <w:szCs w:val="15"/>
          <w:spacing w:val="12"/>
          <w:position w:val="-5"/>
        </w:rPr>
        <w:t>-k  </w:t>
      </w:r>
      <w:r>
        <w:rPr>
          <w:sz w:val="23"/>
          <w:szCs w:val="23"/>
          <w:spacing w:val="12"/>
          <w:position w:val="-2"/>
        </w:rPr>
        <w:t>&lt; </w:t>
      </w:r>
      <w:r>
        <w:ruby>
          <w:rubyPr>
            <w:rubyAlign w:val="left"/>
            <w:hpsRaise w:val="0"/>
            <w:hps w:val="23"/>
            <w:hpsBaseText w:val="23"/>
          </w:rubyPr>
          <w:rt>
            <w:r>
              <w:rPr>
                <w:sz w:val="23"/>
                <w:szCs w:val="23"/>
                <w:w w:val="99"/>
                <w:position w:val="-2"/>
              </w:rPr>
              <w:t>u</w:t>
            </w:r>
          </w:rt>
          <w:rubyBase>
            <w:r>
              <w:rPr>
                <w:sz w:val="23"/>
                <w:szCs w:val="23"/>
                <w:w w:val="163"/>
                <w:position w:val="-2"/>
              </w:rPr>
              <w:t>ˆ</w:t>
            </w:r>
          </w:rubyBase>
        </w:ruby>
      </w:r>
      <w:r>
        <w:rPr>
          <w:sz w:val="15"/>
          <w:szCs w:val="15"/>
          <w:spacing w:val="12"/>
          <w:position w:val="-5"/>
        </w:rPr>
        <w:t>t-k</w:t>
      </w:r>
      <w:r>
        <w:rPr>
          <w:sz w:val="15"/>
          <w:szCs w:val="15"/>
          <w:spacing w:val="6"/>
          <w:position w:val="-5"/>
        </w:rPr>
        <w:t xml:space="preserve"> </w:t>
      </w:r>
      <w:r>
        <w:rPr>
          <w:sz w:val="23"/>
          <w:szCs w:val="23"/>
          <w:spacing w:val="12"/>
          <w:position w:val="-2"/>
        </w:rPr>
        <w:t>,</w:t>
      </w:r>
      <w:r>
        <w:rPr>
          <w:sz w:val="23"/>
          <w:szCs w:val="23"/>
          <w:spacing w:val="8"/>
          <w:position w:val="-2"/>
        </w:rPr>
        <w:t xml:space="preserve">    </w:t>
      </w:r>
      <w:r>
        <w:rPr>
          <w:sz w:val="23"/>
          <w:szCs w:val="23"/>
          <w:spacing w:val="12"/>
          <w:position w:val="-2"/>
        </w:rPr>
        <w:t>k</w:t>
      </w:r>
      <w:r>
        <w:rPr>
          <w:sz w:val="23"/>
          <w:szCs w:val="23"/>
          <w:spacing w:val="30"/>
          <w:w w:val="101"/>
          <w:position w:val="-2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spacing w:val="12"/>
          <w:position w:val="-2"/>
        </w:rPr>
        <w:t>∈ {</w:t>
      </w:r>
      <w:r>
        <w:rPr>
          <w:sz w:val="23"/>
          <w:szCs w:val="23"/>
          <w:spacing w:val="12"/>
          <w:position w:val="-2"/>
        </w:rPr>
        <w:t>0, 1</w:t>
      </w:r>
      <w:r>
        <w:rPr>
          <w:rFonts w:ascii="PingFang SC" w:hAnsi="PingFang SC" w:eastAsia="PingFang SC" w:cs="PingFang SC"/>
          <w:sz w:val="23"/>
          <w:szCs w:val="23"/>
          <w:spacing w:val="12"/>
          <w:position w:val="-2"/>
        </w:rPr>
        <w:t>}</w:t>
      </w:r>
    </w:p>
    <w:p>
      <w:pPr>
        <w:pStyle w:val="BodyText"/>
        <w:spacing w:before="259" w:line="21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where</w:t>
      </w:r>
      <w:r>
        <w:rPr>
          <w:sz w:val="23"/>
          <w:szCs w:val="23"/>
          <w:spacing w:val="24"/>
        </w:rPr>
        <w:t xml:space="preserve"> </w:t>
      </w:r>
      <w:r>
        <w:ruby>
          <w:rubyPr>
            <w:rubyAlign w:val="left"/>
            <w:hpsRaise w:val="6"/>
            <w:hps w:val="23"/>
            <w:hpsBaseText w:val="23"/>
          </w:rubyPr>
          <w:rt>
            <w:r>
              <w:rPr>
                <w:sz w:val="23"/>
                <w:szCs w:val="23"/>
                <w:w w:val="175"/>
              </w:rPr>
              <w:t>ˆ</w:t>
            </w:r>
          </w:rt>
          <w:rubyBase>
            <w:r>
              <w:rPr>
                <w:sz w:val="23"/>
                <w:szCs w:val="23"/>
                <w:w w:val="87"/>
              </w:rPr>
              <w:t>d</w:t>
            </w:r>
          </w:rubyBase>
        </w:ruby>
      </w:r>
      <w:r>
        <w:rPr>
          <w:sz w:val="15"/>
          <w:szCs w:val="15"/>
          <w:spacing w:val="-2"/>
          <w:position w:val="-3"/>
        </w:rPr>
        <w:t>t 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0"/>
          <w:w w:val="101"/>
        </w:rPr>
        <w:t xml:space="preserve"> </w:t>
      </w:r>
      <w:r>
        <w:ruby>
          <w:rubyPr>
            <w:rubyAlign w:val="left"/>
            <w:hpsRaise w:val="-2"/>
            <w:hps w:val="23"/>
            <w:hpsBaseText w:val="23"/>
          </w:rubyPr>
          <w:rt>
            <w:r>
              <w:rPr>
                <w:sz w:val="23"/>
                <w:szCs w:val="23"/>
                <w:w w:val="99"/>
              </w:rPr>
              <w:t>u</w:t>
            </w:r>
          </w:rt>
          <w:rubyBase>
            <w:r>
              <w:rPr>
                <w:sz w:val="23"/>
                <w:szCs w:val="23"/>
                <w:w w:val="163"/>
              </w:rPr>
              <w:t>ˆ</w:t>
            </w:r>
          </w:rubyBase>
        </w:ruby>
      </w:r>
      <w:r>
        <w:rPr>
          <w:sz w:val="15"/>
          <w:szCs w:val="15"/>
          <w:spacing w:val="-2"/>
          <w:position w:val="-3"/>
        </w:rPr>
        <w:t>t  </w:t>
      </w:r>
      <w:r>
        <w:rPr>
          <w:sz w:val="23"/>
          <w:szCs w:val="23"/>
          <w:spacing w:val="-2"/>
        </w:rPr>
        <w:t>denote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downtrend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2"/>
        </w:rPr>
        <w:t>uptrend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line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2"/>
        </w:rPr>
        <w:t>values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2"/>
        </w:rPr>
        <w:t>re</w:t>
      </w:r>
      <w:r>
        <w:rPr>
          <w:sz w:val="23"/>
          <w:szCs w:val="23"/>
          <w:spacing w:val="-3"/>
        </w:rPr>
        <w:t>spectively.</w:t>
      </w:r>
    </w:p>
    <w:p>
      <w:pPr>
        <w:pStyle w:val="BodyText"/>
        <w:ind w:left="355"/>
        <w:spacing w:before="104" w:line="21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This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-3"/>
        </w:rPr>
        <w:t>two-day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confirmation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rule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significantly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reduces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3"/>
        </w:rPr>
        <w:t>false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signals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3"/>
        </w:rPr>
        <w:t>(Schwager,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3"/>
        </w:rPr>
        <w:t>2017).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ind w:left="14"/>
        <w:spacing w:before="154" w:line="178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25" w:id="12"/>
      <w:bookmarkEnd w:id="12"/>
      <w:bookmarkStart w:name="bookmark10" w:id="13"/>
      <w:bookmarkEnd w:id="13"/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2.4</w:t>
      </w:r>
      <w:r>
        <w:rPr>
          <w:rFonts w:ascii="PingFang SC" w:hAnsi="PingFang SC" w:eastAsia="PingFang SC" w:cs="PingFang SC"/>
          <w:sz w:val="34"/>
          <w:szCs w:val="34"/>
          <w:spacing w:val="9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Code</w:t>
      </w:r>
      <w:r>
        <w:rPr>
          <w:rFonts w:ascii="PingFang SC" w:hAnsi="PingFang SC" w:eastAsia="PingFang SC" w:cs="PingFang SC"/>
          <w:sz w:val="34"/>
          <w:szCs w:val="34"/>
          <w:spacing w:val="36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Integration</w:t>
      </w:r>
      <w:r>
        <w:rPr>
          <w:rFonts w:ascii="PingFang SC" w:hAnsi="PingFang SC" w:eastAsia="PingFang SC" w:cs="PingFang SC"/>
          <w:sz w:val="34"/>
          <w:szCs w:val="34"/>
          <w:spacing w:val="28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and</w:t>
      </w:r>
      <w:r>
        <w:rPr>
          <w:rFonts w:ascii="PingFang SC" w:hAnsi="PingFang SC" w:eastAsia="PingFang SC" w:cs="PingFang SC"/>
          <w:sz w:val="34"/>
          <w:szCs w:val="34"/>
          <w:spacing w:val="26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9"/>
        </w:rPr>
        <w:t>Improvements</w:t>
      </w:r>
    </w:p>
    <w:p>
      <w:pPr>
        <w:pStyle w:val="BodyText"/>
        <w:ind w:left="2" w:firstLine="1"/>
        <w:spacing w:before="216" w:line="30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1"/>
        </w:rPr>
        <w:t>detection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1"/>
        </w:rPr>
        <w:t>method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was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i</w:t>
      </w:r>
      <w:r>
        <w:rPr>
          <w:sz w:val="23"/>
          <w:szCs w:val="23"/>
          <w:spacing w:val="-2"/>
        </w:rPr>
        <w:t>mplemented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Python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2"/>
        </w:rPr>
        <w:t>enhanced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2"/>
        </w:rPr>
        <w:t>to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satisfy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2"/>
        </w:rPr>
        <w:t>updated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"/>
        </w:rPr>
        <w:t>project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1"/>
        </w:rPr>
        <w:t>requirements:</w:t>
      </w:r>
    </w:p>
    <w:p>
      <w:pPr>
        <w:pStyle w:val="BodyText"/>
        <w:ind w:left="590" w:hanging="231"/>
        <w:spacing w:before="194" w:line="293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•</w:t>
      </w:r>
      <w:r>
        <w:rPr>
          <w:sz w:val="23"/>
          <w:szCs w:val="23"/>
          <w:spacing w:val="63"/>
          <w:w w:val="101"/>
        </w:rPr>
        <w:t xml:space="preserve"> </w:t>
      </w:r>
      <w:r>
        <w:rPr>
          <w:sz w:val="23"/>
          <w:szCs w:val="23"/>
          <w:spacing w:val="3"/>
        </w:rPr>
        <w:t>Modular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3"/>
        </w:rPr>
        <w:t>get</w:t>
      </w:r>
      <w:r>
        <w:rPr>
          <w:sz w:val="23"/>
          <w:szCs w:val="23"/>
          <w:u w:val="single" w:color="auto"/>
          <w:spacing w:val="34"/>
          <w:w w:val="101"/>
        </w:rPr>
        <w:t xml:space="preserve"> </w:t>
      </w:r>
      <w:r>
        <w:rPr>
          <w:sz w:val="23"/>
          <w:szCs w:val="23"/>
          <w:spacing w:val="3"/>
        </w:rPr>
        <w:t>data()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3"/>
        </w:rPr>
        <w:t>functions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3"/>
        </w:rPr>
        <w:t>supporting Yahoo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3"/>
        </w:rPr>
        <w:t>Finance,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3"/>
        </w:rPr>
        <w:t>random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3"/>
        </w:rPr>
        <w:t>synthetic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3"/>
        </w:rPr>
        <w:t>data,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</w:rPr>
        <w:t>CSV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input</w:t>
      </w:r>
      <w:r>
        <w:rPr>
          <w:sz w:val="23"/>
          <w:szCs w:val="23"/>
          <w:spacing w:val="12"/>
        </w:rPr>
        <w:t>.</w:t>
      </w:r>
    </w:p>
    <w:p>
      <w:pPr>
        <w:pStyle w:val="BodyText"/>
        <w:ind w:left="588" w:right="1" w:hanging="229"/>
        <w:spacing w:before="270" w:line="293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•  Resolution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"/>
        </w:rPr>
        <w:t>of deprecated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2"/>
        </w:rPr>
        <w:t>behavior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2"/>
        </w:rPr>
        <w:t>warnings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"/>
        </w:rPr>
        <w:t>by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2"/>
        </w:rPr>
        <w:t>replacing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2"/>
        </w:rPr>
        <w:t>am</w:t>
      </w:r>
      <w:r>
        <w:rPr>
          <w:sz w:val="23"/>
          <w:szCs w:val="23"/>
          <w:spacing w:val="-3"/>
        </w:rPr>
        <w:t>biguous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3"/>
        </w:rPr>
        <w:t>Series-to-float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comparisons.</w:t>
      </w:r>
    </w:p>
    <w:p>
      <w:pPr>
        <w:pStyle w:val="BodyText"/>
        <w:ind w:left="359"/>
        <w:spacing w:before="270" w:line="301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•</w:t>
      </w:r>
      <w:r>
        <w:rPr>
          <w:sz w:val="23"/>
          <w:szCs w:val="23"/>
          <w:spacing w:val="63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Main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position w:val="3"/>
        </w:rPr>
        <w:t>function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position w:val="3"/>
        </w:rPr>
        <w:t>redesigned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to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compute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metrics</w:t>
      </w:r>
      <w:r>
        <w:rPr>
          <w:sz w:val="23"/>
          <w:szCs w:val="23"/>
          <w:spacing w:val="20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before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position w:val="3"/>
        </w:rPr>
        <w:t>plotti</w:t>
      </w:r>
      <w:r>
        <w:rPr>
          <w:sz w:val="23"/>
          <w:szCs w:val="23"/>
          <w:spacing w:val="-1"/>
          <w:position w:val="3"/>
        </w:rPr>
        <w:t>ng.</w:t>
      </w:r>
    </w:p>
    <w:p>
      <w:pPr>
        <w:pStyle w:val="BodyText"/>
        <w:ind w:left="359"/>
        <w:spacing w:before="257" w:line="301" w:lineRule="exact"/>
        <w:rPr>
          <w:sz w:val="23"/>
          <w:szCs w:val="23"/>
        </w:rPr>
      </w:pPr>
      <w:r>
        <w:rPr>
          <w:sz w:val="23"/>
          <w:szCs w:val="23"/>
          <w:position w:val="3"/>
        </w:rPr>
        <w:t>•</w:t>
      </w:r>
      <w:r>
        <w:rPr>
          <w:sz w:val="23"/>
          <w:szCs w:val="23"/>
          <w:spacing w:val="60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All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code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updated,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doc</w:t>
      </w:r>
      <w:r>
        <w:rPr>
          <w:sz w:val="23"/>
          <w:szCs w:val="23"/>
          <w:spacing w:val="-1"/>
          <w:position w:val="3"/>
        </w:rPr>
        <w:t>umented,</w:t>
      </w:r>
      <w:r>
        <w:rPr>
          <w:sz w:val="23"/>
          <w:szCs w:val="23"/>
          <w:spacing w:val="24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and</w:t>
      </w:r>
      <w:r>
        <w:rPr>
          <w:sz w:val="23"/>
          <w:szCs w:val="23"/>
          <w:spacing w:val="20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pushed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to</w:t>
      </w:r>
      <w:r>
        <w:rPr>
          <w:sz w:val="23"/>
          <w:szCs w:val="23"/>
          <w:spacing w:val="27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GitHub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through</w:t>
      </w:r>
      <w:r>
        <w:rPr>
          <w:sz w:val="23"/>
          <w:szCs w:val="23"/>
          <w:spacing w:val="25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a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Pull</w:t>
      </w:r>
      <w:r>
        <w:rPr>
          <w:sz w:val="23"/>
          <w:szCs w:val="23"/>
          <w:spacing w:val="2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Request.</w:t>
      </w:r>
    </w:p>
    <w:p>
      <w:pPr>
        <w:spacing w:line="301" w:lineRule="exact"/>
        <w:sectPr>
          <w:footerReference w:type="default" r:id="rId6"/>
          <w:pgSz w:w="11906" w:h="16838"/>
          <w:pgMar w:top="1431" w:right="1444" w:bottom="1021" w:left="1444" w:header="0" w:footer="736" w:gutter="0"/>
        </w:sectPr>
        <w:rPr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30"/>
        <w:spacing w:before="223" w:line="180" w:lineRule="auto"/>
        <w:outlineLvl w:val="1"/>
        <w:rPr>
          <w:rFonts w:ascii="PingFang SC" w:hAnsi="PingFang SC" w:eastAsia="PingFang SC" w:cs="PingFang SC"/>
          <w:sz w:val="49"/>
          <w:szCs w:val="49"/>
        </w:rPr>
      </w:pPr>
      <w:bookmarkStart w:name="bookmark26" w:id="14"/>
      <w:bookmarkEnd w:id="14"/>
      <w:bookmarkStart w:name="bookmark11" w:id="15"/>
      <w:bookmarkEnd w:id="15"/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46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3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18"/>
        <w:spacing w:before="222" w:line="180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name="bookmark12" w:id="16"/>
      <w:bookmarkEnd w:id="16"/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Empirical</w:t>
      </w:r>
      <w:r>
        <w:rPr>
          <w:rFonts w:ascii="PingFang SC" w:hAnsi="PingFang SC" w:eastAsia="PingFang SC" w:cs="PingFang SC"/>
          <w:sz w:val="49"/>
          <w:szCs w:val="49"/>
          <w:spacing w:val="17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Results</w:t>
      </w:r>
      <w:r>
        <w:rPr>
          <w:rFonts w:ascii="PingFang SC" w:hAnsi="PingFang SC" w:eastAsia="PingFang SC" w:cs="PingFang SC"/>
          <w:sz w:val="49"/>
          <w:szCs w:val="49"/>
          <w:spacing w:val="17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and</w:t>
      </w:r>
      <w:r>
        <w:rPr>
          <w:rFonts w:ascii="PingFang SC" w:hAnsi="PingFang SC" w:eastAsia="PingFang SC" w:cs="PingFang SC"/>
          <w:sz w:val="49"/>
          <w:szCs w:val="49"/>
          <w:spacing w:val="42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Analysis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ind w:left="16"/>
        <w:spacing w:before="155" w:line="18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3.1</w:t>
      </w:r>
      <w:r>
        <w:rPr>
          <w:rFonts w:ascii="PingFang SC" w:hAnsi="PingFang SC" w:eastAsia="PingFang SC" w:cs="PingFang SC"/>
          <w:sz w:val="34"/>
          <w:szCs w:val="34"/>
          <w:spacing w:val="11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Updated</w:t>
      </w:r>
      <w:r>
        <w:rPr>
          <w:rFonts w:ascii="PingFang SC" w:hAnsi="PingFang SC" w:eastAsia="PingFang SC" w:cs="PingFang SC"/>
          <w:sz w:val="34"/>
          <w:szCs w:val="34"/>
          <w:spacing w:val="1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1"/>
        </w:rPr>
        <w:t>Breakout/Br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eakdown</w:t>
      </w:r>
      <w:r>
        <w:rPr>
          <w:rFonts w:ascii="PingFang SC" w:hAnsi="PingFang SC" w:eastAsia="PingFang SC" w:cs="PingFang SC"/>
          <w:sz w:val="34"/>
          <w:szCs w:val="34"/>
          <w:spacing w:val="37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0"/>
        </w:rPr>
        <w:t>Statistics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1504"/>
        <w:spacing w:before="66" w:line="285" w:lineRule="exact"/>
        <w:rPr>
          <w:sz w:val="23"/>
          <w:szCs w:val="23"/>
        </w:rPr>
      </w:pPr>
      <w:r>
        <w:rPr>
          <w:sz w:val="23"/>
          <w:szCs w:val="23"/>
          <w:spacing w:val="-1"/>
        </w:rPr>
        <w:t>Table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3.1: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1"/>
        </w:rPr>
        <w:t>Breakout/Breakdown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Statis</w:t>
      </w:r>
      <w:r>
        <w:rPr>
          <w:sz w:val="23"/>
          <w:szCs w:val="23"/>
          <w:spacing w:val="-2"/>
        </w:rPr>
        <w:t>tics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2"/>
        </w:rPr>
        <w:t>Across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Datasets</w:t>
      </w:r>
    </w:p>
    <w:p>
      <w:pPr>
        <w:spacing w:line="180" w:lineRule="exact"/>
        <w:rPr/>
      </w:pPr>
      <w:r/>
    </w:p>
    <w:tbl>
      <w:tblPr>
        <w:tblStyle w:val="TableNormal"/>
        <w:tblW w:w="917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14"/>
        <w:gridCol w:w="1516"/>
        <w:gridCol w:w="1445"/>
        <w:gridCol w:w="1264"/>
        <w:gridCol w:w="1471"/>
        <w:gridCol w:w="1466"/>
      </w:tblGrid>
      <w:tr>
        <w:trPr>
          <w:trHeight w:val="473" w:hRule="atLeast"/>
        </w:trPr>
        <w:tc>
          <w:tcPr>
            <w:tcW w:w="201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58" w:line="192" w:lineRule="auto"/>
              <w:rPr/>
            </w:pPr>
            <w:r>
              <w:rPr>
                <w:spacing w:val="-2"/>
              </w:rPr>
              <w:t>Dataset</w:t>
            </w:r>
          </w:p>
        </w:tc>
        <w:tc>
          <w:tcPr>
            <w:tcW w:w="151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8"/>
              <w:spacing w:before="142" w:line="217" w:lineRule="auto"/>
              <w:rPr/>
            </w:pPr>
            <w:r>
              <w:rPr>
                <w:spacing w:val="-5"/>
              </w:rPr>
              <w:t>Swing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Highs</w:t>
            </w:r>
          </w:p>
        </w:tc>
        <w:tc>
          <w:tcPr>
            <w:tcW w:w="144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0"/>
              <w:spacing w:before="142" w:line="217" w:lineRule="auto"/>
              <w:rPr/>
            </w:pPr>
            <w:r>
              <w:rPr>
                <w:spacing w:val="-6"/>
              </w:rPr>
              <w:t>Swing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Lows</w:t>
            </w:r>
          </w:p>
        </w:tc>
        <w:tc>
          <w:tcPr>
            <w:tcW w:w="126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56" w:line="194" w:lineRule="auto"/>
              <w:rPr/>
            </w:pPr>
            <w:r>
              <w:rPr/>
              <w:t>Breakouts</w:t>
            </w:r>
          </w:p>
        </w:tc>
        <w:tc>
          <w:tcPr>
            <w:tcW w:w="1471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56" w:line="194" w:lineRule="auto"/>
              <w:rPr/>
            </w:pPr>
            <w:r>
              <w:rPr>
                <w:spacing w:val="-4"/>
              </w:rPr>
              <w:t>Breakdowns</w:t>
            </w:r>
          </w:p>
        </w:tc>
        <w:tc>
          <w:tcPr>
            <w:tcW w:w="146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58" w:line="192" w:lineRule="auto"/>
              <w:rPr/>
            </w:pPr>
            <w:r>
              <w:rPr/>
              <w:t>Data</w:t>
            </w:r>
            <w:r>
              <w:rPr>
                <w:spacing w:val="24"/>
              </w:rPr>
              <w:t xml:space="preserve"> </w:t>
            </w:r>
            <w:r>
              <w:rPr/>
              <w:t>Points</w:t>
            </w:r>
          </w:p>
        </w:tc>
      </w:tr>
      <w:tr>
        <w:trPr>
          <w:trHeight w:val="430" w:hRule="atLeast"/>
        </w:trPr>
        <w:tc>
          <w:tcPr>
            <w:tcW w:w="201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138" w:line="217" w:lineRule="auto"/>
              <w:rPr/>
            </w:pPr>
            <w:r>
              <w:rPr/>
              <w:t>AAPL</w:t>
            </w:r>
            <w:r>
              <w:rPr>
                <w:spacing w:val="37"/>
              </w:rPr>
              <w:t xml:space="preserve"> </w:t>
            </w:r>
            <w:r>
              <w:rPr>
                <w:spacing w:val="22"/>
              </w:rPr>
              <w:t>(</w:t>
            </w:r>
            <w:r>
              <w:rPr/>
              <w:t>Yahoo</w:t>
            </w:r>
            <w:r>
              <w:rPr>
                <w:spacing w:val="22"/>
              </w:rPr>
              <w:t>)</w:t>
            </w:r>
          </w:p>
        </w:tc>
        <w:tc>
          <w:tcPr>
            <w:tcW w:w="151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49"/>
              <w:spacing w:before="137" w:line="283" w:lineRule="exact"/>
              <w:rPr/>
            </w:pPr>
            <w:r>
              <w:rPr>
                <w:spacing w:val="-8"/>
              </w:rPr>
              <w:t>42</w:t>
            </w:r>
          </w:p>
        </w:tc>
        <w:tc>
          <w:tcPr>
            <w:tcW w:w="14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14"/>
              <w:spacing w:before="137" w:line="283" w:lineRule="exact"/>
              <w:rPr/>
            </w:pPr>
            <w:r>
              <w:rPr>
                <w:spacing w:val="-8"/>
              </w:rPr>
              <w:t>38</w:t>
            </w:r>
          </w:p>
        </w:tc>
        <w:tc>
          <w:tcPr>
            <w:tcW w:w="1264" w:type="dxa"/>
            <w:vAlign w:val="top"/>
            <w:tcBorders>
              <w:top w:val="single" w:color="000000" w:sz="4" w:space="0"/>
            </w:tcBorders>
          </w:tcPr>
          <w:p>
            <w:pPr>
              <w:ind w:left="508"/>
              <w:spacing w:before="137" w:line="162" w:lineRule="auto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-8"/>
              </w:rPr>
              <w:t>63</w:t>
            </w:r>
          </w:p>
        </w:tc>
        <w:tc>
          <w:tcPr>
            <w:tcW w:w="1471" w:type="dxa"/>
            <w:vAlign w:val="top"/>
            <w:tcBorders>
              <w:top w:val="single" w:color="000000" w:sz="4" w:space="0"/>
            </w:tcBorders>
          </w:tcPr>
          <w:p>
            <w:pPr>
              <w:ind w:left="613"/>
              <w:spacing w:before="137" w:line="162" w:lineRule="auto"/>
              <w:rPr>
                <w:rFonts w:ascii="PingFang SC" w:hAnsi="PingFang SC" w:eastAsia="PingFang SC" w:cs="PingFang SC"/>
                <w:sz w:val="23"/>
                <w:szCs w:val="23"/>
              </w:rPr>
            </w:pPr>
            <w:r>
              <w:rPr>
                <w:rFonts w:ascii="PingFang SC" w:hAnsi="PingFang SC" w:eastAsia="PingFang SC" w:cs="PingFang SC"/>
                <w:sz w:val="23"/>
                <w:szCs w:val="23"/>
                <w:b/>
                <w:bCs/>
                <w:spacing w:val="-8"/>
              </w:rPr>
              <w:t>80</w:t>
            </w:r>
          </w:p>
        </w:tc>
        <w:tc>
          <w:tcPr>
            <w:tcW w:w="146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68"/>
              <w:spacing w:before="137" w:line="283" w:lineRule="exact"/>
              <w:rPr/>
            </w:pPr>
            <w:r>
              <w:rPr>
                <w:spacing w:val="-10"/>
              </w:rPr>
              <w:t>252</w:t>
            </w:r>
          </w:p>
        </w:tc>
      </w:tr>
      <w:tr>
        <w:trPr>
          <w:trHeight w:val="356" w:hRule="atLeast"/>
        </w:trPr>
        <w:tc>
          <w:tcPr>
            <w:tcW w:w="2014" w:type="dxa"/>
            <w:vAlign w:val="top"/>
          </w:tcPr>
          <w:p>
            <w:pPr>
              <w:pStyle w:val="TableText"/>
              <w:ind w:left="130"/>
              <w:spacing w:before="66" w:line="217" w:lineRule="auto"/>
              <w:rPr/>
            </w:pPr>
            <w:r>
              <w:rPr/>
              <w:t>MSFT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6"/>
              </w:rPr>
              <w:t>(</w:t>
            </w:r>
            <w:r>
              <w:rPr/>
              <w:t>Yahoo</w:t>
            </w:r>
            <w:r>
              <w:rPr>
                <w:spacing w:val="6"/>
              </w:rPr>
              <w:t>)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652"/>
              <w:spacing w:before="66" w:line="279" w:lineRule="exact"/>
              <w:rPr/>
            </w:pPr>
            <w:r>
              <w:rPr>
                <w:spacing w:val="-8"/>
              </w:rPr>
              <w:t>35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14"/>
              <w:spacing w:before="66" w:line="279" w:lineRule="exact"/>
              <w:rPr/>
            </w:pPr>
            <w:r>
              <w:rPr>
                <w:spacing w:val="-8"/>
              </w:rPr>
              <w:t>33</w:t>
            </w:r>
          </w:p>
        </w:tc>
        <w:tc>
          <w:tcPr>
            <w:tcW w:w="1264" w:type="dxa"/>
            <w:vAlign w:val="top"/>
          </w:tcPr>
          <w:p>
            <w:pPr>
              <w:pStyle w:val="TableText"/>
              <w:ind w:left="526"/>
              <w:spacing w:before="66" w:line="279" w:lineRule="exact"/>
              <w:rPr/>
            </w:pPr>
            <w:r>
              <w:rPr>
                <w:spacing w:val="-9"/>
              </w:rPr>
              <w:t>22</w:t>
            </w:r>
          </w:p>
        </w:tc>
        <w:tc>
          <w:tcPr>
            <w:tcW w:w="1471" w:type="dxa"/>
            <w:vAlign w:val="top"/>
          </w:tcPr>
          <w:p>
            <w:pPr>
              <w:pStyle w:val="TableText"/>
              <w:ind w:left="640"/>
              <w:spacing w:before="66" w:line="279" w:lineRule="exact"/>
              <w:rPr/>
            </w:pPr>
            <w:r>
              <w:rPr>
                <w:spacing w:val="-11"/>
              </w:rPr>
              <w:t>18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68"/>
              <w:spacing w:before="66" w:line="279" w:lineRule="exact"/>
              <w:rPr/>
            </w:pPr>
            <w:r>
              <w:rPr>
                <w:spacing w:val="-10"/>
              </w:rPr>
              <w:t>252</w:t>
            </w:r>
          </w:p>
        </w:tc>
      </w:tr>
      <w:tr>
        <w:trPr>
          <w:trHeight w:val="363" w:hRule="atLeast"/>
        </w:trPr>
        <w:tc>
          <w:tcPr>
            <w:tcW w:w="2014" w:type="dxa"/>
            <w:vAlign w:val="top"/>
          </w:tcPr>
          <w:p>
            <w:pPr>
              <w:pStyle w:val="TableText"/>
              <w:ind w:left="132"/>
              <w:spacing w:before="69" w:line="217" w:lineRule="auto"/>
              <w:rPr/>
            </w:pPr>
            <w:r>
              <w:rPr/>
              <w:t>GOOGL</w:t>
            </w:r>
            <w:r>
              <w:rPr>
                <w:spacing w:val="37"/>
              </w:rPr>
              <w:t xml:space="preserve"> </w:t>
            </w:r>
            <w:r>
              <w:rPr>
                <w:spacing w:val="2"/>
              </w:rPr>
              <w:t>(</w:t>
            </w:r>
            <w:r>
              <w:rPr/>
              <w:t>Yahoo</w:t>
            </w:r>
            <w:r>
              <w:rPr>
                <w:spacing w:val="2"/>
              </w:rPr>
              <w:t>)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649"/>
              <w:spacing w:before="68" w:line="284" w:lineRule="exact"/>
              <w:rPr/>
            </w:pPr>
            <w:r>
              <w:rPr>
                <w:spacing w:val="-8"/>
              </w:rPr>
              <w:t>48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10"/>
              <w:spacing w:before="68" w:line="284" w:lineRule="exact"/>
              <w:rPr/>
            </w:pPr>
            <w:r>
              <w:rPr>
                <w:spacing w:val="-8"/>
              </w:rPr>
              <w:t>45</w:t>
            </w:r>
          </w:p>
        </w:tc>
        <w:tc>
          <w:tcPr>
            <w:tcW w:w="1264" w:type="dxa"/>
            <w:vAlign w:val="top"/>
          </w:tcPr>
          <w:p>
            <w:pPr>
              <w:pStyle w:val="TableText"/>
              <w:ind w:left="524"/>
              <w:spacing w:before="68" w:line="284" w:lineRule="exact"/>
              <w:rPr/>
            </w:pPr>
            <w:r>
              <w:rPr>
                <w:spacing w:val="-8"/>
              </w:rPr>
              <w:t>31</w:t>
            </w:r>
          </w:p>
        </w:tc>
        <w:tc>
          <w:tcPr>
            <w:tcW w:w="1471" w:type="dxa"/>
            <w:vAlign w:val="top"/>
          </w:tcPr>
          <w:p>
            <w:pPr>
              <w:pStyle w:val="TableText"/>
              <w:ind w:left="630"/>
              <w:spacing w:before="68" w:line="284" w:lineRule="exact"/>
              <w:rPr/>
            </w:pPr>
            <w:r>
              <w:rPr>
                <w:spacing w:val="-9"/>
              </w:rPr>
              <w:t>27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68"/>
              <w:spacing w:before="68" w:line="284" w:lineRule="exact"/>
              <w:rPr/>
            </w:pPr>
            <w:r>
              <w:rPr>
                <w:spacing w:val="-10"/>
              </w:rPr>
              <w:t>252</w:t>
            </w:r>
          </w:p>
        </w:tc>
      </w:tr>
      <w:tr>
        <w:trPr>
          <w:trHeight w:val="328" w:hRule="atLeast"/>
        </w:trPr>
        <w:tc>
          <w:tcPr>
            <w:tcW w:w="2014" w:type="dxa"/>
            <w:vAlign w:val="top"/>
          </w:tcPr>
          <w:p>
            <w:pPr>
              <w:pStyle w:val="TableText"/>
              <w:ind w:left="129"/>
              <w:spacing w:before="77" w:line="197" w:lineRule="auto"/>
              <w:rPr/>
            </w:pPr>
            <w:r>
              <w:rPr>
                <w:spacing w:val="-2"/>
              </w:rPr>
              <w:t>Random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Data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652"/>
              <w:spacing w:before="64" w:line="230" w:lineRule="auto"/>
              <w:rPr/>
            </w:pPr>
            <w:r>
              <w:rPr>
                <w:spacing w:val="-8"/>
              </w:rPr>
              <w:t>39</w:t>
            </w:r>
          </w:p>
        </w:tc>
        <w:tc>
          <w:tcPr>
            <w:tcW w:w="1445" w:type="dxa"/>
            <w:vAlign w:val="top"/>
          </w:tcPr>
          <w:p>
            <w:pPr>
              <w:pStyle w:val="TableText"/>
              <w:ind w:left="610"/>
              <w:spacing w:before="64" w:line="230" w:lineRule="auto"/>
              <w:rPr/>
            </w:pPr>
            <w:r>
              <w:rPr>
                <w:spacing w:val="-9"/>
              </w:rPr>
              <w:t>41</w:t>
            </w:r>
          </w:p>
        </w:tc>
        <w:tc>
          <w:tcPr>
            <w:tcW w:w="1264" w:type="dxa"/>
            <w:vAlign w:val="top"/>
          </w:tcPr>
          <w:p>
            <w:pPr>
              <w:pStyle w:val="TableText"/>
              <w:ind w:left="586"/>
              <w:spacing w:before="64" w:line="230" w:lineRule="auto"/>
              <w:rPr/>
            </w:pPr>
            <w:r>
              <w:rPr/>
              <w:t>7</w:t>
            </w:r>
          </w:p>
        </w:tc>
        <w:tc>
          <w:tcPr>
            <w:tcW w:w="1471" w:type="dxa"/>
            <w:vAlign w:val="top"/>
          </w:tcPr>
          <w:p>
            <w:pPr>
              <w:pStyle w:val="TableText"/>
              <w:ind w:left="687"/>
              <w:spacing w:before="64" w:line="230" w:lineRule="auto"/>
              <w:rPr/>
            </w:pPr>
            <w:r>
              <w:rPr/>
              <w:t>6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568"/>
              <w:spacing w:before="64" w:line="230" w:lineRule="auto"/>
              <w:rPr/>
            </w:pPr>
            <w:r>
              <w:rPr>
                <w:spacing w:val="-10"/>
              </w:rPr>
              <w:t>250</w:t>
            </w:r>
          </w:p>
        </w:tc>
      </w:tr>
      <w:tr>
        <w:trPr>
          <w:trHeight w:val="426" w:hRule="atLeast"/>
        </w:trPr>
        <w:tc>
          <w:tcPr>
            <w:tcW w:w="20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9"/>
              <w:spacing w:before="105" w:line="199" w:lineRule="auto"/>
              <w:rPr/>
            </w:pPr>
            <w:r>
              <w:rPr>
                <w:spacing w:val="-2"/>
              </w:rPr>
              <w:t>Local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CSV</w:t>
            </w:r>
          </w:p>
        </w:tc>
        <w:tc>
          <w:tcPr>
            <w:tcW w:w="151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65"/>
              <w:spacing w:before="94" w:line="286" w:lineRule="exact"/>
              <w:rPr/>
            </w:pPr>
            <w:r>
              <w:rPr>
                <w:spacing w:val="-11"/>
              </w:rPr>
              <w:t>18</w:t>
            </w:r>
          </w:p>
        </w:tc>
        <w:tc>
          <w:tcPr>
            <w:tcW w:w="14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6"/>
              <w:spacing w:before="94" w:line="286" w:lineRule="exact"/>
              <w:rPr/>
            </w:pPr>
            <w:r>
              <w:rPr>
                <w:spacing w:val="-11"/>
              </w:rPr>
              <w:t>16</w:t>
            </w:r>
          </w:p>
        </w:tc>
        <w:tc>
          <w:tcPr>
            <w:tcW w:w="12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85"/>
              <w:spacing w:before="94" w:line="288" w:lineRule="exact"/>
              <w:rPr/>
            </w:pPr>
            <w:r>
              <w:rPr/>
              <w:t>2</w:t>
            </w:r>
          </w:p>
        </w:tc>
        <w:tc>
          <w:tcPr>
            <w:tcW w:w="14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00"/>
              <w:spacing w:before="94" w:line="288" w:lineRule="exact"/>
              <w:rPr/>
            </w:pPr>
            <w:r>
              <w:rPr/>
              <w:t>1</w:t>
            </w:r>
          </w:p>
        </w:tc>
        <w:tc>
          <w:tcPr>
            <w:tcW w:w="14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626"/>
              <w:spacing w:before="94" w:line="285" w:lineRule="exact"/>
              <w:rPr/>
            </w:pPr>
            <w:r>
              <w:rPr>
                <w:spacing w:val="-8"/>
              </w:rPr>
              <w:t>30</w:t>
            </w:r>
          </w:p>
        </w:tc>
      </w:tr>
    </w:tbl>
    <w:p>
      <w:pPr>
        <w:pStyle w:val="BodyText"/>
        <w:spacing w:line="382" w:lineRule="auto"/>
        <w:rPr>
          <w:sz w:val="21"/>
        </w:rPr>
      </w:pPr>
      <w:r/>
    </w:p>
    <w:p>
      <w:pPr>
        <w:ind w:left="16"/>
        <w:spacing w:before="155" w:line="180" w:lineRule="auto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name="bookmark13" w:id="17"/>
      <w:bookmarkEnd w:id="17"/>
      <w:bookmarkStart w:name="bookmark14" w:id="18"/>
      <w:bookmarkEnd w:id="18"/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3.2</w:t>
      </w:r>
      <w:r>
        <w:rPr>
          <w:rFonts w:ascii="PingFang SC" w:hAnsi="PingFang SC" w:eastAsia="PingFang SC" w:cs="PingFang SC"/>
          <w:sz w:val="34"/>
          <w:szCs w:val="34"/>
          <w:spacing w:val="24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Cross-Stock</w:t>
      </w:r>
      <w:r>
        <w:rPr>
          <w:rFonts w:ascii="PingFang SC" w:hAnsi="PingFang SC" w:eastAsia="PingFang SC" w:cs="PingFang SC"/>
          <w:sz w:val="34"/>
          <w:szCs w:val="34"/>
          <w:spacing w:val="40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-2"/>
        </w:rPr>
        <w:t>Comparison</w:t>
      </w:r>
    </w:p>
    <w:p>
      <w:pPr>
        <w:ind w:left="13"/>
        <w:spacing w:before="261" w:line="206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sz w:val="28"/>
          <w:szCs w:val="28"/>
          <w:b/>
          <w:bCs/>
          <w:spacing w:val="32"/>
        </w:rPr>
        <w:t>3.2.1</w:t>
      </w:r>
      <w:r>
        <w:rPr>
          <w:rFonts w:ascii="PingFang SC" w:hAnsi="PingFang SC" w:eastAsia="PingFang SC" w:cs="PingFang SC"/>
          <w:sz w:val="28"/>
          <w:szCs w:val="28"/>
          <w:spacing w:val="32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AAPL</w:t>
      </w:r>
    </w:p>
    <w:p>
      <w:pPr>
        <w:pStyle w:val="BodyText"/>
        <w:ind w:left="4" w:right="156" w:firstLine="3"/>
        <w:spacing w:before="113" w:line="313" w:lineRule="auto"/>
        <w:jc w:val="both"/>
        <w:rPr>
          <w:sz w:val="23"/>
          <w:szCs w:val="23"/>
        </w:rPr>
      </w:pPr>
      <w:r>
        <w:rPr>
          <w:sz w:val="23"/>
          <w:szCs w:val="23"/>
          <w:spacing w:val="2"/>
        </w:rPr>
        <w:t>AAPL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2"/>
        </w:rPr>
        <w:t>displays moderate volatility, bu</w:t>
      </w:r>
      <w:r>
        <w:rPr>
          <w:sz w:val="23"/>
          <w:szCs w:val="23"/>
          <w:spacing w:val="1"/>
        </w:rPr>
        <w:t>t exhibits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1"/>
        </w:rPr>
        <w:t>a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1"/>
        </w:rPr>
        <w:t>notably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1"/>
        </w:rPr>
        <w:t>large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1"/>
        </w:rPr>
        <w:t>number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"/>
        </w:rPr>
        <w:t>of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1"/>
        </w:rPr>
        <w:t>breakout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1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breakdown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3"/>
        </w:rPr>
        <w:t>events</w:t>
      </w:r>
      <w:r>
        <w:rPr>
          <w:sz w:val="23"/>
          <w:szCs w:val="23"/>
          <w:spacing w:val="46"/>
          <w:w w:val="101"/>
        </w:rPr>
        <w:t xml:space="preserve"> </w:t>
      </w:r>
      <w:r>
        <w:rPr>
          <w:sz w:val="23"/>
          <w:szCs w:val="23"/>
          <w:spacing w:val="-3"/>
        </w:rPr>
        <w:t>(63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3"/>
        </w:rPr>
        <w:t>80).  This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3"/>
        </w:rPr>
        <w:t>is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3"/>
        </w:rPr>
        <w:t>because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3"/>
        </w:rPr>
        <w:t>its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3"/>
        </w:rPr>
        <w:t>swing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3"/>
        </w:rPr>
        <w:t>points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3"/>
        </w:rPr>
        <w:t>form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3"/>
        </w:rPr>
        <w:t>relatively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3"/>
        </w:rPr>
        <w:t>shallow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trendlines,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3"/>
        </w:rPr>
        <w:t>making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price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3"/>
        </w:rPr>
        <w:t>crossings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3"/>
        </w:rPr>
        <w:t>more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frequent.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3"/>
        <w:spacing w:before="128" w:line="206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name="bookmark15" w:id="19"/>
      <w:bookmarkEnd w:id="19"/>
      <w:r>
        <w:rPr>
          <w:rFonts w:ascii="PingFang SC" w:hAnsi="PingFang SC" w:eastAsia="PingFang SC" w:cs="PingFang SC"/>
          <w:sz w:val="28"/>
          <w:szCs w:val="28"/>
          <w:b/>
          <w:bCs/>
          <w:spacing w:val="22"/>
        </w:rPr>
        <w:t>3.2.2</w:t>
      </w:r>
      <w:r>
        <w:rPr>
          <w:rFonts w:ascii="PingFang SC" w:hAnsi="PingFang SC" w:eastAsia="PingFang SC" w:cs="PingFang SC"/>
          <w:sz w:val="28"/>
          <w:szCs w:val="28"/>
          <w:spacing w:val="18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MSFT</w:t>
      </w:r>
    </w:p>
    <w:p>
      <w:pPr>
        <w:pStyle w:val="BodyText"/>
        <w:ind w:left="7" w:right="156" w:firstLine="3"/>
        <w:spacing w:before="112" w:line="307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MSFT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has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lowest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volatility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among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2"/>
        </w:rPr>
        <w:t>the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three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stocks,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resulting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in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2"/>
        </w:rPr>
        <w:t>fewer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2"/>
        </w:rPr>
        <w:t>reversals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2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fewer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2"/>
        </w:rPr>
        <w:t>breakout/breakdown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2"/>
        </w:rPr>
        <w:t>signals.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ind w:left="13"/>
        <w:spacing w:before="129" w:line="206" w:lineRule="auto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name="bookmark16" w:id="20"/>
      <w:bookmarkEnd w:id="20"/>
      <w:r>
        <w:rPr>
          <w:rFonts w:ascii="PingFang SC" w:hAnsi="PingFang SC" w:eastAsia="PingFang SC" w:cs="PingFang SC"/>
          <w:sz w:val="28"/>
          <w:szCs w:val="28"/>
          <w:b/>
          <w:bCs/>
          <w:spacing w:val="24"/>
        </w:rPr>
        <w:t>3.2.3</w:t>
      </w:r>
      <w:r>
        <w:rPr>
          <w:rFonts w:ascii="PingFang SC" w:hAnsi="PingFang SC" w:eastAsia="PingFang SC" w:cs="PingFang SC"/>
          <w:sz w:val="28"/>
          <w:szCs w:val="28"/>
          <w:spacing w:val="20"/>
        </w:rPr>
        <w:t xml:space="preserve">   </w:t>
      </w:r>
      <w:r>
        <w:rPr>
          <w:rFonts w:ascii="PingFang SC" w:hAnsi="PingFang SC" w:eastAsia="PingFang SC" w:cs="PingFang SC"/>
          <w:sz w:val="28"/>
          <w:szCs w:val="28"/>
          <w:b/>
          <w:bCs/>
        </w:rPr>
        <w:t>GOOGL</w:t>
      </w:r>
    </w:p>
    <w:p>
      <w:pPr>
        <w:pStyle w:val="BodyText"/>
        <w:ind w:left="8" w:right="156" w:firstLine="4"/>
        <w:spacing w:before="112" w:line="30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GOOGL shows the highest total number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"/>
        </w:rPr>
        <w:t>of swing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"/>
        </w:rPr>
        <w:t>points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1"/>
        </w:rPr>
        <w:t>(93)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"/>
        </w:rPr>
        <w:t>a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"/>
        </w:rPr>
        <w:t>correspondingly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"/>
        </w:rPr>
        <w:t>high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2"/>
        </w:rPr>
        <w:t>count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2"/>
        </w:rPr>
        <w:t>of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2"/>
        </w:rPr>
        <w:t>breakout/breakdown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2"/>
        </w:rPr>
        <w:t>events.  This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2"/>
        </w:rPr>
        <w:t>align</w:t>
      </w:r>
      <w:r>
        <w:rPr>
          <w:sz w:val="23"/>
          <w:szCs w:val="23"/>
          <w:spacing w:val="1"/>
        </w:rPr>
        <w:t>s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1"/>
        </w:rPr>
        <w:t>with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1"/>
        </w:rPr>
        <w:t>its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1"/>
        </w:rPr>
        <w:t>historical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1"/>
        </w:rPr>
        <w:t>volatility</w:t>
      </w:r>
      <w:r>
        <w:rPr>
          <w:sz w:val="23"/>
          <w:szCs w:val="23"/>
          <w:spacing w:val="29"/>
          <w:w w:val="101"/>
        </w:rPr>
        <w:t xml:space="preserve"> </w:t>
      </w:r>
      <w:r>
        <w:rPr>
          <w:sz w:val="23"/>
          <w:szCs w:val="23"/>
          <w:spacing w:val="1"/>
        </w:rPr>
        <w:t>driven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1"/>
        </w:rPr>
        <w:t>by</w:t>
      </w:r>
    </w:p>
    <w:p>
      <w:pPr>
        <w:spacing w:line="307" w:lineRule="auto"/>
        <w:sectPr>
          <w:footerReference w:type="default" r:id="rId7"/>
          <w:pgSz w:w="11906" w:h="16838"/>
          <w:pgMar w:top="1431" w:right="1289" w:bottom="1021" w:left="1440" w:header="0" w:footer="736" w:gutter="0"/>
        </w:sectPr>
        <w:rPr>
          <w:sz w:val="23"/>
          <w:szCs w:val="23"/>
        </w:rPr>
      </w:pPr>
    </w:p>
    <w:p>
      <w:pPr>
        <w:pStyle w:val="BodyText"/>
        <w:spacing w:before="76" w:line="199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AI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3"/>
        </w:rPr>
        <w:t>sector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3"/>
        </w:rPr>
        <w:t>market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3"/>
        </w:rPr>
        <w:t>events.</w:t>
      </w:r>
    </w:p>
    <w:p>
      <w:pPr>
        <w:pStyle w:val="BodyText"/>
        <w:spacing w:line="440" w:lineRule="auto"/>
        <w:rPr>
          <w:sz w:val="21"/>
        </w:rPr>
      </w:pPr>
      <w:r/>
    </w:p>
    <w:p>
      <w:pPr>
        <w:ind w:left="8"/>
        <w:spacing w:before="155" w:line="180" w:lineRule="auto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name="bookmark27" w:id="21"/>
      <w:bookmarkEnd w:id="21"/>
      <w:bookmarkStart w:name="bookmark17" w:id="22"/>
      <w:bookmarkEnd w:id="22"/>
      <w:r>
        <w:rPr>
          <w:rFonts w:ascii="PingFang SC" w:hAnsi="PingFang SC" w:eastAsia="PingFang SC" w:cs="PingFang SC"/>
          <w:sz w:val="34"/>
          <w:szCs w:val="34"/>
          <w:b/>
          <w:bCs/>
          <w:spacing w:val="37"/>
        </w:rPr>
        <w:t>3.3</w:t>
      </w:r>
      <w:r>
        <w:rPr>
          <w:rFonts w:ascii="PingFang SC" w:hAnsi="PingFang SC" w:eastAsia="PingFang SC" w:cs="PingFang SC"/>
          <w:sz w:val="34"/>
          <w:szCs w:val="34"/>
          <w:spacing w:val="37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Case</w:t>
      </w:r>
      <w:r>
        <w:rPr>
          <w:rFonts w:ascii="PingFang SC" w:hAnsi="PingFang SC" w:eastAsia="PingFang SC" w:cs="PingFang SC"/>
          <w:sz w:val="34"/>
          <w:szCs w:val="34"/>
          <w:spacing w:val="37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Study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37"/>
        </w:rPr>
        <w:t>:</w:t>
      </w:r>
      <w:r>
        <w:rPr>
          <w:rFonts w:ascii="PingFang SC" w:hAnsi="PingFang SC" w:eastAsia="PingFang SC" w:cs="PingFang SC"/>
          <w:sz w:val="34"/>
          <w:szCs w:val="34"/>
          <w:spacing w:val="72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AAPL</w:t>
      </w:r>
      <w:r>
        <w:rPr>
          <w:rFonts w:ascii="PingFang SC" w:hAnsi="PingFang SC" w:eastAsia="PingFang SC" w:cs="PingFang SC"/>
          <w:sz w:val="34"/>
          <w:szCs w:val="34"/>
          <w:spacing w:val="29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Breakout</w:t>
      </w:r>
      <w:r>
        <w:rPr>
          <w:rFonts w:ascii="PingFang SC" w:hAnsi="PingFang SC" w:eastAsia="PingFang SC" w:cs="PingFang SC"/>
          <w:sz w:val="34"/>
          <w:szCs w:val="34"/>
          <w:spacing w:val="31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in</w:t>
      </w:r>
      <w:r>
        <w:rPr>
          <w:rFonts w:ascii="PingFang SC" w:hAnsi="PingFang SC" w:eastAsia="PingFang SC" w:cs="PingFang SC"/>
          <w:sz w:val="34"/>
          <w:szCs w:val="34"/>
          <w:spacing w:val="26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July</w:t>
      </w:r>
      <w:r>
        <w:rPr>
          <w:rFonts w:ascii="PingFang SC" w:hAnsi="PingFang SC" w:eastAsia="PingFang SC" w:cs="PingFang SC"/>
          <w:sz w:val="34"/>
          <w:szCs w:val="34"/>
          <w:spacing w:val="36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37"/>
        </w:rPr>
        <w:t>2024</w:t>
      </w:r>
    </w:p>
    <w:p>
      <w:pPr>
        <w:pStyle w:val="BodyText"/>
        <w:spacing w:before="211" w:line="313" w:lineRule="auto"/>
        <w:jc w:val="both"/>
        <w:rPr>
          <w:sz w:val="23"/>
          <w:szCs w:val="23"/>
        </w:rPr>
      </w:pP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4"/>
        </w:rPr>
        <w:t>key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4"/>
        </w:rPr>
        <w:t>breakout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4"/>
        </w:rPr>
        <w:t>occurred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4"/>
        </w:rPr>
        <w:t>around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4"/>
        </w:rPr>
        <w:t>Ju</w:t>
      </w:r>
      <w:r>
        <w:rPr>
          <w:sz w:val="23"/>
          <w:szCs w:val="23"/>
          <w:spacing w:val="-5"/>
        </w:rPr>
        <w:t>ly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5"/>
        </w:rPr>
        <w:t>15–16,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5"/>
        </w:rPr>
        <w:t>2024,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5"/>
        </w:rPr>
        <w:t>when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5"/>
        </w:rPr>
        <w:t>closing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5"/>
        </w:rPr>
        <w:t>price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5"/>
        </w:rPr>
        <w:t>exceeded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downward trendline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for two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2"/>
        </w:rPr>
        <w:t>consecuti</w:t>
      </w:r>
      <w:r>
        <w:rPr>
          <w:sz w:val="23"/>
          <w:szCs w:val="23"/>
          <w:spacing w:val="-3"/>
        </w:rPr>
        <w:t>ve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3"/>
        </w:rPr>
        <w:t>days.  This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breakout was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followed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sustained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upward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</w:rPr>
        <w:t>move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of approxim</w:t>
      </w:r>
      <w:r>
        <w:rPr>
          <w:sz w:val="23"/>
          <w:szCs w:val="23"/>
          <w:spacing w:val="-1"/>
        </w:rPr>
        <w:t>ately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12%,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1"/>
        </w:rPr>
        <w:t>validating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the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1"/>
        </w:rPr>
        <w:t>trendline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signal.</w:t>
      </w:r>
    </w:p>
    <w:p>
      <w:pPr>
        <w:spacing w:line="205" w:lineRule="exact"/>
        <w:rPr/>
      </w:pPr>
      <w:r/>
    </w:p>
    <w:tbl>
      <w:tblPr>
        <w:tblStyle w:val="TableNormal"/>
        <w:tblW w:w="7350" w:type="dxa"/>
        <w:tblInd w:w="829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350"/>
      </w:tblGrid>
      <w:tr>
        <w:trPr>
          <w:trHeight w:val="364" w:hRule="atLeast"/>
        </w:trPr>
        <w:tc>
          <w:tcPr>
            <w:tcW w:w="7350" w:type="dxa"/>
            <w:vAlign w:val="top"/>
          </w:tcPr>
          <w:p>
            <w:pPr>
              <w:pStyle w:val="TableText"/>
              <w:ind w:left="809"/>
              <w:spacing w:before="62" w:line="220" w:lineRule="auto"/>
              <w:rPr/>
            </w:pPr>
            <w:r>
              <w:rPr>
                <w:spacing w:val="21"/>
              </w:rPr>
              <w:t>[</w:t>
            </w:r>
            <w:r>
              <w:rPr/>
              <w:t>AAPL</w:t>
            </w:r>
            <w:r>
              <w:rPr>
                <w:spacing w:val="22"/>
              </w:rPr>
              <w:t xml:space="preserve"> </w:t>
            </w:r>
            <w:r>
              <w:rPr/>
              <w:t>Trendline</w:t>
            </w:r>
            <w:r>
              <w:rPr>
                <w:spacing w:val="24"/>
              </w:rPr>
              <w:t xml:space="preserve"> </w:t>
            </w:r>
            <w:r>
              <w:rPr>
                <w:spacing w:val="21"/>
              </w:rPr>
              <w:t>&amp;</w:t>
            </w:r>
            <w:r>
              <w:rPr>
                <w:spacing w:val="24"/>
              </w:rPr>
              <w:t xml:space="preserve"> </w:t>
            </w:r>
            <w:r>
              <w:rPr/>
              <w:t>Breakout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Visualization</w:t>
            </w:r>
            <w:r>
              <w:rPr>
                <w:spacing w:val="24"/>
              </w:rPr>
              <w:t xml:space="preserve"> </w:t>
            </w:r>
            <w:r>
              <w:rPr/>
              <w:t>Placeholder</w:t>
            </w:r>
            <w:r>
              <w:rPr>
                <w:spacing w:val="21"/>
              </w:rPr>
              <w:t>]</w:t>
            </w:r>
          </w:p>
        </w:tc>
      </w:tr>
    </w:tbl>
    <w:p>
      <w:pPr>
        <w:pStyle w:val="BodyText"/>
        <w:ind w:left="354"/>
        <w:spacing w:before="222" w:line="21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Figure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1"/>
        </w:rPr>
        <w:t>3.1:</w:t>
      </w:r>
      <w:r>
        <w:rPr>
          <w:sz w:val="23"/>
          <w:szCs w:val="23"/>
          <w:spacing w:val="47"/>
        </w:rPr>
        <w:t xml:space="preserve"> </w:t>
      </w:r>
      <w:r>
        <w:rPr>
          <w:sz w:val="23"/>
          <w:szCs w:val="23"/>
          <w:spacing w:val="-1"/>
        </w:rPr>
        <w:t>AAPL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1"/>
        </w:rPr>
        <w:t>Trendlines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1"/>
        </w:rPr>
        <w:t>Breakout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Points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1"/>
        </w:rPr>
        <w:t>(Generated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1"/>
        </w:rPr>
        <w:t>via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"/>
        </w:rPr>
        <w:t>Python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1"/>
        </w:rPr>
        <w:t>Code)</w:t>
      </w:r>
    </w:p>
    <w:p>
      <w:pPr>
        <w:spacing w:line="217" w:lineRule="auto"/>
        <w:sectPr>
          <w:footerReference w:type="default" r:id="rId8"/>
          <w:pgSz w:w="11906" w:h="16838"/>
          <w:pgMar w:top="1431" w:right="1445" w:bottom="1021" w:left="1447" w:header="0" w:footer="733" w:gutter="0"/>
        </w:sectPr>
        <w:rPr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20"/>
        <w:spacing w:before="223" w:line="180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name="bookmark28" w:id="23"/>
      <w:bookmarkEnd w:id="23"/>
      <w:bookmarkStart w:name="bookmark18" w:id="24"/>
      <w:bookmarkEnd w:id="24"/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38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4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4" w:right="3361" w:firstLine="3"/>
        <w:spacing w:before="223" w:line="186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Limitations</w:t>
      </w:r>
      <w:r>
        <w:rPr>
          <w:rFonts w:ascii="PingFang SC" w:hAnsi="PingFang SC" w:eastAsia="PingFang SC" w:cs="PingFang SC"/>
          <w:sz w:val="49"/>
          <w:szCs w:val="49"/>
          <w:spacing w:val="17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and</w:t>
      </w:r>
      <w:r>
        <w:rPr>
          <w:rFonts w:ascii="PingFang SC" w:hAnsi="PingFang SC" w:eastAsia="PingFang SC" w:cs="PingFang SC"/>
          <w:sz w:val="49"/>
          <w:szCs w:val="49"/>
          <w:spacing w:val="48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7"/>
        </w:rPr>
        <w:t>Future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bookmarkStart w:name="bookmark19" w:id="25"/>
      <w:bookmarkEnd w:id="25"/>
      <w:r>
        <w:rPr>
          <w:rFonts w:ascii="PingFang SC" w:hAnsi="PingFang SC" w:eastAsia="PingFang SC" w:cs="PingFang SC"/>
          <w:sz w:val="49"/>
          <w:szCs w:val="49"/>
          <w:b/>
          <w:bCs/>
          <w:spacing w:val="16"/>
        </w:rPr>
        <w:t>Improvements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spacing w:before="154" w:line="204" w:lineRule="auto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4.1</w:t>
      </w:r>
      <w:r>
        <w:rPr>
          <w:rFonts w:ascii="PingFang SC" w:hAnsi="PingFang SC" w:eastAsia="PingFang SC" w:cs="PingFang SC"/>
          <w:sz w:val="34"/>
          <w:szCs w:val="34"/>
          <w:spacing w:val="21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  <w:spacing w:val="12"/>
        </w:rPr>
        <w:t>Limitations</w:t>
      </w:r>
    </w:p>
    <w:p>
      <w:pPr>
        <w:pStyle w:val="BodyText"/>
        <w:ind w:left="582" w:hanging="285"/>
        <w:spacing w:before="148" w:line="226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1.</w:t>
      </w:r>
      <w:r>
        <w:rPr>
          <w:sz w:val="23"/>
          <w:szCs w:val="23"/>
          <w:spacing w:val="62"/>
          <w:w w:val="10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Fixed</w:t>
      </w:r>
      <w:r>
        <w:rPr>
          <w:rFonts w:ascii="PingFang SC" w:hAnsi="PingFang SC" w:eastAsia="PingFang SC" w:cs="PingFang SC"/>
          <w:sz w:val="23"/>
          <w:szCs w:val="23"/>
          <w:spacing w:val="6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Window</w:t>
      </w:r>
      <w:r>
        <w:rPr>
          <w:rFonts w:ascii="PingFang SC" w:hAnsi="PingFang SC" w:eastAsia="PingFang SC" w:cs="PingFang SC"/>
          <w:sz w:val="23"/>
          <w:szCs w:val="23"/>
          <w:spacing w:val="71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  <w:spacing w:val="4"/>
        </w:rPr>
        <w:t>Size</w:t>
      </w:r>
      <w:r>
        <w:rPr>
          <w:sz w:val="23"/>
          <w:szCs w:val="23"/>
          <w:spacing w:val="4"/>
        </w:rPr>
        <w:t>:</w:t>
      </w:r>
      <w:r>
        <w:rPr>
          <w:sz w:val="23"/>
          <w:szCs w:val="23"/>
          <w:spacing w:val="29"/>
        </w:rPr>
        <w:t xml:space="preserve">  </w:t>
      </w:r>
      <w:r>
        <w:rPr>
          <w:sz w:val="23"/>
          <w:szCs w:val="23"/>
          <w:spacing w:val="4"/>
        </w:rPr>
        <w:t>A</w:t>
      </w:r>
      <w:r>
        <w:rPr>
          <w:sz w:val="23"/>
          <w:szCs w:val="23"/>
          <w:spacing w:val="64"/>
        </w:rPr>
        <w:t xml:space="preserve"> </w:t>
      </w:r>
      <w:r>
        <w:rPr>
          <w:sz w:val="23"/>
          <w:szCs w:val="23"/>
          <w:spacing w:val="4"/>
        </w:rPr>
        <w:t>5-day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4"/>
        </w:rPr>
        <w:t>window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4"/>
        </w:rPr>
        <w:t>may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4"/>
        </w:rPr>
        <w:t>not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3"/>
        </w:rPr>
        <w:t>be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3"/>
        </w:rPr>
        <w:t>optimal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3"/>
        </w:rPr>
        <w:t>for</w:t>
      </w:r>
      <w:r>
        <w:rPr>
          <w:sz w:val="23"/>
          <w:szCs w:val="23"/>
          <w:spacing w:val="59"/>
          <w:w w:val="101"/>
        </w:rPr>
        <w:t xml:space="preserve"> </w:t>
      </w:r>
      <w:r>
        <w:rPr>
          <w:sz w:val="23"/>
          <w:szCs w:val="23"/>
          <w:spacing w:val="3"/>
        </w:rPr>
        <w:t>low-volatility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stocks.</w:t>
      </w:r>
    </w:p>
    <w:p>
      <w:pPr>
        <w:pStyle w:val="BodyText"/>
        <w:ind w:left="578" w:hanging="291"/>
        <w:spacing w:before="273" w:line="226" w:lineRule="auto"/>
        <w:rPr>
          <w:sz w:val="23"/>
          <w:szCs w:val="23"/>
        </w:rPr>
      </w:pPr>
      <w:r>
        <w:rPr>
          <w:sz w:val="23"/>
          <w:szCs w:val="23"/>
          <w:spacing w:val="17"/>
        </w:rPr>
        <w:t>2.</w:t>
      </w:r>
      <w:r>
        <w:rPr>
          <w:sz w:val="23"/>
          <w:szCs w:val="23"/>
          <w:spacing w:val="65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Linear</w:t>
      </w:r>
      <w:r>
        <w:rPr>
          <w:rFonts w:ascii="PingFang SC" w:hAnsi="PingFang SC" w:eastAsia="PingFang SC" w:cs="PingFang SC"/>
          <w:sz w:val="23"/>
          <w:szCs w:val="23"/>
          <w:spacing w:val="17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Trend</w:t>
      </w:r>
      <w:r>
        <w:rPr>
          <w:rFonts w:ascii="PingFang SC" w:hAnsi="PingFang SC" w:eastAsia="PingFang SC" w:cs="PingFang SC"/>
          <w:sz w:val="23"/>
          <w:szCs w:val="23"/>
          <w:spacing w:val="17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Assumption</w:t>
      </w:r>
      <w:r>
        <w:rPr>
          <w:sz w:val="23"/>
          <w:szCs w:val="23"/>
          <w:spacing w:val="17"/>
        </w:rPr>
        <w:t>: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Trendlines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may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not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capture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non</w:t>
      </w:r>
      <w:r>
        <w:rPr>
          <w:sz w:val="23"/>
          <w:szCs w:val="23"/>
          <w:spacing w:val="17"/>
        </w:rPr>
        <w:t>-</w:t>
      </w:r>
      <w:r>
        <w:rPr>
          <w:sz w:val="23"/>
          <w:szCs w:val="23"/>
        </w:rPr>
        <w:t>linear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market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</w:rPr>
        <w:t>struc</w:t>
      </w:r>
      <w:r>
        <w:rPr>
          <w:sz w:val="23"/>
          <w:szCs w:val="23"/>
          <w:spacing w:val="17"/>
        </w:rPr>
        <w:t>-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tures.</w:t>
      </w:r>
    </w:p>
    <w:p>
      <w:pPr>
        <w:pStyle w:val="BodyText"/>
        <w:ind w:left="578" w:hanging="293"/>
        <w:spacing w:before="272" w:line="210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3.</w:t>
      </w:r>
      <w:r>
        <w:rPr>
          <w:sz w:val="23"/>
          <w:szCs w:val="23"/>
          <w:spacing w:val="67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No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Volume</w:t>
      </w:r>
      <w:r>
        <w:rPr>
          <w:rFonts w:ascii="PingFang SC" w:hAnsi="PingFang SC" w:eastAsia="PingFang SC" w:cs="PingFang SC"/>
          <w:sz w:val="23"/>
          <w:szCs w:val="23"/>
          <w:spacing w:val="10"/>
        </w:rPr>
        <w:t xml:space="preserve"> </w:t>
      </w:r>
      <w:r>
        <w:rPr>
          <w:rFonts w:ascii="PingFang SC" w:hAnsi="PingFang SC" w:eastAsia="PingFang SC" w:cs="PingFang SC"/>
          <w:sz w:val="23"/>
          <w:szCs w:val="23"/>
          <w:b/>
          <w:bCs/>
        </w:rPr>
        <w:t>Integration</w:t>
      </w:r>
      <w:r>
        <w:rPr>
          <w:sz w:val="23"/>
          <w:szCs w:val="23"/>
          <w:spacing w:val="10"/>
        </w:rPr>
        <w:t>: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</w:rPr>
        <w:t>Breakouts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are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more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reliable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when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accompanied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</w:rPr>
        <w:t>by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</w:rPr>
        <w:t>high </w:t>
      </w:r>
      <w:r>
        <w:rPr>
          <w:sz w:val="23"/>
          <w:szCs w:val="23"/>
        </w:rPr>
        <w:t>trading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</w:rPr>
        <w:t>volume</w:t>
      </w:r>
      <w:r>
        <w:rPr>
          <w:sz w:val="23"/>
          <w:szCs w:val="23"/>
          <w:spacing w:val="16"/>
        </w:rPr>
        <w:t>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spacing w:before="155" w:line="180" w:lineRule="auto"/>
        <w:rPr>
          <w:rFonts w:ascii="PingFang SC" w:hAnsi="PingFang SC" w:eastAsia="PingFang SC" w:cs="PingFang SC"/>
          <w:sz w:val="34"/>
          <w:szCs w:val="34"/>
        </w:rPr>
      </w:pPr>
      <w:bookmarkStart w:name="bookmark20" w:id="26"/>
      <w:bookmarkEnd w:id="26"/>
      <w:r>
        <w:rPr>
          <w:rFonts w:ascii="PingFang SC" w:hAnsi="PingFang SC" w:eastAsia="PingFang SC" w:cs="PingFang SC"/>
          <w:sz w:val="34"/>
          <w:szCs w:val="34"/>
          <w:b/>
          <w:bCs/>
          <w:spacing w:val="44"/>
        </w:rPr>
        <w:t>4.2</w:t>
      </w:r>
      <w:r>
        <w:rPr>
          <w:rFonts w:ascii="PingFang SC" w:hAnsi="PingFang SC" w:eastAsia="PingFang SC" w:cs="PingFang SC"/>
          <w:sz w:val="34"/>
          <w:szCs w:val="34"/>
          <w:spacing w:val="20"/>
        </w:rPr>
        <w:t xml:space="preserve">  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Proposed</w:t>
      </w:r>
      <w:r>
        <w:rPr>
          <w:rFonts w:ascii="PingFang SC" w:hAnsi="PingFang SC" w:eastAsia="PingFang SC" w:cs="PingFang SC"/>
          <w:sz w:val="34"/>
          <w:szCs w:val="34"/>
          <w:spacing w:val="44"/>
        </w:rPr>
        <w:t xml:space="preserve"> </w:t>
      </w:r>
      <w:r>
        <w:rPr>
          <w:rFonts w:ascii="PingFang SC" w:hAnsi="PingFang SC" w:eastAsia="PingFang SC" w:cs="PingFang SC"/>
          <w:sz w:val="34"/>
          <w:szCs w:val="34"/>
          <w:b/>
          <w:bCs/>
        </w:rPr>
        <w:t>Improvements</w:t>
      </w:r>
    </w:p>
    <w:p>
      <w:pPr>
        <w:pStyle w:val="BodyText"/>
        <w:ind w:left="353"/>
        <w:spacing w:before="164" w:line="302" w:lineRule="exact"/>
        <w:rPr>
          <w:sz w:val="23"/>
          <w:szCs w:val="23"/>
        </w:rPr>
      </w:pPr>
      <w:r>
        <w:rPr>
          <w:sz w:val="23"/>
          <w:szCs w:val="23"/>
          <w:spacing w:val="2"/>
          <w:position w:val="3"/>
        </w:rPr>
        <w:t>•</w:t>
      </w:r>
      <w:r>
        <w:rPr>
          <w:sz w:val="23"/>
          <w:szCs w:val="23"/>
          <w:spacing w:val="63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Adaptive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swing-point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window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based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on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rolling</w:t>
      </w:r>
      <w:r>
        <w:rPr>
          <w:sz w:val="23"/>
          <w:szCs w:val="23"/>
          <w:spacing w:val="18"/>
          <w:w w:val="101"/>
          <w:position w:val="3"/>
        </w:rPr>
        <w:t xml:space="preserve"> </w:t>
      </w:r>
      <w:r>
        <w:rPr>
          <w:sz w:val="23"/>
          <w:szCs w:val="23"/>
          <w:spacing w:val="2"/>
          <w:position w:val="3"/>
        </w:rPr>
        <w:t>volatility.</w:t>
      </w:r>
    </w:p>
    <w:p>
      <w:pPr>
        <w:pStyle w:val="BodyText"/>
        <w:ind w:left="353"/>
        <w:spacing w:before="256" w:line="302" w:lineRule="exact"/>
        <w:rPr>
          <w:sz w:val="23"/>
          <w:szCs w:val="23"/>
        </w:rPr>
      </w:pPr>
      <w:r>
        <w:rPr>
          <w:sz w:val="23"/>
          <w:szCs w:val="23"/>
          <w:spacing w:val="1"/>
          <w:position w:val="3"/>
        </w:rPr>
        <w:t>•</w:t>
      </w:r>
      <w:r>
        <w:rPr>
          <w:sz w:val="23"/>
          <w:szCs w:val="23"/>
          <w:spacing w:val="58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Volume</w:t>
      </w:r>
      <w:r>
        <w:rPr>
          <w:sz w:val="23"/>
          <w:szCs w:val="23"/>
          <w:spacing w:val="1"/>
          <w:position w:val="3"/>
        </w:rPr>
        <w:t>-</w:t>
      </w:r>
      <w:r>
        <w:rPr>
          <w:sz w:val="23"/>
          <w:szCs w:val="23"/>
          <w:position w:val="3"/>
        </w:rPr>
        <w:t>weighted</w:t>
      </w:r>
      <w:r>
        <w:rPr>
          <w:sz w:val="23"/>
          <w:szCs w:val="23"/>
          <w:spacing w:val="21"/>
          <w:position w:val="3"/>
        </w:rPr>
        <w:t xml:space="preserve"> </w:t>
      </w:r>
      <w:r>
        <w:rPr>
          <w:sz w:val="23"/>
          <w:szCs w:val="23"/>
          <w:position w:val="3"/>
        </w:rPr>
        <w:t>breakout</w:t>
      </w:r>
      <w:r>
        <w:rPr>
          <w:sz w:val="23"/>
          <w:szCs w:val="23"/>
          <w:spacing w:val="22"/>
          <w:w w:val="101"/>
          <w:position w:val="3"/>
        </w:rPr>
        <w:t xml:space="preserve"> </w:t>
      </w:r>
      <w:r>
        <w:rPr>
          <w:sz w:val="23"/>
          <w:szCs w:val="23"/>
          <w:position w:val="3"/>
        </w:rPr>
        <w:t>confirmation</w:t>
      </w:r>
      <w:r>
        <w:rPr>
          <w:sz w:val="23"/>
          <w:szCs w:val="23"/>
          <w:spacing w:val="1"/>
          <w:position w:val="3"/>
        </w:rPr>
        <w:t>.</w:t>
      </w:r>
    </w:p>
    <w:p>
      <w:pPr>
        <w:pStyle w:val="BodyText"/>
        <w:ind w:left="353"/>
        <w:spacing w:before="256" w:line="302" w:lineRule="exact"/>
        <w:rPr>
          <w:sz w:val="23"/>
          <w:szCs w:val="23"/>
        </w:rPr>
      </w:pPr>
      <w:r>
        <w:rPr>
          <w:sz w:val="23"/>
          <w:szCs w:val="23"/>
          <w:spacing w:val="-1"/>
          <w:position w:val="3"/>
        </w:rPr>
        <w:t>•  Polynomial</w:t>
      </w:r>
      <w:r>
        <w:rPr>
          <w:sz w:val="23"/>
          <w:szCs w:val="23"/>
          <w:spacing w:val="34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regression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for</w:t>
      </w:r>
      <w:r>
        <w:rPr>
          <w:sz w:val="23"/>
          <w:szCs w:val="23"/>
          <w:spacing w:val="21"/>
          <w:w w:val="101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non-linear</w:t>
      </w:r>
      <w:r>
        <w:rPr>
          <w:sz w:val="23"/>
          <w:szCs w:val="23"/>
          <w:spacing w:val="18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trend</w:t>
      </w:r>
      <w:r>
        <w:rPr>
          <w:sz w:val="23"/>
          <w:szCs w:val="23"/>
          <w:spacing w:val="22"/>
          <w:position w:val="3"/>
        </w:rPr>
        <w:t xml:space="preserve"> </w:t>
      </w:r>
      <w:r>
        <w:rPr>
          <w:sz w:val="23"/>
          <w:szCs w:val="23"/>
          <w:spacing w:val="-1"/>
          <w:position w:val="3"/>
        </w:rPr>
        <w:t>modeling.</w:t>
      </w:r>
    </w:p>
    <w:p>
      <w:pPr>
        <w:spacing w:line="302" w:lineRule="exact"/>
        <w:sectPr>
          <w:footerReference w:type="default" r:id="rId9"/>
          <w:pgSz w:w="11906" w:h="16838"/>
          <w:pgMar w:top="1431" w:right="1444" w:bottom="1021" w:left="1450" w:header="0" w:footer="736" w:gutter="0"/>
        </w:sectPr>
        <w:rPr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26"/>
        <w:spacing w:before="223" w:line="180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name="bookmark29" w:id="27"/>
      <w:bookmarkEnd w:id="27"/>
      <w:bookmarkStart w:name="bookmark21" w:id="28"/>
      <w:bookmarkEnd w:id="28"/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50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5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ind w:left="26"/>
        <w:spacing w:before="223" w:line="165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7"/>
        </w:rPr>
        <w:t>Conclusion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firstLine="4"/>
        <w:spacing w:before="66" w:line="318" w:lineRule="auto"/>
        <w:jc w:val="both"/>
        <w:rPr>
          <w:sz w:val="23"/>
          <w:szCs w:val="23"/>
        </w:rPr>
      </w:pPr>
      <w:r>
        <w:rPr>
          <w:sz w:val="23"/>
          <w:szCs w:val="23"/>
          <w:spacing w:val="-3"/>
        </w:rPr>
        <w:t>This</w:t>
      </w:r>
      <w:r>
        <w:rPr>
          <w:sz w:val="23"/>
          <w:szCs w:val="23"/>
          <w:spacing w:val="71"/>
          <w:w w:val="101"/>
        </w:rPr>
        <w:t xml:space="preserve"> </w:t>
      </w:r>
      <w:r>
        <w:rPr>
          <w:sz w:val="23"/>
          <w:szCs w:val="23"/>
          <w:spacing w:val="-3"/>
        </w:rPr>
        <w:t>study</w:t>
      </w:r>
      <w:r>
        <w:rPr>
          <w:sz w:val="23"/>
          <w:szCs w:val="23"/>
          <w:spacing w:val="54"/>
          <w:w w:val="101"/>
        </w:rPr>
        <w:t xml:space="preserve"> </w:t>
      </w:r>
      <w:r>
        <w:rPr>
          <w:sz w:val="23"/>
          <w:szCs w:val="23"/>
          <w:spacing w:val="-3"/>
        </w:rPr>
        <w:t>provides</w:t>
      </w:r>
      <w:r>
        <w:rPr>
          <w:sz w:val="23"/>
          <w:szCs w:val="23"/>
          <w:spacing w:val="58"/>
          <w:w w:val="101"/>
        </w:rPr>
        <w:t xml:space="preserve">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-3"/>
        </w:rPr>
        <w:t>comprehensive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-3"/>
        </w:rPr>
        <w:t>examination</w:t>
      </w:r>
      <w:r>
        <w:rPr>
          <w:sz w:val="23"/>
          <w:szCs w:val="23"/>
          <w:spacing w:val="55"/>
          <w:w w:val="101"/>
        </w:rPr>
        <w:t xml:space="preserve"> </w:t>
      </w:r>
      <w:r>
        <w:rPr>
          <w:sz w:val="23"/>
          <w:szCs w:val="23"/>
          <w:spacing w:val="-3"/>
        </w:rPr>
        <w:t>of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3"/>
        </w:rPr>
        <w:t>breakout</w:t>
      </w:r>
      <w:r>
        <w:rPr>
          <w:sz w:val="23"/>
          <w:szCs w:val="23"/>
          <w:spacing w:val="59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54"/>
        </w:rPr>
        <w:t xml:space="preserve"> </w:t>
      </w:r>
      <w:r>
        <w:rPr>
          <w:sz w:val="23"/>
          <w:szCs w:val="23"/>
          <w:spacing w:val="-3"/>
        </w:rPr>
        <w:t>breakdown</w:t>
      </w:r>
      <w:r>
        <w:rPr>
          <w:sz w:val="23"/>
          <w:szCs w:val="23"/>
          <w:spacing w:val="56"/>
          <w:w w:val="101"/>
        </w:rPr>
        <w:t xml:space="preserve"> </w:t>
      </w:r>
      <w:r>
        <w:rPr>
          <w:sz w:val="23"/>
          <w:szCs w:val="23"/>
          <w:spacing w:val="-3"/>
        </w:rPr>
        <w:t>detec-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tion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</w:rPr>
        <w:t>using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</w:rPr>
        <w:t>trendline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</w:rPr>
        <w:t>analysis.  Across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multipl</w:t>
      </w:r>
      <w:r>
        <w:rPr>
          <w:sz w:val="23"/>
          <w:szCs w:val="23"/>
          <w:spacing w:val="-1"/>
        </w:rPr>
        <w:t>e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datasets,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breakout/breakdown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frequency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strongly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1"/>
        </w:rPr>
        <w:t>correlates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1"/>
        </w:rPr>
        <w:t>with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  <w:spacing w:val="1"/>
        </w:rPr>
        <w:t>price</w:t>
      </w:r>
      <w:r>
        <w:rPr>
          <w:sz w:val="23"/>
          <w:szCs w:val="23"/>
          <w:spacing w:val="36"/>
          <w:w w:val="101"/>
        </w:rPr>
        <w:t xml:space="preserve"> </w:t>
      </w:r>
      <w:r>
        <w:rPr>
          <w:sz w:val="23"/>
          <w:szCs w:val="23"/>
          <w:spacing w:val="1"/>
        </w:rPr>
        <w:t>volatility.</w:t>
      </w:r>
      <w:r>
        <w:rPr>
          <w:sz w:val="23"/>
          <w:szCs w:val="23"/>
          <w:spacing w:val="19"/>
        </w:rPr>
        <w:t xml:space="preserve">  </w:t>
      </w:r>
      <w:r>
        <w:rPr>
          <w:sz w:val="23"/>
          <w:szCs w:val="23"/>
        </w:rPr>
        <w:t>The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</w:rPr>
        <w:t>method</w:t>
      </w:r>
      <w:r>
        <w:rPr>
          <w:sz w:val="23"/>
          <w:szCs w:val="23"/>
          <w:spacing w:val="40"/>
          <w:w w:val="101"/>
        </w:rPr>
        <w:t xml:space="preserve"> </w:t>
      </w:r>
      <w:r>
        <w:rPr>
          <w:sz w:val="23"/>
          <w:szCs w:val="23"/>
        </w:rPr>
        <w:t>demonstrates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</w:rPr>
        <w:t>practical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value</w:t>
      </w:r>
      <w:r>
        <w:rPr>
          <w:sz w:val="23"/>
          <w:szCs w:val="23"/>
          <w:spacing w:val="39"/>
        </w:rPr>
        <w:t xml:space="preserve"> </w:t>
      </w:r>
      <w:r>
        <w:rPr>
          <w:sz w:val="23"/>
          <w:szCs w:val="23"/>
        </w:rPr>
        <w:t>but </w:t>
      </w:r>
      <w:r>
        <w:rPr>
          <w:sz w:val="23"/>
          <w:szCs w:val="23"/>
        </w:rPr>
        <w:t>must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</w:rPr>
        <w:t>be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</w:rPr>
        <w:t>improved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through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</w:rPr>
        <w:t>adaptive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windowing</w:t>
      </w:r>
      <w:r>
        <w:rPr>
          <w:sz w:val="23"/>
          <w:szCs w:val="23"/>
          <w:spacing w:val="52"/>
          <w:w w:val="101"/>
        </w:rPr>
        <w:t xml:space="preserve"> </w:t>
      </w:r>
      <w:r>
        <w:rPr>
          <w:sz w:val="23"/>
          <w:szCs w:val="23"/>
        </w:rPr>
        <w:t>and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</w:rPr>
        <w:t>volume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</w:rPr>
        <w:t>integrati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49"/>
          <w:w w:val="101"/>
        </w:rPr>
        <w:t xml:space="preserve"> </w:t>
      </w:r>
      <w:r>
        <w:rPr>
          <w:sz w:val="23"/>
          <w:szCs w:val="23"/>
          <w:spacing w:val="-1"/>
        </w:rPr>
        <w:t>for</w:t>
      </w:r>
      <w:r>
        <w:rPr>
          <w:sz w:val="23"/>
          <w:szCs w:val="23"/>
          <w:spacing w:val="48"/>
        </w:rPr>
        <w:t xml:space="preserve"> </w:t>
      </w:r>
      <w:r>
        <w:rPr>
          <w:sz w:val="23"/>
          <w:szCs w:val="23"/>
          <w:spacing w:val="-1"/>
        </w:rPr>
        <w:t>real-world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trading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1"/>
        </w:rPr>
        <w:t>applications.</w:t>
      </w:r>
    </w:p>
    <w:p>
      <w:pPr>
        <w:spacing w:line="318" w:lineRule="auto"/>
        <w:sectPr>
          <w:footerReference w:type="default" r:id="rId10"/>
          <w:pgSz w:w="11906" w:h="16838"/>
          <w:pgMar w:top="1431" w:right="1445" w:bottom="1021" w:left="1444" w:header="0" w:footer="736" w:gutter="0"/>
        </w:sectPr>
        <w:rPr>
          <w:sz w:val="23"/>
          <w:szCs w:val="23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ind w:left="11"/>
        <w:spacing w:before="223" w:line="180" w:lineRule="auto"/>
        <w:rPr>
          <w:rFonts w:ascii="PingFang SC" w:hAnsi="PingFang SC" w:eastAsia="PingFang SC" w:cs="PingFang SC"/>
          <w:sz w:val="49"/>
          <w:szCs w:val="49"/>
        </w:rPr>
      </w:pPr>
      <w:bookmarkStart w:name="bookmark22" w:id="29"/>
      <w:bookmarkEnd w:id="29"/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Chapter</w:t>
      </w:r>
      <w:r>
        <w:rPr>
          <w:rFonts w:ascii="PingFang SC" w:hAnsi="PingFang SC" w:eastAsia="PingFang SC" w:cs="PingFang SC"/>
          <w:sz w:val="49"/>
          <w:szCs w:val="49"/>
          <w:spacing w:val="46"/>
        </w:rPr>
        <w:t xml:space="preserve"> </w:t>
      </w:r>
      <w:r>
        <w:rPr>
          <w:rFonts w:ascii="PingFang SC" w:hAnsi="PingFang SC" w:eastAsia="PingFang SC" w:cs="PingFang SC"/>
          <w:sz w:val="49"/>
          <w:szCs w:val="49"/>
          <w:b/>
          <w:bCs/>
          <w:spacing w:val="13"/>
        </w:rPr>
        <w:t>6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spacing w:before="223" w:line="166" w:lineRule="auto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-4"/>
        </w:rPr>
        <w:t>References</w:t>
      </w:r>
    </w:p>
    <w:p>
      <w:pPr>
        <w:spacing w:line="166" w:lineRule="auto"/>
        <w:sectPr>
          <w:footerReference w:type="default" r:id="rId11"/>
          <w:pgSz w:w="11906" w:h="16838"/>
          <w:pgMar w:top="1431" w:right="1785" w:bottom="1021" w:left="1458" w:header="0" w:footer="736" w:gutter="0"/>
        </w:sectPr>
        <w:rPr>
          <w:rFonts w:ascii="PingFang SC" w:hAnsi="PingFang SC" w:eastAsia="PingFang SC" w:cs="PingFang SC"/>
          <w:sz w:val="49"/>
          <w:szCs w:val="49"/>
        </w:rPr>
      </w:pP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spacing w:before="223" w:line="178" w:lineRule="auto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sz w:val="49"/>
          <w:szCs w:val="49"/>
          <w:b/>
          <w:bCs/>
          <w:spacing w:val="18"/>
        </w:rPr>
        <w:t>Bibliography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51" w:right="10" w:hanging="343"/>
        <w:spacing w:before="66" w:line="266" w:lineRule="auto"/>
        <w:rPr>
          <w:sz w:val="23"/>
          <w:szCs w:val="23"/>
        </w:rPr>
      </w:pPr>
      <w:r>
        <w:rPr>
          <w:sz w:val="23"/>
          <w:szCs w:val="23"/>
        </w:rPr>
        <w:t>[1]  Murphy, J. J.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</w:rPr>
        <w:t>(</w:t>
      </w:r>
      <w:r>
        <w:rPr>
          <w:sz w:val="23"/>
          <w:szCs w:val="23"/>
          <w:spacing w:val="-1"/>
        </w:rPr>
        <w:t>2019).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1"/>
        </w:rPr>
        <w:t>Technical Analysis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of the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1"/>
        </w:rPr>
        <w:t>Financial Markets. New York Institute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of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3"/>
        </w:rPr>
        <w:t>Finance.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8"/>
        <w:spacing w:before="66" w:line="21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[2]  Pring,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"/>
        </w:rPr>
        <w:t>M.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1"/>
        </w:rPr>
        <w:t>J.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(2020).</w:t>
      </w:r>
      <w:r>
        <w:rPr>
          <w:sz w:val="23"/>
          <w:szCs w:val="23"/>
          <w:spacing w:val="56"/>
        </w:rPr>
        <w:t xml:space="preserve"> </w:t>
      </w:r>
      <w:r>
        <w:rPr>
          <w:sz w:val="23"/>
          <w:szCs w:val="23"/>
          <w:spacing w:val="-1"/>
        </w:rPr>
        <w:t>Technical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"/>
        </w:rPr>
        <w:t>Analysis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E</w:t>
      </w:r>
      <w:r>
        <w:rPr>
          <w:sz w:val="23"/>
          <w:szCs w:val="23"/>
          <w:spacing w:val="-2"/>
        </w:rPr>
        <w:t>xplained.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2"/>
        </w:rPr>
        <w:t>McGraw-Hill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2"/>
        </w:rPr>
        <w:t>Education.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357" w:right="10" w:hanging="349"/>
        <w:spacing w:before="66" w:line="26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[3]  Schwager,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J.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3"/>
        </w:rPr>
        <w:t>D.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3"/>
        </w:rPr>
        <w:t>(2017).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3"/>
        </w:rPr>
        <w:t>Marke</w:t>
      </w:r>
      <w:r>
        <w:rPr>
          <w:sz w:val="23"/>
          <w:szCs w:val="23"/>
          <w:spacing w:val="-4"/>
        </w:rPr>
        <w:t>t  Wizards: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-4"/>
        </w:rPr>
        <w:t>Interviews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4"/>
        </w:rPr>
        <w:t>with</w:t>
      </w:r>
      <w:r>
        <w:rPr>
          <w:sz w:val="23"/>
          <w:szCs w:val="23"/>
          <w:spacing w:val="50"/>
        </w:rPr>
        <w:t xml:space="preserve"> </w:t>
      </w:r>
      <w:r>
        <w:rPr>
          <w:sz w:val="23"/>
          <w:szCs w:val="23"/>
          <w:spacing w:val="-4"/>
        </w:rPr>
        <w:t>Top</w:t>
      </w:r>
      <w:r>
        <w:rPr>
          <w:sz w:val="23"/>
          <w:szCs w:val="23"/>
          <w:spacing w:val="55"/>
          <w:w w:val="101"/>
        </w:rPr>
        <w:t xml:space="preserve"> </w:t>
      </w:r>
      <w:r>
        <w:rPr>
          <w:sz w:val="23"/>
          <w:szCs w:val="23"/>
          <w:spacing w:val="-4"/>
        </w:rPr>
        <w:t>Traders.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John Wiley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4"/>
        </w:rPr>
        <w:t>&amp;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4"/>
        </w:rPr>
        <w:t>Sons.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86" w:hanging="378"/>
        <w:spacing w:before="66" w:line="267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[4]</w:t>
      </w:r>
      <w:r>
        <w:rPr>
          <w:sz w:val="23"/>
          <w:szCs w:val="23"/>
          <w:spacing w:val="-3"/>
        </w:rPr>
        <w:t xml:space="preserve">  Edwards,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R.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D.,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3"/>
        </w:rPr>
        <w:t>Magee,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3"/>
        </w:rPr>
        <w:t>J.,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&amp;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Bassetti,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3"/>
        </w:rPr>
        <w:t>W.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3"/>
        </w:rPr>
        <w:t>H.</w:t>
      </w:r>
      <w:r>
        <w:rPr>
          <w:sz w:val="23"/>
          <w:szCs w:val="23"/>
          <w:spacing w:val="26"/>
          <w:w w:val="101"/>
        </w:rPr>
        <w:t xml:space="preserve"> </w:t>
      </w:r>
      <w:r>
        <w:rPr>
          <w:sz w:val="23"/>
          <w:szCs w:val="23"/>
          <w:spacing w:val="-3"/>
        </w:rPr>
        <w:t>C.</w:t>
      </w:r>
      <w:r>
        <w:rPr>
          <w:sz w:val="23"/>
          <w:szCs w:val="23"/>
          <w:spacing w:val="37"/>
        </w:rPr>
        <w:t xml:space="preserve"> </w:t>
      </w:r>
      <w:r>
        <w:rPr>
          <w:sz w:val="23"/>
          <w:szCs w:val="23"/>
          <w:spacing w:val="-3"/>
        </w:rPr>
        <w:t>(2018)</w:t>
      </w:r>
      <w:r>
        <w:rPr>
          <w:sz w:val="23"/>
          <w:szCs w:val="23"/>
          <w:spacing w:val="-4"/>
        </w:rPr>
        <w:t>.</w:t>
      </w:r>
      <w:r>
        <w:rPr>
          <w:sz w:val="23"/>
          <w:szCs w:val="23"/>
          <w:spacing w:val="55"/>
        </w:rPr>
        <w:t xml:space="preserve"> </w:t>
      </w:r>
      <w:r>
        <w:rPr>
          <w:sz w:val="23"/>
          <w:szCs w:val="23"/>
          <w:spacing w:val="-4"/>
        </w:rPr>
        <w:t>Technical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4"/>
        </w:rPr>
        <w:t>Analysis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4"/>
        </w:rPr>
        <w:t>of Stoc</w:t>
      </w:r>
      <w:r>
        <w:rPr>
          <w:sz w:val="23"/>
          <w:szCs w:val="23"/>
          <w:spacing w:val="-1"/>
        </w:rPr>
        <w:t>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Trends.</w:t>
      </w:r>
      <w:r>
        <w:rPr>
          <w:sz w:val="23"/>
          <w:szCs w:val="23"/>
          <w:spacing w:val="38"/>
        </w:rPr>
        <w:t xml:space="preserve"> </w:t>
      </w:r>
      <w:r>
        <w:rPr>
          <w:sz w:val="23"/>
          <w:szCs w:val="23"/>
          <w:spacing w:val="-9"/>
        </w:rPr>
        <w:t>CRC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9"/>
        </w:rPr>
        <w:t>Press.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353" w:right="11" w:hanging="345"/>
        <w:spacing w:before="67" w:line="27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[5]  Jegadeesh,</w:t>
      </w:r>
      <w:r>
        <w:rPr>
          <w:sz w:val="23"/>
          <w:szCs w:val="23"/>
          <w:spacing w:val="51"/>
        </w:rPr>
        <w:t xml:space="preserve"> </w:t>
      </w:r>
      <w:r>
        <w:rPr>
          <w:sz w:val="23"/>
          <w:szCs w:val="23"/>
          <w:spacing w:val="-3"/>
        </w:rPr>
        <w:t>N.,</w:t>
      </w:r>
      <w:r>
        <w:rPr>
          <w:sz w:val="23"/>
          <w:szCs w:val="23"/>
          <w:spacing w:val="50"/>
          <w:w w:val="101"/>
        </w:rPr>
        <w:t xml:space="preserve"> </w:t>
      </w:r>
      <w:r>
        <w:rPr>
          <w:sz w:val="23"/>
          <w:szCs w:val="23"/>
          <w:spacing w:val="-3"/>
        </w:rPr>
        <w:t>&amp;</w:t>
      </w:r>
      <w:r>
        <w:rPr>
          <w:sz w:val="23"/>
          <w:szCs w:val="23"/>
          <w:spacing w:val="44"/>
        </w:rPr>
        <w:t xml:space="preserve"> </w:t>
      </w:r>
      <w:r>
        <w:rPr>
          <w:sz w:val="23"/>
          <w:szCs w:val="23"/>
          <w:spacing w:val="-3"/>
        </w:rPr>
        <w:t>Titman,</w:t>
      </w:r>
      <w:r>
        <w:rPr>
          <w:sz w:val="23"/>
          <w:szCs w:val="23"/>
          <w:spacing w:val="53"/>
          <w:w w:val="101"/>
        </w:rPr>
        <w:t xml:space="preserve"> </w:t>
      </w:r>
      <w:r>
        <w:rPr>
          <w:sz w:val="23"/>
          <w:szCs w:val="23"/>
          <w:spacing w:val="-3"/>
        </w:rPr>
        <w:t>S.  (1993).</w:t>
      </w:r>
      <w:r>
        <w:rPr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3"/>
        </w:rPr>
        <w:t>Returns</w:t>
      </w:r>
      <w:r>
        <w:rPr>
          <w:sz w:val="23"/>
          <w:szCs w:val="23"/>
          <w:spacing w:val="40"/>
        </w:rPr>
        <w:t xml:space="preserve"> </w:t>
      </w:r>
      <w:r>
        <w:rPr>
          <w:sz w:val="23"/>
          <w:szCs w:val="23"/>
          <w:spacing w:val="-3"/>
        </w:rPr>
        <w:t>to</w:t>
      </w:r>
      <w:r>
        <w:rPr>
          <w:sz w:val="23"/>
          <w:szCs w:val="23"/>
          <w:spacing w:val="42"/>
        </w:rPr>
        <w:t xml:space="preserve"> </w:t>
      </w:r>
      <w:r>
        <w:rPr>
          <w:sz w:val="23"/>
          <w:szCs w:val="23"/>
          <w:spacing w:val="-3"/>
        </w:rPr>
        <w:t>buying</w:t>
      </w:r>
      <w:r>
        <w:rPr>
          <w:sz w:val="23"/>
          <w:szCs w:val="23"/>
          <w:spacing w:val="39"/>
          <w:w w:val="101"/>
        </w:rPr>
        <w:t xml:space="preserve"> </w:t>
      </w:r>
      <w:r>
        <w:rPr>
          <w:sz w:val="23"/>
          <w:szCs w:val="23"/>
          <w:spacing w:val="-3"/>
        </w:rPr>
        <w:t>w</w:t>
      </w:r>
      <w:r>
        <w:rPr>
          <w:sz w:val="23"/>
          <w:szCs w:val="23"/>
          <w:spacing w:val="-4"/>
        </w:rPr>
        <w:t>inners</w:t>
      </w:r>
      <w:r>
        <w:rPr>
          <w:sz w:val="23"/>
          <w:szCs w:val="23"/>
          <w:spacing w:val="46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43"/>
          <w:w w:val="101"/>
        </w:rPr>
        <w:t xml:space="preserve"> </w:t>
      </w:r>
      <w:r>
        <w:rPr>
          <w:sz w:val="23"/>
          <w:szCs w:val="23"/>
          <w:spacing w:val="-4"/>
        </w:rPr>
        <w:t>selling</w:t>
      </w:r>
      <w:r>
        <w:rPr>
          <w:sz w:val="23"/>
          <w:szCs w:val="23"/>
          <w:spacing w:val="43"/>
        </w:rPr>
        <w:t xml:space="preserve"> </w:t>
      </w:r>
      <w:r>
        <w:rPr>
          <w:sz w:val="23"/>
          <w:szCs w:val="23"/>
          <w:spacing w:val="-4"/>
        </w:rPr>
        <w:t>losers: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Implications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for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stock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</w:rPr>
        <w:t>market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</w:rPr>
        <w:t>ef</w:t>
      </w:r>
      <w:r>
        <w:rPr>
          <w:sz w:val="23"/>
          <w:szCs w:val="23"/>
          <w:spacing w:val="-1"/>
        </w:rPr>
        <w:t>ficiency.</w:t>
      </w:r>
      <w:r>
        <w:rPr>
          <w:sz w:val="23"/>
          <w:szCs w:val="23"/>
          <w:spacing w:val="38"/>
          <w:w w:val="101"/>
        </w:rPr>
        <w:t xml:space="preserve"> </w:t>
      </w:r>
      <w:r>
        <w:rPr>
          <w:sz w:val="23"/>
          <w:szCs w:val="23"/>
          <w:spacing w:val="-1"/>
        </w:rPr>
        <w:t>Journal</w:t>
      </w:r>
      <w:r>
        <w:rPr>
          <w:sz w:val="23"/>
          <w:szCs w:val="23"/>
          <w:spacing w:val="33"/>
          <w:w w:val="101"/>
        </w:rPr>
        <w:t xml:space="preserve"> </w:t>
      </w:r>
      <w:r>
        <w:rPr>
          <w:sz w:val="23"/>
          <w:szCs w:val="23"/>
          <w:spacing w:val="-1"/>
        </w:rPr>
        <w:t>of Finance,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1"/>
        </w:rPr>
        <w:t>48(1),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1"/>
        </w:rPr>
        <w:t>65-91.</w:t>
      </w:r>
    </w:p>
    <w:sectPr>
      <w:footerReference w:type="default" r:id="rId12"/>
      <w:pgSz w:w="11906" w:h="16838"/>
      <w:pgMar w:top="1431" w:right="1432" w:bottom="1021" w:left="1459" w:header="0" w:footer="73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8"/>
      <w:spacing w:line="278" w:lineRule="exact"/>
      <w:rPr>
        <w:sz w:val="23"/>
        <w:szCs w:val="23"/>
      </w:rPr>
    </w:pPr>
    <w:r>
      <w:rPr>
        <w:sz w:val="23"/>
        <w:szCs w:val="2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1"/>
      <w:spacing w:line="278" w:lineRule="exact"/>
      <w:rPr>
        <w:sz w:val="23"/>
        <w:szCs w:val="23"/>
      </w:rPr>
    </w:pPr>
    <w:r>
      <w:rPr>
        <w:sz w:val="23"/>
        <w:szCs w:val="23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18"/>
      <w:spacing w:line="275" w:lineRule="exact"/>
      <w:rPr>
        <w:sz w:val="23"/>
        <w:szCs w:val="23"/>
      </w:rPr>
    </w:pPr>
    <w:r>
      <w:rPr>
        <w:sz w:val="23"/>
        <w:szCs w:val="23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6"/>
      <w:spacing w:line="278" w:lineRule="exact"/>
      <w:rPr>
        <w:sz w:val="23"/>
        <w:szCs w:val="23"/>
      </w:rPr>
    </w:pPr>
    <w:r>
      <w:rPr>
        <w:sz w:val="23"/>
        <w:szCs w:val="23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1"/>
      <w:spacing w:line="275" w:lineRule="exact"/>
      <w:rPr>
        <w:sz w:val="23"/>
        <w:szCs w:val="23"/>
      </w:rPr>
    </w:pPr>
    <w:r>
      <w:rPr>
        <w:sz w:val="23"/>
        <w:szCs w:val="23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64"/>
      <w:spacing w:line="275" w:lineRule="exact"/>
      <w:rPr>
        <w:sz w:val="23"/>
        <w:szCs w:val="23"/>
      </w:rPr>
    </w:pPr>
    <w:r>
      <w:rPr>
        <w:sz w:val="23"/>
        <w:szCs w:val="2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9"/>
      <w:spacing w:line="278" w:lineRule="exact"/>
      <w:rPr>
        <w:sz w:val="23"/>
        <w:szCs w:val="23"/>
      </w:rPr>
    </w:pPr>
    <w:r>
      <w:rPr>
        <w:sz w:val="23"/>
        <w:szCs w:val="23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3"/>
      <w:spacing w:line="275" w:lineRule="exact"/>
      <w:rPr>
        <w:sz w:val="23"/>
        <w:szCs w:val="23"/>
      </w:rPr>
    </w:pPr>
    <w:r>
      <w:rPr>
        <w:sz w:val="23"/>
        <w:szCs w:val="2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59"/>
      <w:spacing w:line="275" w:lineRule="exact"/>
      <w:rPr>
        <w:sz w:val="23"/>
        <w:szCs w:val="23"/>
      </w:rPr>
    </w:pPr>
    <w:r>
      <w:rPr>
        <w:sz w:val="23"/>
        <w:szCs w:val="2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8"/>
      <w:spacing w:line="275" w:lineRule="exact"/>
      <w:rPr>
        <w:sz w:val="23"/>
        <w:szCs w:val="23"/>
      </w:rPr>
    </w:pPr>
    <w:r>
      <w:rPr>
        <w:sz w:val="23"/>
        <w:szCs w:val="23"/>
        <w:spacing w:val="-1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98"/>
      <w:spacing w:line="278" w:lineRule="exact"/>
      <w:rPr>
        <w:sz w:val="23"/>
        <w:szCs w:val="23"/>
      </w:rPr>
    </w:pPr>
    <w:r>
      <w:rPr>
        <w:sz w:val="23"/>
        <w:szCs w:val="23"/>
        <w:spacing w:val="-11"/>
      </w:rPr>
      <w:t>11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41"/>
      <w:szCs w:val="4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image" Target="media/image1.png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footer" Target="footer11.xml"/><Relationship Id="rId11" Type="http://schemas.openxmlformats.org/officeDocument/2006/relationships/footer" Target="footer10.xml"/><Relationship Id="rId10" Type="http://schemas.openxmlformats.org/officeDocument/2006/relationships/footer" Target="footer9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2025-12-23T12:41:56Z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2025-12-23T20:42:59</vt:filetime>
  </property>
</Properties>
</file>