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8"/>
          <w:szCs w:val="18"/>
        </w:rPr>
        <w:t>1、写出设计测试用例的方法并做简单的描述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2、什么是等价类？等价类分哪几种？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</w:t>
      </w: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、什么是边界值</w:t>
      </w:r>
      <w:bookmarkStart w:id="0" w:name="_GoBack"/>
      <w:bookmarkEnd w:id="0"/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分析法？针对闭区间、半开半闭区间、开区间怎么选取边界值？举例说明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A386C"/>
    <w:rsid w:val="12F62E63"/>
    <w:rsid w:val="1E4B18B8"/>
    <w:rsid w:val="3BAC75EB"/>
    <w:rsid w:val="3D6F60CD"/>
    <w:rsid w:val="40322681"/>
    <w:rsid w:val="45FD19C1"/>
    <w:rsid w:val="4F13030E"/>
    <w:rsid w:val="5209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WPS_1603087049</cp:lastModifiedBy>
  <dcterms:modified xsi:type="dcterms:W3CDTF">2021-09-23T05:05:30Z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11C5DE49036E4C698D7FF8103A1A2A11</vt:lpwstr>
  </property>
</Properties>
</file>