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作业：实现拉勾商城注册和登录接口测试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要求：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* 自己抓取拉勾商城注册接口和登录接口（注意每个接口都有属于自己的验证码接口）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* 封装注册接口和登陆接口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* 数据驱动测试(CSV格式数据文件）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* 多线程运行测试用例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* 数据备份和还原(判断标志：能不能重复运行代码而不提示账号已经被注册了）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* 断言响应数据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* 对注册接口中，password和password2参数进行加密</w:t>
      </w:r>
    </w:p>
    <w:p>
      <w:pPr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5904230" cy="2426335"/>
            <wp:effectExtent l="0" t="0" r="8890" b="12065"/>
            <wp:docPr id="1" name="图片 1" descr="C:/Users/44298/AppData/Local/Temp/picturescale_20210918131950/output_20210918132041.pngoutput_20210918132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44298/AppData/Local/Temp/picturescale_20210918131950/output_20210918132041.pngoutput_2021091813204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42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5904230" cy="3470275"/>
            <wp:effectExtent l="0" t="0" r="8890" b="4445"/>
            <wp:docPr id="2" name="图片 2" descr="C:/Users/44298/AppData/Local/Temp/picturescale_20210918132302/output_20210918132306.pngoutput_20210918132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44298/AppData/Local/Temp/picturescale_20210918132302/output_20210918132306.pngoutput_202109181323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ans-serif" w:hAnsi="sans-serif" w:eastAsia="sans-serif" w:cs="sans-serif"/>
          <w:i w:val="0"/>
          <w:caps w:val="0"/>
          <w:color w:val="0000FF"/>
          <w:spacing w:val="0"/>
          <w:sz w:val="36"/>
          <w:szCs w:val="36"/>
          <w:lang w:val="en-US" w:eastAsia="zh-Hans"/>
        </w:rPr>
      </w:pPr>
      <w:bookmarkStart w:id="0" w:name="_GoBack"/>
      <w:r>
        <w:rPr>
          <w:rFonts w:hint="eastAsia" w:ascii="sans-serif" w:hAnsi="sans-serif" w:eastAsia="sans-serif" w:cs="sans-serif"/>
          <w:i w:val="0"/>
          <w:caps w:val="0"/>
          <w:color w:val="0000FF"/>
          <w:spacing w:val="0"/>
          <w:sz w:val="36"/>
          <w:szCs w:val="36"/>
          <w:lang w:val="en-US" w:eastAsia="zh-Hans"/>
        </w:rPr>
        <w:t>作业在同目录下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D433E"/>
    <w:rsid w:val="1EDD123B"/>
    <w:rsid w:val="32FD561E"/>
    <w:rsid w:val="45FD19C1"/>
    <w:rsid w:val="4D274540"/>
    <w:rsid w:val="56096C9A"/>
    <w:rsid w:val="66D94FB9"/>
    <w:rsid w:val="6D514D70"/>
    <w:rsid w:val="BAF7F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2020-11-18T23:15:00Z</dcterms:created>
  <dc:creator>44298</dc:creator>
  <cp:lastModifiedBy>敏桢</cp:lastModifiedBy>
  <dcterms:modified xsi:type="dcterms:W3CDTF">2022-05-12T02:29:21Z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