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26E3C" w14:textId="5826687A" w:rsidR="001B569E" w:rsidRPr="00EF136E" w:rsidRDefault="00EF136E" w:rsidP="001B569E">
      <w:pPr>
        <w:pBdr>
          <w:bottom w:val="single" w:sz="4" w:space="1" w:color="auto"/>
        </w:pBdr>
        <w:jc w:val="center"/>
        <w:rPr>
          <w:lang w:val="es-ES"/>
        </w:rPr>
      </w:pPr>
      <w:r w:rsidRPr="00EF136E">
        <w:rPr>
          <w:lang w:val="es-ES"/>
        </w:rPr>
        <w:t>Entrega 3</w:t>
      </w:r>
      <w:r w:rsidR="001B569E">
        <w:rPr>
          <w:lang w:val="es-ES"/>
        </w:rPr>
        <w:t>– Generación de columnas – MCA - Grupo P</w:t>
      </w:r>
    </w:p>
    <w:p w14:paraId="2A9C60A8" w14:textId="1A8906B0" w:rsidR="00EF136E" w:rsidRPr="001B569E" w:rsidRDefault="00EF136E" w:rsidP="001B569E">
      <w:pPr>
        <w:pStyle w:val="Paragraphedeliste"/>
        <w:numPr>
          <w:ilvl w:val="0"/>
          <w:numId w:val="4"/>
        </w:numPr>
        <w:rPr>
          <w:lang w:val="es-ES"/>
        </w:rPr>
      </w:pPr>
      <w:r w:rsidRPr="001B569E">
        <w:rPr>
          <w:lang w:val="es-ES"/>
        </w:rPr>
        <w:t>Modelo 1-</w:t>
      </w:r>
    </w:p>
    <w:p w14:paraId="0DEE3B88" w14:textId="7FD014FF" w:rsidR="00EF136E" w:rsidRPr="001B569E" w:rsidRDefault="00EF136E" w:rsidP="001B569E">
      <w:pPr>
        <w:pStyle w:val="Paragraphedeliste"/>
        <w:numPr>
          <w:ilvl w:val="0"/>
          <w:numId w:val="3"/>
        </w:numPr>
        <w:rPr>
          <w:lang w:val="es-ES"/>
        </w:rPr>
      </w:pPr>
      <w:r w:rsidRPr="001B569E">
        <w:rPr>
          <w:lang w:val="es-ES"/>
        </w:rPr>
        <w:t xml:space="preserve">Modelo 2- </w:t>
      </w:r>
    </w:p>
    <w:p w14:paraId="321BD97C" w14:textId="6440CA3C" w:rsidR="00EF136E" w:rsidRDefault="00EF136E" w:rsidP="001B569E">
      <w:pPr>
        <w:pStyle w:val="Paragraphedeliste"/>
        <w:numPr>
          <w:ilvl w:val="0"/>
          <w:numId w:val="3"/>
        </w:numPr>
        <w:rPr>
          <w:lang w:val="es-ES"/>
        </w:rPr>
      </w:pPr>
      <w:r w:rsidRPr="001B569E">
        <w:rPr>
          <w:lang w:val="es-ES"/>
        </w:rPr>
        <w:t xml:space="preserve">Modelo 3 – Generación de columnas </w:t>
      </w:r>
    </w:p>
    <w:p w14:paraId="0A2451D4" w14:textId="77777777" w:rsidR="001B569E" w:rsidRDefault="001B569E" w:rsidP="001B569E">
      <w:pPr>
        <w:pStyle w:val="Paragraphedeliste"/>
        <w:rPr>
          <w:lang w:val="es-ES"/>
        </w:rPr>
      </w:pPr>
    </w:p>
    <w:p w14:paraId="73A60F53" w14:textId="03F243EB" w:rsidR="00EF136E" w:rsidRPr="001B569E" w:rsidRDefault="001B569E" w:rsidP="001B569E">
      <w:pPr>
        <w:pStyle w:val="Paragraphedeliste"/>
        <w:numPr>
          <w:ilvl w:val="0"/>
          <w:numId w:val="5"/>
        </w:numPr>
        <w:jc w:val="both"/>
        <w:rPr>
          <w:lang w:val="es-ES"/>
        </w:rPr>
      </w:pPr>
      <w:r>
        <w:rPr>
          <w:lang w:val="es-ES"/>
        </w:rPr>
        <w:t>Ut</w:t>
      </w:r>
      <w:r w:rsidR="00EF136E" w:rsidRPr="001B569E">
        <w:rPr>
          <w:lang w:val="es-ES"/>
        </w:rPr>
        <w:t xml:space="preserve">ilizaremos un método de generación de columnas que implementamos en Python. Este método nos permitirá minimizar el número de quirófanos necesarios para planificar las cirugías. Dividimos el problema principal en un problema maestro y en un subproblema: </w:t>
      </w:r>
    </w:p>
    <w:p w14:paraId="0A72F231" w14:textId="665FB271" w:rsidR="00EF136E" w:rsidRDefault="00EF136E" w:rsidP="001B569E">
      <w:pPr>
        <w:pStyle w:val="Paragraphedeliste"/>
        <w:numPr>
          <w:ilvl w:val="0"/>
          <w:numId w:val="2"/>
        </w:numPr>
        <w:jc w:val="both"/>
        <w:rPr>
          <w:lang w:val="es-ES"/>
        </w:rPr>
      </w:pPr>
      <w:r>
        <w:rPr>
          <w:lang w:val="es-ES"/>
        </w:rPr>
        <w:t>el problema maestro selecciona los quirófanos (= columnas) para minimizarles</w:t>
      </w:r>
    </w:p>
    <w:p w14:paraId="37D2B444" w14:textId="71592BB7" w:rsidR="00EF136E" w:rsidRDefault="00EF136E" w:rsidP="001B569E">
      <w:pPr>
        <w:pStyle w:val="Paragraphedeliste"/>
        <w:numPr>
          <w:ilvl w:val="0"/>
          <w:numId w:val="2"/>
        </w:numPr>
        <w:jc w:val="both"/>
        <w:rPr>
          <w:lang w:val="es-ES"/>
        </w:rPr>
      </w:pPr>
      <w:r>
        <w:rPr>
          <w:lang w:val="es-ES"/>
        </w:rPr>
        <w:t>el subproblema genera las nuevas columnas correspondientes con combinaciones optímales de operaciones compatibles</w:t>
      </w:r>
    </w:p>
    <w:p w14:paraId="79F0EEAE" w14:textId="470F2DDA" w:rsidR="00EF136E" w:rsidRDefault="00EF136E" w:rsidP="001B569E">
      <w:pPr>
        <w:ind w:left="720"/>
        <w:jc w:val="both"/>
        <w:rPr>
          <w:lang w:val="es-ES"/>
        </w:rPr>
      </w:pPr>
      <w:r>
        <w:rPr>
          <w:lang w:val="es-ES"/>
        </w:rPr>
        <w:t xml:space="preserve">Esto método tiene un acercamiento </w:t>
      </w:r>
      <w:r w:rsidR="001B569E">
        <w:rPr>
          <w:lang w:val="es-ES"/>
        </w:rPr>
        <w:t>iterativo:</w:t>
      </w:r>
      <w:r>
        <w:rPr>
          <w:lang w:val="es-ES"/>
        </w:rPr>
        <w:t xml:space="preserve"> resolvemos el problema maestro, luego se resuelve el subproblema hasta que convergen los resultados.</w:t>
      </w:r>
    </w:p>
    <w:p w14:paraId="23411476" w14:textId="204E6E67" w:rsidR="00DE61B4" w:rsidRDefault="001B569E" w:rsidP="00DE61B4">
      <w:pPr>
        <w:ind w:left="720"/>
        <w:jc w:val="both"/>
        <w:rPr>
          <w:lang w:val="es-ES"/>
        </w:rPr>
      </w:pPr>
      <w:r>
        <w:rPr>
          <w:lang w:val="es-ES"/>
        </w:rPr>
        <w:t xml:space="preserve">El problema maestro minimiza el número de quirófanos necesarios para todas las operaciones respectando </w:t>
      </w:r>
      <w:r w:rsidR="00D7389F">
        <w:rPr>
          <w:lang w:val="es-ES"/>
        </w:rPr>
        <w:t xml:space="preserve">una restricción de asignación de cada operación a una planificación : </w:t>
      </w:r>
    </w:p>
    <w:p w14:paraId="7A9CCFC2" w14:textId="68738135" w:rsidR="001B569E" w:rsidRPr="001C6E8C" w:rsidRDefault="00DE61B4"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min</m:t>
              </m:r>
            </m:fName>
            <m:e>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e>
              </m:nary>
            </m:e>
          </m:func>
        </m:oMath>
      </m:oMathPara>
    </w:p>
    <w:p w14:paraId="55F6AACB" w14:textId="3B4CC345" w:rsidR="00DE61B4" w:rsidRPr="001C6E8C" w:rsidRDefault="00DE61B4"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m:t>
              </m:r>
              <m:r>
                <w:rPr>
                  <w:rFonts w:ascii="Cambria Math" w:hAnsi="Cambria Math"/>
                  <w:lang w:val="es-ES"/>
                </w:rPr>
                <m:t>∈I</m:t>
              </m:r>
            </m:e>
          </m:nary>
        </m:oMath>
      </m:oMathPara>
    </w:p>
    <w:p w14:paraId="433E7817" w14:textId="64A1F88F" w:rsidR="001C6E8C" w:rsidRPr="001C6E8C" w:rsidRDefault="001C6E8C" w:rsidP="001C6E8C">
      <w:pPr>
        <w:ind w:left="720"/>
        <w:jc w:val="center"/>
        <w:rPr>
          <w:rFonts w:eastAsiaTheme="minorEastAsia"/>
          <w:lang w:val="es-ES"/>
        </w:rPr>
      </w:pPr>
      <m:oMathPara>
        <m:oMathParaPr>
          <m:jc m:val="center"/>
        </m:oMathParaPr>
        <m:oMath>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k</m:t>
              </m:r>
            </m:sub>
          </m:sSub>
          <m:r>
            <w:rPr>
              <w:rFonts w:ascii="Cambria Math" w:eastAsiaTheme="minorEastAsia"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 xml:space="preserve">si </m:t>
                  </m:r>
                  <m:r>
                    <m:rPr>
                      <m:sty m:val="p"/>
                    </m:rPr>
                    <w:rPr>
                      <w:rFonts w:ascii="Cambria Math" w:eastAsiaTheme="minorEastAsia" w:hAnsi="Cambria Math"/>
                      <w:lang w:val="es-ES"/>
                    </w:rPr>
                    <m:t xml:space="preserve">está </m:t>
                  </m:r>
                  <m:r>
                    <w:rPr>
                      <w:rFonts w:ascii="Cambria Math" w:eastAsiaTheme="minorEastAsia" w:hAnsi="Cambria Math"/>
                      <w:lang w:val="es-ES"/>
                    </w:rPr>
                    <m:t>utilizado</m:t>
                  </m:r>
                  <m:r>
                    <w:rPr>
                      <w:rFonts w:ascii="Cambria Math" w:eastAsiaTheme="minorEastAsia" w:hAnsi="Cambria Math"/>
                      <w:lang w:val="es-ES"/>
                    </w:rPr>
                    <m:t xml:space="preserve"> </m:t>
                  </m:r>
                  <m:r>
                    <m:rPr>
                      <m:sty m:val="p"/>
                    </m:rPr>
                    <w:rPr>
                      <w:rFonts w:ascii="Cambria Math" w:eastAsiaTheme="minorEastAsia" w:hAnsi="Cambria Math"/>
                      <w:lang w:val="es-ES"/>
                    </w:rPr>
                    <m:t xml:space="preserve">el quirófano </m:t>
                  </m:r>
                  <m:r>
                    <w:rPr>
                      <w:rFonts w:ascii="Cambria Math" w:eastAsiaTheme="minorEastAsia" w:hAnsi="Cambria Math"/>
                      <w:lang w:val="es-ES"/>
                    </w:rPr>
                    <m:t xml:space="preserve">k </m:t>
                  </m:r>
                  <m:r>
                    <m:rPr>
                      <m:sty m:val="p"/>
                    </m:rPr>
                    <w:rPr>
                      <w:rFonts w:ascii="Cambria Math" w:eastAsiaTheme="minorEastAsia" w:hAnsi="Cambria Math"/>
                      <w:lang w:val="es-ES"/>
                    </w:rPr>
                    <m:t xml:space="preserve">de todos los </m:t>
                  </m:r>
                  <m:r>
                    <w:rPr>
                      <w:rFonts w:ascii="Cambria Math" w:eastAsiaTheme="minorEastAsia" w:hAnsi="Cambria Math"/>
                      <w:lang w:val="es-ES"/>
                    </w:rPr>
                    <m:t>K</m:t>
                  </m:r>
                  <m:r>
                    <m:rPr>
                      <m:sty m:val="p"/>
                    </m:rPr>
                    <w:rPr>
                      <w:rFonts w:ascii="Cambria Math" w:eastAsiaTheme="minorEastAsia" w:hAnsi="Cambria Math"/>
                      <w:lang w:val="es-ES"/>
                    </w:rPr>
                    <m:t xml:space="preserve"> quirófanos disponibles  </m:t>
                  </m:r>
                </m:e>
                <m:e>
                  <m:r>
                    <w:rPr>
                      <w:rFonts w:ascii="Cambria Math" w:eastAsiaTheme="minorEastAsia" w:hAnsi="Cambria Math"/>
                      <w:lang w:val="es-ES"/>
                    </w:rPr>
                    <m:t>0 sino</m:t>
                  </m:r>
                </m:e>
              </m:eqArr>
            </m:e>
          </m:d>
        </m:oMath>
      </m:oMathPara>
    </w:p>
    <w:p w14:paraId="546C50B3" w14:textId="74CE8B2A" w:rsidR="00DE61B4" w:rsidRPr="001C6E8C" w:rsidRDefault="001C6E8C" w:rsidP="001C6E8C">
      <w:pPr>
        <w:jc w:val="center"/>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si la operación</m:t>
                  </m:r>
                  <m:r>
                    <w:rPr>
                      <w:rFonts w:ascii="Cambria Math" w:eastAsiaTheme="minorEastAsia" w:hAnsi="Cambria Math"/>
                      <w:lang w:val="es-ES"/>
                    </w:rPr>
                    <m:t xml:space="preserve"> i</m:t>
                  </m:r>
                  <m:r>
                    <m:rPr>
                      <m:sty m:val="p"/>
                    </m:rPr>
                    <w:rPr>
                      <w:rFonts w:ascii="Cambria Math" w:eastAsiaTheme="minorEastAsia" w:hAnsi="Cambria Math"/>
                      <w:lang w:val="es-ES"/>
                    </w:rPr>
                    <m:t xml:space="preserve"> se planifica en el quirófano </m:t>
                  </m:r>
                  <m:r>
                    <w:rPr>
                      <w:rFonts w:ascii="Cambria Math" w:eastAsiaTheme="minorEastAsia" w:hAnsi="Cambria Math"/>
                      <w:lang w:val="es-ES"/>
                    </w:rPr>
                    <m:t>k</m:t>
                  </m:r>
                  <m:r>
                    <m:rPr>
                      <m:sty m:val="p"/>
                    </m:rPr>
                    <w:rPr>
                      <w:rFonts w:ascii="Cambria Math" w:eastAsiaTheme="minorEastAsia" w:hAnsi="Cambria Math"/>
                      <w:lang w:val="es-ES"/>
                    </w:rPr>
                    <m:t xml:space="preserve"> </m:t>
                  </m:r>
                </m:e>
                <m:e>
                  <m:r>
                    <w:rPr>
                      <w:rFonts w:ascii="Cambria Math" w:eastAsiaTheme="minorEastAsia" w:hAnsi="Cambria Math"/>
                      <w:lang w:val="es-ES"/>
                    </w:rPr>
                    <m:t>0 sino</m:t>
                  </m:r>
                </m:e>
              </m:eqArr>
            </m:e>
          </m:d>
        </m:oMath>
      </m:oMathPara>
    </w:p>
    <w:p w14:paraId="62C60570" w14:textId="789EBAE4" w:rsidR="001C6E8C" w:rsidRDefault="001C6E8C" w:rsidP="00EF136E">
      <w:pPr>
        <w:ind w:left="720"/>
        <w:rPr>
          <w:lang w:val="es-ES"/>
        </w:rPr>
      </w:pPr>
      <w:r>
        <w:rPr>
          <w:lang w:val="es-ES"/>
        </w:rPr>
        <w:t xml:space="preserve">El subproblema permite optimizar el coste de la programación propuesta y mejorar la solución, lo implementamos </w:t>
      </w:r>
      <w:r w:rsidR="00D7389F">
        <w:rPr>
          <w:lang w:val="es-ES"/>
        </w:rPr>
        <w:t>maximizando los costes con la restricción de la evitación de solapamientos</w:t>
      </w:r>
      <w:r>
        <w:rPr>
          <w:lang w:val="es-ES"/>
        </w:rPr>
        <w:t>:</w:t>
      </w:r>
    </w:p>
    <w:p w14:paraId="0064C68A" w14:textId="10A6753D" w:rsidR="001C6E8C" w:rsidRPr="001C6E8C" w:rsidRDefault="001C6E8C"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max</m:t>
              </m:r>
            </m:fName>
            <m:e>
              <m:nary>
                <m:naryPr>
                  <m:chr m:val="∑"/>
                  <m:limLoc m:val="undOvr"/>
                  <m:supHide m:val="1"/>
                  <m:ctrlPr>
                    <w:rPr>
                      <w:rFonts w:ascii="Cambria Math" w:hAnsi="Cambria Math"/>
                      <w:i/>
                      <w:lang w:val="es-ES"/>
                    </w:rPr>
                  </m:ctrlPr>
                </m:naryPr>
                <m:sub>
                  <m:r>
                    <w:rPr>
                      <w:rFonts w:ascii="Cambria Math" w:hAnsi="Cambria Math"/>
                      <w:lang w:val="es-ES"/>
                    </w:rPr>
                    <m:t>i</m:t>
                  </m:r>
                  <m:r>
                    <w:rPr>
                      <w:rFonts w:ascii="Cambria Math" w:hAnsi="Cambria Math"/>
                      <w:lang w:val="es-ES"/>
                    </w:rPr>
                    <m:t>∈</m:t>
                  </m:r>
                  <m:r>
                    <w:rPr>
                      <w:rFonts w:ascii="Cambria Math" w:hAnsi="Cambria Math"/>
                      <w:lang w:val="es-ES"/>
                    </w:rPr>
                    <m:t>I</m:t>
                  </m:r>
                </m:sub>
                <m:sup/>
                <m:e>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m:t>
                  </m:r>
                </m:sub>
              </m:sSub>
            </m:e>
          </m:func>
        </m:oMath>
      </m:oMathPara>
    </w:p>
    <w:p w14:paraId="35215E5F" w14:textId="77777777" w:rsidR="001C6E8C" w:rsidRPr="001C6E8C" w:rsidRDefault="001C6E8C"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∀i∈I</m:t>
              </m:r>
            </m:e>
          </m:nary>
        </m:oMath>
      </m:oMathPara>
    </w:p>
    <w:p w14:paraId="5940FA82" w14:textId="77777777" w:rsidR="001C6E8C" w:rsidRPr="001C6E8C" w:rsidRDefault="001C6E8C" w:rsidP="00EF136E">
      <w:pPr>
        <w:ind w:left="720"/>
      </w:pPr>
    </w:p>
    <w:p w14:paraId="78B44CB1" w14:textId="77777777" w:rsidR="001C6E8C" w:rsidRPr="001C6E8C" w:rsidRDefault="001C6E8C" w:rsidP="00EF136E">
      <w:pPr>
        <w:ind w:left="720"/>
      </w:pPr>
    </w:p>
    <w:p w14:paraId="0183C529" w14:textId="77777777" w:rsidR="001C6E8C" w:rsidRPr="001C6E8C" w:rsidRDefault="001C6E8C" w:rsidP="00EF136E">
      <w:pPr>
        <w:ind w:left="720"/>
      </w:pPr>
    </w:p>
    <w:p w14:paraId="144D6CBF" w14:textId="77777777" w:rsidR="001C6E8C" w:rsidRPr="001C6E8C" w:rsidRDefault="001C6E8C" w:rsidP="00EF136E">
      <w:pPr>
        <w:ind w:left="720"/>
      </w:pPr>
    </w:p>
    <w:sectPr w:rsidR="001C6E8C" w:rsidRPr="001C6E8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8C892" w14:textId="77777777" w:rsidR="005973E0" w:rsidRDefault="005973E0" w:rsidP="001C6E8C">
      <w:pPr>
        <w:spacing w:after="0" w:line="240" w:lineRule="auto"/>
      </w:pPr>
      <w:r>
        <w:separator/>
      </w:r>
    </w:p>
  </w:endnote>
  <w:endnote w:type="continuationSeparator" w:id="0">
    <w:p w14:paraId="42FB0883" w14:textId="77777777" w:rsidR="005973E0" w:rsidRDefault="005973E0" w:rsidP="001C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EEE81" w14:textId="77777777" w:rsidR="005973E0" w:rsidRDefault="005973E0" w:rsidP="001C6E8C">
      <w:pPr>
        <w:spacing w:after="0" w:line="240" w:lineRule="auto"/>
      </w:pPr>
      <w:r>
        <w:separator/>
      </w:r>
    </w:p>
  </w:footnote>
  <w:footnote w:type="continuationSeparator" w:id="0">
    <w:p w14:paraId="25A5E5CA" w14:textId="77777777" w:rsidR="005973E0" w:rsidRDefault="005973E0" w:rsidP="001C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5A7" w14:textId="316452DA" w:rsidR="001C6E8C" w:rsidRDefault="001C6E8C">
    <w:pPr>
      <w:pStyle w:val="En-tte"/>
    </w:pPr>
    <w:r>
      <w:t>05/12/24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18E"/>
    <w:multiLevelType w:val="hybridMultilevel"/>
    <w:tmpl w:val="5782B274"/>
    <w:lvl w:ilvl="0" w:tplc="94C608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FD01D0"/>
    <w:multiLevelType w:val="hybridMultilevel"/>
    <w:tmpl w:val="805CD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9F56C1"/>
    <w:multiLevelType w:val="hybridMultilevel"/>
    <w:tmpl w:val="64D6C2C6"/>
    <w:lvl w:ilvl="0" w:tplc="DB665C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D3373F"/>
    <w:multiLevelType w:val="hybridMultilevel"/>
    <w:tmpl w:val="E976E23E"/>
    <w:lvl w:ilvl="0" w:tplc="FC7A6A70">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0B9482B"/>
    <w:multiLevelType w:val="hybridMultilevel"/>
    <w:tmpl w:val="39DC13E4"/>
    <w:lvl w:ilvl="0" w:tplc="1B8AC7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5774215">
    <w:abstractNumId w:val="1"/>
  </w:num>
  <w:num w:numId="2" w16cid:durableId="1828864017">
    <w:abstractNumId w:val="3"/>
  </w:num>
  <w:num w:numId="3" w16cid:durableId="1874148131">
    <w:abstractNumId w:val="2"/>
  </w:num>
  <w:num w:numId="4" w16cid:durableId="1632788146">
    <w:abstractNumId w:val="4"/>
  </w:num>
  <w:num w:numId="5" w16cid:durableId="189133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6E"/>
    <w:rsid w:val="00033815"/>
    <w:rsid w:val="001B569E"/>
    <w:rsid w:val="001C6E8C"/>
    <w:rsid w:val="005973E0"/>
    <w:rsid w:val="00777BE7"/>
    <w:rsid w:val="00D7389F"/>
    <w:rsid w:val="00DE61B4"/>
    <w:rsid w:val="00EF1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A4FE"/>
  <w15:chartTrackingRefBased/>
  <w15:docId w15:val="{4B75413B-FEB8-40D1-A819-1DD5ABFC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8C"/>
  </w:style>
  <w:style w:type="paragraph" w:styleId="Titre1">
    <w:name w:val="heading 1"/>
    <w:basedOn w:val="Normal"/>
    <w:next w:val="Normal"/>
    <w:link w:val="Titre1Car"/>
    <w:uiPriority w:val="9"/>
    <w:qFormat/>
    <w:rsid w:val="00EF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136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136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136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13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13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13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13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3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13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13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13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13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13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13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13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136E"/>
    <w:rPr>
      <w:rFonts w:eastAsiaTheme="majorEastAsia" w:cstheme="majorBidi"/>
      <w:color w:val="272727" w:themeColor="text1" w:themeTint="D8"/>
    </w:rPr>
  </w:style>
  <w:style w:type="paragraph" w:styleId="Titre">
    <w:name w:val="Title"/>
    <w:basedOn w:val="Normal"/>
    <w:next w:val="Normal"/>
    <w:link w:val="TitreCar"/>
    <w:uiPriority w:val="10"/>
    <w:qFormat/>
    <w:rsid w:val="00EF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13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13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13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136E"/>
    <w:pPr>
      <w:spacing w:before="160"/>
      <w:jc w:val="center"/>
    </w:pPr>
    <w:rPr>
      <w:i/>
      <w:iCs/>
      <w:color w:val="404040" w:themeColor="text1" w:themeTint="BF"/>
    </w:rPr>
  </w:style>
  <w:style w:type="character" w:customStyle="1" w:styleId="CitationCar">
    <w:name w:val="Citation Car"/>
    <w:basedOn w:val="Policepardfaut"/>
    <w:link w:val="Citation"/>
    <w:uiPriority w:val="29"/>
    <w:rsid w:val="00EF136E"/>
    <w:rPr>
      <w:i/>
      <w:iCs/>
      <w:color w:val="404040" w:themeColor="text1" w:themeTint="BF"/>
    </w:rPr>
  </w:style>
  <w:style w:type="paragraph" w:styleId="Paragraphedeliste">
    <w:name w:val="List Paragraph"/>
    <w:basedOn w:val="Normal"/>
    <w:uiPriority w:val="34"/>
    <w:qFormat/>
    <w:rsid w:val="00EF136E"/>
    <w:pPr>
      <w:ind w:left="720"/>
      <w:contextualSpacing/>
    </w:pPr>
  </w:style>
  <w:style w:type="character" w:styleId="Accentuationintense">
    <w:name w:val="Intense Emphasis"/>
    <w:basedOn w:val="Policepardfaut"/>
    <w:uiPriority w:val="21"/>
    <w:qFormat/>
    <w:rsid w:val="00EF136E"/>
    <w:rPr>
      <w:i/>
      <w:iCs/>
      <w:color w:val="0F4761" w:themeColor="accent1" w:themeShade="BF"/>
    </w:rPr>
  </w:style>
  <w:style w:type="paragraph" w:styleId="Citationintense">
    <w:name w:val="Intense Quote"/>
    <w:basedOn w:val="Normal"/>
    <w:next w:val="Normal"/>
    <w:link w:val="CitationintenseCar"/>
    <w:uiPriority w:val="30"/>
    <w:qFormat/>
    <w:rsid w:val="00EF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136E"/>
    <w:rPr>
      <w:i/>
      <w:iCs/>
      <w:color w:val="0F4761" w:themeColor="accent1" w:themeShade="BF"/>
    </w:rPr>
  </w:style>
  <w:style w:type="character" w:styleId="Rfrenceintense">
    <w:name w:val="Intense Reference"/>
    <w:basedOn w:val="Policepardfaut"/>
    <w:uiPriority w:val="32"/>
    <w:qFormat/>
    <w:rsid w:val="00EF136E"/>
    <w:rPr>
      <w:b/>
      <w:bCs/>
      <w:smallCaps/>
      <w:color w:val="0F4761" w:themeColor="accent1" w:themeShade="BF"/>
      <w:spacing w:val="5"/>
    </w:rPr>
  </w:style>
  <w:style w:type="character" w:styleId="Textedelespacerserv">
    <w:name w:val="Placeholder Text"/>
    <w:basedOn w:val="Policepardfaut"/>
    <w:uiPriority w:val="99"/>
    <w:semiHidden/>
    <w:rsid w:val="00DE61B4"/>
    <w:rPr>
      <w:color w:val="666666"/>
    </w:rPr>
  </w:style>
  <w:style w:type="paragraph" w:styleId="En-tte">
    <w:name w:val="header"/>
    <w:basedOn w:val="Normal"/>
    <w:link w:val="En-tteCar"/>
    <w:uiPriority w:val="99"/>
    <w:unhideWhenUsed/>
    <w:rsid w:val="001C6E8C"/>
    <w:pPr>
      <w:tabs>
        <w:tab w:val="center" w:pos="4536"/>
        <w:tab w:val="right" w:pos="9072"/>
      </w:tabs>
      <w:spacing w:after="0" w:line="240" w:lineRule="auto"/>
    </w:pPr>
  </w:style>
  <w:style w:type="character" w:customStyle="1" w:styleId="En-tteCar">
    <w:name w:val="En-tête Car"/>
    <w:basedOn w:val="Policepardfaut"/>
    <w:link w:val="En-tte"/>
    <w:uiPriority w:val="99"/>
    <w:rsid w:val="001C6E8C"/>
  </w:style>
  <w:style w:type="paragraph" w:styleId="Pieddepage">
    <w:name w:val="footer"/>
    <w:basedOn w:val="Normal"/>
    <w:link w:val="PieddepageCar"/>
    <w:uiPriority w:val="99"/>
    <w:unhideWhenUsed/>
    <w:rsid w:val="001C6E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150858">
      <w:bodyDiv w:val="1"/>
      <w:marLeft w:val="0"/>
      <w:marRight w:val="0"/>
      <w:marTop w:val="0"/>
      <w:marBottom w:val="0"/>
      <w:divBdr>
        <w:top w:val="none" w:sz="0" w:space="0" w:color="auto"/>
        <w:left w:val="none" w:sz="0" w:space="0" w:color="auto"/>
        <w:bottom w:val="none" w:sz="0" w:space="0" w:color="auto"/>
        <w:right w:val="none" w:sz="0" w:space="0" w:color="auto"/>
      </w:divBdr>
    </w:div>
    <w:div w:id="1102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214</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Gabrielle</dc:creator>
  <cp:keywords/>
  <dc:description/>
  <cp:lastModifiedBy>MULLER Gabrielle</cp:lastModifiedBy>
  <cp:revision>3</cp:revision>
  <dcterms:created xsi:type="dcterms:W3CDTF">2024-12-03T16:27:00Z</dcterms:created>
  <dcterms:modified xsi:type="dcterms:W3CDTF">2024-12-03T17:29:00Z</dcterms:modified>
</cp:coreProperties>
</file>