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F32F7" w14:textId="0E09571D" w:rsidR="004C5B5A" w:rsidRDefault="004C5B5A" w:rsidP="004C5B5A">
      <w:pPr>
        <w:pStyle w:val="Heading3"/>
        <w:spacing w:line="48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" w:hAnsi="Times"/>
          <w:b/>
          <w:color w:val="000000" w:themeColor="text1"/>
        </w:rPr>
        <w:t>S2_Table</w:t>
      </w:r>
      <w:r w:rsidRPr="0077036B">
        <w:rPr>
          <w:rFonts w:ascii="Times" w:hAnsi="Times"/>
          <w:b/>
          <w:color w:val="000000" w:themeColor="text1"/>
        </w:rPr>
        <w:t>. Zooplankton average body size model selection results</w:t>
      </w:r>
      <w:r w:rsidRPr="0077036B">
        <w:rPr>
          <w:rFonts w:ascii="Times" w:hAnsi="Times"/>
          <w:color w:val="000000" w:themeColor="text1"/>
        </w:rPr>
        <w:t xml:space="preserve">. We measured sizes of 641 individual zooplankton. We modeled log(length) of zooplankton in terms of ecosystem weekly temperature </w:t>
      </w:r>
      <w:r w:rsidRPr="0077036B">
        <w:rPr>
          <w:rFonts w:ascii="Times New Roman" w:hAnsi="Times New Roman"/>
          <w:color w:val="000000" w:themeColor="text1"/>
        </w:rPr>
        <w:t>(</w:t>
      </w:r>
      <w:proofErr w:type="spellStart"/>
      <w:r w:rsidRPr="0077036B">
        <w:rPr>
          <w:rFonts w:ascii="Times New Roman" w:hAnsi="Times New Roman"/>
          <w:color w:val="000000" w:themeColor="text1"/>
        </w:rPr>
        <w:t>T</w:t>
      </w:r>
      <w:r w:rsidRPr="0077036B">
        <w:rPr>
          <w:rFonts w:ascii="Times New Roman" w:hAnsi="Times New Roman"/>
          <w:color w:val="000000" w:themeColor="text1"/>
          <w:vertAlign w:val="subscript"/>
        </w:rPr>
        <w:t>wj</w:t>
      </w:r>
      <w:proofErr w:type="spellEnd"/>
      <w:r w:rsidRPr="0077036B">
        <w:rPr>
          <w:rFonts w:ascii="Times New Roman" w:hAnsi="Times New Roman"/>
          <w:color w:val="000000" w:themeColor="text1"/>
        </w:rPr>
        <w:t>)</w:t>
      </w:r>
      <w:r w:rsidRPr="0077036B">
        <w:rPr>
          <w:rFonts w:ascii="Times" w:hAnsi="Times"/>
          <w:color w:val="000000" w:themeColor="text1"/>
        </w:rPr>
        <w:t xml:space="preserve">, taxon (copepod or </w:t>
      </w:r>
      <w:r w:rsidRPr="0077036B">
        <w:rPr>
          <w:rFonts w:ascii="Times" w:hAnsi="Times"/>
          <w:i/>
          <w:color w:val="000000" w:themeColor="text1"/>
        </w:rPr>
        <w:t>Daphnia</w:t>
      </w:r>
      <w:r w:rsidRPr="0077036B">
        <w:rPr>
          <w:rFonts w:ascii="Times" w:hAnsi="Times"/>
          <w:color w:val="000000" w:themeColor="text1"/>
        </w:rPr>
        <w:t xml:space="preserve">), trophic treatment (AG, AGP) and their interactions. </w:t>
      </w:r>
      <w:r w:rsidRPr="0077036B">
        <w:rPr>
          <w:rFonts w:ascii="Times New Roman" w:hAnsi="Times New Roman"/>
          <w:color w:val="000000" w:themeColor="text1"/>
        </w:rPr>
        <w:t xml:space="preserve">NA indicates that the term was not included in the model.  </w:t>
      </w:r>
      <w:r w:rsidRPr="00580995">
        <w:rPr>
          <w:rFonts w:ascii="Times New Roman" w:hAnsi="Times New Roman" w:cs="Times New Roman"/>
          <w:color w:val="000000" w:themeColor="text1"/>
        </w:rPr>
        <w:t xml:space="preserve"> </w:t>
      </w:r>
      <w:r w:rsidRPr="00580995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175FAC8F" w14:textId="3238FB4B" w:rsidR="00C01473" w:rsidRPr="00C01473" w:rsidRDefault="00C01473" w:rsidP="00C01473">
      <w:pPr>
        <w:rPr>
          <w:rFonts w:ascii="Times New Roman" w:hAnsi="Times New Roman" w:cs="Times New Roman"/>
        </w:rPr>
      </w:pPr>
      <w:r w:rsidRPr="00C01473">
        <w:rPr>
          <w:rFonts w:ascii="Times New Roman" w:hAnsi="Times New Roman" w:cs="Times New Roman"/>
        </w:rPr>
        <w:t>Table S2A</w:t>
      </w:r>
    </w:p>
    <w:p w14:paraId="10A2E3AF" w14:textId="77777777" w:rsidR="004C5B5A" w:rsidRDefault="004C5B5A" w:rsidP="004C5B5A">
      <w:pPr>
        <w:spacing w:line="480" w:lineRule="auto"/>
      </w:pPr>
      <w:r w:rsidRPr="006761DE">
        <w:rPr>
          <w:noProof/>
        </w:rPr>
        <w:drawing>
          <wp:inline distT="0" distB="0" distL="0" distR="0" wp14:anchorId="70FD4F6C" wp14:editId="40DCE13D">
            <wp:extent cx="5756910" cy="209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5BA9" w14:textId="77777777" w:rsidR="004C5B5A" w:rsidRDefault="004C5B5A" w:rsidP="004C5B5A">
      <w:pPr>
        <w:spacing w:line="480" w:lineRule="auto"/>
      </w:pPr>
    </w:p>
    <w:p w14:paraId="6C9A3261" w14:textId="380F279A" w:rsidR="004C5B5A" w:rsidRPr="00D016B8" w:rsidRDefault="00C01473" w:rsidP="004C5B5A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Table S2B</w:t>
      </w:r>
      <w:r w:rsidR="00860BA3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bookmarkStart w:id="0" w:name="_GoBack"/>
      <w:r w:rsidR="004C5B5A" w:rsidRPr="00D016B8">
        <w:rPr>
          <w:rFonts w:ascii="Times" w:hAnsi="Times"/>
        </w:rPr>
        <w:t>Estimated lengths of Daphnia and copepods in treatments with and without predators</w:t>
      </w:r>
      <w:r w:rsidR="004C5B5A">
        <w:rPr>
          <w:rFonts w:ascii="Times" w:hAnsi="Times"/>
        </w:rPr>
        <w:t xml:space="preserve">, from </w:t>
      </w:r>
      <w:r w:rsidR="00860BA3">
        <w:rPr>
          <w:rFonts w:ascii="Times" w:hAnsi="Times"/>
        </w:rPr>
        <w:t xml:space="preserve">model </w:t>
      </w:r>
      <w:r w:rsidR="004C5B5A">
        <w:rPr>
          <w:rFonts w:ascii="Times" w:hAnsi="Times"/>
        </w:rPr>
        <w:t>m2g (Table S2</w:t>
      </w:r>
      <w:r w:rsidR="00860BA3">
        <w:rPr>
          <w:rFonts w:ascii="Times" w:hAnsi="Times"/>
        </w:rPr>
        <w:t>A</w:t>
      </w:r>
      <w:r w:rsidR="004C5B5A">
        <w:rPr>
          <w:rFonts w:ascii="Times" w:hAnsi="Times"/>
        </w:rPr>
        <w:t>)</w:t>
      </w:r>
      <w:r w:rsidR="004C5B5A" w:rsidRPr="00D016B8">
        <w:rPr>
          <w:rFonts w:ascii="Times" w:hAnsi="Times"/>
        </w:rPr>
        <w:t>.</w:t>
      </w:r>
      <w:bookmarkEnd w:id="0"/>
    </w:p>
    <w:p w14:paraId="728B9C6F" w14:textId="77777777" w:rsidR="004C5B5A" w:rsidRDefault="004C5B5A" w:rsidP="004C5B5A">
      <w:pPr>
        <w:spacing w:line="480" w:lineRule="auto"/>
        <w:rPr>
          <w:rFonts w:ascii="Times New Roman" w:hAnsi="Times New Roman"/>
          <w:b/>
        </w:rPr>
      </w:pPr>
      <w:r w:rsidRPr="00D016B8">
        <w:rPr>
          <w:rFonts w:ascii="Times New Roman" w:hAnsi="Times New Roman"/>
          <w:b/>
          <w:noProof/>
        </w:rPr>
        <w:drawing>
          <wp:inline distT="0" distB="0" distL="0" distR="0" wp14:anchorId="74B9B680" wp14:editId="139B486F">
            <wp:extent cx="2198451" cy="82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640" cy="83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4B8D" w14:textId="77777777" w:rsidR="00896E20" w:rsidRDefault="00896E20"/>
    <w:sectPr w:rsidR="00896E20" w:rsidSect="001E0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5A"/>
    <w:rsid w:val="001E049A"/>
    <w:rsid w:val="004C5B5A"/>
    <w:rsid w:val="00860BA3"/>
    <w:rsid w:val="00896E20"/>
    <w:rsid w:val="00C0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3E81F"/>
  <w15:chartTrackingRefBased/>
  <w15:docId w15:val="{A4114AD6-60BA-F746-A6B5-BE29866E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5A"/>
  </w:style>
  <w:style w:type="paragraph" w:styleId="Heading3">
    <w:name w:val="heading 3"/>
    <w:basedOn w:val="Normal"/>
    <w:next w:val="Normal"/>
    <w:link w:val="Heading3Char"/>
    <w:rsid w:val="004C5B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C5B5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2019-04-20T16:43:00Z</dcterms:created>
  <dcterms:modified xsi:type="dcterms:W3CDTF">2019-05-09T22:53:00Z</dcterms:modified>
</cp:coreProperties>
</file>