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Árboles lógicos Lámpara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