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1524E" w:rsidRDefault="00C1524E" w:rsidP="00C1524E">
      <w:pPr>
        <w:pStyle w:val="Title"/>
      </w:pPr>
      <w:r>
        <w:t>[71.15] Modelos y Optimización II</w:t>
      </w:r>
    </w:p>
    <w:sdt>
      <w:sdtPr>
        <w:alias w:val="Author"/>
        <w:tag w:val=""/>
        <w:id w:val="745771966"/>
        <w:placeholder>
          <w:docPart w:val="8D370108369842A1876ED9A997EBF8E1"/>
        </w:placeholder>
        <w:dataBinding w:prefixMappings="xmlns:ns0='http://purl.org/dc/elements/1.1/' xmlns:ns1='http://schemas.openxmlformats.org/package/2006/metadata/core-properties' " w:xpath="/ns1:coreProperties[1]/ns0:creator[1]" w:storeItemID="{6C3C8BC8-F283-45AE-878A-BAB7291924A1}"/>
        <w:text/>
      </w:sdtPr>
      <w:sdtEndPr/>
      <w:sdtContent>
        <w:p w:rsidR="00C1524E" w:rsidRDefault="00C1524E">
          <w:r>
            <w:t>Maria Ines Parnisari</w:t>
          </w:r>
        </w:p>
      </w:sdtContent>
    </w:sdt>
    <w:sdt>
      <w:sdtPr>
        <w:alias w:val="Publish Date"/>
        <w:tag w:val=""/>
        <w:id w:val="2073387500"/>
        <w:placeholder>
          <w:docPart w:val="D54BC44EDF42476D8043F578F9CF1CFE"/>
        </w:placeholder>
        <w:dataBinding w:prefixMappings="xmlns:ns0='http://schemas.microsoft.com/office/2006/coverPageProps' " w:xpath="/ns0:CoverPageProperties[1]/ns0:PublishDate[1]" w:storeItemID="{55AF091B-3C7A-41E3-B477-F2FDAA23CFDA}"/>
        <w:date>
          <w:dateFormat w:val="dd/MM/yyyy"/>
          <w:lid w:val="es-AR"/>
          <w:storeMappedDataAs w:val="dateTime"/>
          <w:calendar w:val="gregorian"/>
        </w:date>
      </w:sdtPr>
      <w:sdtEndPr/>
      <w:sdtContent>
        <w:p w:rsidR="00C1524E" w:rsidRPr="00C1524E" w:rsidRDefault="00C1524E" w:rsidP="00C1524E">
          <w:r>
            <w:t>17 de Diciembre de 2014</w:t>
          </w:r>
        </w:p>
      </w:sdtContent>
    </w:sdt>
    <w:p w:rsidR="00C1524E" w:rsidRDefault="00C1524E" w:rsidP="0017146A">
      <w:pPr>
        <w:pStyle w:val="Heading1"/>
      </w:pPr>
      <w:r>
        <w:t>Índice</w:t>
      </w:r>
    </w:p>
    <w:p w:rsidR="00C1524E" w:rsidRDefault="00C1524E">
      <w:pPr>
        <w:pStyle w:val="TOC1"/>
        <w:tabs>
          <w:tab w:val="right" w:pos="10196"/>
        </w:tabs>
        <w:rPr>
          <w:rFonts w:asciiTheme="minorHAnsi" w:eastAsiaTheme="minorEastAsia" w:hAnsiTheme="minorHAnsi"/>
          <w:b w:val="0"/>
          <w:bCs w:val="0"/>
          <w:caps w:val="0"/>
          <w:noProof/>
          <w:sz w:val="22"/>
          <w:szCs w:val="22"/>
          <w:lang w:val="en-US"/>
        </w:rPr>
      </w:pPr>
      <w:r>
        <w:fldChar w:fldCharType="begin"/>
      </w:r>
      <w:r>
        <w:instrText xml:space="preserve"> TOC \o "1-1" \h \z \u </w:instrText>
      </w:r>
      <w:r>
        <w:fldChar w:fldCharType="separate"/>
      </w:r>
      <w:hyperlink w:anchor="_Toc406543475" w:history="1">
        <w:r w:rsidRPr="0015184B">
          <w:rPr>
            <w:rStyle w:val="Hyperlink"/>
            <w:noProof/>
          </w:rPr>
          <w:t>Repaso de Probabilidad</w:t>
        </w:r>
        <w:r>
          <w:rPr>
            <w:noProof/>
            <w:webHidden/>
          </w:rPr>
          <w:tab/>
        </w:r>
        <w:r>
          <w:rPr>
            <w:noProof/>
            <w:webHidden/>
          </w:rPr>
          <w:fldChar w:fldCharType="begin"/>
        </w:r>
        <w:r>
          <w:rPr>
            <w:noProof/>
            <w:webHidden/>
          </w:rPr>
          <w:instrText xml:space="preserve"> PAGEREF _Toc406543475 \h </w:instrText>
        </w:r>
        <w:r>
          <w:rPr>
            <w:noProof/>
            <w:webHidden/>
          </w:rPr>
        </w:r>
        <w:r>
          <w:rPr>
            <w:noProof/>
            <w:webHidden/>
          </w:rPr>
          <w:fldChar w:fldCharType="separate"/>
        </w:r>
        <w:r w:rsidR="003D570F">
          <w:rPr>
            <w:noProof/>
            <w:webHidden/>
          </w:rPr>
          <w:t>2</w:t>
        </w:r>
        <w:r>
          <w:rPr>
            <w:noProof/>
            <w:webHidden/>
          </w:rPr>
          <w:fldChar w:fldCharType="end"/>
        </w:r>
      </w:hyperlink>
    </w:p>
    <w:p w:rsidR="00C1524E" w:rsidRDefault="00144AD6">
      <w:pPr>
        <w:pStyle w:val="TOC1"/>
        <w:tabs>
          <w:tab w:val="right" w:pos="10196"/>
        </w:tabs>
        <w:rPr>
          <w:rFonts w:asciiTheme="minorHAnsi" w:eastAsiaTheme="minorEastAsia" w:hAnsiTheme="minorHAnsi"/>
          <w:b w:val="0"/>
          <w:bCs w:val="0"/>
          <w:caps w:val="0"/>
          <w:noProof/>
          <w:sz w:val="22"/>
          <w:szCs w:val="22"/>
          <w:lang w:val="en-US"/>
        </w:rPr>
      </w:pPr>
      <w:hyperlink w:anchor="_Toc406543476" w:history="1">
        <w:r w:rsidR="00C1524E" w:rsidRPr="0015184B">
          <w:rPr>
            <w:rStyle w:val="Hyperlink"/>
            <w:noProof/>
          </w:rPr>
          <w:t>Unidad 1: Gestión de Colas</w:t>
        </w:r>
        <w:r w:rsidR="00C1524E">
          <w:rPr>
            <w:noProof/>
            <w:webHidden/>
          </w:rPr>
          <w:tab/>
        </w:r>
        <w:r w:rsidR="00C1524E">
          <w:rPr>
            <w:noProof/>
            <w:webHidden/>
          </w:rPr>
          <w:fldChar w:fldCharType="begin"/>
        </w:r>
        <w:r w:rsidR="00C1524E">
          <w:rPr>
            <w:noProof/>
            <w:webHidden/>
          </w:rPr>
          <w:instrText xml:space="preserve"> PAGEREF _Toc406543476 \h </w:instrText>
        </w:r>
        <w:r w:rsidR="00C1524E">
          <w:rPr>
            <w:noProof/>
            <w:webHidden/>
          </w:rPr>
        </w:r>
        <w:r w:rsidR="00C1524E">
          <w:rPr>
            <w:noProof/>
            <w:webHidden/>
          </w:rPr>
          <w:fldChar w:fldCharType="separate"/>
        </w:r>
        <w:r w:rsidR="003D570F">
          <w:rPr>
            <w:noProof/>
            <w:webHidden/>
          </w:rPr>
          <w:t>3</w:t>
        </w:r>
        <w:r w:rsidR="00C1524E">
          <w:rPr>
            <w:noProof/>
            <w:webHidden/>
          </w:rPr>
          <w:fldChar w:fldCharType="end"/>
        </w:r>
      </w:hyperlink>
    </w:p>
    <w:p w:rsidR="00C1524E" w:rsidRDefault="00144AD6">
      <w:pPr>
        <w:pStyle w:val="TOC1"/>
        <w:tabs>
          <w:tab w:val="right" w:pos="10196"/>
        </w:tabs>
        <w:rPr>
          <w:rFonts w:asciiTheme="minorHAnsi" w:eastAsiaTheme="minorEastAsia" w:hAnsiTheme="minorHAnsi"/>
          <w:b w:val="0"/>
          <w:bCs w:val="0"/>
          <w:caps w:val="0"/>
          <w:noProof/>
          <w:sz w:val="22"/>
          <w:szCs w:val="22"/>
          <w:lang w:val="en-US"/>
        </w:rPr>
      </w:pPr>
      <w:hyperlink w:anchor="_Toc406543477" w:history="1">
        <w:r w:rsidR="00C1524E" w:rsidRPr="0015184B">
          <w:rPr>
            <w:rStyle w:val="Hyperlink"/>
            <w:noProof/>
          </w:rPr>
          <w:t>Unidad 2: Gestión de Stocks</w:t>
        </w:r>
        <w:r w:rsidR="00C1524E">
          <w:rPr>
            <w:noProof/>
            <w:webHidden/>
          </w:rPr>
          <w:tab/>
        </w:r>
        <w:r w:rsidR="00C1524E">
          <w:rPr>
            <w:noProof/>
            <w:webHidden/>
          </w:rPr>
          <w:fldChar w:fldCharType="begin"/>
        </w:r>
        <w:r w:rsidR="00C1524E">
          <w:rPr>
            <w:noProof/>
            <w:webHidden/>
          </w:rPr>
          <w:instrText xml:space="preserve"> PAGEREF _Toc406543477 \h </w:instrText>
        </w:r>
        <w:r w:rsidR="00C1524E">
          <w:rPr>
            <w:noProof/>
            <w:webHidden/>
          </w:rPr>
        </w:r>
        <w:r w:rsidR="00C1524E">
          <w:rPr>
            <w:noProof/>
            <w:webHidden/>
          </w:rPr>
          <w:fldChar w:fldCharType="separate"/>
        </w:r>
        <w:r w:rsidR="003D570F">
          <w:rPr>
            <w:noProof/>
            <w:webHidden/>
          </w:rPr>
          <w:t>6</w:t>
        </w:r>
        <w:r w:rsidR="00C1524E">
          <w:rPr>
            <w:noProof/>
            <w:webHidden/>
          </w:rPr>
          <w:fldChar w:fldCharType="end"/>
        </w:r>
      </w:hyperlink>
    </w:p>
    <w:p w:rsidR="00C1524E" w:rsidRDefault="00144AD6">
      <w:pPr>
        <w:pStyle w:val="TOC1"/>
        <w:tabs>
          <w:tab w:val="right" w:pos="10196"/>
        </w:tabs>
        <w:rPr>
          <w:rFonts w:asciiTheme="minorHAnsi" w:eastAsiaTheme="minorEastAsia" w:hAnsiTheme="minorHAnsi"/>
          <w:b w:val="0"/>
          <w:bCs w:val="0"/>
          <w:caps w:val="0"/>
          <w:noProof/>
          <w:sz w:val="22"/>
          <w:szCs w:val="22"/>
          <w:lang w:val="en-US"/>
        </w:rPr>
      </w:pPr>
      <w:hyperlink w:anchor="_Toc406543478" w:history="1">
        <w:r w:rsidR="00C1524E" w:rsidRPr="0015184B">
          <w:rPr>
            <w:rStyle w:val="Hyperlink"/>
            <w:noProof/>
          </w:rPr>
          <w:t>Unidad 3: Administración de Proyectos</w:t>
        </w:r>
        <w:r w:rsidR="00C1524E">
          <w:rPr>
            <w:noProof/>
            <w:webHidden/>
          </w:rPr>
          <w:tab/>
        </w:r>
        <w:r w:rsidR="00C1524E">
          <w:rPr>
            <w:noProof/>
            <w:webHidden/>
          </w:rPr>
          <w:fldChar w:fldCharType="begin"/>
        </w:r>
        <w:r w:rsidR="00C1524E">
          <w:rPr>
            <w:noProof/>
            <w:webHidden/>
          </w:rPr>
          <w:instrText xml:space="preserve"> PAGEREF _Toc406543478 \h </w:instrText>
        </w:r>
        <w:r w:rsidR="00C1524E">
          <w:rPr>
            <w:noProof/>
            <w:webHidden/>
          </w:rPr>
        </w:r>
        <w:r w:rsidR="00C1524E">
          <w:rPr>
            <w:noProof/>
            <w:webHidden/>
          </w:rPr>
          <w:fldChar w:fldCharType="separate"/>
        </w:r>
        <w:r w:rsidR="003D570F">
          <w:rPr>
            <w:noProof/>
            <w:webHidden/>
          </w:rPr>
          <w:t>11</w:t>
        </w:r>
        <w:r w:rsidR="00C1524E">
          <w:rPr>
            <w:noProof/>
            <w:webHidden/>
          </w:rPr>
          <w:fldChar w:fldCharType="end"/>
        </w:r>
      </w:hyperlink>
    </w:p>
    <w:p w:rsidR="00C1524E" w:rsidRDefault="00144AD6">
      <w:pPr>
        <w:pStyle w:val="TOC1"/>
        <w:tabs>
          <w:tab w:val="right" w:pos="10196"/>
        </w:tabs>
        <w:rPr>
          <w:rFonts w:asciiTheme="minorHAnsi" w:eastAsiaTheme="minorEastAsia" w:hAnsiTheme="minorHAnsi"/>
          <w:b w:val="0"/>
          <w:bCs w:val="0"/>
          <w:caps w:val="0"/>
          <w:noProof/>
          <w:sz w:val="22"/>
          <w:szCs w:val="22"/>
          <w:lang w:val="en-US"/>
        </w:rPr>
      </w:pPr>
      <w:hyperlink w:anchor="_Toc406543479" w:history="1">
        <w:r w:rsidR="00C1524E" w:rsidRPr="0015184B">
          <w:rPr>
            <w:rStyle w:val="Hyperlink"/>
            <w:noProof/>
          </w:rPr>
          <w:t>Unidad 4: Simulación</w:t>
        </w:r>
        <w:r w:rsidR="00C1524E">
          <w:rPr>
            <w:noProof/>
            <w:webHidden/>
          </w:rPr>
          <w:tab/>
        </w:r>
        <w:r w:rsidR="00C1524E">
          <w:rPr>
            <w:noProof/>
            <w:webHidden/>
          </w:rPr>
          <w:fldChar w:fldCharType="begin"/>
        </w:r>
        <w:r w:rsidR="00C1524E">
          <w:rPr>
            <w:noProof/>
            <w:webHidden/>
          </w:rPr>
          <w:instrText xml:space="preserve"> PAGEREF _Toc406543479 \h </w:instrText>
        </w:r>
        <w:r w:rsidR="00C1524E">
          <w:rPr>
            <w:noProof/>
            <w:webHidden/>
          </w:rPr>
        </w:r>
        <w:r w:rsidR="00C1524E">
          <w:rPr>
            <w:noProof/>
            <w:webHidden/>
          </w:rPr>
          <w:fldChar w:fldCharType="separate"/>
        </w:r>
        <w:r w:rsidR="003D570F">
          <w:rPr>
            <w:noProof/>
            <w:webHidden/>
          </w:rPr>
          <w:t>16</w:t>
        </w:r>
        <w:r w:rsidR="00C1524E">
          <w:rPr>
            <w:noProof/>
            <w:webHidden/>
          </w:rPr>
          <w:fldChar w:fldCharType="end"/>
        </w:r>
      </w:hyperlink>
    </w:p>
    <w:p w:rsidR="00C1524E" w:rsidRPr="00C1524E" w:rsidRDefault="00C1524E" w:rsidP="00C1524E">
      <w:r>
        <w:fldChar w:fldCharType="end"/>
      </w:r>
    </w:p>
    <w:p w:rsidR="00C1524E" w:rsidRDefault="00C1524E">
      <w:pPr>
        <w:rPr>
          <w:rFonts w:asciiTheme="majorHAnsi" w:eastAsiaTheme="majorEastAsia" w:hAnsiTheme="majorHAnsi" w:cstheme="majorBidi"/>
          <w:color w:val="2E74B5" w:themeColor="accent1" w:themeShade="BF"/>
          <w:sz w:val="32"/>
          <w:szCs w:val="32"/>
        </w:rPr>
      </w:pPr>
      <w:bookmarkStart w:id="0" w:name="_Toc406543357"/>
      <w:r>
        <w:br w:type="page"/>
      </w:r>
    </w:p>
    <w:p w:rsidR="0017146A" w:rsidRDefault="00AC78A5" w:rsidP="0017146A">
      <w:pPr>
        <w:pStyle w:val="Heading1"/>
      </w:pPr>
      <w:bookmarkStart w:id="1" w:name="_Toc406543475"/>
      <w:r>
        <w:lastRenderedPageBreak/>
        <w:t>Repaso</w:t>
      </w:r>
      <w:r w:rsidR="0017146A">
        <w:t xml:space="preserve"> de Probabilidad</w:t>
      </w:r>
      <w:bookmarkEnd w:id="0"/>
      <w:bookmarkEnd w:id="1"/>
    </w:p>
    <w:p w:rsidR="0017146A" w:rsidRPr="0017146A" w:rsidRDefault="0017146A" w:rsidP="00091F3E">
      <w:pPr>
        <w:pStyle w:val="Heading2"/>
        <w:tabs>
          <w:tab w:val="left" w:pos="3957"/>
        </w:tabs>
      </w:pPr>
      <w:bookmarkStart w:id="2" w:name="_Toc406543358"/>
      <w:r>
        <w:t>Proceso Poisson</w:t>
      </w:r>
      <w:bookmarkEnd w:id="2"/>
      <w:r w:rsidR="00091F3E">
        <w:tab/>
      </w:r>
    </w:p>
    <w:p w:rsidR="0017146A" w:rsidRDefault="000F0DA0" w:rsidP="0017146A">
      <w:pPr>
        <w:jc w:val="both"/>
      </w:pPr>
      <w:r>
        <w:rPr>
          <w:noProof/>
          <w:lang w:eastAsia="es-AR"/>
        </w:rPr>
        <mc:AlternateContent>
          <mc:Choice Requires="wpg">
            <w:drawing>
              <wp:anchor distT="0" distB="0" distL="114300" distR="114300" simplePos="0" relativeHeight="251663360" behindDoc="0" locked="0" layoutInCell="1" allowOverlap="1" wp14:anchorId="4413F6AF" wp14:editId="4CEB5FE1">
                <wp:simplePos x="0" y="0"/>
                <wp:positionH relativeFrom="column">
                  <wp:posOffset>3397885</wp:posOffset>
                </wp:positionH>
                <wp:positionV relativeFrom="paragraph">
                  <wp:posOffset>935990</wp:posOffset>
                </wp:positionV>
                <wp:extent cx="3108960" cy="2430145"/>
                <wp:effectExtent l="133350" t="190500" r="0" b="8255"/>
                <wp:wrapTopAndBottom/>
                <wp:docPr id="22" name="Group 22"/>
                <wp:cNvGraphicFramePr/>
                <a:graphic xmlns:a="http://schemas.openxmlformats.org/drawingml/2006/main">
                  <a:graphicData uri="http://schemas.microsoft.com/office/word/2010/wordprocessingGroup">
                    <wpg:wgp>
                      <wpg:cNvGrpSpPr/>
                      <wpg:grpSpPr>
                        <a:xfrm>
                          <a:off x="0" y="0"/>
                          <a:ext cx="3108960" cy="2430145"/>
                          <a:chOff x="-405543" y="-52076"/>
                          <a:chExt cx="3109170" cy="2430146"/>
                        </a:xfrm>
                      </wpg:grpSpPr>
                      <pic:pic xmlns:pic="http://schemas.openxmlformats.org/drawingml/2006/picture">
                        <pic:nvPicPr>
                          <pic:cNvPr id="15" name="Picture 15"/>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357833" y="-52076"/>
                            <a:ext cx="2329180" cy="1926590"/>
                          </a:xfrm>
                          <a:prstGeom prst="rect">
                            <a:avLst/>
                          </a:prstGeom>
                          <a:ln>
                            <a:noFill/>
                          </a:ln>
                          <a:effectLst>
                            <a:outerShdw blurRad="190500" algn="tl" rotWithShape="0">
                              <a:srgbClr val="000000">
                                <a:alpha val="70000"/>
                              </a:srgbClr>
                            </a:outerShdw>
                          </a:effectLst>
                        </pic:spPr>
                      </pic:pic>
                      <wps:wsp>
                        <wps:cNvPr id="21" name="Text Box 21"/>
                        <wps:cNvSpPr txBox="1"/>
                        <wps:spPr>
                          <a:xfrm>
                            <a:off x="-405543" y="2114545"/>
                            <a:ext cx="3109170" cy="263525"/>
                          </a:xfrm>
                          <a:prstGeom prst="rect">
                            <a:avLst/>
                          </a:prstGeom>
                          <a:solidFill>
                            <a:prstClr val="white"/>
                          </a:solidFill>
                          <a:ln>
                            <a:noFill/>
                          </a:ln>
                          <a:effectLst/>
                        </wps:spPr>
                        <wps:txbx>
                          <w:txbxContent>
                            <w:p w:rsidR="00987E90" w:rsidRPr="004B2429" w:rsidRDefault="00987E90" w:rsidP="00AD14D6">
                              <w:pPr>
                                <w:pStyle w:val="Caption"/>
                                <w:rPr>
                                  <w:noProof/>
                                </w:rPr>
                              </w:pPr>
                              <w:r>
                                <w:t xml:space="preserve">Figure </w:t>
                              </w:r>
                              <w:r>
                                <w:fldChar w:fldCharType="begin"/>
                              </w:r>
                              <w:r>
                                <w:instrText xml:space="preserve"> SEQ Figure \* ARABIC </w:instrText>
                              </w:r>
                              <w:r>
                                <w:fldChar w:fldCharType="separate"/>
                              </w:r>
                              <w:r w:rsidR="003D570F">
                                <w:rPr>
                                  <w:noProof/>
                                </w:rPr>
                                <w:t>1</w:t>
                              </w:r>
                              <w:r>
                                <w:fldChar w:fldCharType="end"/>
                              </w:r>
                              <w:r>
                                <w:t xml:space="preserve"> </w:t>
                              </w:r>
                              <w:r w:rsidRPr="006138C3">
                                <w:t>Función de probabilidad para la distribución exponencial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4413F6AF" id="Group 22" o:spid="_x0000_s1026" style="position:absolute;left:0;text-align:left;margin-left:267.55pt;margin-top:73.7pt;width:244.8pt;height:191.35pt;z-index:251663360;mso-width-relative:margin;mso-height-relative:margin" coordorigin="-4055,-520" coordsize="31091,243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 o:spid="_x0000_s1027" type="#_x0000_t75" style="position:absolute;left:-3578;top:-520;width:23291;height:192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">
                  <v:imagedata r:id="rId10" o:title=""/>
                  <v:shadow on="t" color="black" opacity="45875f" origin="-.5,-.5" offset="0,0"/>
                  <v:path arrowok="t"/>
                </v:shape>
                <v:shapetype id="_x0000_t202" coordsize="21600,21600" o:spt="202" path="m,l,21600r21600,l21600,xe">
                  <v:stroke joinstyle="miter"/>
                  <v:path gradientshapeok="t" o:connecttype="rect"/>
                </v:shapetype>
                <v:shape id="Text Box 21" o:spid="_x0000_s1028" type="#_x0000_t202" style="position:absolute;left:-4055;top:21145;width:31091;height:26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" stroked="f">
                  <v:textbox style="mso-fit-shape-to-text:t" inset="0,0,0,0">
                    <w:txbxContent>
                      <w:p w:rsidR="00987E90" w:rsidRPr="004B2429" w:rsidRDefault="00987E90" w:rsidP="00AD14D6">
                        <w:pPr>
                          <w:pStyle w:val="Caption"/>
                          <w:rPr>
                            <w:noProof/>
                          </w:rPr>
                        </w:pPr>
                        <w:r>
                          <w:t xml:space="preserve">Figure </w:t>
                        </w:r>
                        <w:r>
                          <w:fldChar w:fldCharType="begin"/>
                        </w:r>
                        <w:r>
                          <w:instrText xml:space="preserve"> SEQ Figure \* ARABIC </w:instrText>
                        </w:r>
                        <w:r>
                          <w:fldChar w:fldCharType="separate"/>
                        </w:r>
                        <w:r w:rsidR="003D570F">
                          <w:rPr>
                            <w:noProof/>
                          </w:rPr>
                          <w:t>1</w:t>
                        </w:r>
                        <w:r>
                          <w:fldChar w:fldCharType="end"/>
                        </w:r>
                        <w:r>
                          <w:t xml:space="preserve"> </w:t>
                        </w:r>
                        <w:r w:rsidRPr="006138C3">
                          <w:t>Función de probabilidad para la distribución exponencial</w:t>
                        </w:r>
                      </w:p>
                    </w:txbxContent>
                  </v:textbox>
                </v:shape>
                <w10:wrap type="topAndBottom"/>
              </v:group>
            </w:pict>
          </mc:Fallback>
        </mc:AlternateContent>
      </w:r>
      <w:r>
        <w:rPr>
          <w:noProof/>
          <w:lang w:eastAsia="es-AR"/>
        </w:rPr>
        <mc:AlternateContent>
          <mc:Choice Requires="wpg">
            <w:drawing>
              <wp:anchor distT="0" distB="0" distL="114300" distR="114300" simplePos="0" relativeHeight="251659264" behindDoc="0" locked="0" layoutInCell="1" allowOverlap="1" wp14:anchorId="7CCA1F70" wp14:editId="712510AF">
                <wp:simplePos x="0" y="0"/>
                <wp:positionH relativeFrom="column">
                  <wp:posOffset>257175</wp:posOffset>
                </wp:positionH>
                <wp:positionV relativeFrom="paragraph">
                  <wp:posOffset>973151</wp:posOffset>
                </wp:positionV>
                <wp:extent cx="2880995" cy="2397125"/>
                <wp:effectExtent l="0" t="190500" r="90805" b="3175"/>
                <wp:wrapNone/>
                <wp:docPr id="23" name="Group 23"/>
                <wp:cNvGraphicFramePr/>
                <a:graphic xmlns:a="http://schemas.openxmlformats.org/drawingml/2006/main">
                  <a:graphicData uri="http://schemas.microsoft.com/office/word/2010/wordprocessingGroup">
                    <wpg:wgp>
                      <wpg:cNvGrpSpPr/>
                      <wpg:grpSpPr>
                        <a:xfrm>
                          <a:off x="0" y="0"/>
                          <a:ext cx="2880995" cy="2397125"/>
                          <a:chOff x="0" y="-241400"/>
                          <a:chExt cx="2880995" cy="2397225"/>
                        </a:xfrm>
                      </wpg:grpSpPr>
                      <pic:pic xmlns:pic="http://schemas.openxmlformats.org/drawingml/2006/picture">
                        <pic:nvPicPr>
                          <pic:cNvPr id="3" name="Picture 3"/>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413468" y="-241400"/>
                            <a:ext cx="2369489" cy="1890496"/>
                          </a:xfrm>
                          <a:prstGeom prst="rect">
                            <a:avLst/>
                          </a:prstGeom>
                          <a:ln>
                            <a:noFill/>
                          </a:ln>
                          <a:effectLst>
                            <a:outerShdw blurRad="190500" algn="tl" rotWithShape="0">
                              <a:srgbClr val="000000">
                                <a:alpha val="70000"/>
                              </a:srgbClr>
                            </a:outerShdw>
                          </a:effectLst>
                        </pic:spPr>
                      </pic:pic>
                      <wps:wsp>
                        <wps:cNvPr id="17" name="Text Box 17"/>
                        <wps:cNvSpPr txBox="1"/>
                        <wps:spPr>
                          <a:xfrm>
                            <a:off x="0" y="1892289"/>
                            <a:ext cx="2880995" cy="263536"/>
                          </a:xfrm>
                          <a:prstGeom prst="rect">
                            <a:avLst/>
                          </a:prstGeom>
                          <a:solidFill>
                            <a:prstClr val="white"/>
                          </a:solidFill>
                          <a:ln>
                            <a:noFill/>
                          </a:ln>
                          <a:effectLst/>
                        </wps:spPr>
                        <wps:txbx>
                          <w:txbxContent>
                            <w:p w:rsidR="00987E90" w:rsidRPr="00745FDD" w:rsidRDefault="00987E90" w:rsidP="00AD14D6">
                              <w:pPr>
                                <w:pStyle w:val="Caption"/>
                                <w:rPr>
                                  <w:noProof/>
                                </w:rPr>
                              </w:pPr>
                              <w:r>
                                <w:t xml:space="preserve">Figure </w:t>
                              </w:r>
                              <w:r>
                                <w:fldChar w:fldCharType="begin"/>
                              </w:r>
                              <w:r>
                                <w:instrText xml:space="preserve"> SEQ Figure \* ARABIC </w:instrText>
                              </w:r>
                              <w:r>
                                <w:fldChar w:fldCharType="separate"/>
                              </w:r>
                              <w:r w:rsidR="003D570F">
                                <w:rPr>
                                  <w:noProof/>
                                </w:rPr>
                                <w:t>2</w:t>
                              </w:r>
                              <w:r>
                                <w:fldChar w:fldCharType="end"/>
                              </w:r>
                              <w:r>
                                <w:t xml:space="preserve"> </w:t>
                              </w:r>
                              <w:r w:rsidRPr="00385BCF">
                                <w:t>Función de probabilidad de la distribución Poisson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w14:anchorId="7CCA1F70" id="Group 23" o:spid="_x0000_s1029" style="position:absolute;left:0;text-align:left;margin-left:20.25pt;margin-top:76.65pt;width:226.85pt;height:188.75pt;z-index:251659264;mso-height-relative:margin" coordorigin=",-2414" coordsize="28809,239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&#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">
                <v:shape id="Picture 3" o:spid="_x0000_s1030" type="#_x0000_t75" style="position:absolute;left:4134;top:-2414;width:23695;height:189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">
                  <v:imagedata r:id="rId12" o:title=""/>
                  <v:shadow on="t" color="black" opacity="45875f" origin="-.5,-.5" offset="0,0"/>
                  <v:path arrowok="t"/>
                </v:shape>
                <v:shape id="Text Box 17" o:spid="_x0000_s1031" type="#_x0000_t202" style="position:absolute;top:18922;width:28809;height:2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" stroked="f">
                  <v:textbox style="mso-fit-shape-to-text:t" inset="0,0,0,0">
                    <w:txbxContent>
                      <w:p w:rsidR="00987E90" w:rsidRPr="00745FDD" w:rsidRDefault="00987E90" w:rsidP="00AD14D6">
                        <w:pPr>
                          <w:pStyle w:val="Caption"/>
                          <w:rPr>
                            <w:noProof/>
                          </w:rPr>
                        </w:pPr>
                        <w:r>
                          <w:t xml:space="preserve">Figure </w:t>
                        </w:r>
                        <w:r>
                          <w:fldChar w:fldCharType="begin"/>
                        </w:r>
                        <w:r>
                          <w:instrText xml:space="preserve"> SEQ Figure \* ARABIC </w:instrText>
                        </w:r>
                        <w:r>
                          <w:fldChar w:fldCharType="separate"/>
                        </w:r>
                        <w:r w:rsidR="003D570F">
                          <w:rPr>
                            <w:noProof/>
                          </w:rPr>
                          <w:t>2</w:t>
                        </w:r>
                        <w:r>
                          <w:fldChar w:fldCharType="end"/>
                        </w:r>
                        <w:r>
                          <w:t xml:space="preserve"> </w:t>
                        </w:r>
                        <w:r w:rsidRPr="00385BCF">
                          <w:t>Función de probabilidad de la distribución Poisson</w:t>
                        </w:r>
                      </w:p>
                    </w:txbxContent>
                  </v:textbox>
                </v:shape>
              </v:group>
            </w:pict>
          </mc:Fallback>
        </mc:AlternateContent>
      </w:r>
      <w:r w:rsidR="0017146A">
        <w:t xml:space="preserve">Un </w:t>
      </w:r>
      <w:r w:rsidR="0017146A" w:rsidRPr="0017146A">
        <w:rPr>
          <w:b/>
        </w:rPr>
        <w:t>proceso Poisson</w:t>
      </w:r>
      <w:r w:rsidR="0017146A" w:rsidRPr="0017146A">
        <w:t xml:space="preserve"> es un proceso estocástico de tiempo continuo que consiste en "contar" </w:t>
      </w:r>
      <w:r w:rsidR="00FA5F24">
        <w:t xml:space="preserve">los eventos </w:t>
      </w:r>
      <w:r w:rsidR="0017146A" w:rsidRPr="0017146A">
        <w:t xml:space="preserve">que ocurren a lo largo del tiempo. El tiempo entre cada par de eventos consecutivos tiene una distribución </w:t>
      </w:r>
      <w:r w:rsidR="0017146A" w:rsidRPr="00FA5F24">
        <w:t>exponencial</w:t>
      </w:r>
      <w:r w:rsidR="0017146A" w:rsidRPr="0017146A">
        <w:t xml:space="preserve"> </w:t>
      </w:r>
      <w:r w:rsidR="0017146A">
        <w:t xml:space="preserve">de </w:t>
      </w:r>
      <w:r w:rsidR="0017146A" w:rsidRPr="0017146A">
        <w:t>parámetro</w:t>
      </w:r>
      <w:r w:rsidR="0017146A">
        <w:rPr>
          <w:rFonts w:eastAsiaTheme="minorEastAsia"/>
        </w:rPr>
        <w:t xml:space="preserve"> </w:t>
      </w:r>
      <m:oMath>
        <m:r>
          <w:rPr>
            <w:rFonts w:ascii="Cambria Math" w:hAnsi="Cambria Math"/>
          </w:rPr>
          <m:t>λ</m:t>
        </m:r>
      </m:oMath>
      <w:r w:rsidR="0017146A" w:rsidRPr="0017146A">
        <w:t>, y cada uno de estos tiempos entre llegadas se supone que es independiente de otros tiempos entre llegadas.</w:t>
      </w:r>
    </w:p>
    <w:p w:rsidR="0017146A" w:rsidRDefault="0017146A" w:rsidP="0017146A">
      <w:pPr>
        <w:jc w:val="both"/>
      </w:pPr>
      <w:r>
        <w:t>L</w:t>
      </w:r>
      <w:r w:rsidRPr="0017146A">
        <w:t xml:space="preserve">a </w:t>
      </w:r>
      <w:r w:rsidRPr="0017146A">
        <w:rPr>
          <w:b/>
        </w:rPr>
        <w:t>distribución de Poisson</w:t>
      </w:r>
      <w:r w:rsidRPr="0017146A">
        <w:t xml:space="preserve"> es una distribución de probabilidad discreta que expresa, a partir de una frecuencia de ocurrencia media, la probabilidad de que ocurra un determinado número de ev</w:t>
      </w:r>
      <w:r w:rsidR="00AD14D6">
        <w:t xml:space="preserve">entos durante cierto período de </w:t>
      </w:r>
      <w:r w:rsidRPr="0017146A">
        <w:t>tiempo.</w:t>
      </w:r>
    </w:p>
    <w:p w:rsidR="0017146A" w:rsidRDefault="0017146A" w:rsidP="0017146A">
      <w:pPr>
        <w:pStyle w:val="ListParagraph"/>
        <w:numPr>
          <w:ilvl w:val="0"/>
          <w:numId w:val="12"/>
        </w:numPr>
        <w:jc w:val="both"/>
      </w:pPr>
      <w:r>
        <w:t xml:space="preserve">La función de </w:t>
      </w:r>
      <w:r w:rsidR="00B86DD8">
        <w:t xml:space="preserve">probabilidad </w:t>
      </w:r>
      <w:r>
        <w:t xml:space="preserve">es </w:t>
      </w:r>
      <m:oMath>
        <m:r>
          <w:rPr>
            <w:rFonts w:ascii="Cambria Math" w:hAnsi="Cambria Math"/>
          </w:rPr>
          <m:t>P</m:t>
        </m:r>
        <m:d>
          <m:dPr>
            <m:ctrlPr>
              <w:rPr>
                <w:rFonts w:ascii="Cambria Math" w:hAnsi="Cambria Math"/>
                <w:i/>
              </w:rPr>
            </m:ctrlPr>
          </m:dPr>
          <m:e>
            <m:r>
              <w:rPr>
                <w:rFonts w:ascii="Cambria Math" w:hAnsi="Cambria Math"/>
              </w:rPr>
              <m:t>x,λ</m:t>
            </m:r>
          </m:e>
        </m:d>
        <m:r>
          <w:rPr>
            <w:rFonts w:ascii="Cambria Math" w:hAnsi="Cambria Math"/>
          </w:rPr>
          <m:t>=</m:t>
        </m:r>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λ</m:t>
                </m:r>
              </m:e>
              <m:sup>
                <m:r>
                  <w:rPr>
                    <w:rFonts w:ascii="Cambria Math" w:hAnsi="Cambria Math"/>
                    <w:lang w:val="en-US"/>
                  </w:rPr>
                  <m:t>x</m:t>
                </m:r>
              </m:sup>
            </m:sSup>
            <m:sSup>
              <m:sSupPr>
                <m:ctrlPr>
                  <w:rPr>
                    <w:rFonts w:ascii="Cambria Math" w:hAnsi="Cambria Math"/>
                    <w:i/>
                    <w:lang w:val="en-US"/>
                  </w:rPr>
                </m:ctrlPr>
              </m:sSupPr>
              <m:e>
                <m:r>
                  <w:rPr>
                    <w:rFonts w:ascii="Cambria Math" w:hAnsi="Cambria Math"/>
                    <w:lang w:val="en-US"/>
                  </w:rPr>
                  <m:t>e</m:t>
                </m:r>
              </m:e>
              <m:sup>
                <m:r>
                  <w:rPr>
                    <w:rFonts w:ascii="Cambria Math" w:hAnsi="Cambria Math"/>
                  </w:rPr>
                  <m:t>-λ</m:t>
                </m:r>
              </m:sup>
            </m:sSup>
          </m:num>
          <m:den>
            <m:r>
              <w:rPr>
                <w:rFonts w:ascii="Cambria Math" w:hAnsi="Cambria Math"/>
                <w:lang w:val="en-US"/>
              </w:rPr>
              <m:t>x</m:t>
            </m:r>
            <m:r>
              <w:rPr>
                <w:rFonts w:ascii="Cambria Math" w:hAnsi="Cambria Math"/>
              </w:rPr>
              <m:t>!</m:t>
            </m:r>
          </m:den>
        </m:f>
      </m:oMath>
    </w:p>
    <w:p w:rsidR="0017146A" w:rsidRPr="00FA5F24" w:rsidRDefault="0017146A" w:rsidP="006A3512">
      <w:pPr>
        <w:pStyle w:val="ListParagraph"/>
        <w:numPr>
          <w:ilvl w:val="0"/>
          <w:numId w:val="12"/>
        </w:numPr>
        <w:jc w:val="both"/>
      </w:pPr>
      <w:r>
        <w:t xml:space="preserve">La media es </w:t>
      </w:r>
      <m:oMath>
        <m:r>
          <w:rPr>
            <w:rFonts w:ascii="Cambria Math" w:hAnsi="Cambria Math"/>
          </w:rPr>
          <m:t>λ</m:t>
        </m:r>
      </m:oMath>
      <w:r w:rsidR="00FA5F24">
        <w:rPr>
          <w:rFonts w:eastAsiaTheme="minorEastAsia"/>
        </w:rPr>
        <w:t>.</w:t>
      </w:r>
    </w:p>
    <w:p w:rsidR="00FA5F24" w:rsidRDefault="00FA5F24" w:rsidP="00AD14D6">
      <w:pPr>
        <w:keepNext/>
        <w:jc w:val="both"/>
      </w:pPr>
      <w:r w:rsidRPr="00FA5F24">
        <w:t xml:space="preserve">La </w:t>
      </w:r>
      <w:r w:rsidRPr="00FA5F24">
        <w:rPr>
          <w:b/>
        </w:rPr>
        <w:t>distribución exponencial</w:t>
      </w:r>
      <w:r w:rsidRPr="00FA5F24">
        <w:t xml:space="preserve"> </w:t>
      </w:r>
      <w:r w:rsidRPr="0017146A">
        <w:t xml:space="preserve">es una distribución de probabilidad discreta que </w:t>
      </w:r>
      <w:r>
        <w:t>describe el tiempo que pasa entre dos eventos en un proceso Poisson.</w:t>
      </w:r>
    </w:p>
    <w:p w:rsidR="00FA5F24" w:rsidRDefault="00FA5F24" w:rsidP="00FA5F24">
      <w:pPr>
        <w:pStyle w:val="ListParagraph"/>
        <w:numPr>
          <w:ilvl w:val="0"/>
          <w:numId w:val="12"/>
        </w:numPr>
        <w:jc w:val="both"/>
      </w:pPr>
      <w:r>
        <w:t xml:space="preserve">La función de probabilidad es </w:t>
      </w:r>
      <m:oMath>
        <m:r>
          <w:rPr>
            <w:rFonts w:ascii="Cambria Math" w:hAnsi="Cambria Math"/>
          </w:rPr>
          <m:t>P</m:t>
        </m:r>
        <m:d>
          <m:dPr>
            <m:ctrlPr>
              <w:rPr>
                <w:rFonts w:ascii="Cambria Math" w:hAnsi="Cambria Math"/>
                <w:i/>
              </w:rPr>
            </m:ctrlPr>
          </m:dPr>
          <m:e>
            <m:r>
              <w:rPr>
                <w:rFonts w:ascii="Cambria Math" w:hAnsi="Cambria Math"/>
              </w:rPr>
              <m:t>x,λ</m:t>
            </m:r>
          </m:e>
        </m:d>
        <m:r>
          <w:rPr>
            <w:rFonts w:ascii="Cambria Math" w:hAnsi="Cambria Math"/>
          </w:rPr>
          <m:t>=</m:t>
        </m:r>
        <m:r>
          <w:rPr>
            <w:rFonts w:ascii="Cambria Math" w:hAnsi="Cambria Math"/>
            <w:lang w:val="en-US"/>
          </w:rPr>
          <m:t>λ</m:t>
        </m:r>
        <m:sSup>
          <m:sSupPr>
            <m:ctrlPr>
              <w:rPr>
                <w:rFonts w:ascii="Cambria Math" w:hAnsi="Cambria Math"/>
                <w:i/>
                <w:lang w:val="en-US"/>
              </w:rPr>
            </m:ctrlPr>
          </m:sSupPr>
          <m:e>
            <m:r>
              <w:rPr>
                <w:rFonts w:ascii="Cambria Math" w:hAnsi="Cambria Math"/>
                <w:lang w:val="en-US"/>
              </w:rPr>
              <m:t>e</m:t>
            </m:r>
          </m:e>
          <m:sup>
            <m:r>
              <w:rPr>
                <w:rFonts w:ascii="Cambria Math" w:hAnsi="Cambria Math"/>
              </w:rPr>
              <m:t>-</m:t>
            </m:r>
            <m:r>
              <w:rPr>
                <w:rFonts w:ascii="Cambria Math" w:hAnsi="Cambria Math"/>
                <w:lang w:val="en-US"/>
              </w:rPr>
              <m:t>λx</m:t>
            </m:r>
          </m:sup>
        </m:sSup>
      </m:oMath>
    </w:p>
    <w:p w:rsidR="00FA5F24" w:rsidRPr="000F0DA0" w:rsidRDefault="00FA5F24" w:rsidP="00FA5F24">
      <w:pPr>
        <w:pStyle w:val="ListParagraph"/>
        <w:numPr>
          <w:ilvl w:val="0"/>
          <w:numId w:val="12"/>
        </w:numPr>
        <w:jc w:val="both"/>
      </w:pPr>
      <w:r>
        <w:t xml:space="preserve">La media es </w:t>
      </w:r>
      <m:oMath>
        <m:f>
          <m:fPr>
            <m:ctrlPr>
              <w:rPr>
                <w:rFonts w:ascii="Cambria Math" w:hAnsi="Cambria Math"/>
                <w:i/>
              </w:rPr>
            </m:ctrlPr>
          </m:fPr>
          <m:num>
            <m:r>
              <w:rPr>
                <w:rFonts w:ascii="Cambria Math" w:hAnsi="Cambria Math"/>
              </w:rPr>
              <m:t>1</m:t>
            </m:r>
          </m:num>
          <m:den>
            <m:r>
              <w:rPr>
                <w:rFonts w:ascii="Cambria Math" w:hAnsi="Cambria Math"/>
              </w:rPr>
              <m:t>λ</m:t>
            </m:r>
          </m:den>
        </m:f>
      </m:oMath>
      <w:r>
        <w:rPr>
          <w:rFonts w:eastAsiaTheme="minorEastAsia"/>
        </w:rPr>
        <w:t>.</w:t>
      </w:r>
    </w:p>
    <w:p w:rsidR="000F0DA0" w:rsidRDefault="000F0DA0" w:rsidP="000F0DA0">
      <w:pPr>
        <w:jc w:val="both"/>
      </w:pPr>
      <w:r>
        <w:t xml:space="preserve">La </w:t>
      </w:r>
      <w:r w:rsidRPr="000F0DA0">
        <w:rPr>
          <w:b/>
        </w:rPr>
        <w:t>distribución uniforme</w:t>
      </w:r>
      <w:r>
        <w:t xml:space="preserve"> </w:t>
      </w:r>
      <w:r w:rsidRPr="000F0DA0">
        <w:t xml:space="preserve">es una familia de distribuciones de probabilidad para variables aleatorias continuas, tales que cada miembro de la familia, todos los intervalos de igual longitud en la distribución en su rango son igualmente probables. El dominio está definido por dos parámetros, </w:t>
      </w:r>
      <m:oMath>
        <m:r>
          <w:rPr>
            <w:rFonts w:ascii="Cambria Math" w:hAnsi="Cambria Math"/>
          </w:rPr>
          <m:t>a</m:t>
        </m:r>
      </m:oMath>
      <w:r w:rsidRPr="000F0DA0">
        <w:t xml:space="preserve"> y </w:t>
      </w:r>
      <m:oMath>
        <m:r>
          <w:rPr>
            <w:rFonts w:ascii="Cambria Math" w:hAnsi="Cambria Math"/>
          </w:rPr>
          <m:t>b</m:t>
        </m:r>
      </m:oMath>
      <w:r w:rsidRPr="000F0DA0">
        <w:t>, que son sus valores mínimo y máximo.</w:t>
      </w:r>
    </w:p>
    <w:p w:rsidR="000F0DA0" w:rsidRDefault="000F0DA0" w:rsidP="000F0DA0">
      <w:pPr>
        <w:pStyle w:val="ListParagraph"/>
        <w:numPr>
          <w:ilvl w:val="0"/>
          <w:numId w:val="12"/>
        </w:numPr>
        <w:jc w:val="both"/>
      </w:pPr>
      <w:r>
        <w:t xml:space="preserve">La función de probabilidad es </w:t>
      </w:r>
      <m:oMath>
        <m:r>
          <w:rPr>
            <w:rFonts w:ascii="Cambria Math" w:hAnsi="Cambria Math"/>
          </w:rPr>
          <m:t>P</m:t>
        </m:r>
        <m:d>
          <m:dPr>
            <m:ctrlPr>
              <w:rPr>
                <w:rFonts w:ascii="Cambria Math" w:hAnsi="Cambria Math"/>
                <w:i/>
              </w:rPr>
            </m:ctrlPr>
          </m:dPr>
          <m:e>
            <m:r>
              <w:rPr>
                <w:rFonts w:ascii="Cambria Math" w:hAnsi="Cambria Math"/>
              </w:rPr>
              <m:t>x,a,b</m:t>
            </m:r>
          </m:e>
        </m:d>
        <m:r>
          <w:rPr>
            <w:rFonts w:ascii="Cambria Math" w:hAnsi="Cambria Math"/>
          </w:rPr>
          <m:t>=</m:t>
        </m:r>
        <m:f>
          <m:fPr>
            <m:ctrlPr>
              <w:rPr>
                <w:rFonts w:ascii="Cambria Math" w:hAnsi="Cambria Math"/>
                <w:i/>
                <w:lang w:val="en-US"/>
              </w:rPr>
            </m:ctrlPr>
          </m:fPr>
          <m:num>
            <m:r>
              <w:rPr>
                <w:rFonts w:ascii="Cambria Math" w:hAnsi="Cambria Math"/>
              </w:rPr>
              <m:t>1</m:t>
            </m:r>
          </m:num>
          <m:den>
            <m:r>
              <w:rPr>
                <w:rFonts w:ascii="Cambria Math" w:hAnsi="Cambria Math"/>
                <w:lang w:val="en-US"/>
              </w:rPr>
              <m:t>b</m:t>
            </m:r>
            <m:r>
              <w:rPr>
                <w:rFonts w:ascii="Cambria Math" w:hAnsi="Cambria Math"/>
              </w:rPr>
              <m:t>-</m:t>
            </m:r>
            <m:r>
              <w:rPr>
                <w:rFonts w:ascii="Cambria Math" w:hAnsi="Cambria Math"/>
                <w:lang w:val="en-US"/>
              </w:rPr>
              <m:t>a</m:t>
            </m:r>
          </m:den>
        </m:f>
      </m:oMath>
    </w:p>
    <w:p w:rsidR="000F0DA0" w:rsidRPr="000F0DA0" w:rsidRDefault="000F0DA0" w:rsidP="000F0DA0">
      <w:pPr>
        <w:pStyle w:val="ListParagraph"/>
        <w:numPr>
          <w:ilvl w:val="0"/>
          <w:numId w:val="12"/>
        </w:numPr>
        <w:jc w:val="both"/>
      </w:pPr>
      <w:r>
        <w:t xml:space="preserve">La media es </w:t>
      </w:r>
      <m:oMath>
        <m:f>
          <m:fPr>
            <m:ctrlPr>
              <w:rPr>
                <w:rFonts w:ascii="Cambria Math" w:hAnsi="Cambria Math"/>
                <w:i/>
              </w:rPr>
            </m:ctrlPr>
          </m:fPr>
          <m:num>
            <m:r>
              <w:rPr>
                <w:rFonts w:ascii="Cambria Math" w:hAnsi="Cambria Math"/>
              </w:rPr>
              <m:t>a+b</m:t>
            </m:r>
          </m:num>
          <m:den>
            <m:r>
              <w:rPr>
                <w:rFonts w:ascii="Cambria Math" w:hAnsi="Cambria Math"/>
              </w:rPr>
              <m:t>2</m:t>
            </m:r>
          </m:den>
        </m:f>
      </m:oMath>
      <w:r>
        <w:rPr>
          <w:rFonts w:eastAsiaTheme="minorEastAsia"/>
        </w:rPr>
        <w:t>.</w:t>
      </w:r>
    </w:p>
    <w:p w:rsidR="000F0DA0" w:rsidRDefault="000F0DA0" w:rsidP="000F0DA0">
      <w:pPr>
        <w:jc w:val="both"/>
      </w:pPr>
    </w:p>
    <w:p w:rsidR="000F0DA0" w:rsidRDefault="000F0DA0" w:rsidP="00AC78A5">
      <w:pPr>
        <w:keepNext/>
        <w:jc w:val="center"/>
      </w:pPr>
      <w:r>
        <w:rPr>
          <w:noProof/>
          <w:lang w:eastAsia="es-AR"/>
        </w:rPr>
        <w:lastRenderedPageBreak/>
        <w:drawing>
          <wp:inline distT="0" distB="0" distL="0" distR="0" wp14:anchorId="35FDF34D" wp14:editId="6A6B8FD6">
            <wp:extent cx="2369489" cy="1682045"/>
            <wp:effectExtent l="190500" t="190500" r="183515" b="1854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376924" cy="1687323"/>
                    </a:xfrm>
                    <a:prstGeom prst="rect">
                      <a:avLst/>
                    </a:prstGeom>
                    <a:ln>
                      <a:noFill/>
                    </a:ln>
                    <a:effectLst>
                      <a:outerShdw blurRad="190500" algn="tl" rotWithShape="0">
                        <a:srgbClr val="000000">
                          <a:alpha val="70000"/>
                        </a:srgbClr>
                      </a:outerShdw>
                    </a:effectLst>
                  </pic:spPr>
                </pic:pic>
              </a:graphicData>
            </a:graphic>
          </wp:inline>
        </w:drawing>
      </w:r>
    </w:p>
    <w:p w:rsidR="009173B8" w:rsidRDefault="000F0DA0" w:rsidP="00AC78A5">
      <w:pPr>
        <w:pStyle w:val="Caption"/>
        <w:jc w:val="center"/>
      </w:pPr>
      <w:r>
        <w:t xml:space="preserve">Figure </w:t>
      </w:r>
      <w:r>
        <w:fldChar w:fldCharType="begin"/>
      </w:r>
      <w:r>
        <w:instrText xml:space="preserve"> SEQ Figure \* ARABIC </w:instrText>
      </w:r>
      <w:r>
        <w:fldChar w:fldCharType="separate"/>
      </w:r>
      <w:r w:rsidR="003D570F">
        <w:rPr>
          <w:noProof/>
        </w:rPr>
        <w:t>3</w:t>
      </w:r>
      <w:r>
        <w:fldChar w:fldCharType="end"/>
      </w:r>
      <w:r>
        <w:t xml:space="preserve"> Función de probabilidad de la distribución uniforme</w:t>
      </w:r>
    </w:p>
    <w:p w:rsidR="007F5DAD" w:rsidRDefault="007F5DAD" w:rsidP="007F5DAD">
      <w:pPr>
        <w:pStyle w:val="Heading2"/>
      </w:pPr>
      <w:bookmarkStart w:id="3" w:name="_Toc406543359"/>
      <w:r>
        <w:t>Desvíos y varianzas</w:t>
      </w:r>
      <w:bookmarkEnd w:id="3"/>
    </w:p>
    <w:p w:rsidR="007F5DAD" w:rsidRPr="007F5DAD" w:rsidRDefault="007F5DAD" w:rsidP="007F5DAD">
      <w:r>
        <w:t>El desvío (</w:t>
      </w:r>
      <m:oMath>
        <m:r>
          <w:rPr>
            <w:rFonts w:ascii="Cambria Math" w:hAnsi="Cambria Math"/>
          </w:rPr>
          <m:t>σ</m:t>
        </m:r>
      </m:oMath>
      <w:r>
        <w:rPr>
          <w:rFonts w:eastAsiaTheme="minorEastAsia"/>
        </w:rPr>
        <w:t>), es la raíz cuadrada de la varianza (</w:t>
      </w:r>
      <m:oMath>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oMath>
      <w:r>
        <w:rPr>
          <w:rFonts w:eastAsiaTheme="minorEastAsia"/>
        </w:rPr>
        <w:t>).</w:t>
      </w:r>
    </w:p>
    <w:p w:rsidR="007F4250" w:rsidRPr="00BC4235" w:rsidRDefault="007F4250" w:rsidP="0017146A">
      <w:pPr>
        <w:pStyle w:val="Heading1"/>
      </w:pPr>
      <w:bookmarkStart w:id="4" w:name="_Toc406543360"/>
      <w:bookmarkStart w:id="5" w:name="_Toc406543476"/>
      <w:r w:rsidRPr="00BC4235">
        <w:t>Unidad 1: Gestión de Colas</w:t>
      </w:r>
      <w:bookmarkEnd w:id="4"/>
      <w:bookmarkEnd w:id="5"/>
    </w:p>
    <w:p w:rsidR="00E13BCD" w:rsidRPr="00BC4235" w:rsidRDefault="00E13BCD" w:rsidP="00E13BCD">
      <w:pPr>
        <w:jc w:val="both"/>
      </w:pPr>
      <w:r w:rsidRPr="00BC4235">
        <w:rPr>
          <w:b/>
        </w:rPr>
        <w:t>Problema de colas</w:t>
      </w:r>
      <w:r w:rsidRPr="00BC4235">
        <w:t>: existen clientes que requieren la prestación de un servicio y hay canales o centros que pueden realizarlo. Si hay algún canal desocupado en el momento del ingreso, el cliente recibirá el servicio inmediatamente. Si todos los canales están ocupados esperará su turno en la cola. Es decir, las colas se forman cuando la demanda de un servicio dado en un intervalo de tiempo excede la capacidad para proveerlo.</w:t>
      </w:r>
    </w:p>
    <w:p w:rsidR="00E13BCD" w:rsidRPr="00BC4235" w:rsidRDefault="00E13BCD" w:rsidP="00E13BCD">
      <w:pPr>
        <w:jc w:val="both"/>
      </w:pPr>
      <w:r w:rsidRPr="00BC4235">
        <w:rPr>
          <w:b/>
        </w:rPr>
        <w:t>Teoría de colas</w:t>
      </w:r>
      <w:r w:rsidRPr="00BC4235">
        <w:t>: estudio de problemas de línea de espera, con el objeto de determinar valores característicos de una operación, y contribuir a optimizar los resultados de su funcionamiento mediante la utilización de modelos científicos.</w:t>
      </w:r>
    </w:p>
    <w:p w:rsidR="00E13BCD" w:rsidRPr="00BC4235" w:rsidRDefault="00E13BCD" w:rsidP="00E13BCD">
      <w:pPr>
        <w:jc w:val="both"/>
      </w:pPr>
      <w:r w:rsidRPr="00BC4235">
        <w:rPr>
          <w:b/>
        </w:rPr>
        <w:t>Ejemplos de aplicación</w:t>
      </w:r>
      <w:r w:rsidRPr="00BC4235">
        <w:t>:</w:t>
      </w:r>
    </w:p>
    <w:p w:rsidR="00E13BCD" w:rsidRPr="00BC4235" w:rsidRDefault="00E13BCD" w:rsidP="00E13BCD">
      <w:pPr>
        <w:pStyle w:val="ListParagraph"/>
        <w:numPr>
          <w:ilvl w:val="0"/>
          <w:numId w:val="7"/>
        </w:numPr>
        <w:spacing w:after="0"/>
        <w:jc w:val="both"/>
      </w:pPr>
      <w:r w:rsidRPr="00BC4235">
        <w:t>Sistemas de transporte: aeropuertos, puertos, terminales de trenes, peajes…</w:t>
      </w:r>
    </w:p>
    <w:p w:rsidR="00E13BCD" w:rsidRPr="00BC4235" w:rsidRDefault="00E13BCD" w:rsidP="00E13BCD">
      <w:pPr>
        <w:pStyle w:val="ListParagraph"/>
        <w:numPr>
          <w:ilvl w:val="0"/>
          <w:numId w:val="7"/>
        </w:numPr>
        <w:spacing w:after="0"/>
        <w:jc w:val="both"/>
      </w:pPr>
      <w:r w:rsidRPr="00BC4235">
        <w:t>Sistemas de computación: procesadores, impresoras…</w:t>
      </w:r>
    </w:p>
    <w:p w:rsidR="00E13BCD" w:rsidRPr="00BC4235" w:rsidRDefault="00E13BCD" w:rsidP="00E13BCD">
      <w:pPr>
        <w:pStyle w:val="ListParagraph"/>
        <w:numPr>
          <w:ilvl w:val="0"/>
          <w:numId w:val="7"/>
        </w:numPr>
        <w:spacing w:after="0"/>
        <w:jc w:val="both"/>
      </w:pPr>
      <w:r w:rsidRPr="00BC4235">
        <w:t>Redes de comunicación: centrales telefónicas.</w:t>
      </w:r>
    </w:p>
    <w:p w:rsidR="00E13BCD" w:rsidRPr="00BC4235" w:rsidRDefault="00E13BCD" w:rsidP="00E13BCD">
      <w:pPr>
        <w:pStyle w:val="ListParagraph"/>
        <w:numPr>
          <w:ilvl w:val="0"/>
          <w:numId w:val="7"/>
        </w:numPr>
        <w:spacing w:after="0"/>
        <w:jc w:val="both"/>
      </w:pPr>
      <w:r w:rsidRPr="00BC4235">
        <w:t>Procesos de fabricación de productos: elaboración, reparación, control de calidad.</w:t>
      </w:r>
    </w:p>
    <w:p w:rsidR="00E13BCD" w:rsidRPr="00BC4235" w:rsidRDefault="00E13BCD" w:rsidP="00E13BCD">
      <w:pPr>
        <w:pStyle w:val="ListParagraph"/>
        <w:numPr>
          <w:ilvl w:val="0"/>
          <w:numId w:val="7"/>
        </w:numPr>
        <w:spacing w:after="0"/>
        <w:jc w:val="both"/>
      </w:pPr>
      <w:r w:rsidRPr="00BC4235">
        <w:t>Sistemas de atención al público: bancos, supermercados, estaciones de servicio, hospitales…</w:t>
      </w:r>
    </w:p>
    <w:p w:rsidR="00E003C8" w:rsidRPr="00BC4235" w:rsidRDefault="00E003C8" w:rsidP="00E003C8">
      <w:pPr>
        <w:spacing w:after="0"/>
        <w:jc w:val="both"/>
      </w:pPr>
    </w:p>
    <w:p w:rsidR="00E003C8" w:rsidRPr="00BC4235" w:rsidRDefault="00E003C8" w:rsidP="00E003C8">
      <w:pPr>
        <w:spacing w:after="0"/>
        <w:jc w:val="center"/>
      </w:pPr>
      <w:r w:rsidRPr="00BC4235">
        <w:rPr>
          <w:noProof/>
          <w:lang w:eastAsia="es-AR"/>
        </w:rPr>
        <w:drawing>
          <wp:inline distT="0" distB="0" distL="0" distR="0" wp14:anchorId="2CA3A012" wp14:editId="1C409813">
            <wp:extent cx="5331940" cy="2155324"/>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52379" cy="2163586"/>
                    </a:xfrm>
                    <a:prstGeom prst="rect">
                      <a:avLst/>
                    </a:prstGeom>
                  </pic:spPr>
                </pic:pic>
              </a:graphicData>
            </a:graphic>
          </wp:inline>
        </w:drawing>
      </w:r>
    </w:p>
    <w:p w:rsidR="007F4250" w:rsidRPr="00BC4235" w:rsidRDefault="007F4250" w:rsidP="00E13BCD">
      <w:pPr>
        <w:pStyle w:val="Heading2"/>
      </w:pPr>
      <w:bookmarkStart w:id="6" w:name="_Toc406543361"/>
      <w:r w:rsidRPr="00BC4235">
        <w:lastRenderedPageBreak/>
        <w:t>Variables</w:t>
      </w:r>
      <w:bookmarkEnd w:id="6"/>
    </w:p>
    <w:tbl>
      <w:tblPr>
        <w:tblStyle w:val="TableGrid"/>
        <w:tblW w:w="0" w:type="auto"/>
        <w:tblLook w:val="04A0" w:firstRow="1" w:lastRow="0" w:firstColumn="1" w:lastColumn="0" w:noHBand="0" w:noVBand="1"/>
      </w:tblPr>
      <w:tblGrid>
        <w:gridCol w:w="979"/>
        <w:gridCol w:w="1075"/>
        <w:gridCol w:w="4726"/>
      </w:tblGrid>
      <w:tr w:rsidR="007F4250" w:rsidRPr="00BC4235" w:rsidTr="009D436C">
        <w:trPr>
          <w:trHeight w:val="419"/>
        </w:trPr>
        <w:tc>
          <w:tcPr>
            <w:tcW w:w="0" w:type="auto"/>
            <w:vAlign w:val="center"/>
          </w:tcPr>
          <w:p w:rsidR="007F4250" w:rsidRPr="00BC4235" w:rsidRDefault="007F4250" w:rsidP="000C70D8">
            <w:pPr>
              <w:jc w:val="center"/>
              <w:rPr>
                <w:b/>
              </w:rPr>
            </w:pPr>
            <w:r w:rsidRPr="00BC4235">
              <w:rPr>
                <w:b/>
              </w:rPr>
              <w:t>Variable</w:t>
            </w:r>
          </w:p>
        </w:tc>
        <w:tc>
          <w:tcPr>
            <w:tcW w:w="0" w:type="auto"/>
            <w:vAlign w:val="center"/>
          </w:tcPr>
          <w:p w:rsidR="007F4250" w:rsidRPr="00BC4235" w:rsidRDefault="007F4250" w:rsidP="000C70D8">
            <w:pPr>
              <w:jc w:val="center"/>
              <w:rPr>
                <w:b/>
              </w:rPr>
            </w:pPr>
            <w:r w:rsidRPr="00BC4235">
              <w:rPr>
                <w:b/>
              </w:rPr>
              <w:t>Unidades</w:t>
            </w:r>
          </w:p>
        </w:tc>
        <w:tc>
          <w:tcPr>
            <w:tcW w:w="0" w:type="auto"/>
            <w:vAlign w:val="center"/>
          </w:tcPr>
          <w:p w:rsidR="007F4250" w:rsidRPr="00BC4235" w:rsidRDefault="007F4250" w:rsidP="000C70D8">
            <w:pPr>
              <w:jc w:val="center"/>
              <w:rPr>
                <w:b/>
              </w:rPr>
            </w:pPr>
            <w:r w:rsidRPr="00BC4235">
              <w:rPr>
                <w:b/>
              </w:rPr>
              <w:t>Descripción</w:t>
            </w:r>
          </w:p>
        </w:tc>
      </w:tr>
      <w:tr w:rsidR="007F4250" w:rsidRPr="00BC4235" w:rsidTr="009D436C">
        <w:trPr>
          <w:trHeight w:val="198"/>
        </w:trPr>
        <w:tc>
          <w:tcPr>
            <w:tcW w:w="0" w:type="auto"/>
          </w:tcPr>
          <w:p w:rsidR="007F4250" w:rsidRPr="00BC4235" w:rsidRDefault="007F4250" w:rsidP="007F4250">
            <w:pPr>
              <w:jc w:val="right"/>
              <w:rPr>
                <w:rFonts w:ascii="Calibri" w:eastAsia="Calibri" w:hAnsi="Calibri" w:cs="Times New Roman"/>
              </w:rPr>
            </w:pPr>
            <m:oMathPara>
              <m:oMath>
                <m:r>
                  <w:rPr>
                    <w:rFonts w:ascii="Cambria Math" w:eastAsia="Calibri" w:hAnsi="Cambria Math" w:cs="Times New Roman"/>
                  </w:rPr>
                  <m:t>λ</m:t>
                </m:r>
              </m:oMath>
            </m:oMathPara>
          </w:p>
        </w:tc>
        <w:tc>
          <w:tcPr>
            <w:tcW w:w="0" w:type="auto"/>
          </w:tcPr>
          <w:p w:rsidR="007F4250" w:rsidRPr="00BC4235" w:rsidRDefault="00144AD6" w:rsidP="000C70D8">
            <w:pPr>
              <w:rPr>
                <w:rFonts w:ascii="Calibri" w:eastAsia="Calibri" w:hAnsi="Calibri" w:cs="Times New Roman"/>
              </w:rPr>
            </w:pPr>
            <m:oMathPara>
              <m:oMath>
                <m:d>
                  <m:dPr>
                    <m:begChr m:val="["/>
                    <m:endChr m:val="]"/>
                    <m:ctrlPr>
                      <w:rPr>
                        <w:rFonts w:ascii="Cambria Math" w:eastAsia="Calibri" w:hAnsi="Cambria Math" w:cs="Times New Roman"/>
                        <w:i/>
                      </w:rPr>
                    </m:ctrlPr>
                  </m:dPr>
                  <m:e>
                    <m:f>
                      <m:fPr>
                        <m:ctrlPr>
                          <w:rPr>
                            <w:rFonts w:ascii="Cambria Math" w:eastAsia="Calibri" w:hAnsi="Cambria Math" w:cs="Times New Roman"/>
                            <w:i/>
                          </w:rPr>
                        </m:ctrlPr>
                      </m:fPr>
                      <m:num>
                        <m:r>
                          <w:rPr>
                            <w:rFonts w:ascii="Cambria Math" w:eastAsia="Calibri" w:hAnsi="Cambria Math" w:cs="Times New Roman"/>
                          </w:rPr>
                          <m:t>cl</m:t>
                        </m:r>
                      </m:num>
                      <m:den>
                        <m:r>
                          <w:rPr>
                            <w:rFonts w:ascii="Cambria Math" w:eastAsia="Calibri" w:hAnsi="Cambria Math" w:cs="Times New Roman"/>
                          </w:rPr>
                          <m:t>t</m:t>
                        </m:r>
                      </m:den>
                    </m:f>
                  </m:e>
                </m:d>
              </m:oMath>
            </m:oMathPara>
          </w:p>
        </w:tc>
        <w:tc>
          <w:tcPr>
            <w:tcW w:w="0" w:type="auto"/>
          </w:tcPr>
          <w:p w:rsidR="007F4250" w:rsidRPr="00BC4235" w:rsidRDefault="007F4250" w:rsidP="000B5C7F">
            <w:r w:rsidRPr="00BC4235">
              <w:t xml:space="preserve">Tasa de </w:t>
            </w:r>
            <w:r w:rsidR="000B5C7F" w:rsidRPr="00BC4235">
              <w:t>arribo</w:t>
            </w:r>
            <w:r w:rsidR="0017146A">
              <w:t xml:space="preserve"> al sistema</w:t>
            </w:r>
          </w:p>
        </w:tc>
      </w:tr>
      <w:tr w:rsidR="00E31B75" w:rsidRPr="00BC4235" w:rsidTr="009D436C">
        <w:trPr>
          <w:trHeight w:val="198"/>
        </w:trPr>
        <w:tc>
          <w:tcPr>
            <w:tcW w:w="0" w:type="auto"/>
          </w:tcPr>
          <w:p w:rsidR="00E31B75" w:rsidRPr="00BC4235" w:rsidRDefault="00144AD6" w:rsidP="00E31B75">
            <w:pPr>
              <w:jc w:val="right"/>
              <w:rPr>
                <w:rFonts w:ascii="Calibri" w:eastAsia="Calibri" w:hAnsi="Calibri" w:cs="Times New Roman"/>
              </w:rPr>
            </w:pPr>
            <m:oMathPara>
              <m:oMath>
                <m:acc>
                  <m:accPr>
                    <m:chr m:val="̅"/>
                    <m:ctrlPr>
                      <w:rPr>
                        <w:rFonts w:ascii="Cambria Math" w:eastAsia="Calibri" w:hAnsi="Cambria Math" w:cs="Times New Roman"/>
                        <w:i/>
                      </w:rPr>
                    </m:ctrlPr>
                  </m:accPr>
                  <m:e>
                    <m:r>
                      <w:rPr>
                        <w:rFonts w:ascii="Cambria Math" w:eastAsia="Calibri" w:hAnsi="Cambria Math" w:cs="Times New Roman"/>
                      </w:rPr>
                      <m:t>R</m:t>
                    </m:r>
                  </m:e>
                </m:acc>
              </m:oMath>
            </m:oMathPara>
          </w:p>
        </w:tc>
        <w:tc>
          <w:tcPr>
            <w:tcW w:w="0" w:type="auto"/>
          </w:tcPr>
          <w:p w:rsidR="00E31B75" w:rsidRPr="00BC4235" w:rsidRDefault="00144AD6" w:rsidP="000B5C7F">
            <w:pPr>
              <w:rPr>
                <w:rFonts w:ascii="Calibri" w:eastAsia="Calibri" w:hAnsi="Calibri" w:cs="Times New Roman"/>
              </w:rPr>
            </w:pPr>
            <m:oMathPara>
              <m:oMath>
                <m:d>
                  <m:dPr>
                    <m:begChr m:val="["/>
                    <m:endChr m:val="]"/>
                    <m:ctrlPr>
                      <w:rPr>
                        <w:rFonts w:ascii="Cambria Math" w:eastAsia="Calibri" w:hAnsi="Cambria Math" w:cs="Times New Roman"/>
                        <w:i/>
                      </w:rPr>
                    </m:ctrlPr>
                  </m:dPr>
                  <m:e>
                    <m:r>
                      <w:rPr>
                        <w:rFonts w:ascii="Cambria Math" w:eastAsia="Calibri" w:hAnsi="Cambria Math" w:cs="Times New Roman"/>
                      </w:rPr>
                      <m:t>cl</m:t>
                    </m:r>
                  </m:e>
                </m:d>
              </m:oMath>
            </m:oMathPara>
          </w:p>
        </w:tc>
        <w:tc>
          <w:tcPr>
            <w:tcW w:w="0" w:type="auto"/>
          </w:tcPr>
          <w:p w:rsidR="00E31B75" w:rsidRPr="00BC4235" w:rsidRDefault="000B5C7F" w:rsidP="000C70D8">
            <w:r w:rsidRPr="00BC4235">
              <w:t>Cantidad de clientes que no ingresan al sistema</w:t>
            </w:r>
          </w:p>
        </w:tc>
      </w:tr>
      <w:tr w:rsidR="00E31B75" w:rsidRPr="00BC4235" w:rsidTr="009D436C">
        <w:trPr>
          <w:trHeight w:val="198"/>
        </w:trPr>
        <w:tc>
          <w:tcPr>
            <w:tcW w:w="0" w:type="auto"/>
          </w:tcPr>
          <w:p w:rsidR="00E31B75" w:rsidRPr="00BC4235" w:rsidRDefault="00E31B75" w:rsidP="00E31B75">
            <w:pPr>
              <w:jc w:val="right"/>
              <w:rPr>
                <w:rFonts w:ascii="Calibri" w:eastAsia="Calibri" w:hAnsi="Calibri" w:cs="Times New Roman"/>
              </w:rPr>
            </w:pPr>
            <m:oMathPara>
              <m:oMath>
                <m:r>
                  <w:rPr>
                    <w:rFonts w:ascii="Cambria Math" w:eastAsia="Calibri" w:hAnsi="Cambria Math" w:cs="Times New Roman"/>
                  </w:rPr>
                  <m:t>PI(n)</m:t>
                </m:r>
              </m:oMath>
            </m:oMathPara>
          </w:p>
        </w:tc>
        <w:tc>
          <w:tcPr>
            <w:tcW w:w="0" w:type="auto"/>
          </w:tcPr>
          <w:p w:rsidR="00E31B75" w:rsidRPr="00BC4235" w:rsidRDefault="00E31B75" w:rsidP="000C70D8">
            <w:pPr>
              <w:rPr>
                <w:rFonts w:ascii="Calibri" w:eastAsia="Calibri" w:hAnsi="Calibri" w:cs="Times New Roman"/>
              </w:rPr>
            </w:pPr>
          </w:p>
        </w:tc>
        <w:tc>
          <w:tcPr>
            <w:tcW w:w="0" w:type="auto"/>
          </w:tcPr>
          <w:p w:rsidR="009D436C" w:rsidRPr="00BC4235" w:rsidRDefault="009D436C" w:rsidP="009D436C">
            <w:r w:rsidRPr="00BC4235">
              <w:t xml:space="preserve">Probabilidad de </w:t>
            </w:r>
            <w:r w:rsidR="0017146A">
              <w:t>ingreso a</w:t>
            </w:r>
            <w:r w:rsidRPr="00BC4235">
              <w:rPr>
                <w:rFonts w:eastAsiaTheme="minorEastAsia"/>
              </w:rPr>
              <w:t>l sistema</w:t>
            </w:r>
          </w:p>
          <w:p w:rsidR="008C008D" w:rsidRPr="00BC4235" w:rsidRDefault="008C008D" w:rsidP="009D436C">
            <w:pPr>
              <w:pStyle w:val="ListParagraph"/>
              <w:numPr>
                <w:ilvl w:val="0"/>
                <w:numId w:val="4"/>
              </w:numPr>
            </w:pPr>
            <m:oMath>
              <m:r>
                <w:rPr>
                  <w:rFonts w:ascii="Cambria Math" w:hAnsi="Cambria Math"/>
                </w:rPr>
                <m:t>PI</m:t>
              </m:r>
              <m:d>
                <m:dPr>
                  <m:ctrlPr>
                    <w:rPr>
                      <w:rFonts w:ascii="Cambria Math" w:hAnsi="Cambria Math"/>
                      <w:i/>
                    </w:rPr>
                  </m:ctrlPr>
                </m:dPr>
                <m:e>
                  <m:r>
                    <w:rPr>
                      <w:rFonts w:ascii="Cambria Math" w:hAnsi="Cambria Math"/>
                    </w:rPr>
                    <m:t>n</m:t>
                  </m:r>
                </m:e>
              </m:d>
              <m:r>
                <w:rPr>
                  <w:rFonts w:ascii="Cambria Math" w:hAnsi="Cambria Math"/>
                </w:rPr>
                <m:t>∈</m:t>
              </m:r>
              <m:d>
                <m:dPr>
                  <m:begChr m:val="["/>
                  <m:endChr m:val="]"/>
                  <m:ctrlPr>
                    <w:rPr>
                      <w:rFonts w:ascii="Cambria Math" w:hAnsi="Cambria Math"/>
                      <w:i/>
                    </w:rPr>
                  </m:ctrlPr>
                </m:dPr>
                <m:e>
                  <m:r>
                    <w:rPr>
                      <w:rFonts w:ascii="Cambria Math" w:hAnsi="Cambria Math"/>
                    </w:rPr>
                    <m:t>0,1</m:t>
                  </m:r>
                </m:e>
              </m:d>
              <m:r>
                <w:rPr>
                  <w:rFonts w:ascii="Cambria Math" w:hAnsi="Cambria Math"/>
                </w:rPr>
                <m:t>∀n∈N</m:t>
              </m:r>
            </m:oMath>
          </w:p>
          <w:p w:rsidR="008C008D" w:rsidRPr="00BC4235" w:rsidRDefault="00144AD6" w:rsidP="008C008D">
            <w:pPr>
              <w:pStyle w:val="ListParagraph"/>
              <w:numPr>
                <w:ilvl w:val="0"/>
                <w:numId w:val="4"/>
              </w:numPr>
            </w:pPr>
            <m:oMath>
              <m:nary>
                <m:naryPr>
                  <m:chr m:val="∑"/>
                  <m:limLoc m:val="undOvr"/>
                  <m:ctrlPr>
                    <w:rPr>
                      <w:rFonts w:ascii="Cambria Math" w:hAnsi="Cambria Math"/>
                      <w:i/>
                    </w:rPr>
                  </m:ctrlPr>
                </m:naryPr>
                <m:sub>
                  <m:r>
                    <w:rPr>
                      <w:rFonts w:ascii="Cambria Math" w:hAnsi="Cambria Math"/>
                    </w:rPr>
                    <m:t>n=0</m:t>
                  </m:r>
                </m:sub>
                <m:sup>
                  <m:r>
                    <w:rPr>
                      <w:rFonts w:ascii="Cambria Math" w:hAnsi="Cambria Math"/>
                    </w:rPr>
                    <m:t>∞</m:t>
                  </m:r>
                </m:sup>
                <m:e>
                  <m:r>
                    <w:rPr>
                      <w:rFonts w:ascii="Cambria Math" w:hAnsi="Cambria Math"/>
                    </w:rPr>
                    <m:t>PI</m:t>
                  </m:r>
                  <m:d>
                    <m:dPr>
                      <m:ctrlPr>
                        <w:rPr>
                          <w:rFonts w:ascii="Cambria Math" w:hAnsi="Cambria Math"/>
                          <w:i/>
                        </w:rPr>
                      </m:ctrlPr>
                    </m:dPr>
                    <m:e>
                      <m:r>
                        <w:rPr>
                          <w:rFonts w:ascii="Cambria Math" w:hAnsi="Cambria Math"/>
                        </w:rPr>
                        <m:t>n</m:t>
                      </m:r>
                    </m:e>
                  </m:d>
                  <m:r>
                    <w:rPr>
                      <w:rFonts w:ascii="Cambria Math" w:hAnsi="Cambria Math"/>
                    </w:rPr>
                    <m:t>=1</m:t>
                  </m:r>
                </m:e>
              </m:nary>
            </m:oMath>
          </w:p>
        </w:tc>
      </w:tr>
      <w:tr w:rsidR="007F4250" w:rsidRPr="00BC4235" w:rsidTr="009D436C">
        <w:trPr>
          <w:trHeight w:val="198"/>
        </w:trPr>
        <w:tc>
          <w:tcPr>
            <w:tcW w:w="0" w:type="auto"/>
          </w:tcPr>
          <w:p w:rsidR="007F4250" w:rsidRPr="00BC4235" w:rsidRDefault="00144AD6" w:rsidP="007F4250">
            <w:pPr>
              <w:jc w:val="right"/>
              <w:rPr>
                <w:rFonts w:ascii="Calibri" w:eastAsia="Calibri" w:hAnsi="Calibri" w:cs="Times New Roman"/>
              </w:rPr>
            </w:pPr>
            <m:oMathPara>
              <m:oMath>
                <m:sSub>
                  <m:sSubPr>
                    <m:ctrlPr>
                      <w:rPr>
                        <w:rFonts w:ascii="Cambria Math" w:eastAsia="Calibri" w:hAnsi="Cambria Math" w:cs="Times New Roman"/>
                        <w:i/>
                      </w:rPr>
                    </m:ctrlPr>
                  </m:sSubPr>
                  <m:e>
                    <m:r>
                      <w:rPr>
                        <w:rFonts w:ascii="Cambria Math" w:eastAsia="Calibri" w:hAnsi="Cambria Math" w:cs="Times New Roman"/>
                      </w:rPr>
                      <m:t>t</m:t>
                    </m:r>
                  </m:e>
                  <m:sub>
                    <m:r>
                      <w:rPr>
                        <w:rFonts w:ascii="Cambria Math" w:eastAsia="Calibri" w:hAnsi="Cambria Math" w:cs="Times New Roman"/>
                      </w:rPr>
                      <m:t>a</m:t>
                    </m:r>
                  </m:sub>
                </m:sSub>
              </m:oMath>
            </m:oMathPara>
          </w:p>
        </w:tc>
        <w:tc>
          <w:tcPr>
            <w:tcW w:w="0" w:type="auto"/>
          </w:tcPr>
          <w:p w:rsidR="007F4250" w:rsidRPr="00BC4235" w:rsidRDefault="00144AD6" w:rsidP="000B5C7F">
            <w:pPr>
              <w:rPr>
                <w:rFonts w:ascii="Calibri" w:eastAsia="Calibri" w:hAnsi="Calibri" w:cs="Times New Roman"/>
              </w:rPr>
            </w:pPr>
            <m:oMathPara>
              <m:oMath>
                <m:d>
                  <m:dPr>
                    <m:begChr m:val="["/>
                    <m:endChr m:val="]"/>
                    <m:ctrlPr>
                      <w:rPr>
                        <w:rFonts w:ascii="Cambria Math" w:eastAsia="Calibri" w:hAnsi="Cambria Math" w:cs="Times New Roman"/>
                        <w:i/>
                      </w:rPr>
                    </m:ctrlPr>
                  </m:dPr>
                  <m:e>
                    <m:f>
                      <m:fPr>
                        <m:ctrlPr>
                          <w:rPr>
                            <w:rFonts w:ascii="Cambria Math" w:eastAsia="Calibri" w:hAnsi="Cambria Math" w:cs="Times New Roman"/>
                            <w:i/>
                          </w:rPr>
                        </m:ctrlPr>
                      </m:fPr>
                      <m:num>
                        <m:r>
                          <w:rPr>
                            <w:rFonts w:ascii="Cambria Math" w:eastAsia="Calibri" w:hAnsi="Cambria Math" w:cs="Times New Roman"/>
                          </w:rPr>
                          <m:t>t</m:t>
                        </m:r>
                      </m:num>
                      <m:den>
                        <m:r>
                          <w:rPr>
                            <w:rFonts w:ascii="Cambria Math" w:eastAsia="Calibri" w:hAnsi="Cambria Math" w:cs="Times New Roman"/>
                          </w:rPr>
                          <m:t>cl</m:t>
                        </m:r>
                      </m:den>
                    </m:f>
                  </m:e>
                </m:d>
              </m:oMath>
            </m:oMathPara>
          </w:p>
        </w:tc>
        <w:tc>
          <w:tcPr>
            <w:tcW w:w="0" w:type="auto"/>
          </w:tcPr>
          <w:p w:rsidR="007F4250" w:rsidRPr="00BC4235" w:rsidRDefault="007F4250" w:rsidP="000C70D8">
            <w:r w:rsidRPr="00BC4235">
              <w:t xml:space="preserve">Tiempo </w:t>
            </w:r>
            <w:r w:rsidR="00C42573" w:rsidRPr="00BC4235">
              <w:t xml:space="preserve">medio </w:t>
            </w:r>
            <w:r w:rsidRPr="00BC4235">
              <w:t>entre arribos</w:t>
            </w:r>
          </w:p>
        </w:tc>
      </w:tr>
      <w:tr w:rsidR="007F4250" w:rsidRPr="00BC4235" w:rsidTr="009D436C">
        <w:trPr>
          <w:trHeight w:val="198"/>
        </w:trPr>
        <w:tc>
          <w:tcPr>
            <w:tcW w:w="0" w:type="auto"/>
          </w:tcPr>
          <w:p w:rsidR="007F4250" w:rsidRPr="00BC4235" w:rsidRDefault="007F4250" w:rsidP="007F4250">
            <w:pPr>
              <w:jc w:val="right"/>
              <w:rPr>
                <w:rFonts w:ascii="Calibri" w:eastAsia="Calibri" w:hAnsi="Calibri" w:cs="Times New Roman"/>
              </w:rPr>
            </w:pPr>
            <m:oMathPara>
              <m:oMathParaPr>
                <m:jc m:val="center"/>
              </m:oMathParaPr>
              <m:oMath>
                <m:r>
                  <w:rPr>
                    <w:rFonts w:ascii="Cambria Math" w:eastAsia="Calibri" w:hAnsi="Cambria Math" w:cs="Times New Roman"/>
                  </w:rPr>
                  <m:t>μ</m:t>
                </m:r>
              </m:oMath>
            </m:oMathPara>
          </w:p>
        </w:tc>
        <w:tc>
          <w:tcPr>
            <w:tcW w:w="0" w:type="auto"/>
          </w:tcPr>
          <w:p w:rsidR="007F4250" w:rsidRPr="00BC4235" w:rsidRDefault="00144AD6" w:rsidP="000C70D8">
            <w:pPr>
              <w:rPr>
                <w:rFonts w:ascii="Calibri" w:eastAsia="Calibri" w:hAnsi="Calibri" w:cs="Times New Roman"/>
              </w:rPr>
            </w:pPr>
            <m:oMathPara>
              <m:oMath>
                <m:d>
                  <m:dPr>
                    <m:begChr m:val="["/>
                    <m:endChr m:val="]"/>
                    <m:ctrlPr>
                      <w:rPr>
                        <w:rFonts w:ascii="Cambria Math" w:eastAsia="Calibri" w:hAnsi="Cambria Math" w:cs="Times New Roman"/>
                        <w:i/>
                      </w:rPr>
                    </m:ctrlPr>
                  </m:dPr>
                  <m:e>
                    <m:f>
                      <m:fPr>
                        <m:ctrlPr>
                          <w:rPr>
                            <w:rFonts w:ascii="Cambria Math" w:eastAsia="Calibri" w:hAnsi="Cambria Math" w:cs="Times New Roman"/>
                            <w:i/>
                          </w:rPr>
                        </m:ctrlPr>
                      </m:fPr>
                      <m:num>
                        <m:r>
                          <w:rPr>
                            <w:rFonts w:ascii="Cambria Math" w:eastAsia="Calibri" w:hAnsi="Cambria Math" w:cs="Times New Roman"/>
                          </w:rPr>
                          <m:t>cl</m:t>
                        </m:r>
                      </m:num>
                      <m:den>
                        <m:r>
                          <w:rPr>
                            <w:rFonts w:ascii="Cambria Math" w:eastAsia="Calibri" w:hAnsi="Cambria Math" w:cs="Times New Roman"/>
                          </w:rPr>
                          <m:t>t</m:t>
                        </m:r>
                      </m:den>
                    </m:f>
                  </m:e>
                </m:d>
              </m:oMath>
            </m:oMathPara>
          </w:p>
        </w:tc>
        <w:tc>
          <w:tcPr>
            <w:tcW w:w="0" w:type="auto"/>
          </w:tcPr>
          <w:p w:rsidR="007F4250" w:rsidRPr="00BC4235" w:rsidRDefault="007F4250" w:rsidP="000C70D8">
            <w:r w:rsidRPr="00BC4235">
              <w:t>Tasa de atención</w:t>
            </w:r>
          </w:p>
        </w:tc>
      </w:tr>
      <w:tr w:rsidR="00302DBF" w:rsidRPr="00BC4235" w:rsidTr="009D436C">
        <w:trPr>
          <w:trHeight w:val="198"/>
        </w:trPr>
        <w:tc>
          <w:tcPr>
            <w:tcW w:w="0" w:type="auto"/>
          </w:tcPr>
          <w:p w:rsidR="00302DBF" w:rsidRDefault="00144AD6" w:rsidP="00302DBF">
            <w:pPr>
              <w:jc w:val="right"/>
              <w:rPr>
                <w:rFonts w:ascii="Calibri" w:eastAsia="Calibri" w:hAnsi="Calibri" w:cs="Times New Roman"/>
              </w:rPr>
            </w:pPr>
            <m:oMathPara>
              <m:oMath>
                <m:acc>
                  <m:accPr>
                    <m:chr m:val="̅"/>
                    <m:ctrlPr>
                      <w:rPr>
                        <w:rFonts w:ascii="Cambria Math" w:eastAsia="Calibri" w:hAnsi="Cambria Math" w:cs="Times New Roman"/>
                        <w:i/>
                      </w:rPr>
                    </m:ctrlPr>
                  </m:accPr>
                  <m:e>
                    <m:r>
                      <w:rPr>
                        <w:rFonts w:ascii="Cambria Math" w:eastAsia="Calibri" w:hAnsi="Cambria Math" w:cs="Times New Roman"/>
                      </w:rPr>
                      <m:t>μ</m:t>
                    </m:r>
                  </m:e>
                </m:acc>
              </m:oMath>
            </m:oMathPara>
          </w:p>
        </w:tc>
        <w:tc>
          <w:tcPr>
            <w:tcW w:w="0" w:type="auto"/>
          </w:tcPr>
          <w:p w:rsidR="00302DBF" w:rsidRDefault="00144AD6" w:rsidP="000C70D8">
            <w:pPr>
              <w:rPr>
                <w:rFonts w:ascii="Calibri" w:eastAsia="Calibri" w:hAnsi="Calibri" w:cs="Times New Roman"/>
              </w:rPr>
            </w:pPr>
            <m:oMathPara>
              <m:oMath>
                <m:d>
                  <m:dPr>
                    <m:begChr m:val="["/>
                    <m:endChr m:val="]"/>
                    <m:ctrlPr>
                      <w:rPr>
                        <w:rFonts w:ascii="Cambria Math" w:eastAsia="Calibri" w:hAnsi="Cambria Math" w:cs="Times New Roman"/>
                        <w:i/>
                      </w:rPr>
                    </m:ctrlPr>
                  </m:dPr>
                  <m:e>
                    <m:f>
                      <m:fPr>
                        <m:ctrlPr>
                          <w:rPr>
                            <w:rFonts w:ascii="Cambria Math" w:eastAsia="Calibri" w:hAnsi="Cambria Math" w:cs="Times New Roman"/>
                            <w:i/>
                          </w:rPr>
                        </m:ctrlPr>
                      </m:fPr>
                      <m:num>
                        <m:r>
                          <w:rPr>
                            <w:rFonts w:ascii="Cambria Math" w:eastAsia="Calibri" w:hAnsi="Cambria Math" w:cs="Times New Roman"/>
                          </w:rPr>
                          <m:t>cl</m:t>
                        </m:r>
                      </m:num>
                      <m:den>
                        <m:r>
                          <w:rPr>
                            <w:rFonts w:ascii="Cambria Math" w:eastAsia="Calibri" w:hAnsi="Cambria Math" w:cs="Times New Roman"/>
                          </w:rPr>
                          <m:t>t</m:t>
                        </m:r>
                      </m:den>
                    </m:f>
                  </m:e>
                </m:d>
              </m:oMath>
            </m:oMathPara>
          </w:p>
        </w:tc>
        <w:tc>
          <w:tcPr>
            <w:tcW w:w="0" w:type="auto"/>
          </w:tcPr>
          <w:p w:rsidR="00302DBF" w:rsidRPr="00BC4235" w:rsidRDefault="00302DBF" w:rsidP="000C70D8">
            <w:r>
              <w:t>Cantidad de clientes que egresan del sistema</w:t>
            </w:r>
          </w:p>
        </w:tc>
      </w:tr>
      <w:tr w:rsidR="007F4250" w:rsidRPr="00BC4235" w:rsidTr="009D436C">
        <w:trPr>
          <w:trHeight w:val="374"/>
        </w:trPr>
        <w:tc>
          <w:tcPr>
            <w:tcW w:w="0" w:type="auto"/>
          </w:tcPr>
          <w:p w:rsidR="007F4250" w:rsidRPr="00BC4235" w:rsidRDefault="00144AD6" w:rsidP="007F4250">
            <m:oMathPara>
              <m:oMath>
                <m:sSub>
                  <m:sSubPr>
                    <m:ctrlPr>
                      <w:rPr>
                        <w:rFonts w:ascii="Cambria Math" w:hAnsi="Cambria Math"/>
                        <w:i/>
                      </w:rPr>
                    </m:ctrlPr>
                  </m:sSubPr>
                  <m:e>
                    <m:r>
                      <w:rPr>
                        <w:rFonts w:ascii="Cambria Math" w:hAnsi="Cambria Math"/>
                      </w:rPr>
                      <m:t>t</m:t>
                    </m:r>
                  </m:e>
                  <m:sub>
                    <m:r>
                      <w:rPr>
                        <w:rFonts w:ascii="Cambria Math" w:hAnsi="Cambria Math"/>
                      </w:rPr>
                      <m:t>s</m:t>
                    </m:r>
                  </m:sub>
                </m:sSub>
              </m:oMath>
            </m:oMathPara>
          </w:p>
        </w:tc>
        <w:tc>
          <w:tcPr>
            <w:tcW w:w="0" w:type="auto"/>
          </w:tcPr>
          <w:p w:rsidR="007F4250" w:rsidRPr="00BC4235" w:rsidRDefault="00144AD6" w:rsidP="000C70D8">
            <m:oMathPara>
              <m:oMath>
                <m:d>
                  <m:dPr>
                    <m:begChr m:val="["/>
                    <m:endChr m:val="]"/>
                    <m:ctrlPr>
                      <w:rPr>
                        <w:rFonts w:ascii="Cambria Math" w:eastAsia="Calibri" w:hAnsi="Cambria Math" w:cs="Times New Roman"/>
                        <w:i/>
                      </w:rPr>
                    </m:ctrlPr>
                  </m:dPr>
                  <m:e>
                    <m:f>
                      <m:fPr>
                        <m:ctrlPr>
                          <w:rPr>
                            <w:rFonts w:ascii="Cambria Math" w:eastAsia="Calibri" w:hAnsi="Cambria Math" w:cs="Times New Roman"/>
                            <w:i/>
                          </w:rPr>
                        </m:ctrlPr>
                      </m:fPr>
                      <m:num>
                        <m:r>
                          <w:rPr>
                            <w:rFonts w:ascii="Cambria Math" w:eastAsia="Calibri" w:hAnsi="Cambria Math" w:cs="Times New Roman"/>
                          </w:rPr>
                          <m:t>t</m:t>
                        </m:r>
                      </m:num>
                      <m:den>
                        <m:r>
                          <w:rPr>
                            <w:rFonts w:ascii="Cambria Math" w:eastAsia="Calibri" w:hAnsi="Cambria Math" w:cs="Times New Roman"/>
                          </w:rPr>
                          <m:t>cl</m:t>
                        </m:r>
                      </m:den>
                    </m:f>
                  </m:e>
                </m:d>
              </m:oMath>
            </m:oMathPara>
          </w:p>
        </w:tc>
        <w:tc>
          <w:tcPr>
            <w:tcW w:w="0" w:type="auto"/>
          </w:tcPr>
          <w:p w:rsidR="007F4250" w:rsidRPr="00BC4235" w:rsidRDefault="007F4250" w:rsidP="000C70D8">
            <w:r w:rsidRPr="00BC4235">
              <w:t>Tiempo de atención</w:t>
            </w:r>
          </w:p>
        </w:tc>
      </w:tr>
      <w:tr w:rsidR="007F4250" w:rsidRPr="00BC4235" w:rsidTr="009D436C">
        <w:trPr>
          <w:trHeight w:val="374"/>
        </w:trPr>
        <w:tc>
          <w:tcPr>
            <w:tcW w:w="0" w:type="auto"/>
          </w:tcPr>
          <w:p w:rsidR="007F4250" w:rsidRPr="00BC4235" w:rsidRDefault="00144AD6" w:rsidP="007F4250">
            <w:pPr>
              <w:rPr>
                <w:rFonts w:ascii="Calibri" w:eastAsia="Calibri" w:hAnsi="Calibri" w:cs="Times New Roman"/>
              </w:rPr>
            </w:pPr>
            <m:oMathPara>
              <m:oMath>
                <m:acc>
                  <m:accPr>
                    <m:chr m:val="̅"/>
                    <m:ctrlPr>
                      <w:rPr>
                        <w:rFonts w:ascii="Cambria Math" w:eastAsia="Calibri" w:hAnsi="Cambria Math" w:cs="Times New Roman"/>
                        <w:i/>
                      </w:rPr>
                    </m:ctrlPr>
                  </m:accPr>
                  <m:e>
                    <m:r>
                      <w:rPr>
                        <w:rFonts w:ascii="Cambria Math" w:eastAsia="Calibri" w:hAnsi="Cambria Math" w:cs="Times New Roman"/>
                      </w:rPr>
                      <m:t>λ</m:t>
                    </m:r>
                  </m:e>
                </m:acc>
              </m:oMath>
            </m:oMathPara>
          </w:p>
        </w:tc>
        <w:tc>
          <w:tcPr>
            <w:tcW w:w="0" w:type="auto"/>
          </w:tcPr>
          <w:p w:rsidR="007F4250" w:rsidRPr="00BC4235" w:rsidRDefault="00144AD6" w:rsidP="000C70D8">
            <w:pPr>
              <w:rPr>
                <w:rFonts w:ascii="Calibri" w:eastAsia="Calibri" w:hAnsi="Calibri" w:cs="Times New Roman"/>
              </w:rPr>
            </w:pPr>
            <m:oMathPara>
              <m:oMath>
                <m:d>
                  <m:dPr>
                    <m:begChr m:val="["/>
                    <m:endChr m:val="]"/>
                    <m:ctrlPr>
                      <w:rPr>
                        <w:rFonts w:ascii="Cambria Math" w:eastAsia="Calibri" w:hAnsi="Cambria Math" w:cs="Times New Roman"/>
                        <w:i/>
                      </w:rPr>
                    </m:ctrlPr>
                  </m:dPr>
                  <m:e>
                    <m:f>
                      <m:fPr>
                        <m:ctrlPr>
                          <w:rPr>
                            <w:rFonts w:ascii="Cambria Math" w:eastAsia="Calibri" w:hAnsi="Cambria Math" w:cs="Times New Roman"/>
                            <w:i/>
                          </w:rPr>
                        </m:ctrlPr>
                      </m:fPr>
                      <m:num>
                        <m:r>
                          <w:rPr>
                            <w:rFonts w:ascii="Cambria Math" w:eastAsia="Calibri" w:hAnsi="Cambria Math" w:cs="Times New Roman"/>
                          </w:rPr>
                          <m:t>cl</m:t>
                        </m:r>
                      </m:num>
                      <m:den>
                        <m:r>
                          <w:rPr>
                            <w:rFonts w:ascii="Cambria Math" w:eastAsia="Calibri" w:hAnsi="Cambria Math" w:cs="Times New Roman"/>
                          </w:rPr>
                          <m:t>t</m:t>
                        </m:r>
                      </m:den>
                    </m:f>
                  </m:e>
                </m:d>
              </m:oMath>
            </m:oMathPara>
          </w:p>
        </w:tc>
        <w:tc>
          <w:tcPr>
            <w:tcW w:w="0" w:type="auto"/>
          </w:tcPr>
          <w:p w:rsidR="007F4250" w:rsidRPr="00BC4235" w:rsidRDefault="000B5C7F" w:rsidP="000C70D8">
            <w:r w:rsidRPr="00BC4235">
              <w:t>Cantidad de clientes que ingresan al sistema</w:t>
            </w:r>
          </w:p>
        </w:tc>
      </w:tr>
      <w:tr w:rsidR="007F4250" w:rsidRPr="00BC4235" w:rsidTr="009D436C">
        <w:trPr>
          <w:trHeight w:val="396"/>
        </w:trPr>
        <w:tc>
          <w:tcPr>
            <w:tcW w:w="0" w:type="auto"/>
          </w:tcPr>
          <w:p w:rsidR="007F4250" w:rsidRPr="00BC4235" w:rsidRDefault="007F4250" w:rsidP="007F4250">
            <m:oMathPara>
              <m:oMath>
                <m:r>
                  <w:rPr>
                    <w:rFonts w:ascii="Cambria Math" w:hAnsi="Cambria Math"/>
                  </w:rPr>
                  <m:t>N'</m:t>
                </m:r>
              </m:oMath>
            </m:oMathPara>
          </w:p>
        </w:tc>
        <w:tc>
          <w:tcPr>
            <w:tcW w:w="0" w:type="auto"/>
          </w:tcPr>
          <w:p w:rsidR="007F4250" w:rsidRPr="00BC4235" w:rsidRDefault="000B5C7F" w:rsidP="000C70D8">
            <w:r w:rsidRPr="00BC4235">
              <w:t>-</w:t>
            </w:r>
          </w:p>
        </w:tc>
        <w:tc>
          <w:tcPr>
            <w:tcW w:w="0" w:type="auto"/>
          </w:tcPr>
          <w:p w:rsidR="007F4250" w:rsidRPr="00BC4235" w:rsidRDefault="007F4250" w:rsidP="00C42573">
            <w:r w:rsidRPr="00BC4235">
              <w:t xml:space="preserve">Cantidad de </w:t>
            </w:r>
            <w:r w:rsidR="00C42573" w:rsidRPr="00BC4235">
              <w:t>clientes</w:t>
            </w:r>
            <w:r w:rsidRPr="00BC4235">
              <w:t xml:space="preserve"> en la población</w:t>
            </w:r>
          </w:p>
        </w:tc>
      </w:tr>
      <w:tr w:rsidR="009D436C" w:rsidRPr="00BC4235" w:rsidTr="009D436C">
        <w:trPr>
          <w:trHeight w:val="396"/>
        </w:trPr>
        <w:tc>
          <w:tcPr>
            <w:tcW w:w="0" w:type="auto"/>
          </w:tcPr>
          <w:p w:rsidR="009D436C" w:rsidRPr="00BC4235" w:rsidRDefault="009D436C" w:rsidP="009D436C">
            <w:pPr>
              <w:rPr>
                <w:rFonts w:ascii="Calibri" w:eastAsia="Calibri" w:hAnsi="Calibri" w:cs="Times New Roman"/>
              </w:rPr>
            </w:pPr>
            <m:oMathPara>
              <m:oMath>
                <m:r>
                  <w:rPr>
                    <w:rFonts w:ascii="Cambria Math" w:eastAsia="Calibri" w:hAnsi="Cambria Math" w:cs="Times New Roman"/>
                  </w:rPr>
                  <m:t>N</m:t>
                </m:r>
              </m:oMath>
            </m:oMathPara>
          </w:p>
        </w:tc>
        <w:tc>
          <w:tcPr>
            <w:tcW w:w="0" w:type="auto"/>
          </w:tcPr>
          <w:p w:rsidR="009D436C" w:rsidRPr="00BC4235" w:rsidRDefault="0017146A" w:rsidP="000C70D8">
            <w:r>
              <w:t>-</w:t>
            </w:r>
          </w:p>
        </w:tc>
        <w:tc>
          <w:tcPr>
            <w:tcW w:w="0" w:type="auto"/>
          </w:tcPr>
          <w:p w:rsidR="009D436C" w:rsidRPr="00BC4235" w:rsidRDefault="009D436C" w:rsidP="00C42573">
            <w:r w:rsidRPr="00BC4235">
              <w:t>Cantidad de clientes que caben dentro del sistema</w:t>
            </w:r>
          </w:p>
        </w:tc>
      </w:tr>
      <w:tr w:rsidR="007F4250" w:rsidRPr="00BC4235" w:rsidTr="009D436C">
        <w:trPr>
          <w:trHeight w:val="374"/>
        </w:trPr>
        <w:tc>
          <w:tcPr>
            <w:tcW w:w="0" w:type="auto"/>
          </w:tcPr>
          <w:p w:rsidR="007F4250" w:rsidRPr="00BC4235" w:rsidRDefault="007F4250" w:rsidP="007F4250">
            <m:oMathPara>
              <m:oMath>
                <m:r>
                  <w:rPr>
                    <w:rFonts w:ascii="Cambria Math" w:hAnsi="Cambria Math"/>
                  </w:rPr>
                  <m:t>M</m:t>
                </m:r>
              </m:oMath>
            </m:oMathPara>
          </w:p>
        </w:tc>
        <w:tc>
          <w:tcPr>
            <w:tcW w:w="0" w:type="auto"/>
          </w:tcPr>
          <w:p w:rsidR="007F4250" w:rsidRPr="00BC4235" w:rsidRDefault="000B5C7F" w:rsidP="000C70D8">
            <w:r w:rsidRPr="00BC4235">
              <w:t>-</w:t>
            </w:r>
          </w:p>
        </w:tc>
        <w:tc>
          <w:tcPr>
            <w:tcW w:w="0" w:type="auto"/>
          </w:tcPr>
          <w:p w:rsidR="007F4250" w:rsidRPr="00BC4235" w:rsidRDefault="007F4250" w:rsidP="000C70D8">
            <w:r w:rsidRPr="00BC4235">
              <w:t>Cantidad de canales</w:t>
            </w:r>
            <w:r w:rsidR="000B5C7F" w:rsidRPr="00BC4235">
              <w:t xml:space="preserve"> en paralelo</w:t>
            </w:r>
          </w:p>
        </w:tc>
      </w:tr>
      <w:tr w:rsidR="007F4250" w:rsidRPr="00BC4235" w:rsidTr="009D436C">
        <w:trPr>
          <w:trHeight w:val="198"/>
        </w:trPr>
        <w:tc>
          <w:tcPr>
            <w:tcW w:w="0" w:type="auto"/>
          </w:tcPr>
          <w:p w:rsidR="007F4250" w:rsidRPr="00BC4235" w:rsidRDefault="00144AD6" w:rsidP="007F4250">
            <m:oMathPara>
              <m:oMath>
                <m:sSub>
                  <m:sSubPr>
                    <m:ctrlPr>
                      <w:rPr>
                        <w:rFonts w:ascii="Cambria Math" w:hAnsi="Cambria Math"/>
                        <w:i/>
                      </w:rPr>
                    </m:ctrlPr>
                  </m:sSubPr>
                  <m:e>
                    <m:r>
                      <w:rPr>
                        <w:rFonts w:ascii="Cambria Math" w:hAnsi="Cambria Math"/>
                      </w:rPr>
                      <m:t>W</m:t>
                    </m:r>
                  </m:e>
                  <m:sub>
                    <m:r>
                      <w:rPr>
                        <w:rFonts w:ascii="Cambria Math" w:hAnsi="Cambria Math"/>
                      </w:rPr>
                      <m:t>c</m:t>
                    </m:r>
                  </m:sub>
                </m:sSub>
              </m:oMath>
            </m:oMathPara>
          </w:p>
        </w:tc>
        <w:tc>
          <w:tcPr>
            <w:tcW w:w="0" w:type="auto"/>
          </w:tcPr>
          <w:p w:rsidR="007F4250" w:rsidRPr="00BC4235" w:rsidRDefault="007F4250" w:rsidP="000C70D8"/>
        </w:tc>
        <w:tc>
          <w:tcPr>
            <w:tcW w:w="0" w:type="auto"/>
          </w:tcPr>
          <w:p w:rsidR="007F4250" w:rsidRPr="00BC4235" w:rsidRDefault="00E31B75" w:rsidP="000C70D8">
            <w:r w:rsidRPr="00BC4235">
              <w:rPr>
                <w:i/>
              </w:rPr>
              <w:t>Wait time</w:t>
            </w:r>
            <w:r w:rsidRPr="00BC4235">
              <w:t xml:space="preserve"> en la cola</w:t>
            </w:r>
          </w:p>
        </w:tc>
      </w:tr>
      <w:tr w:rsidR="007F4250" w:rsidRPr="00BC4235" w:rsidTr="009D436C">
        <w:trPr>
          <w:trHeight w:val="198"/>
        </w:trPr>
        <w:tc>
          <w:tcPr>
            <w:tcW w:w="0" w:type="auto"/>
          </w:tcPr>
          <w:p w:rsidR="007F4250" w:rsidRPr="00BC4235" w:rsidRDefault="00144AD6" w:rsidP="007F4250">
            <m:oMathPara>
              <m:oMath>
                <m:sSub>
                  <m:sSubPr>
                    <m:ctrlPr>
                      <w:rPr>
                        <w:rFonts w:ascii="Cambria Math" w:hAnsi="Cambria Math"/>
                        <w:i/>
                      </w:rPr>
                    </m:ctrlPr>
                  </m:sSubPr>
                  <m:e>
                    <m:r>
                      <w:rPr>
                        <w:rFonts w:ascii="Cambria Math" w:hAnsi="Cambria Math"/>
                      </w:rPr>
                      <m:t>L</m:t>
                    </m:r>
                  </m:e>
                  <m:sub>
                    <m:r>
                      <w:rPr>
                        <w:rFonts w:ascii="Cambria Math" w:hAnsi="Cambria Math"/>
                      </w:rPr>
                      <m:t>c</m:t>
                    </m:r>
                  </m:sub>
                </m:sSub>
              </m:oMath>
            </m:oMathPara>
          </w:p>
        </w:tc>
        <w:tc>
          <w:tcPr>
            <w:tcW w:w="0" w:type="auto"/>
          </w:tcPr>
          <w:p w:rsidR="007F4250" w:rsidRPr="00BC4235" w:rsidRDefault="000B5C7F" w:rsidP="000C70D8">
            <w:r w:rsidRPr="00BC4235">
              <w:t>-</w:t>
            </w:r>
          </w:p>
        </w:tc>
        <w:tc>
          <w:tcPr>
            <w:tcW w:w="0" w:type="auto"/>
          </w:tcPr>
          <w:p w:rsidR="007F4250" w:rsidRPr="00BC4235" w:rsidRDefault="00C42573" w:rsidP="00C42573">
            <w:r w:rsidRPr="00BC4235">
              <w:t>Cantidad de clientes en la cola</w:t>
            </w:r>
          </w:p>
        </w:tc>
      </w:tr>
      <w:tr w:rsidR="007F4250" w:rsidRPr="00BC4235" w:rsidTr="009D436C">
        <w:trPr>
          <w:trHeight w:val="330"/>
        </w:trPr>
        <w:tc>
          <w:tcPr>
            <w:tcW w:w="0" w:type="auto"/>
          </w:tcPr>
          <w:p w:rsidR="007F4250" w:rsidRPr="00BC4235" w:rsidRDefault="007F4250" w:rsidP="007F4250">
            <m:oMathPara>
              <m:oMath>
                <m:r>
                  <w:rPr>
                    <w:rFonts w:ascii="Cambria Math" w:hAnsi="Cambria Math"/>
                  </w:rPr>
                  <m:t>W</m:t>
                </m:r>
              </m:oMath>
            </m:oMathPara>
          </w:p>
        </w:tc>
        <w:tc>
          <w:tcPr>
            <w:tcW w:w="0" w:type="auto"/>
          </w:tcPr>
          <w:p w:rsidR="007F4250" w:rsidRPr="00BC4235" w:rsidRDefault="007F4250" w:rsidP="000C70D8"/>
        </w:tc>
        <w:tc>
          <w:tcPr>
            <w:tcW w:w="0" w:type="auto"/>
          </w:tcPr>
          <w:p w:rsidR="007F4250" w:rsidRPr="00BC4235" w:rsidRDefault="00E31B75" w:rsidP="000C70D8">
            <w:r w:rsidRPr="00BC4235">
              <w:rPr>
                <w:i/>
              </w:rPr>
              <w:t>Wait time</w:t>
            </w:r>
            <w:r w:rsidRPr="00BC4235">
              <w:t xml:space="preserve"> en el sistema</w:t>
            </w:r>
          </w:p>
        </w:tc>
      </w:tr>
      <w:tr w:rsidR="007F4250" w:rsidRPr="00BC4235" w:rsidTr="009D436C">
        <w:trPr>
          <w:trHeight w:val="198"/>
        </w:trPr>
        <w:tc>
          <w:tcPr>
            <w:tcW w:w="0" w:type="auto"/>
          </w:tcPr>
          <w:p w:rsidR="007F4250" w:rsidRPr="00BC4235" w:rsidRDefault="007F4250" w:rsidP="007F4250">
            <m:oMathPara>
              <m:oMath>
                <m:r>
                  <w:rPr>
                    <w:rFonts w:ascii="Cambria Math" w:hAnsi="Cambria Math"/>
                  </w:rPr>
                  <m:t>L</m:t>
                </m:r>
              </m:oMath>
            </m:oMathPara>
          </w:p>
        </w:tc>
        <w:tc>
          <w:tcPr>
            <w:tcW w:w="0" w:type="auto"/>
          </w:tcPr>
          <w:p w:rsidR="007F4250" w:rsidRPr="00BC4235" w:rsidRDefault="000B5C7F" w:rsidP="000C70D8">
            <w:r w:rsidRPr="00BC4235">
              <w:t>-</w:t>
            </w:r>
          </w:p>
        </w:tc>
        <w:tc>
          <w:tcPr>
            <w:tcW w:w="0" w:type="auto"/>
          </w:tcPr>
          <w:p w:rsidR="007F4250" w:rsidRPr="00BC4235" w:rsidRDefault="00C42573" w:rsidP="00C42573">
            <w:r w:rsidRPr="00BC4235">
              <w:t>Cantidad de clientes en el sistema</w:t>
            </w:r>
          </w:p>
        </w:tc>
      </w:tr>
      <w:tr w:rsidR="00C42573" w:rsidRPr="00BC4235" w:rsidTr="009D436C">
        <w:trPr>
          <w:trHeight w:val="198"/>
        </w:trPr>
        <w:tc>
          <w:tcPr>
            <w:tcW w:w="0" w:type="auto"/>
          </w:tcPr>
          <w:p w:rsidR="00C42573" w:rsidRPr="00BC4235" w:rsidRDefault="00C42573" w:rsidP="00C42573">
            <w:pPr>
              <w:rPr>
                <w:rFonts w:ascii="Calibri" w:eastAsia="Calibri" w:hAnsi="Calibri" w:cs="Times New Roman"/>
              </w:rPr>
            </w:pPr>
            <m:oMathPara>
              <m:oMath>
                <m:r>
                  <w:rPr>
                    <w:rFonts w:ascii="Cambria Math" w:eastAsia="Calibri" w:hAnsi="Cambria Math" w:cs="Times New Roman"/>
                  </w:rPr>
                  <m:t>J</m:t>
                </m:r>
              </m:oMath>
            </m:oMathPara>
          </w:p>
        </w:tc>
        <w:tc>
          <w:tcPr>
            <w:tcW w:w="0" w:type="auto"/>
          </w:tcPr>
          <w:p w:rsidR="00C42573" w:rsidRPr="00BC4235" w:rsidRDefault="00C42573" w:rsidP="000C70D8"/>
        </w:tc>
        <w:tc>
          <w:tcPr>
            <w:tcW w:w="0" w:type="auto"/>
          </w:tcPr>
          <w:p w:rsidR="00C42573" w:rsidRPr="00BC4235" w:rsidRDefault="0005171E" w:rsidP="0005171E">
            <w:r w:rsidRPr="00BC4235">
              <w:t>Cantidad de clientes fuera del sistema</w:t>
            </w:r>
          </w:p>
        </w:tc>
      </w:tr>
      <w:tr w:rsidR="007F4250" w:rsidRPr="00BC4235" w:rsidTr="009D436C">
        <w:trPr>
          <w:trHeight w:val="198"/>
        </w:trPr>
        <w:tc>
          <w:tcPr>
            <w:tcW w:w="0" w:type="auto"/>
          </w:tcPr>
          <w:p w:rsidR="007F4250" w:rsidRPr="00BC4235" w:rsidRDefault="007F4250" w:rsidP="007F4250">
            <m:oMathPara>
              <m:oMath>
                <m:r>
                  <w:rPr>
                    <w:rFonts w:ascii="Cambria Math" w:hAnsi="Cambria Math"/>
                  </w:rPr>
                  <m:t>H</m:t>
                </m:r>
              </m:oMath>
            </m:oMathPara>
          </w:p>
        </w:tc>
        <w:tc>
          <w:tcPr>
            <w:tcW w:w="0" w:type="auto"/>
          </w:tcPr>
          <w:p w:rsidR="007F4250" w:rsidRPr="00BC4235" w:rsidRDefault="007F4250" w:rsidP="000C70D8"/>
        </w:tc>
        <w:tc>
          <w:tcPr>
            <w:tcW w:w="0" w:type="auto"/>
          </w:tcPr>
          <w:p w:rsidR="007F4250" w:rsidRPr="00BC4235" w:rsidRDefault="007F4250" w:rsidP="000B5C7F">
            <w:r w:rsidRPr="00BC4235">
              <w:t xml:space="preserve">Cantidad de canales </w:t>
            </w:r>
            <w:r w:rsidR="000B5C7F" w:rsidRPr="00BC4235">
              <w:t>ocupados</w:t>
            </w:r>
          </w:p>
        </w:tc>
      </w:tr>
      <w:tr w:rsidR="007F4250" w:rsidRPr="00BC4235" w:rsidTr="009D436C">
        <w:trPr>
          <w:trHeight w:val="198"/>
        </w:trPr>
        <w:tc>
          <w:tcPr>
            <w:tcW w:w="0" w:type="auto"/>
          </w:tcPr>
          <w:p w:rsidR="007F4250" w:rsidRPr="00BC4235" w:rsidRDefault="00E31B75" w:rsidP="00E31B75">
            <m:oMathPara>
              <m:oMath>
                <m:r>
                  <w:rPr>
                    <w:rFonts w:ascii="Cambria Math" w:hAnsi="Cambria Math"/>
                  </w:rPr>
                  <m:t>ρ</m:t>
                </m:r>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λ</m:t>
                    </m:r>
                  </m:num>
                  <m:den>
                    <m:r>
                      <w:rPr>
                        <w:rFonts w:ascii="Cambria Math" w:eastAsiaTheme="minorEastAsia" w:hAnsi="Cambria Math"/>
                      </w:rPr>
                      <m:t>μ</m:t>
                    </m:r>
                  </m:den>
                </m:f>
              </m:oMath>
            </m:oMathPara>
          </w:p>
        </w:tc>
        <w:tc>
          <w:tcPr>
            <w:tcW w:w="0" w:type="auto"/>
          </w:tcPr>
          <w:p w:rsidR="007F4250" w:rsidRPr="00BC4235" w:rsidRDefault="007F4250" w:rsidP="000C70D8"/>
        </w:tc>
        <w:tc>
          <w:tcPr>
            <w:tcW w:w="0" w:type="auto"/>
          </w:tcPr>
          <w:p w:rsidR="007F4250" w:rsidRPr="00BC4235" w:rsidRDefault="00E31B75" w:rsidP="000C70D8">
            <w:r w:rsidRPr="00BC4235">
              <w:t>Factor de tráfico</w:t>
            </w:r>
          </w:p>
        </w:tc>
      </w:tr>
    </w:tbl>
    <w:p w:rsidR="007F4250" w:rsidRPr="00BC4235" w:rsidRDefault="007F4250" w:rsidP="007F4250">
      <w:pPr>
        <w:jc w:val="center"/>
      </w:pPr>
    </w:p>
    <w:p w:rsidR="00E31B75" w:rsidRDefault="00E31B75" w:rsidP="00E31B75">
      <w:pPr>
        <w:pStyle w:val="Heading2"/>
      </w:pPr>
      <w:bookmarkStart w:id="7" w:name="_Toc406543362"/>
      <w:r w:rsidRPr="00BC4235">
        <w:t>Notación de Kendall</w:t>
      </w:r>
      <w:bookmarkEnd w:id="7"/>
    </w:p>
    <w:p w:rsidR="0017146A" w:rsidRPr="0017146A" w:rsidRDefault="0017146A" w:rsidP="0017146A">
      <w:r>
        <w:t>Se utiliza para describir y clasificar un sistema de colas.</w:t>
      </w:r>
    </w:p>
    <w:p w:rsidR="007F4250" w:rsidRPr="00BC4235" w:rsidRDefault="009D436C" w:rsidP="00A902A2">
      <w:pPr>
        <w:jc w:val="center"/>
      </w:pPr>
      <m:oMathPara>
        <m:oMath>
          <m:r>
            <w:rPr>
              <w:rFonts w:ascii="Cambria Math" w:hAnsi="Cambria Math"/>
            </w:rPr>
            <m:t>P/P/M/N/FIFO/N’</m:t>
          </m:r>
        </m:oMath>
      </m:oMathPara>
    </w:p>
    <w:p w:rsidR="00E31B75" w:rsidRPr="00BC4235" w:rsidRDefault="00E31B75" w:rsidP="00E31B75">
      <w:pPr>
        <w:pStyle w:val="ListParagraph"/>
        <w:numPr>
          <w:ilvl w:val="0"/>
          <w:numId w:val="3"/>
        </w:numPr>
      </w:pPr>
      <w:r w:rsidRPr="00BC4235">
        <w:t xml:space="preserve">Tipo de proceso de arribos </w:t>
      </w:r>
      <w:r w:rsidR="000B5C7F" w:rsidRPr="00BC4235">
        <w:t xml:space="preserve">de clientes al sistema </w:t>
      </w:r>
      <w:r w:rsidRPr="00BC4235">
        <w:t>(Poisson)</w:t>
      </w:r>
    </w:p>
    <w:p w:rsidR="00E31B75" w:rsidRPr="00BC4235" w:rsidRDefault="000B5C7F" w:rsidP="00E31B75">
      <w:pPr>
        <w:pStyle w:val="ListParagraph"/>
        <w:numPr>
          <w:ilvl w:val="0"/>
          <w:numId w:val="3"/>
        </w:numPr>
      </w:pPr>
      <w:r w:rsidRPr="00BC4235">
        <w:t>Tipo de proceso de servicio de los canales en el sistema (Poisson)</w:t>
      </w:r>
    </w:p>
    <w:p w:rsidR="00E31B75" w:rsidRPr="00BC4235" w:rsidRDefault="00E31B75" w:rsidP="00E31B75">
      <w:pPr>
        <w:pStyle w:val="ListParagraph"/>
        <w:numPr>
          <w:ilvl w:val="0"/>
          <w:numId w:val="3"/>
        </w:numPr>
      </w:pPr>
      <w:r w:rsidRPr="00BC4235">
        <w:t>M canales</w:t>
      </w:r>
    </w:p>
    <w:p w:rsidR="00E31B75" w:rsidRPr="00BC4235" w:rsidRDefault="00E31B75" w:rsidP="00E31B75">
      <w:pPr>
        <w:pStyle w:val="ListParagraph"/>
        <w:numPr>
          <w:ilvl w:val="0"/>
          <w:numId w:val="3"/>
        </w:numPr>
      </w:pPr>
      <w:r w:rsidRPr="00BC4235">
        <w:t>N capacidad del sistema</w:t>
      </w:r>
    </w:p>
    <w:p w:rsidR="00E31B75" w:rsidRPr="00BC4235" w:rsidRDefault="000B5C7F" w:rsidP="00E31B75">
      <w:pPr>
        <w:pStyle w:val="ListParagraph"/>
        <w:numPr>
          <w:ilvl w:val="0"/>
          <w:numId w:val="3"/>
        </w:numPr>
      </w:pPr>
      <w:r w:rsidRPr="00BC4235">
        <w:t>Disciplina</w:t>
      </w:r>
      <w:r w:rsidR="00E31B75" w:rsidRPr="00BC4235">
        <w:t xml:space="preserve"> de atención (FIFO, LIFO, PRIO, SIRO)</w:t>
      </w:r>
    </w:p>
    <w:p w:rsidR="00E31B75" w:rsidRPr="00BC4235" w:rsidRDefault="00E31B75" w:rsidP="00E31B75">
      <w:pPr>
        <w:pStyle w:val="ListParagraph"/>
        <w:numPr>
          <w:ilvl w:val="0"/>
          <w:numId w:val="3"/>
        </w:numPr>
      </w:pPr>
      <w:r w:rsidRPr="00BC4235">
        <w:t>N’ elementos de la población</w:t>
      </w:r>
    </w:p>
    <w:p w:rsidR="008C008D" w:rsidRPr="00BC4235" w:rsidRDefault="008C008D" w:rsidP="008C008D">
      <w:pPr>
        <w:pStyle w:val="Heading2"/>
      </w:pPr>
      <w:bookmarkStart w:id="8" w:name="_Toc406543363"/>
      <w:r w:rsidRPr="00BC4235">
        <w:t>Hipótesis</w:t>
      </w:r>
      <w:bookmarkEnd w:id="8"/>
    </w:p>
    <w:p w:rsidR="008C008D" w:rsidRPr="00BC4235" w:rsidRDefault="008C008D" w:rsidP="008C008D">
      <w:pPr>
        <w:pStyle w:val="ListParagraph"/>
        <w:numPr>
          <w:ilvl w:val="0"/>
          <w:numId w:val="2"/>
        </w:numPr>
        <w:spacing w:line="276" w:lineRule="auto"/>
        <w:rPr>
          <w:rFonts w:cs="Segoe UI"/>
        </w:rPr>
      </w:pPr>
      <w:r w:rsidRPr="00BC4235">
        <w:rPr>
          <w:rFonts w:cs="Segoe UI"/>
        </w:rPr>
        <w:t>Tipo de proceso de arribo de clientes</w:t>
      </w:r>
    </w:p>
    <w:p w:rsidR="008C008D" w:rsidRPr="00BC4235" w:rsidRDefault="008C008D" w:rsidP="008C008D">
      <w:pPr>
        <w:pStyle w:val="ListParagraph"/>
        <w:numPr>
          <w:ilvl w:val="0"/>
          <w:numId w:val="2"/>
        </w:numPr>
        <w:spacing w:line="276" w:lineRule="auto"/>
        <w:rPr>
          <w:rFonts w:cs="Segoe UI"/>
        </w:rPr>
      </w:pPr>
      <w:r w:rsidRPr="00BC4235">
        <w:rPr>
          <w:rFonts w:cs="Segoe UI"/>
        </w:rPr>
        <w:t>Tipo de servicio de los canales</w:t>
      </w:r>
    </w:p>
    <w:p w:rsidR="008C008D" w:rsidRPr="00BC4235" w:rsidRDefault="008C008D" w:rsidP="008C008D">
      <w:pPr>
        <w:pStyle w:val="ListParagraph"/>
        <w:numPr>
          <w:ilvl w:val="0"/>
          <w:numId w:val="2"/>
        </w:numPr>
        <w:spacing w:line="276" w:lineRule="auto"/>
        <w:rPr>
          <w:rFonts w:cs="Segoe UI"/>
        </w:rPr>
      </w:pPr>
      <w:r w:rsidRPr="00BC4235">
        <w:rPr>
          <w:rFonts w:cs="Segoe UI"/>
        </w:rPr>
        <w:t>Cantidad de canales (</w:t>
      </w:r>
      <m:oMath>
        <m:r>
          <w:rPr>
            <w:rFonts w:ascii="Cambria Math" w:hAnsi="Cambria Math" w:cs="Segoe UI"/>
          </w:rPr>
          <m:t>M</m:t>
        </m:r>
      </m:oMath>
      <w:r w:rsidRPr="00BC4235">
        <w:rPr>
          <w:rFonts w:eastAsiaTheme="minorEastAsia" w:cs="Segoe UI"/>
        </w:rPr>
        <w:t>)</w:t>
      </w:r>
    </w:p>
    <w:p w:rsidR="008C008D" w:rsidRPr="00BC4235" w:rsidRDefault="008C008D" w:rsidP="008C008D">
      <w:pPr>
        <w:pStyle w:val="ListParagraph"/>
        <w:numPr>
          <w:ilvl w:val="0"/>
          <w:numId w:val="2"/>
        </w:numPr>
        <w:spacing w:line="276" w:lineRule="auto"/>
        <w:rPr>
          <w:rFonts w:cs="Segoe UI"/>
        </w:rPr>
      </w:pPr>
      <w:r w:rsidRPr="00BC4235">
        <w:rPr>
          <w:rFonts w:eastAsiaTheme="minorEastAsia" w:cs="Segoe UI"/>
        </w:rPr>
        <w:lastRenderedPageBreak/>
        <w:t>Capacidad del sistema (</w:t>
      </w:r>
      <m:oMath>
        <m:r>
          <w:rPr>
            <w:rFonts w:ascii="Cambria Math" w:eastAsiaTheme="minorEastAsia" w:hAnsi="Cambria Math" w:cs="Segoe UI"/>
          </w:rPr>
          <m:t>N</m:t>
        </m:r>
      </m:oMath>
      <w:r w:rsidRPr="00BC4235">
        <w:rPr>
          <w:rFonts w:eastAsiaTheme="minorEastAsia" w:cs="Segoe UI"/>
        </w:rPr>
        <w:t>)</w:t>
      </w:r>
    </w:p>
    <w:p w:rsidR="009D436C" w:rsidRPr="00BC4235" w:rsidRDefault="008C008D" w:rsidP="000C70D8">
      <w:pPr>
        <w:pStyle w:val="ListParagraph"/>
        <w:numPr>
          <w:ilvl w:val="0"/>
          <w:numId w:val="2"/>
        </w:numPr>
        <w:spacing w:line="276" w:lineRule="auto"/>
        <w:rPr>
          <w:rFonts w:cs="Segoe UI"/>
        </w:rPr>
      </w:pPr>
      <w:r w:rsidRPr="00BC4235">
        <w:rPr>
          <w:rFonts w:eastAsiaTheme="minorEastAsia" w:cs="Segoe UI"/>
        </w:rPr>
        <w:t xml:space="preserve">Cantidad de </w:t>
      </w:r>
      <w:r w:rsidR="009D436C" w:rsidRPr="00BC4235">
        <w:rPr>
          <w:rFonts w:eastAsiaTheme="minorEastAsia" w:cs="Segoe UI"/>
        </w:rPr>
        <w:t>clientes que caben en una cola</w:t>
      </w:r>
    </w:p>
    <w:p w:rsidR="008C008D" w:rsidRPr="00BC4235" w:rsidRDefault="008C008D" w:rsidP="000C70D8">
      <w:pPr>
        <w:pStyle w:val="ListParagraph"/>
        <w:numPr>
          <w:ilvl w:val="0"/>
          <w:numId w:val="2"/>
        </w:numPr>
        <w:spacing w:line="276" w:lineRule="auto"/>
        <w:rPr>
          <w:rFonts w:cs="Segoe UI"/>
        </w:rPr>
      </w:pPr>
      <w:r w:rsidRPr="00BC4235">
        <w:rPr>
          <w:rFonts w:eastAsiaTheme="minorEastAsia" w:cs="Segoe UI"/>
        </w:rPr>
        <w:t>Cantidad de elementos en la población (</w:t>
      </w:r>
      <m:oMath>
        <m:r>
          <w:rPr>
            <w:rFonts w:ascii="Cambria Math" w:eastAsiaTheme="minorEastAsia" w:hAnsi="Cambria Math" w:cs="Segoe UI"/>
          </w:rPr>
          <m:t>N'</m:t>
        </m:r>
      </m:oMath>
      <w:r w:rsidRPr="00BC4235">
        <w:rPr>
          <w:rFonts w:eastAsiaTheme="minorEastAsia" w:cs="Segoe UI"/>
        </w:rPr>
        <w:t>)</w:t>
      </w:r>
    </w:p>
    <w:p w:rsidR="008C008D" w:rsidRPr="00BC4235" w:rsidRDefault="008C008D" w:rsidP="008C008D">
      <w:pPr>
        <w:pStyle w:val="ListParagraph"/>
        <w:numPr>
          <w:ilvl w:val="0"/>
          <w:numId w:val="2"/>
        </w:numPr>
        <w:spacing w:line="276" w:lineRule="auto"/>
        <w:rPr>
          <w:rFonts w:cs="Segoe UI"/>
        </w:rPr>
      </w:pPr>
      <w:r w:rsidRPr="00BC4235">
        <w:rPr>
          <w:rFonts w:cs="Segoe UI"/>
        </w:rPr>
        <w:t>Disciplina de atención de clientes</w:t>
      </w:r>
    </w:p>
    <w:p w:rsidR="008C008D" w:rsidRPr="00BC4235" w:rsidRDefault="008C008D" w:rsidP="008C008D">
      <w:pPr>
        <w:pStyle w:val="ListParagraph"/>
        <w:numPr>
          <w:ilvl w:val="0"/>
          <w:numId w:val="2"/>
        </w:numPr>
        <w:spacing w:line="276" w:lineRule="auto"/>
        <w:rPr>
          <w:rFonts w:cs="Segoe UI"/>
        </w:rPr>
      </w:pPr>
      <w:r w:rsidRPr="00BC4235">
        <w:rPr>
          <w:rFonts w:cs="Segoe UI"/>
        </w:rPr>
        <w:t>El sistema se encuentra en régimen permanente</w:t>
      </w:r>
    </w:p>
    <w:p w:rsidR="008C008D" w:rsidRPr="00BC4235" w:rsidRDefault="008C008D" w:rsidP="008C008D">
      <w:pPr>
        <w:pStyle w:val="ListParagraph"/>
        <w:numPr>
          <w:ilvl w:val="0"/>
          <w:numId w:val="2"/>
        </w:numPr>
        <w:spacing w:line="276" w:lineRule="auto"/>
        <w:rPr>
          <w:rFonts w:cs="Segoe UI"/>
        </w:rPr>
      </w:pPr>
      <w:r w:rsidRPr="00BC4235">
        <w:rPr>
          <w:rFonts w:cs="Segoe UI"/>
        </w:rPr>
        <w:t>¿Hay impaciencia por parte de los clientes?</w:t>
      </w:r>
    </w:p>
    <w:p w:rsidR="00187384" w:rsidRPr="00BC4235" w:rsidRDefault="00187384" w:rsidP="00187384">
      <w:pPr>
        <w:pStyle w:val="Heading2"/>
      </w:pPr>
      <w:bookmarkStart w:id="9" w:name="_Toc406543364"/>
      <w:r w:rsidRPr="00BC4235">
        <w:t>Modelos</w:t>
      </w:r>
      <w:bookmarkEnd w:id="9"/>
    </w:p>
    <w:p w:rsidR="00187384" w:rsidRPr="00BC4235" w:rsidRDefault="00187384" w:rsidP="00187384">
      <w:pPr>
        <w:pStyle w:val="ListParagraph"/>
        <w:numPr>
          <w:ilvl w:val="0"/>
          <w:numId w:val="6"/>
        </w:numPr>
      </w:pPr>
      <w:r w:rsidRPr="00BC4235">
        <w:t>Modelo P/P/1</w:t>
      </w:r>
    </w:p>
    <w:p w:rsidR="003055A9" w:rsidRPr="00BC4235" w:rsidRDefault="003055A9" w:rsidP="00187384">
      <w:pPr>
        <w:pStyle w:val="ListParagraph"/>
        <w:numPr>
          <w:ilvl w:val="0"/>
          <w:numId w:val="6"/>
        </w:numPr>
      </w:pPr>
      <w:r w:rsidRPr="00BC4235">
        <w:t>Modelo con impaciencia</w:t>
      </w:r>
    </w:p>
    <w:p w:rsidR="003055A9" w:rsidRPr="00BC4235" w:rsidRDefault="00144AD6" w:rsidP="003055A9">
      <w:pPr>
        <w:pStyle w:val="ListParagraph"/>
        <w:numPr>
          <w:ilvl w:val="1"/>
          <w:numId w:val="6"/>
        </w:numPr>
        <w:rPr>
          <w:rFonts w:eastAsiaTheme="minorEastAsia"/>
        </w:rPr>
      </w:pPr>
      <m:oMath>
        <m:sSub>
          <m:sSubPr>
            <m:ctrlPr>
              <w:rPr>
                <w:rFonts w:ascii="Cambria Math" w:hAnsi="Cambria Math"/>
                <w:i/>
              </w:rPr>
            </m:ctrlPr>
          </m:sSubPr>
          <m:e>
            <m:r>
              <w:rPr>
                <w:rFonts w:ascii="Cambria Math" w:hAnsi="Cambria Math"/>
              </w:rPr>
              <m:t>λ</m:t>
            </m:r>
          </m:e>
          <m:sub>
            <m:r>
              <w:rPr>
                <w:rFonts w:ascii="Cambria Math" w:hAnsi="Cambria Math"/>
              </w:rPr>
              <m:t>n</m:t>
            </m:r>
          </m:sub>
        </m:sSub>
        <m:r>
          <w:rPr>
            <w:rFonts w:ascii="Cambria Math" w:hAnsi="Cambria Math"/>
          </w:rPr>
          <m:t>=λ×PI</m:t>
        </m:r>
        <m:d>
          <m:dPr>
            <m:ctrlPr>
              <w:rPr>
                <w:rFonts w:ascii="Cambria Math" w:hAnsi="Cambria Math"/>
                <w:i/>
              </w:rPr>
            </m:ctrlPr>
          </m:dPr>
          <m:e>
            <m:r>
              <w:rPr>
                <w:rFonts w:ascii="Cambria Math" w:hAnsi="Cambria Math"/>
              </w:rPr>
              <m:t>n</m:t>
            </m:r>
          </m:e>
        </m:d>
      </m:oMath>
    </w:p>
    <w:p w:rsidR="003055A9" w:rsidRPr="00BC4235" w:rsidRDefault="00144AD6" w:rsidP="003055A9">
      <w:pPr>
        <w:pStyle w:val="ListParagraph"/>
        <w:numPr>
          <w:ilvl w:val="1"/>
          <w:numId w:val="6"/>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n</m:t>
            </m:r>
          </m:sub>
        </m:sSub>
        <m:r>
          <w:rPr>
            <w:rFonts w:ascii="Cambria Math" w:eastAsiaTheme="minorEastAsia" w:hAnsi="Cambria Math"/>
          </w:rPr>
          <m:t>=λ</m:t>
        </m:r>
        <m:d>
          <m:dPr>
            <m:begChr m:val="["/>
            <m:endChr m:val="]"/>
            <m:ctrlPr>
              <w:rPr>
                <w:rFonts w:ascii="Cambria Math" w:eastAsiaTheme="minorEastAsia" w:hAnsi="Cambria Math"/>
                <w:i/>
              </w:rPr>
            </m:ctrlPr>
          </m:dPr>
          <m:e>
            <m:r>
              <w:rPr>
                <w:rFonts w:ascii="Cambria Math" w:eastAsiaTheme="minorEastAsia" w:hAnsi="Cambria Math"/>
              </w:rPr>
              <m:t>1-PI(n)</m:t>
            </m:r>
          </m:e>
        </m:d>
      </m:oMath>
    </w:p>
    <w:p w:rsidR="00187384" w:rsidRPr="00BC4235" w:rsidRDefault="00187384" w:rsidP="00187384">
      <w:pPr>
        <w:pStyle w:val="ListParagraph"/>
        <w:numPr>
          <w:ilvl w:val="0"/>
          <w:numId w:val="6"/>
        </w:numPr>
      </w:pPr>
      <w:r w:rsidRPr="00BC4235">
        <w:t>Modelo con reciclaje</w:t>
      </w:r>
    </w:p>
    <w:p w:rsidR="00E42714" w:rsidRPr="00BC4235" w:rsidRDefault="00E42714" w:rsidP="00187384">
      <w:pPr>
        <w:pStyle w:val="ListParagraph"/>
        <w:numPr>
          <w:ilvl w:val="1"/>
          <w:numId w:val="6"/>
        </w:numPr>
      </w:pPr>
      <w:r w:rsidRPr="00BC4235">
        <w:t xml:space="preserve">De cada 100 clientes que ingresan al sistema, </w:t>
      </w:r>
      <m:oMath>
        <m:r>
          <w:rPr>
            <w:rFonts w:ascii="Cambria Math" w:hAnsi="Cambria Math"/>
          </w:rPr>
          <m:t>x</m:t>
        </m:r>
      </m:oMath>
      <w:r w:rsidRPr="00BC4235">
        <w:rPr>
          <w:rFonts w:eastAsiaTheme="minorEastAsia"/>
        </w:rPr>
        <w:t xml:space="preserve"> vuelven a ingresar</w:t>
      </w:r>
    </w:p>
    <w:p w:rsidR="00187384" w:rsidRPr="00BC4235" w:rsidRDefault="00144AD6" w:rsidP="00187384">
      <w:pPr>
        <w:pStyle w:val="ListParagraph"/>
        <w:numPr>
          <w:ilvl w:val="1"/>
          <w:numId w:val="6"/>
        </w:numPr>
      </w:pPr>
      <m:oMath>
        <m:sSub>
          <m:sSubPr>
            <m:ctrlPr>
              <w:rPr>
                <w:rFonts w:ascii="Cambria Math" w:hAnsi="Cambria Math"/>
                <w:i/>
              </w:rPr>
            </m:ctrlPr>
          </m:sSubPr>
          <m:e>
            <m:r>
              <w:rPr>
                <w:rFonts w:ascii="Cambria Math" w:hAnsi="Cambria Math"/>
              </w:rPr>
              <m:t>λ</m:t>
            </m:r>
          </m:e>
          <m:sub>
            <m:r>
              <w:rPr>
                <w:rFonts w:ascii="Cambria Math" w:hAnsi="Cambria Math"/>
              </w:rPr>
              <m:t>ef</m:t>
            </m:r>
          </m:sub>
        </m:sSub>
        <m:r>
          <w:rPr>
            <w:rFonts w:ascii="Cambria Math" w:hAnsi="Cambria Math"/>
          </w:rPr>
          <m:t>=</m:t>
        </m:r>
        <m:f>
          <m:fPr>
            <m:ctrlPr>
              <w:rPr>
                <w:rFonts w:ascii="Cambria Math" w:hAnsi="Cambria Math"/>
                <w:i/>
              </w:rPr>
            </m:ctrlPr>
          </m:fPr>
          <m:num>
            <m:r>
              <w:rPr>
                <w:rFonts w:ascii="Cambria Math" w:hAnsi="Cambria Math"/>
              </w:rPr>
              <m:t>λ</m:t>
            </m:r>
          </m:num>
          <m:den>
            <m:r>
              <w:rPr>
                <w:rFonts w:ascii="Cambria Math" w:hAnsi="Cambria Math"/>
              </w:rPr>
              <m:t>1-</m:t>
            </m:r>
            <m:f>
              <m:fPr>
                <m:ctrlPr>
                  <w:rPr>
                    <w:rFonts w:ascii="Cambria Math" w:hAnsi="Cambria Math"/>
                    <w:i/>
                  </w:rPr>
                </m:ctrlPr>
              </m:fPr>
              <m:num>
                <m:r>
                  <w:rPr>
                    <w:rFonts w:ascii="Cambria Math" w:hAnsi="Cambria Math"/>
                  </w:rPr>
                  <m:t>x</m:t>
                </m:r>
              </m:num>
              <m:den>
                <m:r>
                  <w:rPr>
                    <w:rFonts w:ascii="Cambria Math" w:hAnsi="Cambria Math"/>
                  </w:rPr>
                  <m:t>100</m:t>
                </m:r>
              </m:den>
            </m:f>
          </m:den>
        </m:f>
      </m:oMath>
    </w:p>
    <w:p w:rsidR="00915216" w:rsidRPr="00BC4235" w:rsidRDefault="00144AD6" w:rsidP="00187384">
      <w:pPr>
        <w:pStyle w:val="ListParagraph"/>
        <w:numPr>
          <w:ilvl w:val="1"/>
          <w:numId w:val="6"/>
        </w:numPr>
      </w:pPr>
      <m:oMath>
        <m:acc>
          <m:accPr>
            <m:chr m:val="̅"/>
            <m:ctrlPr>
              <w:rPr>
                <w:rFonts w:ascii="Cambria Math" w:hAnsi="Cambria Math"/>
                <w:i/>
              </w:rPr>
            </m:ctrlPr>
          </m:accPr>
          <m:e>
            <m:r>
              <w:rPr>
                <w:rFonts w:ascii="Cambria Math" w:hAnsi="Cambria Math"/>
              </w:rPr>
              <m:t>λ</m:t>
            </m:r>
          </m:e>
        </m:acc>
        <m:r>
          <w:rPr>
            <w:rFonts w:ascii="Cambria Math" w:hAnsi="Cambria Math"/>
          </w:rPr>
          <m:t>=</m:t>
        </m:r>
        <m:acc>
          <m:accPr>
            <m:chr m:val="̅"/>
            <m:ctrlPr>
              <w:rPr>
                <w:rFonts w:ascii="Cambria Math" w:hAnsi="Cambria Math"/>
                <w:i/>
              </w:rPr>
            </m:ctrlPr>
          </m:accPr>
          <m:e>
            <m:r>
              <w:rPr>
                <w:rFonts w:ascii="Cambria Math" w:hAnsi="Cambria Math"/>
              </w:rPr>
              <m:t>μ</m:t>
            </m:r>
          </m:e>
        </m:acc>
      </m:oMath>
    </w:p>
    <w:p w:rsidR="00187384" w:rsidRPr="00BC4235" w:rsidRDefault="00187384" w:rsidP="00187384">
      <w:pPr>
        <w:pStyle w:val="ListParagraph"/>
        <w:numPr>
          <w:ilvl w:val="0"/>
          <w:numId w:val="6"/>
        </w:numPr>
      </w:pPr>
      <w:r w:rsidRPr="00BC4235">
        <w:t>Modelo con población finita</w:t>
      </w:r>
    </w:p>
    <w:p w:rsidR="00915216" w:rsidRPr="00BC4235" w:rsidRDefault="00144AD6" w:rsidP="00915216">
      <w:pPr>
        <w:pStyle w:val="ListParagraph"/>
        <w:numPr>
          <w:ilvl w:val="1"/>
          <w:numId w:val="6"/>
        </w:numPr>
      </w:pPr>
      <m:oMath>
        <m:sSub>
          <m:sSubPr>
            <m:ctrlPr>
              <w:rPr>
                <w:rFonts w:ascii="Cambria Math" w:hAnsi="Cambria Math"/>
                <w:i/>
              </w:rPr>
            </m:ctrlPr>
          </m:sSubPr>
          <m:e>
            <m:r>
              <w:rPr>
                <w:rFonts w:ascii="Cambria Math" w:hAnsi="Cambria Math"/>
              </w:rPr>
              <m:t>λ</m:t>
            </m:r>
          </m:e>
          <m:sub>
            <m:r>
              <w:rPr>
                <w:rFonts w:ascii="Cambria Math" w:hAnsi="Cambria Math"/>
              </w:rPr>
              <m:t>r</m:t>
            </m:r>
          </m:sub>
        </m:sSub>
      </m:oMath>
      <w:r w:rsidR="00C42573" w:rsidRPr="00BC4235">
        <w:rPr>
          <w:rFonts w:eastAsiaTheme="minorEastAsia"/>
        </w:rPr>
        <w:t xml:space="preserve"> es el promedio de veces que un cliente requiere el servicio</w:t>
      </w:r>
      <w:r w:rsidR="006A571E">
        <w:rPr>
          <w:rFonts w:eastAsiaTheme="minorEastAsia"/>
        </w:rPr>
        <w:t xml:space="preserve"> por unidad de tiempo</w:t>
      </w:r>
    </w:p>
    <w:p w:rsidR="00915216" w:rsidRPr="00BC4235" w:rsidRDefault="00915216" w:rsidP="00915216">
      <w:pPr>
        <w:pStyle w:val="ListParagraph"/>
        <w:numPr>
          <w:ilvl w:val="1"/>
          <w:numId w:val="6"/>
        </w:numPr>
      </w:pPr>
      <m:oMath>
        <m:r>
          <w:rPr>
            <w:rFonts w:ascii="Cambria Math" w:hAnsi="Cambria Math"/>
          </w:rPr>
          <m:t>J+L=</m:t>
        </m:r>
        <m:sSup>
          <m:sSupPr>
            <m:ctrlPr>
              <w:rPr>
                <w:rFonts w:ascii="Cambria Math" w:hAnsi="Cambria Math"/>
                <w:i/>
              </w:rPr>
            </m:ctrlPr>
          </m:sSupPr>
          <m:e>
            <m:r>
              <w:rPr>
                <w:rFonts w:ascii="Cambria Math" w:hAnsi="Cambria Math"/>
              </w:rPr>
              <m:t>N</m:t>
            </m:r>
          </m:e>
          <m:sup>
            <m:r>
              <w:rPr>
                <w:rFonts w:ascii="Cambria Math" w:hAnsi="Cambria Math"/>
              </w:rPr>
              <m:t>'</m:t>
            </m:r>
          </m:sup>
        </m:sSup>
      </m:oMath>
    </w:p>
    <w:p w:rsidR="00915216" w:rsidRPr="00BC4235" w:rsidRDefault="00144AD6" w:rsidP="00915216">
      <w:pPr>
        <w:pStyle w:val="ListParagraph"/>
        <w:numPr>
          <w:ilvl w:val="1"/>
          <w:numId w:val="6"/>
        </w:numPr>
      </w:pPr>
      <m:oMath>
        <m:sSub>
          <m:sSubPr>
            <m:ctrlPr>
              <w:rPr>
                <w:rFonts w:ascii="Cambria Math" w:hAnsi="Cambria Math"/>
                <w:i/>
              </w:rPr>
            </m:ctrlPr>
          </m:sSubPr>
          <m:e>
            <m:r>
              <w:rPr>
                <w:rFonts w:ascii="Cambria Math" w:hAnsi="Cambria Math"/>
              </w:rPr>
              <m:t>λ</m:t>
            </m:r>
          </m:e>
          <m:sub>
            <m:r>
              <w:rPr>
                <w:rFonts w:ascii="Cambria Math" w:hAnsi="Cambria Math"/>
              </w:rPr>
              <m:t>n</m:t>
            </m:r>
          </m:sub>
        </m:sSub>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m:t>
                </m:r>
              </m:sup>
            </m:sSup>
            <m:r>
              <w:rPr>
                <w:rFonts w:ascii="Cambria Math" w:hAnsi="Cambria Math"/>
              </w:rPr>
              <m:t>-n</m:t>
            </m:r>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r</m:t>
            </m:r>
          </m:sub>
        </m:sSub>
      </m:oMath>
    </w:p>
    <w:p w:rsidR="00187384" w:rsidRPr="00BC4235" w:rsidRDefault="00187384" w:rsidP="00187384">
      <w:pPr>
        <w:pStyle w:val="ListParagraph"/>
        <w:numPr>
          <w:ilvl w:val="0"/>
          <w:numId w:val="6"/>
        </w:numPr>
      </w:pPr>
      <w:r w:rsidRPr="00BC4235">
        <w:t>Modelo de canales en serie</w:t>
      </w:r>
    </w:p>
    <w:p w:rsidR="00D37D85" w:rsidRPr="00BC4235" w:rsidRDefault="00D37D85" w:rsidP="00D37D85">
      <w:pPr>
        <w:pStyle w:val="ListParagraph"/>
        <w:numPr>
          <w:ilvl w:val="1"/>
          <w:numId w:val="6"/>
        </w:numPr>
      </w:pPr>
      <w:r w:rsidRPr="00BC4235">
        <w:t xml:space="preserve">Cada </w:t>
      </w:r>
      <w:r w:rsidR="00F9628C" w:rsidRPr="00BC4235">
        <w:t>sub</w:t>
      </w:r>
      <w:r w:rsidRPr="00BC4235">
        <w:t xml:space="preserve">sistema se </w:t>
      </w:r>
      <w:r w:rsidR="00F9628C" w:rsidRPr="00BC4235">
        <w:t>podrá estudiar</w:t>
      </w:r>
      <w:r w:rsidRPr="00BC4235">
        <w:t xml:space="preserve"> como un </w:t>
      </w:r>
      <w:r w:rsidR="00F9628C" w:rsidRPr="00BC4235">
        <w:t>s</w:t>
      </w:r>
      <w:r w:rsidRPr="00BC4235">
        <w:t xml:space="preserve">istema </w:t>
      </w:r>
      <w:r w:rsidR="00F9628C" w:rsidRPr="00BC4235">
        <w:t xml:space="preserve">independiente </w:t>
      </w:r>
      <w:r w:rsidRPr="00BC4235">
        <w:t>solo si</w:t>
      </w:r>
    </w:p>
    <w:p w:rsidR="00D37D85" w:rsidRPr="00BC4235" w:rsidRDefault="00D37D85" w:rsidP="00D37D85">
      <w:pPr>
        <w:pStyle w:val="ListParagraph"/>
        <w:numPr>
          <w:ilvl w:val="2"/>
          <w:numId w:val="6"/>
        </w:numPr>
      </w:pPr>
      <w:r w:rsidRPr="00BC4235">
        <w:t>A) El subsistema 2 tiene cola infinita, ó</w:t>
      </w:r>
    </w:p>
    <w:p w:rsidR="00D37D85" w:rsidRPr="00BC4235" w:rsidRDefault="00D37D85" w:rsidP="00D37D85">
      <w:pPr>
        <w:pStyle w:val="ListParagraph"/>
        <w:numPr>
          <w:ilvl w:val="2"/>
          <w:numId w:val="6"/>
        </w:numPr>
      </w:pPr>
      <w:r w:rsidRPr="00BC4235">
        <w:t xml:space="preserve">B) El subsistema 2 </w:t>
      </w:r>
      <w:r w:rsidR="003055A9" w:rsidRPr="00BC4235">
        <w:t>es de capacidad limitada y hay</w:t>
      </w:r>
      <w:r w:rsidRPr="00BC4235">
        <w:t xml:space="preserve"> rechazo</w:t>
      </w:r>
    </w:p>
    <w:p w:rsidR="00E95AAE" w:rsidRPr="00BC4235" w:rsidRDefault="00E95AAE" w:rsidP="00E95AAE">
      <w:pPr>
        <w:pStyle w:val="ListParagraph"/>
        <w:numPr>
          <w:ilvl w:val="1"/>
          <w:numId w:val="6"/>
        </w:numPr>
      </w:pPr>
      <m:oMath>
        <m:r>
          <w:rPr>
            <w:rFonts w:ascii="Cambria Math" w:hAnsi="Cambria Math"/>
          </w:rPr>
          <m:t>P</m:t>
        </m:r>
        <m:d>
          <m:dPr>
            <m:ctrlPr>
              <w:rPr>
                <w:rFonts w:ascii="Cambria Math" w:hAnsi="Cambria Math"/>
                <w:i/>
              </w:rPr>
            </m:ctrlPr>
          </m:dPr>
          <m:e>
            <m:r>
              <w:rPr>
                <w:rFonts w:ascii="Cambria Math" w:hAnsi="Cambria Math"/>
              </w:rPr>
              <m:t>i</m:t>
            </m:r>
          </m:e>
        </m:d>
        <m:r>
          <w:rPr>
            <w:rFonts w:ascii="Cambria Math" w:hAnsi="Cambria Math"/>
          </w:rPr>
          <m:t>=λ∆t</m:t>
        </m:r>
      </m:oMath>
    </w:p>
    <w:p w:rsidR="00E95AAE" w:rsidRPr="00BC4235" w:rsidRDefault="00E95AAE" w:rsidP="00E95AAE">
      <w:pPr>
        <w:pStyle w:val="ListParagraph"/>
        <w:numPr>
          <w:ilvl w:val="1"/>
          <w:numId w:val="6"/>
        </w:numPr>
      </w:pPr>
      <m:oMath>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i</m:t>
                </m:r>
              </m:e>
            </m:acc>
            <m:ctrlPr>
              <w:rPr>
                <w:rFonts w:ascii="Cambria Math" w:eastAsiaTheme="minorEastAsia" w:hAnsi="Cambria Math"/>
                <w:i/>
              </w:rPr>
            </m:ctrlPr>
          </m:e>
        </m:d>
        <m:r>
          <w:rPr>
            <w:rFonts w:ascii="Cambria Math" w:eastAsiaTheme="minorEastAsia" w:hAnsi="Cambria Math"/>
          </w:rPr>
          <m:t>=1-λ∆t</m:t>
        </m:r>
      </m:oMath>
    </w:p>
    <w:p w:rsidR="00E95AAE" w:rsidRPr="00BC4235" w:rsidRDefault="00E95AAE" w:rsidP="00E95AAE">
      <w:pPr>
        <w:pStyle w:val="ListParagraph"/>
        <w:numPr>
          <w:ilvl w:val="1"/>
          <w:numId w:val="6"/>
        </w:numPr>
      </w:pPr>
      <m:oMath>
        <m:r>
          <w:rPr>
            <w:rFonts w:ascii="Cambria Math" w:hAnsi="Cambria Math"/>
          </w:rPr>
          <m:t>P</m:t>
        </m:r>
        <m:d>
          <m:dPr>
            <m:ctrlPr>
              <w:rPr>
                <w:rFonts w:ascii="Cambria Math" w:hAnsi="Cambria Math"/>
                <w:i/>
              </w:rPr>
            </m:ctrlPr>
          </m:dPr>
          <m:e>
            <m:r>
              <w:rPr>
                <w:rFonts w:ascii="Cambria Math" w:hAnsi="Cambria Math"/>
              </w:rPr>
              <m:t>e</m:t>
            </m:r>
          </m:e>
        </m:d>
        <m:r>
          <w:rPr>
            <w:rFonts w:ascii="Cambria Math" w:hAnsi="Cambria Math"/>
          </w:rPr>
          <m:t>=μ∆t</m:t>
        </m:r>
      </m:oMath>
    </w:p>
    <w:p w:rsidR="00E95AAE" w:rsidRPr="00BC4235" w:rsidRDefault="00E95AAE" w:rsidP="00E95AAE">
      <w:pPr>
        <w:pStyle w:val="ListParagraph"/>
        <w:numPr>
          <w:ilvl w:val="1"/>
          <w:numId w:val="6"/>
        </w:numPr>
      </w:pPr>
      <m:oMath>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e</m:t>
                </m:r>
              </m:e>
            </m:acc>
            <m:ctrlPr>
              <w:rPr>
                <w:rFonts w:ascii="Cambria Math" w:eastAsiaTheme="minorEastAsia" w:hAnsi="Cambria Math"/>
                <w:i/>
              </w:rPr>
            </m:ctrlPr>
          </m:e>
        </m:d>
        <m:r>
          <w:rPr>
            <w:rFonts w:ascii="Cambria Math" w:eastAsiaTheme="minorEastAsia" w:hAnsi="Cambria Math"/>
          </w:rPr>
          <m:t>=1-μ∆t</m:t>
        </m:r>
      </m:oMath>
    </w:p>
    <w:p w:rsidR="009173B8" w:rsidRDefault="009173B8">
      <w:pPr>
        <w:rPr>
          <w:rFonts w:asciiTheme="majorHAnsi" w:eastAsiaTheme="majorEastAsia" w:hAnsiTheme="majorHAnsi" w:cstheme="majorBidi"/>
          <w:color w:val="2E74B5" w:themeColor="accent1" w:themeShade="BF"/>
          <w:sz w:val="32"/>
          <w:szCs w:val="32"/>
        </w:rPr>
      </w:pPr>
      <w:r>
        <w:br w:type="page"/>
      </w:r>
    </w:p>
    <w:p w:rsidR="000C70D8" w:rsidRPr="00BC4235" w:rsidRDefault="006A3512" w:rsidP="006A3512">
      <w:pPr>
        <w:pStyle w:val="Heading1"/>
      </w:pPr>
      <w:bookmarkStart w:id="10" w:name="_Toc406543365"/>
      <w:bookmarkStart w:id="11" w:name="_Toc406543477"/>
      <w:r w:rsidRPr="00BC4235">
        <w:lastRenderedPageBreak/>
        <w:t>Unidad 2: Gestión de Stocks</w:t>
      </w:r>
      <w:bookmarkEnd w:id="10"/>
      <w:bookmarkEnd w:id="11"/>
    </w:p>
    <w:p w:rsidR="00E003C8" w:rsidRPr="00BC4235" w:rsidRDefault="00E003C8" w:rsidP="003D1DD0">
      <w:pPr>
        <w:jc w:val="both"/>
      </w:pPr>
      <w:r w:rsidRPr="00BC4235">
        <w:rPr>
          <w:b/>
        </w:rPr>
        <w:t xml:space="preserve">Problema de gestión de stocks: </w:t>
      </w:r>
      <w:r w:rsidRPr="00BC4235">
        <w:t>determinar las cantidades y las oportunidades en que se debe obtener y almacenar uno o varios productos con el objetivo de satisfacer la demanda futura, minimizando los costos.</w:t>
      </w:r>
    </w:p>
    <w:p w:rsidR="00D0727A" w:rsidRPr="00BC4235" w:rsidRDefault="00D0727A" w:rsidP="00D0727A">
      <w:pPr>
        <w:pStyle w:val="Heading2"/>
      </w:pPr>
      <w:bookmarkStart w:id="12" w:name="_Toc406543366"/>
      <w:r w:rsidRPr="00BC4235">
        <w:t>Sistemas de control</w:t>
      </w:r>
      <w:bookmarkEnd w:id="12"/>
    </w:p>
    <w:p w:rsidR="00D0727A" w:rsidRPr="00BC4235" w:rsidRDefault="00D0727A" w:rsidP="003D1DD0">
      <w:pPr>
        <w:jc w:val="both"/>
      </w:pPr>
      <w:r w:rsidRPr="00BC4235">
        <w:t>Un sistema de control de inventario determina cuánto comprar y cuándo. Hay dos tipos</w:t>
      </w:r>
      <w:r w:rsidR="006D1242" w:rsidRPr="00BC4235">
        <w:rPr>
          <w:rStyle w:val="FootnoteReference"/>
        </w:rPr>
        <w:footnoteReference w:id="1"/>
      </w:r>
      <w:r w:rsidRPr="00BC4235">
        <w:t>: sistemas de revisión continua (</w:t>
      </w:r>
      <w:r w:rsidRPr="00BC4235">
        <w:rPr>
          <w:i/>
        </w:rPr>
        <w:t>fixed-order-quantity system</w:t>
      </w:r>
      <w:r w:rsidRPr="00BC4235">
        <w:t>), y sistemas de revisión periódica (</w:t>
      </w:r>
      <w:r w:rsidRPr="00BC4235">
        <w:rPr>
          <w:i/>
        </w:rPr>
        <w:t>fixed-time-period system</w:t>
      </w:r>
      <w:r w:rsidRPr="00BC4235">
        <w:t>).</w:t>
      </w:r>
    </w:p>
    <w:p w:rsidR="00D0727A" w:rsidRPr="00BC4235" w:rsidRDefault="00D0727A" w:rsidP="003D1DD0">
      <w:pPr>
        <w:pStyle w:val="ListParagraph"/>
        <w:numPr>
          <w:ilvl w:val="0"/>
          <w:numId w:val="10"/>
        </w:numPr>
        <w:jc w:val="both"/>
      </w:pPr>
      <w:r w:rsidRPr="00BC4235">
        <w:rPr>
          <w:b/>
        </w:rPr>
        <w:t>Sistemas continuos</w:t>
      </w:r>
      <w:r w:rsidRPr="00BC4235">
        <w:t>: se emite una orden de compra, siempre por la misma cantidad, cada vez que se llega al punto de reorden</w:t>
      </w:r>
      <w:r w:rsidR="004E49E4" w:rsidRPr="00BC4235">
        <w:t xml:space="preserve"> (es decir, el período de reaprovisionamiento es variable)</w:t>
      </w:r>
      <w:r w:rsidRPr="00BC4235">
        <w:t>.</w:t>
      </w:r>
      <w:r w:rsidR="008922DF" w:rsidRPr="00BC4235">
        <w:t xml:space="preserve"> Para esto se necesita saber en tiempo real el estado del stock. La orden de compra se emite </w:t>
      </w:r>
      <w:r w:rsidR="004E49E4" w:rsidRPr="00BC4235">
        <w:t>por una cantidad</w:t>
      </w:r>
      <w:r w:rsidR="008922DF" w:rsidRPr="00BC4235">
        <w:t xml:space="preserve"> </w:t>
      </w:r>
      <m:oMath>
        <m:sSub>
          <m:sSubPr>
            <m:ctrlPr>
              <w:rPr>
                <w:rFonts w:ascii="Cambria Math" w:hAnsi="Cambria Math"/>
                <w:i/>
              </w:rPr>
            </m:ctrlPr>
          </m:sSubPr>
          <m:e>
            <m:r>
              <w:rPr>
                <w:rFonts w:ascii="Cambria Math" w:hAnsi="Cambria Math"/>
              </w:rPr>
              <m:t>q</m:t>
            </m:r>
          </m:e>
          <m:sub>
            <m:r>
              <w:rPr>
                <w:rFonts w:ascii="Cambria Math" w:hAnsi="Cambria Math"/>
              </w:rPr>
              <m:t>0</m:t>
            </m:r>
          </m:sub>
        </m:sSub>
      </m:oMath>
      <w:r w:rsidR="008922DF" w:rsidRPr="00BC4235">
        <w:rPr>
          <w:rFonts w:eastAsiaTheme="minorEastAsia"/>
        </w:rPr>
        <w:t xml:space="preserve">. </w:t>
      </w:r>
    </w:p>
    <w:p w:rsidR="008922DF" w:rsidRPr="00BC4235" w:rsidRDefault="004A3A1E" w:rsidP="00A87779">
      <w:pPr>
        <w:pStyle w:val="ListParagraph"/>
        <w:numPr>
          <w:ilvl w:val="1"/>
          <w:numId w:val="10"/>
        </w:numPr>
        <w:jc w:val="both"/>
      </w:pPr>
      <w:r w:rsidRPr="00BC4235">
        <w:rPr>
          <w:u w:val="single"/>
        </w:rPr>
        <w:t>Ejemplo</w:t>
      </w:r>
      <w:r w:rsidRPr="00BC4235">
        <w:t xml:space="preserve">: </w:t>
      </w:r>
      <w:r w:rsidR="00A87779">
        <w:t>compra de tornillos en un supermercado.</w:t>
      </w:r>
    </w:p>
    <w:p w:rsidR="004A3A1E" w:rsidRPr="00BC4235" w:rsidRDefault="00D0727A" w:rsidP="00AB0B9B">
      <w:pPr>
        <w:pStyle w:val="ListParagraph"/>
        <w:numPr>
          <w:ilvl w:val="0"/>
          <w:numId w:val="10"/>
        </w:numPr>
        <w:jc w:val="both"/>
      </w:pPr>
      <w:r w:rsidRPr="00BC4235">
        <w:rPr>
          <w:b/>
        </w:rPr>
        <w:t>Sistemas periódicos</w:t>
      </w:r>
      <w:r w:rsidRPr="00BC4235">
        <w:t xml:space="preserve">: </w:t>
      </w:r>
      <w:r w:rsidR="004A3A1E" w:rsidRPr="00BC4235">
        <w:t xml:space="preserve">cada </w:t>
      </w:r>
      <w:r w:rsidR="006D1242" w:rsidRPr="00BC4235">
        <w:t>cierto intervalo</w:t>
      </w:r>
      <w:r w:rsidR="004A3A1E" w:rsidRPr="00BC4235">
        <w:t xml:space="preserve"> de tiempo (por ejemplo, un mes, o un semestre) se revisa el estado del stock, y si es necesario se emite una orden de compra</w:t>
      </w:r>
      <w:r w:rsidR="004E49E4" w:rsidRPr="00BC4235">
        <w:t xml:space="preserve"> en función de la demanda prevista para el período siguiente.</w:t>
      </w:r>
      <w:r w:rsidR="004A3A1E" w:rsidRPr="00BC4235">
        <w:t xml:space="preserve"> Esto implica que no es necesario saber en todo momento la cantidad en stock, pero sí que cada vez que se emite la orden de compra hay que calcular la cantidad a pedir. La desventaja de este sistema es que</w:t>
      </w:r>
      <w:r w:rsidR="00A87779">
        <w:t xml:space="preserve"> requiere más esfuerzo que el sistema anterior</w:t>
      </w:r>
      <w:bookmarkStart w:id="13" w:name="_GoBack"/>
      <w:bookmarkEnd w:id="13"/>
    </w:p>
    <w:p w:rsidR="00F36E8D" w:rsidRPr="00BC4235" w:rsidRDefault="00F36E8D" w:rsidP="00F36E8D">
      <w:pPr>
        <w:pStyle w:val="Heading2"/>
      </w:pPr>
      <w:bookmarkStart w:id="14" w:name="_Toc406543367"/>
      <w:r w:rsidRPr="00BC4235">
        <w:t>Curva ABC</w:t>
      </w:r>
      <w:bookmarkEnd w:id="14"/>
    </w:p>
    <w:p w:rsidR="006D1242" w:rsidRPr="00BC4235" w:rsidRDefault="006D1242" w:rsidP="000C43BF">
      <w:pPr>
        <w:jc w:val="both"/>
      </w:pPr>
      <w:r w:rsidRPr="00BC4235">
        <w:t>El sistema ABC clasifica el stock de acuerdo a su valor para la empresa.</w:t>
      </w:r>
      <w:r w:rsidR="008E118D" w:rsidRPr="00BC4235">
        <w:t xml:space="preserve"> En general, para empresas manufactureras, entre el 5 y el 15% de los productos que vende representan el 70 a 80% de la ganancia (ítems clase A). El 30% de los ítems traen 15% de la ganancia (ítems clase B) y el 50% restante trae 5 a 10% de la ganancia (ítems clase C).</w:t>
      </w:r>
    </w:p>
    <w:p w:rsidR="008E118D" w:rsidRPr="00BC4235" w:rsidRDefault="008E118D" w:rsidP="008E118D">
      <w:pPr>
        <w:pStyle w:val="ListParagraph"/>
        <w:numPr>
          <w:ilvl w:val="0"/>
          <w:numId w:val="11"/>
        </w:numPr>
      </w:pPr>
      <w:r w:rsidRPr="00BC4235">
        <w:t>Ejemplo: un supermercado tiene</w:t>
      </w:r>
    </w:p>
    <w:p w:rsidR="008E118D" w:rsidRPr="00BC4235" w:rsidRDefault="008E118D" w:rsidP="008E118D">
      <w:pPr>
        <w:pStyle w:val="ListParagraph"/>
        <w:numPr>
          <w:ilvl w:val="1"/>
          <w:numId w:val="11"/>
        </w:numPr>
      </w:pPr>
      <w:r w:rsidRPr="00BC4235">
        <w:t>Ítems clase A: jabón, bebidas, pilas</w:t>
      </w:r>
    </w:p>
    <w:p w:rsidR="008E118D" w:rsidRPr="00BC4235" w:rsidRDefault="008E118D" w:rsidP="008E118D">
      <w:pPr>
        <w:pStyle w:val="ListParagraph"/>
        <w:numPr>
          <w:ilvl w:val="1"/>
          <w:numId w:val="11"/>
        </w:numPr>
      </w:pPr>
      <w:r w:rsidRPr="00BC4235">
        <w:t>Ítems clase B: sábanas</w:t>
      </w:r>
    </w:p>
    <w:p w:rsidR="008E118D" w:rsidRPr="00BC4235" w:rsidRDefault="008E118D" w:rsidP="008E118D">
      <w:pPr>
        <w:pStyle w:val="ListParagraph"/>
        <w:numPr>
          <w:ilvl w:val="1"/>
          <w:numId w:val="11"/>
        </w:numPr>
      </w:pPr>
      <w:r w:rsidRPr="00BC4235">
        <w:t>Ítems clase C: televisores, bicicletas</w:t>
      </w:r>
    </w:p>
    <w:p w:rsidR="008E118D" w:rsidRDefault="008E118D" w:rsidP="008E118D">
      <w:r w:rsidRPr="00BC4235">
        <w:t>Cada clase requiere distintos niveles de control de inventarios: un ítem de clase A requiere mucho control</w:t>
      </w:r>
      <w:r w:rsidR="002263D2" w:rsidRPr="00BC4235">
        <w:t xml:space="preserve"> (sistema continuo)</w:t>
      </w:r>
      <w:r w:rsidRPr="00BC4235">
        <w:t>, pero un ítem de clase C no tanto</w:t>
      </w:r>
      <w:r w:rsidR="002263D2" w:rsidRPr="00BC4235">
        <w:t xml:space="preserve"> (sistema periódico)</w:t>
      </w:r>
      <w:r w:rsidRPr="00BC4235">
        <w:t>.</w:t>
      </w:r>
    </w:p>
    <w:p w:rsidR="00771868" w:rsidRDefault="00771868" w:rsidP="00771868">
      <w:pPr>
        <w:keepNext/>
        <w:jc w:val="center"/>
      </w:pPr>
      <w:r>
        <w:rPr>
          <w:noProof/>
          <w:lang w:eastAsia="es-AR"/>
        </w:rPr>
        <w:drawing>
          <wp:inline distT="0" distB="0" distL="0" distR="0" wp14:anchorId="76E0DC72" wp14:editId="2B75EC90">
            <wp:extent cx="2138901" cy="1785982"/>
            <wp:effectExtent l="190500" t="190500" r="185420" b="1955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47887" cy="1793486"/>
                    </a:xfrm>
                    <a:prstGeom prst="rect">
                      <a:avLst/>
                    </a:prstGeom>
                    <a:ln>
                      <a:noFill/>
                    </a:ln>
                    <a:effectLst>
                      <a:outerShdw blurRad="190500" algn="tl" rotWithShape="0">
                        <a:srgbClr val="000000">
                          <a:alpha val="70000"/>
                        </a:srgbClr>
                      </a:outerShdw>
                    </a:effectLst>
                  </pic:spPr>
                </pic:pic>
              </a:graphicData>
            </a:graphic>
          </wp:inline>
        </w:drawing>
      </w:r>
    </w:p>
    <w:p w:rsidR="00771868" w:rsidRPr="00BC4235" w:rsidRDefault="00771868" w:rsidP="00771868">
      <w:pPr>
        <w:pStyle w:val="Caption"/>
        <w:jc w:val="center"/>
      </w:pPr>
      <w:r>
        <w:t xml:space="preserve">Figure </w:t>
      </w:r>
      <w:r>
        <w:fldChar w:fldCharType="begin"/>
      </w:r>
      <w:r>
        <w:instrText xml:space="preserve"> SEQ Figure \* ARABIC </w:instrText>
      </w:r>
      <w:r>
        <w:fldChar w:fldCharType="separate"/>
      </w:r>
      <w:r w:rsidR="003D570F">
        <w:rPr>
          <w:noProof/>
        </w:rPr>
        <w:t>4</w:t>
      </w:r>
      <w:r>
        <w:fldChar w:fldCharType="end"/>
      </w:r>
      <w:r>
        <w:t xml:space="preserve"> Curva ABC</w:t>
      </w:r>
    </w:p>
    <w:p w:rsidR="00F36E8D" w:rsidRPr="00BC4235" w:rsidRDefault="00F36E8D" w:rsidP="00F36E8D">
      <w:r w:rsidRPr="00BC4235">
        <w:lastRenderedPageBreak/>
        <w:t>Procedimiento para el armado de la curva</w:t>
      </w:r>
      <w:r w:rsidR="000C43BF" w:rsidRPr="00BC4235">
        <w:t xml:space="preserve"> ABC</w:t>
      </w:r>
      <w:r w:rsidRPr="00BC4235">
        <w:t>:</w:t>
      </w:r>
    </w:p>
    <w:p w:rsidR="00F36E8D" w:rsidRPr="00BC4235" w:rsidRDefault="00F36E8D" w:rsidP="003D64D8">
      <w:pPr>
        <w:pStyle w:val="ListParagraph"/>
        <w:numPr>
          <w:ilvl w:val="0"/>
          <w:numId w:val="8"/>
        </w:numPr>
        <w:ind w:left="567"/>
      </w:pPr>
      <w:r w:rsidRPr="00BC4235">
        <w:t xml:space="preserve">Obtener un detalle de todos los ítems </w:t>
      </w:r>
      <w:r w:rsidR="00A173F1" w:rsidRPr="00BC4235">
        <w:t>de</w:t>
      </w:r>
      <w:r w:rsidRPr="00BC4235">
        <w:t xml:space="preserve"> la empresa.</w:t>
      </w:r>
    </w:p>
    <w:p w:rsidR="00A8592F" w:rsidRPr="00BC4235" w:rsidRDefault="00F36E8D" w:rsidP="00A173F1">
      <w:pPr>
        <w:pStyle w:val="ListParagraph"/>
        <w:numPr>
          <w:ilvl w:val="0"/>
          <w:numId w:val="8"/>
        </w:numPr>
        <w:ind w:left="567"/>
        <w:rPr>
          <w:rFonts w:eastAsiaTheme="minorEastAsia"/>
        </w:rPr>
      </w:pPr>
      <w:r w:rsidRPr="00BC4235">
        <w:t xml:space="preserve">Obtener la demanda anual valorizada (DAV) de cada ítem. </w:t>
      </w:r>
    </w:p>
    <w:p w:rsidR="00F36E8D" w:rsidRPr="00BC4235" w:rsidRDefault="00F36E8D" w:rsidP="00A8592F">
      <w:pPr>
        <w:rPr>
          <w:rFonts w:eastAsiaTheme="minorEastAsia"/>
        </w:rPr>
      </w:pPr>
      <w:r w:rsidRPr="00BC4235">
        <w:t xml:space="preserve">Sea el ítem </w:t>
      </w:r>
      <m:oMath>
        <m:r>
          <w:rPr>
            <w:rFonts w:ascii="Cambria Math" w:hAnsi="Cambria Math"/>
          </w:rPr>
          <m:t>i</m:t>
        </m:r>
      </m:oMath>
      <w:r w:rsidRPr="00BC4235">
        <w:rPr>
          <w:rFonts w:eastAsiaTheme="minorEastAsia"/>
        </w:rPr>
        <w:t xml:space="preserve"> con demanda</w:t>
      </w:r>
      <w:r w:rsidR="00A173F1" w:rsidRPr="00BC4235">
        <w:rPr>
          <w:rFonts w:eastAsiaTheme="minorEastAsia"/>
        </w:rPr>
        <w:t xml:space="preserve"> anual</w:t>
      </w:r>
      <w:r w:rsidRPr="00BC4235">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m:t>
            </m:r>
          </m:sub>
        </m:sSub>
      </m:oMath>
      <w:r w:rsidRPr="00BC4235">
        <w:rPr>
          <w:rFonts w:eastAsiaTheme="minorEastAsia"/>
        </w:rPr>
        <w:t xml:space="preserve"> y costo unitario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r>
          <w:rPr>
            <w:rFonts w:ascii="Cambria Math" w:hAnsi="Cambria Math"/>
          </w:rPr>
          <m:t>.</m:t>
        </m:r>
      </m:oMath>
    </w:p>
    <w:p w:rsidR="00F36E8D" w:rsidRPr="00BC4235" w:rsidRDefault="00F36E8D" w:rsidP="003D64D8">
      <w:pPr>
        <w:ind w:left="567"/>
        <w:jc w:val="center"/>
        <w:rPr>
          <w:rFonts w:eastAsiaTheme="minorEastAsia"/>
        </w:rPr>
      </w:pPr>
      <m:oMathPara>
        <m:oMath>
          <m:r>
            <w:rPr>
              <w:rFonts w:ascii="Cambria Math" w:hAnsi="Cambria Math"/>
            </w:rPr>
            <m:t xml:space="preserve">  DA</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oMath>
      </m:oMathPara>
    </w:p>
    <w:p w:rsidR="00F36E8D" w:rsidRPr="00BC4235" w:rsidRDefault="00F36E8D" w:rsidP="003D64D8">
      <w:pPr>
        <w:pStyle w:val="ListParagraph"/>
        <w:numPr>
          <w:ilvl w:val="0"/>
          <w:numId w:val="8"/>
        </w:numPr>
        <w:ind w:left="567"/>
        <w:rPr>
          <w:rFonts w:eastAsiaTheme="minorEastAsia"/>
        </w:rPr>
      </w:pPr>
      <w:r w:rsidRPr="00BC4235">
        <w:rPr>
          <w:rFonts w:eastAsiaTheme="minorEastAsia"/>
        </w:rPr>
        <w:t xml:space="preserve">Ordenar los ítems por orden descendiente de </w:t>
      </w:r>
      <m:oMath>
        <m:r>
          <w:rPr>
            <w:rFonts w:ascii="Cambria Math" w:eastAsiaTheme="minorEastAsia" w:hAnsi="Cambria Math"/>
          </w:rPr>
          <m:t>DAV</m:t>
        </m:r>
      </m:oMath>
      <w:r w:rsidRPr="00BC4235">
        <w:rPr>
          <w:rFonts w:eastAsiaTheme="minorEastAsia"/>
        </w:rPr>
        <w:t>.</w:t>
      </w:r>
    </w:p>
    <w:p w:rsidR="000C43BF" w:rsidRPr="00BC4235" w:rsidRDefault="00F36E8D" w:rsidP="003D64D8">
      <w:pPr>
        <w:pStyle w:val="ListParagraph"/>
        <w:numPr>
          <w:ilvl w:val="0"/>
          <w:numId w:val="8"/>
        </w:numPr>
        <w:ind w:left="567"/>
        <w:rPr>
          <w:rFonts w:eastAsiaTheme="minorEastAsia"/>
        </w:rPr>
      </w:pPr>
      <w:r w:rsidRPr="00BC4235">
        <w:rPr>
          <w:rFonts w:eastAsiaTheme="minorEastAsia"/>
        </w:rPr>
        <w:t xml:space="preserve">Calcular el total acumulado de cantidad de ítems y </w:t>
      </w:r>
      <m:oMath>
        <m:r>
          <w:rPr>
            <w:rFonts w:ascii="Cambria Math" w:eastAsiaTheme="minorEastAsia" w:hAnsi="Cambria Math"/>
          </w:rPr>
          <m:t>DAV</m:t>
        </m:r>
      </m:oMath>
      <w:r w:rsidRPr="00BC4235">
        <w:rPr>
          <w:rFonts w:eastAsiaTheme="minorEastAsia"/>
        </w:rPr>
        <w:t>.</w:t>
      </w:r>
      <w:r w:rsidR="000C43BF" w:rsidRPr="00BC4235">
        <w:rPr>
          <w:rFonts w:eastAsiaTheme="minorEastAsia"/>
        </w:rPr>
        <w:t xml:space="preserve"> </w:t>
      </w:r>
    </w:p>
    <w:p w:rsidR="00F36E8D" w:rsidRPr="00BC4235" w:rsidRDefault="000C43BF" w:rsidP="003D64D8">
      <w:pPr>
        <w:pStyle w:val="ListParagraph"/>
        <w:numPr>
          <w:ilvl w:val="0"/>
          <w:numId w:val="8"/>
        </w:numPr>
        <w:ind w:left="567"/>
        <w:rPr>
          <w:rFonts w:eastAsiaTheme="minorEastAsia"/>
        </w:rPr>
      </w:pPr>
      <w:r w:rsidRPr="00BC4235">
        <w:rPr>
          <w:rFonts w:eastAsiaTheme="minorEastAsia"/>
        </w:rPr>
        <w:t>Separar en clase A el 10% superior, en clase B el 30% siguiente, y en clase C el 60% restante.</w:t>
      </w:r>
    </w:p>
    <w:p w:rsidR="00C51DDF" w:rsidRPr="00BC4235" w:rsidRDefault="00C51DDF" w:rsidP="00C51DDF">
      <w:pPr>
        <w:pStyle w:val="Heading2"/>
      </w:pPr>
      <w:bookmarkStart w:id="15" w:name="_Toc406543368"/>
      <w:r w:rsidRPr="00BC4235">
        <w:t>Variables</w:t>
      </w:r>
      <w:bookmarkEnd w:id="15"/>
    </w:p>
    <w:tbl>
      <w:tblPr>
        <w:tblStyle w:val="TableGrid"/>
        <w:tblW w:w="0" w:type="auto"/>
        <w:jc w:val="center"/>
        <w:tblLook w:val="04A0" w:firstRow="1" w:lastRow="0" w:firstColumn="1" w:lastColumn="0" w:noHBand="0" w:noVBand="1"/>
      </w:tblPr>
      <w:tblGrid>
        <w:gridCol w:w="979"/>
        <w:gridCol w:w="1075"/>
        <w:gridCol w:w="7055"/>
      </w:tblGrid>
      <w:tr w:rsidR="00C51DDF" w:rsidRPr="00BC4235" w:rsidTr="00AC78A5">
        <w:trPr>
          <w:trHeight w:val="419"/>
          <w:jc w:val="center"/>
        </w:trPr>
        <w:tc>
          <w:tcPr>
            <w:tcW w:w="0" w:type="auto"/>
            <w:vAlign w:val="center"/>
          </w:tcPr>
          <w:p w:rsidR="00C51DDF" w:rsidRPr="00BC4235" w:rsidRDefault="00C51DDF" w:rsidP="00FD55FA">
            <w:pPr>
              <w:jc w:val="center"/>
              <w:rPr>
                <w:b/>
              </w:rPr>
            </w:pPr>
            <w:r w:rsidRPr="00BC4235">
              <w:rPr>
                <w:b/>
              </w:rPr>
              <w:t>Variable</w:t>
            </w:r>
          </w:p>
        </w:tc>
        <w:tc>
          <w:tcPr>
            <w:tcW w:w="0" w:type="auto"/>
            <w:vAlign w:val="center"/>
          </w:tcPr>
          <w:p w:rsidR="00C51DDF" w:rsidRPr="00BC4235" w:rsidRDefault="00C51DDF" w:rsidP="00FD55FA">
            <w:pPr>
              <w:jc w:val="center"/>
              <w:rPr>
                <w:b/>
              </w:rPr>
            </w:pPr>
            <w:r w:rsidRPr="00BC4235">
              <w:rPr>
                <w:b/>
              </w:rPr>
              <w:t>Unidades</w:t>
            </w:r>
          </w:p>
        </w:tc>
        <w:tc>
          <w:tcPr>
            <w:tcW w:w="0" w:type="auto"/>
            <w:vAlign w:val="center"/>
          </w:tcPr>
          <w:p w:rsidR="00C51DDF" w:rsidRPr="00BC4235" w:rsidRDefault="00C51DDF" w:rsidP="00FD55FA">
            <w:pPr>
              <w:jc w:val="center"/>
              <w:rPr>
                <w:b/>
              </w:rPr>
            </w:pPr>
            <w:r w:rsidRPr="00BC4235">
              <w:rPr>
                <w:b/>
              </w:rPr>
              <w:t>Descripción</w:t>
            </w:r>
          </w:p>
        </w:tc>
      </w:tr>
      <w:tr w:rsidR="00C51DDF" w:rsidRPr="00BC4235" w:rsidTr="00AC78A5">
        <w:trPr>
          <w:trHeight w:val="198"/>
          <w:jc w:val="center"/>
        </w:trPr>
        <w:tc>
          <w:tcPr>
            <w:tcW w:w="0" w:type="auto"/>
          </w:tcPr>
          <w:p w:rsidR="00C51DDF" w:rsidRPr="00BC4235" w:rsidRDefault="00C51DDF" w:rsidP="00C51DDF">
            <w:pPr>
              <w:jc w:val="right"/>
              <w:rPr>
                <w:rFonts w:ascii="Calibri" w:eastAsia="Calibri" w:hAnsi="Calibri" w:cs="Times New Roman"/>
              </w:rPr>
            </w:pPr>
            <m:oMathPara>
              <m:oMath>
                <m:r>
                  <w:rPr>
                    <w:rFonts w:ascii="Cambria Math" w:eastAsia="Calibri" w:hAnsi="Cambria Math" w:cs="Times New Roman"/>
                  </w:rPr>
                  <m:t>T</m:t>
                </m:r>
              </m:oMath>
            </m:oMathPara>
          </w:p>
        </w:tc>
        <w:tc>
          <w:tcPr>
            <w:tcW w:w="0" w:type="auto"/>
          </w:tcPr>
          <w:p w:rsidR="00C51DDF" w:rsidRPr="00BC4235" w:rsidRDefault="00C51DDF" w:rsidP="00C51DDF">
            <w:pPr>
              <w:rPr>
                <w:rFonts w:ascii="Calibri" w:eastAsia="Calibri" w:hAnsi="Calibri" w:cs="Times New Roman"/>
              </w:rPr>
            </w:pPr>
            <w:r w:rsidRPr="00BC4235">
              <w:rPr>
                <w:rFonts w:ascii="Calibri" w:eastAsia="Calibri" w:hAnsi="Calibri" w:cs="Times New Roman"/>
              </w:rPr>
              <w:t>-</w:t>
            </w:r>
          </w:p>
        </w:tc>
        <w:tc>
          <w:tcPr>
            <w:tcW w:w="0" w:type="auto"/>
          </w:tcPr>
          <w:p w:rsidR="00C51DDF" w:rsidRPr="00BC4235" w:rsidRDefault="00027F0A" w:rsidP="00C51DDF">
            <w:r w:rsidRPr="00BC4235">
              <w:t>Intervalo de tiempo</w:t>
            </w:r>
          </w:p>
        </w:tc>
      </w:tr>
      <w:tr w:rsidR="00FD55FA" w:rsidRPr="00BC4235" w:rsidTr="00AC78A5">
        <w:trPr>
          <w:trHeight w:val="198"/>
          <w:jc w:val="center"/>
        </w:trPr>
        <w:tc>
          <w:tcPr>
            <w:tcW w:w="0" w:type="auto"/>
          </w:tcPr>
          <w:p w:rsidR="00FD55FA" w:rsidRPr="00BC4235" w:rsidRDefault="00144AD6" w:rsidP="00C51DDF">
            <w:pPr>
              <w:jc w:val="right"/>
              <w:rPr>
                <w:rFonts w:ascii="Calibri" w:eastAsia="Calibri" w:hAnsi="Calibri" w:cs="Times New Roman"/>
              </w:rPr>
            </w:pPr>
            <m:oMathPara>
              <m:oMath>
                <m:sSub>
                  <m:sSubPr>
                    <m:ctrlPr>
                      <w:rPr>
                        <w:rFonts w:ascii="Cambria Math" w:eastAsia="Calibri" w:hAnsi="Cambria Math" w:cs="Times New Roman"/>
                        <w:i/>
                      </w:rPr>
                    </m:ctrlPr>
                  </m:sSubPr>
                  <m:e>
                    <m:r>
                      <w:rPr>
                        <w:rFonts w:ascii="Cambria Math" w:eastAsia="Calibri" w:hAnsi="Cambria Math" w:cs="Times New Roman"/>
                      </w:rPr>
                      <m:t>T</m:t>
                    </m:r>
                  </m:e>
                  <m:sub>
                    <m:r>
                      <w:rPr>
                        <w:rFonts w:ascii="Cambria Math" w:eastAsia="Calibri" w:hAnsi="Cambria Math" w:cs="Times New Roman"/>
                      </w:rPr>
                      <m:t>i</m:t>
                    </m:r>
                  </m:sub>
                </m:sSub>
              </m:oMath>
            </m:oMathPara>
          </w:p>
        </w:tc>
        <w:tc>
          <w:tcPr>
            <w:tcW w:w="0" w:type="auto"/>
          </w:tcPr>
          <w:p w:rsidR="00FD55FA" w:rsidRPr="00BC4235" w:rsidRDefault="00027F0A" w:rsidP="00027F0A">
            <w:pPr>
              <w:rPr>
                <w:rFonts w:ascii="Calibri" w:eastAsia="Calibri" w:hAnsi="Calibri" w:cs="Times New Roman"/>
              </w:rPr>
            </w:pPr>
            <m:oMathPara>
              <m:oMath>
                <m:r>
                  <w:rPr>
                    <w:rFonts w:ascii="Cambria Math" w:eastAsia="Calibri" w:hAnsi="Cambria Math" w:cs="Times New Roman"/>
                  </w:rPr>
                  <m:t>[T]</m:t>
                </m:r>
              </m:oMath>
            </m:oMathPara>
          </w:p>
        </w:tc>
        <w:tc>
          <w:tcPr>
            <w:tcW w:w="0" w:type="auto"/>
          </w:tcPr>
          <w:p w:rsidR="00FD55FA" w:rsidRPr="00BC4235" w:rsidRDefault="00FD55FA" w:rsidP="00C51DDF">
            <w:r w:rsidRPr="00BC4235">
              <w:t>Intervalo de tiempo entre dos reaprovisionamientos sucesivos</w:t>
            </w:r>
          </w:p>
        </w:tc>
      </w:tr>
      <w:tr w:rsidR="00FD55FA" w:rsidRPr="00BC4235" w:rsidTr="00AC78A5">
        <w:trPr>
          <w:trHeight w:val="198"/>
          <w:jc w:val="center"/>
        </w:trPr>
        <w:tc>
          <w:tcPr>
            <w:tcW w:w="0" w:type="auto"/>
          </w:tcPr>
          <w:p w:rsidR="00FD55FA" w:rsidRPr="00BC4235" w:rsidRDefault="00FD55FA" w:rsidP="00FD55FA">
            <w:pPr>
              <w:jc w:val="right"/>
              <w:rPr>
                <w:rFonts w:ascii="Calibri" w:eastAsia="Calibri" w:hAnsi="Calibri" w:cs="Times New Roman"/>
              </w:rPr>
            </w:pPr>
            <m:oMathPara>
              <m:oMath>
                <m:r>
                  <w:rPr>
                    <w:rFonts w:ascii="Cambria Math" w:eastAsia="Calibri" w:hAnsi="Cambria Math" w:cs="Times New Roman"/>
                  </w:rPr>
                  <m:t>n</m:t>
                </m:r>
              </m:oMath>
            </m:oMathPara>
          </w:p>
        </w:tc>
        <w:tc>
          <w:tcPr>
            <w:tcW w:w="0" w:type="auto"/>
          </w:tcPr>
          <w:p w:rsidR="00FD55FA" w:rsidRPr="00BC4235" w:rsidRDefault="00027F0A" w:rsidP="00C51DDF">
            <w:pPr>
              <w:rPr>
                <w:rFonts w:ascii="Calibri" w:eastAsia="Calibri" w:hAnsi="Calibri" w:cs="Times New Roman"/>
              </w:rPr>
            </w:pPr>
            <w:r w:rsidRPr="00BC4235">
              <w:rPr>
                <w:rFonts w:ascii="Calibri" w:eastAsia="Calibri" w:hAnsi="Calibri" w:cs="Times New Roman"/>
              </w:rPr>
              <w:t>-</w:t>
            </w:r>
          </w:p>
        </w:tc>
        <w:tc>
          <w:tcPr>
            <w:tcW w:w="0" w:type="auto"/>
          </w:tcPr>
          <w:p w:rsidR="00FD55FA" w:rsidRPr="00BC4235" w:rsidRDefault="00FD55FA" w:rsidP="00027F0A">
            <w:r w:rsidRPr="00BC4235">
              <w:t>Cantidad de reaprovisionamientos</w:t>
            </w:r>
            <w:r w:rsidR="00027F0A" w:rsidRPr="00BC4235">
              <w:t xml:space="preserve"> en </w:t>
            </w:r>
            <m:oMath>
              <m:r>
                <w:rPr>
                  <w:rFonts w:ascii="Cambria Math" w:hAnsi="Cambria Math"/>
                </w:rPr>
                <m:t>T</m:t>
              </m:r>
            </m:oMath>
          </w:p>
        </w:tc>
      </w:tr>
      <w:tr w:rsidR="00C51DDF" w:rsidRPr="00BC4235" w:rsidTr="00AC78A5">
        <w:trPr>
          <w:trHeight w:val="374"/>
          <w:jc w:val="center"/>
        </w:trPr>
        <w:tc>
          <w:tcPr>
            <w:tcW w:w="0" w:type="auto"/>
          </w:tcPr>
          <w:p w:rsidR="00C51DDF" w:rsidRPr="00BC4235" w:rsidRDefault="00C51DDF" w:rsidP="00C51DDF">
            <m:oMathPara>
              <m:oMath>
                <m:r>
                  <w:rPr>
                    <w:rFonts w:ascii="Cambria Math" w:hAnsi="Cambria Math"/>
                  </w:rPr>
                  <m:t>b</m:t>
                </m:r>
              </m:oMath>
            </m:oMathPara>
          </w:p>
        </w:tc>
        <w:tc>
          <w:tcPr>
            <w:tcW w:w="0" w:type="auto"/>
          </w:tcPr>
          <w:p w:rsidR="00C51DDF" w:rsidRPr="00BC4235" w:rsidRDefault="00144AD6" w:rsidP="00C51DDF">
            <m:oMathPara>
              <m:oMath>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u</m:t>
                        </m:r>
                      </m:den>
                    </m:f>
                  </m:e>
                </m:d>
              </m:oMath>
            </m:oMathPara>
          </w:p>
        </w:tc>
        <w:tc>
          <w:tcPr>
            <w:tcW w:w="0" w:type="auto"/>
          </w:tcPr>
          <w:p w:rsidR="00C51DDF" w:rsidRPr="00BC4235" w:rsidRDefault="00C51DDF" w:rsidP="00C51DDF">
            <w:r w:rsidRPr="00BC4235">
              <w:t>Costo de adquisición</w:t>
            </w:r>
            <w:r w:rsidR="00027F0A" w:rsidRPr="00BC4235">
              <w:t xml:space="preserve"> </w:t>
            </w:r>
            <w:r w:rsidR="00E003C8" w:rsidRPr="00BC4235">
              <w:t xml:space="preserve">o elaboración </w:t>
            </w:r>
            <w:r w:rsidR="00027F0A" w:rsidRPr="00BC4235">
              <w:t>de una unidad</w:t>
            </w:r>
          </w:p>
        </w:tc>
      </w:tr>
      <w:tr w:rsidR="00027F0A" w:rsidRPr="00BC4235" w:rsidTr="00AC78A5">
        <w:trPr>
          <w:trHeight w:val="374"/>
          <w:jc w:val="center"/>
        </w:trPr>
        <w:tc>
          <w:tcPr>
            <w:tcW w:w="0" w:type="auto"/>
          </w:tcPr>
          <w:p w:rsidR="00027F0A" w:rsidRPr="00BC4235" w:rsidRDefault="00144AD6" w:rsidP="00027F0A">
            <w:pPr>
              <w:rPr>
                <w:rFonts w:ascii="Calibri" w:eastAsia="Calibri" w:hAnsi="Calibri" w:cs="Times New Roman"/>
              </w:rPr>
            </w:pPr>
            <m:oMathPara>
              <m:oMath>
                <m:sSubSup>
                  <m:sSubSupPr>
                    <m:ctrlPr>
                      <w:rPr>
                        <w:rFonts w:ascii="Cambria Math" w:eastAsia="Calibri" w:hAnsi="Cambria Math" w:cs="Times New Roman"/>
                        <w:i/>
                      </w:rPr>
                    </m:ctrlPr>
                  </m:sSubSupPr>
                  <m:e>
                    <m:r>
                      <w:rPr>
                        <w:rFonts w:ascii="Cambria Math" w:eastAsia="Calibri" w:hAnsi="Cambria Math" w:cs="Times New Roman"/>
                      </w:rPr>
                      <m:t>c</m:t>
                    </m:r>
                  </m:e>
                  <m:sub>
                    <m:r>
                      <w:rPr>
                        <w:rFonts w:ascii="Cambria Math" w:eastAsia="Calibri" w:hAnsi="Cambria Math" w:cs="Times New Roman"/>
                      </w:rPr>
                      <m:t>1</m:t>
                    </m:r>
                  </m:sub>
                  <m:sup>
                    <m:r>
                      <w:rPr>
                        <w:rFonts w:ascii="Cambria Math" w:eastAsia="Calibri" w:hAnsi="Cambria Math" w:cs="Times New Roman"/>
                      </w:rPr>
                      <m:t>'</m:t>
                    </m:r>
                  </m:sup>
                </m:sSubSup>
              </m:oMath>
            </m:oMathPara>
          </w:p>
        </w:tc>
        <w:tc>
          <w:tcPr>
            <w:tcW w:w="0" w:type="auto"/>
          </w:tcPr>
          <w:p w:rsidR="00027F0A" w:rsidRPr="00BC4235" w:rsidRDefault="00144AD6" w:rsidP="00C51DDF">
            <w:pPr>
              <w:rPr>
                <w:rFonts w:ascii="Calibri" w:eastAsia="Calibri" w:hAnsi="Calibri" w:cs="Times New Roman"/>
              </w:rPr>
            </w:pPr>
            <m:oMathPara>
              <m:oMath>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uT</m:t>
                        </m:r>
                      </m:den>
                    </m:f>
                  </m:e>
                </m:d>
              </m:oMath>
            </m:oMathPara>
          </w:p>
        </w:tc>
        <w:tc>
          <w:tcPr>
            <w:tcW w:w="0" w:type="auto"/>
          </w:tcPr>
          <w:p w:rsidR="00027F0A" w:rsidRPr="00BC4235" w:rsidRDefault="00027F0A" w:rsidP="00027F0A">
            <w:r w:rsidRPr="00BC4235">
              <w:t>Costo operativo de almacenamiento</w:t>
            </w:r>
          </w:p>
        </w:tc>
      </w:tr>
      <w:tr w:rsidR="00C51DDF" w:rsidRPr="00BC4235" w:rsidTr="00AC78A5">
        <w:trPr>
          <w:trHeight w:val="396"/>
          <w:jc w:val="center"/>
        </w:trPr>
        <w:tc>
          <w:tcPr>
            <w:tcW w:w="0" w:type="auto"/>
          </w:tcPr>
          <w:p w:rsidR="00C51DDF" w:rsidRPr="00BC4235" w:rsidRDefault="00144AD6" w:rsidP="00C51DDF">
            <m:oMathPara>
              <m:oMath>
                <m:sSub>
                  <m:sSubPr>
                    <m:ctrlPr>
                      <w:rPr>
                        <w:rFonts w:ascii="Cambria Math" w:hAnsi="Cambria Math"/>
                        <w:i/>
                      </w:rPr>
                    </m:ctrlPr>
                  </m:sSubPr>
                  <m:e>
                    <m:r>
                      <w:rPr>
                        <w:rFonts w:ascii="Cambria Math" w:hAnsi="Cambria Math"/>
                      </w:rPr>
                      <m:t>c</m:t>
                    </m:r>
                  </m:e>
                  <m:sub>
                    <m:r>
                      <w:rPr>
                        <w:rFonts w:ascii="Cambria Math" w:hAnsi="Cambria Math"/>
                      </w:rPr>
                      <m:t>1</m:t>
                    </m:r>
                  </m:sub>
                </m:sSub>
              </m:oMath>
            </m:oMathPara>
          </w:p>
        </w:tc>
        <w:tc>
          <w:tcPr>
            <w:tcW w:w="0" w:type="auto"/>
          </w:tcPr>
          <w:p w:rsidR="00C51DDF" w:rsidRPr="00BC4235" w:rsidRDefault="00144AD6" w:rsidP="00C51DDF">
            <m:oMathPara>
              <m:oMath>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uT</m:t>
                        </m:r>
                      </m:den>
                    </m:f>
                  </m:e>
                </m:d>
              </m:oMath>
            </m:oMathPara>
          </w:p>
        </w:tc>
        <w:tc>
          <w:tcPr>
            <w:tcW w:w="0" w:type="auto"/>
          </w:tcPr>
          <w:p w:rsidR="00C51DDF" w:rsidRPr="00BC4235" w:rsidRDefault="00C51DDF" w:rsidP="00C51DDF">
            <w:r w:rsidRPr="00BC4235">
              <w:t>Costo de almacenamiento o mantenimiento</w:t>
            </w:r>
            <w:r w:rsidR="00027F0A" w:rsidRPr="00BC4235">
              <w:t xml:space="preserve"> de una unidad</w:t>
            </w:r>
            <w:r w:rsidRPr="00BC4235">
              <w:t xml:space="preserve"> (</w:t>
            </w:r>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sSubSup>
                <m:sSubSupPr>
                  <m:ctrlPr>
                    <w:rPr>
                      <w:rFonts w:ascii="Cambria Math" w:hAnsi="Cambria Math"/>
                      <w:i/>
                    </w:rPr>
                  </m:ctrlPr>
                </m:sSubSupPr>
                <m:e>
                  <m:r>
                    <w:rPr>
                      <w:rFonts w:ascii="Cambria Math" w:hAnsi="Cambria Math"/>
                    </w:rPr>
                    <m:t>c</m:t>
                  </m:r>
                </m:e>
                <m:sub>
                  <m:r>
                    <w:rPr>
                      <w:rFonts w:ascii="Cambria Math" w:hAnsi="Cambria Math"/>
                    </w:rPr>
                    <m:t>1</m:t>
                  </m:r>
                </m:sub>
                <m:sup>
                  <m:r>
                    <w:rPr>
                      <w:rFonts w:ascii="Cambria Math" w:hAnsi="Cambria Math"/>
                    </w:rPr>
                    <m:t>'</m:t>
                  </m:r>
                </m:sup>
              </m:sSubSup>
              <m:r>
                <w:rPr>
                  <w:rFonts w:ascii="Cambria Math" w:hAnsi="Cambria Math"/>
                </w:rPr>
                <m:t>+b×i</m:t>
              </m:r>
            </m:oMath>
            <w:r w:rsidR="00027F0A" w:rsidRPr="00BC4235">
              <w:rPr>
                <w:rFonts w:eastAsiaTheme="minorEastAsia"/>
              </w:rPr>
              <w:t>)</w:t>
            </w:r>
          </w:p>
        </w:tc>
      </w:tr>
      <w:tr w:rsidR="00C51DDF" w:rsidRPr="00BC4235" w:rsidTr="00AC78A5">
        <w:trPr>
          <w:trHeight w:val="374"/>
          <w:jc w:val="center"/>
        </w:trPr>
        <w:tc>
          <w:tcPr>
            <w:tcW w:w="0" w:type="auto"/>
          </w:tcPr>
          <w:p w:rsidR="00C51DDF" w:rsidRPr="00BC4235" w:rsidRDefault="00144AD6" w:rsidP="00C51DDF">
            <m:oMathPara>
              <m:oMath>
                <m:sSub>
                  <m:sSubPr>
                    <m:ctrlPr>
                      <w:rPr>
                        <w:rFonts w:ascii="Cambria Math" w:hAnsi="Cambria Math"/>
                        <w:i/>
                      </w:rPr>
                    </m:ctrlPr>
                  </m:sSubPr>
                  <m:e>
                    <m:r>
                      <w:rPr>
                        <w:rFonts w:ascii="Cambria Math" w:hAnsi="Cambria Math"/>
                      </w:rPr>
                      <m:t>c</m:t>
                    </m:r>
                  </m:e>
                  <m:sub>
                    <m:r>
                      <w:rPr>
                        <w:rFonts w:ascii="Cambria Math" w:hAnsi="Cambria Math"/>
                      </w:rPr>
                      <m:t>2</m:t>
                    </m:r>
                  </m:sub>
                </m:sSub>
              </m:oMath>
            </m:oMathPara>
          </w:p>
        </w:tc>
        <w:tc>
          <w:tcPr>
            <w:tcW w:w="0" w:type="auto"/>
          </w:tcPr>
          <w:p w:rsidR="00C51DDF" w:rsidRPr="00BC4235" w:rsidRDefault="00144AD6" w:rsidP="00C51DDF">
            <m:oMathPara>
              <m:oMath>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uT</m:t>
                        </m:r>
                      </m:den>
                    </m:f>
                  </m:e>
                </m:d>
              </m:oMath>
            </m:oMathPara>
          </w:p>
        </w:tc>
        <w:tc>
          <w:tcPr>
            <w:tcW w:w="0" w:type="auto"/>
          </w:tcPr>
          <w:p w:rsidR="00C51DDF" w:rsidRPr="00BC4235" w:rsidRDefault="00C51DDF" w:rsidP="00C51DDF">
            <w:r w:rsidRPr="00BC4235">
              <w:t>Costo de agotamiento</w:t>
            </w:r>
          </w:p>
        </w:tc>
      </w:tr>
      <w:tr w:rsidR="00C51DDF" w:rsidRPr="00BC4235" w:rsidTr="00AC78A5">
        <w:trPr>
          <w:trHeight w:val="198"/>
          <w:jc w:val="center"/>
        </w:trPr>
        <w:tc>
          <w:tcPr>
            <w:tcW w:w="0" w:type="auto"/>
          </w:tcPr>
          <w:p w:rsidR="00C51DDF" w:rsidRPr="00BC4235" w:rsidRDefault="00C51DDF" w:rsidP="00C51DDF">
            <m:oMathPara>
              <m:oMath>
                <m:r>
                  <w:rPr>
                    <w:rFonts w:ascii="Cambria Math" w:hAnsi="Cambria Math"/>
                  </w:rPr>
                  <m:t>k</m:t>
                </m:r>
              </m:oMath>
            </m:oMathPara>
          </w:p>
        </w:tc>
        <w:tc>
          <w:tcPr>
            <w:tcW w:w="0" w:type="auto"/>
          </w:tcPr>
          <w:p w:rsidR="00C51DDF" w:rsidRPr="00BC4235" w:rsidRDefault="00144AD6" w:rsidP="00C51DDF">
            <m:oMathPara>
              <m:oMath>
                <m:d>
                  <m:dPr>
                    <m:begChr m:val="["/>
                    <m:endChr m:val="]"/>
                    <m:ctrlPr>
                      <w:rPr>
                        <w:rFonts w:ascii="Cambria Math" w:hAnsi="Cambria Math"/>
                        <w:i/>
                      </w:rPr>
                    </m:ctrlPr>
                  </m:dPr>
                  <m:e>
                    <m:r>
                      <w:rPr>
                        <w:rFonts w:ascii="Cambria Math" w:hAnsi="Cambria Math"/>
                      </w:rPr>
                      <m:t>$</m:t>
                    </m:r>
                  </m:e>
                </m:d>
              </m:oMath>
            </m:oMathPara>
          </w:p>
        </w:tc>
        <w:tc>
          <w:tcPr>
            <w:tcW w:w="0" w:type="auto"/>
          </w:tcPr>
          <w:p w:rsidR="00C51DDF" w:rsidRPr="00BC4235" w:rsidRDefault="00C51DDF" w:rsidP="00C51DDF">
            <w:r w:rsidRPr="00BC4235">
              <w:t>Costo de orden</w:t>
            </w:r>
          </w:p>
        </w:tc>
      </w:tr>
      <w:tr w:rsidR="00C51DDF" w:rsidRPr="00BC4235" w:rsidTr="00AC78A5">
        <w:trPr>
          <w:trHeight w:val="198"/>
          <w:jc w:val="center"/>
        </w:trPr>
        <w:tc>
          <w:tcPr>
            <w:tcW w:w="0" w:type="auto"/>
          </w:tcPr>
          <w:p w:rsidR="00C51DDF" w:rsidRPr="00BC4235" w:rsidRDefault="00C51DDF" w:rsidP="00C51DDF">
            <m:oMathPara>
              <m:oMath>
                <m:r>
                  <w:rPr>
                    <w:rFonts w:ascii="Cambria Math" w:hAnsi="Cambria Math"/>
                  </w:rPr>
                  <m:t>q</m:t>
                </m:r>
              </m:oMath>
            </m:oMathPara>
          </w:p>
        </w:tc>
        <w:tc>
          <w:tcPr>
            <w:tcW w:w="0" w:type="auto"/>
          </w:tcPr>
          <w:p w:rsidR="00C51DDF" w:rsidRPr="00BC4235" w:rsidRDefault="00144AD6" w:rsidP="00C51DDF">
            <m:oMathPara>
              <m:oMath>
                <m:d>
                  <m:dPr>
                    <m:begChr m:val="["/>
                    <m:endChr m:val="]"/>
                    <m:ctrlPr>
                      <w:rPr>
                        <w:rFonts w:ascii="Cambria Math" w:hAnsi="Cambria Math"/>
                        <w:i/>
                      </w:rPr>
                    </m:ctrlPr>
                  </m:dPr>
                  <m:e>
                    <m:r>
                      <w:rPr>
                        <w:rFonts w:ascii="Cambria Math" w:hAnsi="Cambria Math"/>
                      </w:rPr>
                      <m:t>u</m:t>
                    </m:r>
                  </m:e>
                </m:d>
              </m:oMath>
            </m:oMathPara>
          </w:p>
        </w:tc>
        <w:tc>
          <w:tcPr>
            <w:tcW w:w="0" w:type="auto"/>
          </w:tcPr>
          <w:p w:rsidR="00C51DDF" w:rsidRPr="00BC4235" w:rsidRDefault="00C51DDF" w:rsidP="00C51DDF">
            <w:r w:rsidRPr="00BC4235">
              <w:t>Tamaño del lote a pedir</w:t>
            </w:r>
          </w:p>
        </w:tc>
      </w:tr>
      <w:tr w:rsidR="00C51DDF" w:rsidRPr="00BC4235" w:rsidTr="00AC78A5">
        <w:trPr>
          <w:trHeight w:val="330"/>
          <w:jc w:val="center"/>
        </w:trPr>
        <w:tc>
          <w:tcPr>
            <w:tcW w:w="0" w:type="auto"/>
          </w:tcPr>
          <w:p w:rsidR="00C51DDF" w:rsidRPr="00BC4235" w:rsidRDefault="00C51DDF" w:rsidP="00C51DDF">
            <m:oMathPara>
              <m:oMath>
                <m:r>
                  <w:rPr>
                    <w:rFonts w:ascii="Cambria Math" w:hAnsi="Cambria Math"/>
                  </w:rPr>
                  <m:t>D</m:t>
                </m:r>
              </m:oMath>
            </m:oMathPara>
          </w:p>
        </w:tc>
        <w:tc>
          <w:tcPr>
            <w:tcW w:w="0" w:type="auto"/>
          </w:tcPr>
          <w:p w:rsidR="00C51DDF" w:rsidRPr="00BC4235" w:rsidRDefault="00144AD6" w:rsidP="00C51DDF">
            <m:oMathPara>
              <m:oMath>
                <m:d>
                  <m:dPr>
                    <m:begChr m:val="["/>
                    <m:endChr m:val="]"/>
                    <m:ctrlPr>
                      <w:rPr>
                        <w:rFonts w:ascii="Cambria Math" w:hAnsi="Cambria Math"/>
                        <w:i/>
                      </w:rPr>
                    </m:ctrlPr>
                  </m:dPr>
                  <m:e>
                    <m:f>
                      <m:fPr>
                        <m:ctrlPr>
                          <w:rPr>
                            <w:rFonts w:ascii="Cambria Math" w:hAnsi="Cambria Math"/>
                            <w:i/>
                          </w:rPr>
                        </m:ctrlPr>
                      </m:fPr>
                      <m:num>
                        <m:r>
                          <w:rPr>
                            <w:rFonts w:ascii="Cambria Math" w:hAnsi="Cambria Math"/>
                          </w:rPr>
                          <m:t>u</m:t>
                        </m:r>
                      </m:num>
                      <m:den>
                        <m:r>
                          <w:rPr>
                            <w:rFonts w:ascii="Cambria Math" w:hAnsi="Cambria Math"/>
                          </w:rPr>
                          <m:t>T</m:t>
                        </m:r>
                      </m:den>
                    </m:f>
                  </m:e>
                </m:d>
              </m:oMath>
            </m:oMathPara>
          </w:p>
        </w:tc>
        <w:tc>
          <w:tcPr>
            <w:tcW w:w="0" w:type="auto"/>
          </w:tcPr>
          <w:p w:rsidR="00C51DDF" w:rsidRPr="00BC4235" w:rsidRDefault="00C51DDF" w:rsidP="00C51DDF">
            <w:r w:rsidRPr="00BC4235">
              <w:t>Demanda</w:t>
            </w:r>
          </w:p>
        </w:tc>
      </w:tr>
      <w:tr w:rsidR="00C51DDF" w:rsidRPr="00BC4235" w:rsidTr="00AC78A5">
        <w:trPr>
          <w:trHeight w:val="198"/>
          <w:jc w:val="center"/>
        </w:trPr>
        <w:tc>
          <w:tcPr>
            <w:tcW w:w="0" w:type="auto"/>
          </w:tcPr>
          <w:p w:rsidR="00C51DDF" w:rsidRPr="00BC4235" w:rsidRDefault="00C51DDF" w:rsidP="00C51DDF">
            <m:oMathPara>
              <m:oMath>
                <m:r>
                  <w:rPr>
                    <w:rFonts w:ascii="Cambria Math" w:hAnsi="Cambria Math"/>
                  </w:rPr>
                  <m:t>S</m:t>
                </m:r>
              </m:oMath>
            </m:oMathPara>
          </w:p>
        </w:tc>
        <w:tc>
          <w:tcPr>
            <w:tcW w:w="0" w:type="auto"/>
          </w:tcPr>
          <w:p w:rsidR="00C51DDF" w:rsidRPr="00BC4235" w:rsidRDefault="00144AD6" w:rsidP="00C51DDF">
            <m:oMathPara>
              <m:oMath>
                <m:d>
                  <m:dPr>
                    <m:begChr m:val="["/>
                    <m:endChr m:val="]"/>
                    <m:ctrlPr>
                      <w:rPr>
                        <w:rFonts w:ascii="Cambria Math" w:hAnsi="Cambria Math"/>
                        <w:i/>
                      </w:rPr>
                    </m:ctrlPr>
                  </m:dPr>
                  <m:e>
                    <m:r>
                      <w:rPr>
                        <w:rFonts w:ascii="Cambria Math" w:hAnsi="Cambria Math"/>
                      </w:rPr>
                      <m:t>u</m:t>
                    </m:r>
                  </m:e>
                </m:d>
              </m:oMath>
            </m:oMathPara>
          </w:p>
        </w:tc>
        <w:tc>
          <w:tcPr>
            <w:tcW w:w="0" w:type="auto"/>
          </w:tcPr>
          <w:p w:rsidR="00C51DDF" w:rsidRPr="00BC4235" w:rsidRDefault="00C51DDF" w:rsidP="00C51DDF">
            <w:r w:rsidRPr="00BC4235">
              <w:t>Stock máximo</w:t>
            </w:r>
          </w:p>
        </w:tc>
      </w:tr>
      <w:tr w:rsidR="00C51DDF" w:rsidRPr="00BC4235" w:rsidTr="00AC78A5">
        <w:trPr>
          <w:trHeight w:val="198"/>
          <w:jc w:val="center"/>
        </w:trPr>
        <w:tc>
          <w:tcPr>
            <w:tcW w:w="0" w:type="auto"/>
          </w:tcPr>
          <w:p w:rsidR="00C51DDF" w:rsidRPr="00BC4235" w:rsidRDefault="00144AD6" w:rsidP="00C51DDF">
            <m:oMathPara>
              <m:oMath>
                <m:sSub>
                  <m:sSubPr>
                    <m:ctrlPr>
                      <w:rPr>
                        <w:rFonts w:ascii="Cambria Math" w:eastAsiaTheme="minorEastAsia" w:hAnsi="Cambria Math"/>
                        <w:i/>
                      </w:rPr>
                    </m:ctrlPr>
                  </m:sSubPr>
                  <m:e>
                    <m:r>
                      <w:rPr>
                        <w:rFonts w:ascii="Cambria Math" w:hAnsi="Cambria Math"/>
                      </w:rPr>
                      <m:t>S</m:t>
                    </m:r>
                    <m:ctrlPr>
                      <w:rPr>
                        <w:rFonts w:ascii="Cambria Math" w:hAnsi="Cambria Math"/>
                        <w:i/>
                      </w:rPr>
                    </m:ctrlPr>
                  </m:e>
                  <m:sub>
                    <m:r>
                      <w:rPr>
                        <w:rFonts w:ascii="Cambria Math" w:eastAsiaTheme="minorEastAsia" w:hAnsi="Cambria Math"/>
                      </w:rPr>
                      <m:t>r</m:t>
                    </m:r>
                  </m:sub>
                </m:sSub>
              </m:oMath>
            </m:oMathPara>
          </w:p>
        </w:tc>
        <w:tc>
          <w:tcPr>
            <w:tcW w:w="0" w:type="auto"/>
          </w:tcPr>
          <w:p w:rsidR="00C51DDF" w:rsidRPr="00BC4235" w:rsidRDefault="00144AD6" w:rsidP="00C51DDF">
            <m:oMathPara>
              <m:oMath>
                <m:d>
                  <m:dPr>
                    <m:begChr m:val="["/>
                    <m:endChr m:val="]"/>
                    <m:ctrlPr>
                      <w:rPr>
                        <w:rFonts w:ascii="Cambria Math" w:hAnsi="Cambria Math"/>
                        <w:i/>
                      </w:rPr>
                    </m:ctrlPr>
                  </m:dPr>
                  <m:e>
                    <m:r>
                      <w:rPr>
                        <w:rFonts w:ascii="Cambria Math" w:hAnsi="Cambria Math"/>
                      </w:rPr>
                      <m:t>u</m:t>
                    </m:r>
                  </m:e>
                </m:d>
              </m:oMath>
            </m:oMathPara>
          </w:p>
        </w:tc>
        <w:tc>
          <w:tcPr>
            <w:tcW w:w="0" w:type="auto"/>
          </w:tcPr>
          <w:p w:rsidR="00C51DDF" w:rsidRPr="00BC4235" w:rsidRDefault="00C51DDF" w:rsidP="00C51DDF">
            <w:r w:rsidRPr="00BC4235">
              <w:t>Stock de re-orden (punto de pedido)</w:t>
            </w:r>
          </w:p>
        </w:tc>
      </w:tr>
      <w:tr w:rsidR="00C51DDF" w:rsidRPr="00BC4235" w:rsidTr="00AC78A5">
        <w:trPr>
          <w:trHeight w:val="198"/>
          <w:jc w:val="center"/>
        </w:trPr>
        <w:tc>
          <w:tcPr>
            <w:tcW w:w="0" w:type="auto"/>
          </w:tcPr>
          <w:p w:rsidR="00C51DDF" w:rsidRPr="00BC4235" w:rsidRDefault="00144AD6" w:rsidP="00C51DDF">
            <m:oMathPara>
              <m:oMath>
                <m:sSub>
                  <m:sSubPr>
                    <m:ctrlPr>
                      <w:rPr>
                        <w:rFonts w:ascii="Cambria Math" w:hAnsi="Cambria Math"/>
                        <w:i/>
                      </w:rPr>
                    </m:ctrlPr>
                  </m:sSubPr>
                  <m:e>
                    <m:r>
                      <w:rPr>
                        <w:rFonts w:ascii="Cambria Math" w:hAnsi="Cambria Math"/>
                      </w:rPr>
                      <m:t>L</m:t>
                    </m:r>
                  </m:e>
                  <m:sub>
                    <m:r>
                      <w:rPr>
                        <w:rFonts w:ascii="Cambria Math" w:hAnsi="Cambria Math"/>
                      </w:rPr>
                      <m:t>T</m:t>
                    </m:r>
                  </m:sub>
                </m:sSub>
              </m:oMath>
            </m:oMathPara>
          </w:p>
        </w:tc>
        <w:tc>
          <w:tcPr>
            <w:tcW w:w="0" w:type="auto"/>
          </w:tcPr>
          <w:p w:rsidR="00C51DDF" w:rsidRPr="00BC4235" w:rsidRDefault="00C51DDF" w:rsidP="00C51DDF">
            <m:oMathPara>
              <m:oMath>
                <m:r>
                  <w:rPr>
                    <w:rFonts w:ascii="Cambria Math" w:hAnsi="Cambria Math"/>
                  </w:rPr>
                  <m:t>[T]</m:t>
                </m:r>
              </m:oMath>
            </m:oMathPara>
          </w:p>
        </w:tc>
        <w:tc>
          <w:tcPr>
            <w:tcW w:w="0" w:type="auto"/>
          </w:tcPr>
          <w:p w:rsidR="00C51DDF" w:rsidRPr="00BC4235" w:rsidRDefault="00C51DDF" w:rsidP="00C51DDF">
            <w:r w:rsidRPr="00BC4235">
              <w:rPr>
                <w:i/>
              </w:rPr>
              <w:t>Lead time</w:t>
            </w:r>
            <w:r w:rsidRPr="00BC4235">
              <w:t xml:space="preserve"> (tiempo entre que se solicita producto y se recibe)</w:t>
            </w:r>
          </w:p>
        </w:tc>
      </w:tr>
      <w:tr w:rsidR="00C51DDF" w:rsidRPr="00BC4235" w:rsidTr="00AC78A5">
        <w:trPr>
          <w:trHeight w:val="198"/>
          <w:jc w:val="center"/>
        </w:trPr>
        <w:tc>
          <w:tcPr>
            <w:tcW w:w="0" w:type="auto"/>
          </w:tcPr>
          <w:p w:rsidR="00C51DDF" w:rsidRPr="00BC4235" w:rsidRDefault="00C51DDF" w:rsidP="00C51DDF">
            <m:oMathPara>
              <m:oMath>
                <m:r>
                  <w:rPr>
                    <w:rFonts w:ascii="Cambria Math" w:hAnsi="Cambria Math"/>
                  </w:rPr>
                  <m:t>p</m:t>
                </m:r>
              </m:oMath>
            </m:oMathPara>
          </w:p>
        </w:tc>
        <w:tc>
          <w:tcPr>
            <w:tcW w:w="0" w:type="auto"/>
          </w:tcPr>
          <w:p w:rsidR="00C51DDF" w:rsidRPr="00BC4235" w:rsidRDefault="00144AD6" w:rsidP="00C51DDF">
            <m:oMathPara>
              <m:oMath>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T</m:t>
                        </m:r>
                      </m:den>
                    </m:f>
                  </m:e>
                </m:d>
              </m:oMath>
            </m:oMathPara>
          </w:p>
        </w:tc>
        <w:tc>
          <w:tcPr>
            <w:tcW w:w="0" w:type="auto"/>
          </w:tcPr>
          <w:p w:rsidR="00C51DDF" w:rsidRPr="00BC4235" w:rsidRDefault="00731558" w:rsidP="00731558">
            <w:r>
              <w:t>Tasa de i</w:t>
            </w:r>
            <w:r w:rsidR="00FD55FA" w:rsidRPr="00BC4235">
              <w:t>nmovilización de capital</w:t>
            </w:r>
          </w:p>
        </w:tc>
      </w:tr>
    </w:tbl>
    <w:p w:rsidR="006A3512" w:rsidRPr="00BC4235" w:rsidRDefault="006A3512" w:rsidP="006A3512">
      <w:pPr>
        <w:pStyle w:val="Heading2"/>
      </w:pPr>
      <w:bookmarkStart w:id="16" w:name="_Toc406543369"/>
      <w:r w:rsidRPr="00BC4235">
        <w:t>Hipótesis</w:t>
      </w:r>
      <w:bookmarkEnd w:id="16"/>
    </w:p>
    <w:p w:rsidR="00C51DDF" w:rsidRPr="00BC4235" w:rsidRDefault="006A3512" w:rsidP="00A902A2">
      <w:pPr>
        <w:pStyle w:val="ListParagraph"/>
        <w:numPr>
          <w:ilvl w:val="0"/>
          <w:numId w:val="5"/>
        </w:numPr>
        <w:spacing w:line="276" w:lineRule="auto"/>
        <w:rPr>
          <w:rFonts w:cs="Segoe UI"/>
        </w:rPr>
      </w:pPr>
      <w:r w:rsidRPr="00BC4235">
        <w:rPr>
          <w:rFonts w:cs="Segoe UI"/>
        </w:rPr>
        <w:t>La demanda es conocida</w:t>
      </w:r>
      <w:r w:rsidR="00C51DDF" w:rsidRPr="00BC4235">
        <w:rPr>
          <w:rFonts w:cs="Segoe UI"/>
        </w:rPr>
        <w:t>.</w:t>
      </w:r>
    </w:p>
    <w:p w:rsidR="00CE59B4" w:rsidRPr="00BC4235" w:rsidRDefault="00CE59B4" w:rsidP="00A902A2">
      <w:pPr>
        <w:pStyle w:val="ListParagraph"/>
        <w:numPr>
          <w:ilvl w:val="0"/>
          <w:numId w:val="5"/>
        </w:numPr>
        <w:spacing w:line="276" w:lineRule="auto"/>
        <w:rPr>
          <w:rFonts w:cs="Segoe UI"/>
        </w:rPr>
      </w:pPr>
      <w:r w:rsidRPr="00BC4235">
        <w:rPr>
          <w:rFonts w:cs="Segoe UI"/>
        </w:rPr>
        <w:t>La demanda es independiente.</w:t>
      </w:r>
    </w:p>
    <w:p w:rsidR="000367FB" w:rsidRPr="00BC4235" w:rsidRDefault="000367FB" w:rsidP="00A902A2">
      <w:pPr>
        <w:pStyle w:val="ListParagraph"/>
        <w:numPr>
          <w:ilvl w:val="0"/>
          <w:numId w:val="5"/>
        </w:numPr>
        <w:spacing w:line="276" w:lineRule="auto"/>
        <w:rPr>
          <w:rFonts w:cs="Segoe UI"/>
        </w:rPr>
      </w:pPr>
      <w:r w:rsidRPr="00BC4235">
        <w:rPr>
          <w:rFonts w:eastAsiaTheme="minorEastAsia" w:cs="Segoe UI"/>
        </w:rPr>
        <w:t>El producto se mide en unidades continuas.</w:t>
      </w:r>
    </w:p>
    <w:p w:rsidR="000367FB" w:rsidRPr="00BC4235" w:rsidRDefault="000367FB" w:rsidP="00A902A2">
      <w:pPr>
        <w:pStyle w:val="ListParagraph"/>
        <w:numPr>
          <w:ilvl w:val="0"/>
          <w:numId w:val="5"/>
        </w:numPr>
        <w:spacing w:line="276" w:lineRule="auto"/>
        <w:rPr>
          <w:rFonts w:cs="Segoe UI"/>
        </w:rPr>
      </w:pPr>
      <w:r w:rsidRPr="00BC4235">
        <w:rPr>
          <w:rFonts w:eastAsiaTheme="minorEastAsia" w:cs="Segoe UI"/>
        </w:rPr>
        <w:t>No hay inflación.</w:t>
      </w:r>
    </w:p>
    <w:p w:rsidR="000367FB" w:rsidRPr="00BC4235" w:rsidRDefault="000367FB" w:rsidP="00A902A2">
      <w:pPr>
        <w:pStyle w:val="ListParagraph"/>
        <w:numPr>
          <w:ilvl w:val="0"/>
          <w:numId w:val="5"/>
        </w:numPr>
        <w:spacing w:line="276" w:lineRule="auto"/>
        <w:rPr>
          <w:rFonts w:cs="Segoe UI"/>
        </w:rPr>
      </w:pPr>
      <w:r w:rsidRPr="00BC4235">
        <w:rPr>
          <w:rFonts w:cs="Segoe UI"/>
        </w:rPr>
        <w:t>El horizonte de planeamiento es a largo plazo.</w:t>
      </w:r>
    </w:p>
    <w:p w:rsidR="000367FB" w:rsidRPr="00BC4235" w:rsidRDefault="000367FB" w:rsidP="00A902A2">
      <w:pPr>
        <w:pStyle w:val="ListParagraph"/>
        <w:numPr>
          <w:ilvl w:val="0"/>
          <w:numId w:val="5"/>
        </w:numPr>
        <w:spacing w:line="276" w:lineRule="auto"/>
        <w:rPr>
          <w:rFonts w:cs="Segoe UI"/>
        </w:rPr>
      </w:pPr>
      <w:r w:rsidRPr="00BC4235">
        <w:rPr>
          <w:rFonts w:eastAsiaTheme="minorEastAsia" w:cs="Segoe UI"/>
        </w:rPr>
        <w:t>No hay restricciones que limiten la decisión sobre la cantidad a adquirir.</w:t>
      </w:r>
    </w:p>
    <w:p w:rsidR="00C33374" w:rsidRPr="00BC4235" w:rsidRDefault="00C33374" w:rsidP="00A902A2">
      <w:pPr>
        <w:pStyle w:val="ListParagraph"/>
        <w:numPr>
          <w:ilvl w:val="0"/>
          <w:numId w:val="5"/>
        </w:numPr>
        <w:spacing w:line="276" w:lineRule="auto"/>
        <w:rPr>
          <w:rFonts w:cs="Segoe UI"/>
        </w:rPr>
      </w:pPr>
      <w:r w:rsidRPr="00BC4235">
        <w:rPr>
          <w:rFonts w:cs="Segoe UI"/>
        </w:rPr>
        <w:t xml:space="preserve">¿Se administra un solo producto? (No </w:t>
      </w:r>
      <w:r w:rsidRPr="00BC4235">
        <w:rPr>
          <w:rFonts w:cs="Segoe UI"/>
        </w:rPr>
        <w:sym w:font="Wingdings" w:char="F0E0"/>
      </w:r>
      <w:r w:rsidRPr="00BC4235">
        <w:rPr>
          <w:rFonts w:cs="Segoe UI"/>
        </w:rPr>
        <w:t xml:space="preserve"> </w:t>
      </w:r>
      <w:r w:rsidRPr="00BC4235">
        <w:rPr>
          <w:rFonts w:cs="Segoe UI"/>
          <w:b/>
        </w:rPr>
        <w:t>Modelo multi-items</w:t>
      </w:r>
      <w:r w:rsidRPr="00BC4235">
        <w:rPr>
          <w:rFonts w:cs="Segoe UI"/>
        </w:rPr>
        <w:t>)</w:t>
      </w:r>
    </w:p>
    <w:p w:rsidR="006A3512" w:rsidRPr="00BC4235" w:rsidRDefault="003A114C" w:rsidP="00A902A2">
      <w:pPr>
        <w:pStyle w:val="ListParagraph"/>
        <w:numPr>
          <w:ilvl w:val="0"/>
          <w:numId w:val="5"/>
        </w:numPr>
        <w:spacing w:line="276" w:lineRule="auto"/>
        <w:rPr>
          <w:rFonts w:cs="Segoe UI"/>
        </w:rPr>
      </w:pPr>
      <w:r w:rsidRPr="00BC4235">
        <w:rPr>
          <w:rFonts w:cs="Segoe UI"/>
        </w:rPr>
        <w:t>¿</w:t>
      </w:r>
      <w:r w:rsidR="00C51DDF" w:rsidRPr="00BC4235">
        <w:rPr>
          <w:rFonts w:cs="Segoe UI"/>
        </w:rPr>
        <w:t xml:space="preserve">La demanda </w:t>
      </w:r>
      <w:r w:rsidR="006A3512" w:rsidRPr="00BC4235">
        <w:rPr>
          <w:rFonts w:cs="Segoe UI"/>
        </w:rPr>
        <w:t>se efectúa a una tasa constante? (</w:t>
      </w:r>
      <w:r w:rsidR="00C51DDF" w:rsidRPr="00BC4235">
        <w:rPr>
          <w:rFonts w:cs="Segoe UI"/>
        </w:rPr>
        <w:t>No</w:t>
      </w:r>
      <w:r w:rsidR="006A3512" w:rsidRPr="00BC4235">
        <w:rPr>
          <w:rFonts w:cs="Segoe UI"/>
        </w:rPr>
        <w:t xml:space="preserve"> </w:t>
      </w:r>
      <w:r w:rsidR="006A3512" w:rsidRPr="00BC4235">
        <w:rPr>
          <w:rFonts w:cs="Segoe UI"/>
        </w:rPr>
        <w:sym w:font="Wingdings" w:char="F0E0"/>
      </w:r>
      <w:r w:rsidR="006A3512" w:rsidRPr="00BC4235">
        <w:rPr>
          <w:rFonts w:cs="Segoe UI"/>
        </w:rPr>
        <w:t xml:space="preserve"> </w:t>
      </w:r>
      <w:r w:rsidR="006A3512" w:rsidRPr="00BC4235">
        <w:rPr>
          <w:rFonts w:cs="Segoe UI"/>
          <w:b/>
        </w:rPr>
        <w:t>Modelo de descarga instantánea</w:t>
      </w:r>
      <w:r w:rsidR="006A3512" w:rsidRPr="00BC4235">
        <w:rPr>
          <w:rFonts w:cs="Segoe UI"/>
        </w:rPr>
        <w:t>)</w:t>
      </w:r>
    </w:p>
    <w:p w:rsidR="006A3512" w:rsidRPr="00BC4235" w:rsidRDefault="000367FB" w:rsidP="00A902A2">
      <w:pPr>
        <w:pStyle w:val="ListParagraph"/>
        <w:numPr>
          <w:ilvl w:val="0"/>
          <w:numId w:val="5"/>
        </w:numPr>
        <w:spacing w:line="276" w:lineRule="auto"/>
        <w:rPr>
          <w:rFonts w:cs="Segoe UI"/>
        </w:rPr>
      </w:pPr>
      <w:r w:rsidRPr="00BC4235">
        <w:rPr>
          <w:rFonts w:cs="Segoe UI"/>
        </w:rPr>
        <w:t>¿</w:t>
      </w:r>
      <w:r w:rsidR="006A3512" w:rsidRPr="00BC4235">
        <w:rPr>
          <w:rFonts w:cs="Segoe UI"/>
        </w:rPr>
        <w:t>La reposición es instantánea</w:t>
      </w:r>
      <w:r w:rsidR="006B4334" w:rsidRPr="00BC4235">
        <w:rPr>
          <w:rFonts w:cs="Segoe UI"/>
        </w:rPr>
        <w:t>?</w:t>
      </w:r>
      <w:r w:rsidR="006A3512" w:rsidRPr="00BC4235">
        <w:rPr>
          <w:rFonts w:cs="Segoe UI"/>
        </w:rPr>
        <w:t xml:space="preserve"> (No </w:t>
      </w:r>
      <w:r w:rsidR="006A3512" w:rsidRPr="00BC4235">
        <w:rPr>
          <w:rFonts w:cs="Segoe UI"/>
        </w:rPr>
        <w:sym w:font="Wingdings" w:char="F0E0"/>
      </w:r>
      <w:r w:rsidR="006A3512" w:rsidRPr="00BC4235">
        <w:rPr>
          <w:rFonts w:cs="Segoe UI"/>
        </w:rPr>
        <w:t xml:space="preserve"> </w:t>
      </w:r>
      <w:r w:rsidR="006A3512" w:rsidRPr="00BC4235">
        <w:rPr>
          <w:rFonts w:cs="Segoe UI"/>
          <w:b/>
        </w:rPr>
        <w:t>Modelo con reposición no instantánea</w:t>
      </w:r>
      <w:r w:rsidR="006A3512" w:rsidRPr="00BC4235">
        <w:rPr>
          <w:rFonts w:cs="Segoe UI"/>
        </w:rPr>
        <w:t>)</w:t>
      </w:r>
    </w:p>
    <w:p w:rsidR="006A3512" w:rsidRPr="00BC4235" w:rsidRDefault="006A3512" w:rsidP="00A902A2">
      <w:pPr>
        <w:pStyle w:val="ListParagraph"/>
        <w:numPr>
          <w:ilvl w:val="0"/>
          <w:numId w:val="5"/>
        </w:numPr>
        <w:spacing w:line="276" w:lineRule="auto"/>
        <w:rPr>
          <w:rFonts w:cs="Segoe UI"/>
        </w:rPr>
      </w:pPr>
      <w:r w:rsidRPr="00BC4235">
        <w:rPr>
          <w:rFonts w:cs="Segoe UI"/>
        </w:rPr>
        <w:t xml:space="preserve">¿Se admite déficit del producto? (Si </w:t>
      </w:r>
      <w:r w:rsidRPr="00BC4235">
        <w:rPr>
          <w:rFonts w:cs="Segoe UI"/>
        </w:rPr>
        <w:sym w:font="Wingdings" w:char="F0E0"/>
      </w:r>
      <w:r w:rsidRPr="00BC4235">
        <w:rPr>
          <w:rFonts w:cs="Segoe UI"/>
        </w:rPr>
        <w:t xml:space="preserve"> </w:t>
      </w:r>
      <w:r w:rsidRPr="00BC4235">
        <w:rPr>
          <w:rFonts w:cs="Segoe UI"/>
          <w:b/>
        </w:rPr>
        <w:t>Modelo con agotamiento admitido</w:t>
      </w:r>
      <w:r w:rsidRPr="00BC4235">
        <w:rPr>
          <w:rFonts w:cs="Segoe UI"/>
        </w:rPr>
        <w:t>)</w:t>
      </w:r>
    </w:p>
    <w:p w:rsidR="006A3512" w:rsidRPr="00BC4235" w:rsidRDefault="006A3512" w:rsidP="00A902A2">
      <w:pPr>
        <w:pStyle w:val="ListParagraph"/>
        <w:numPr>
          <w:ilvl w:val="0"/>
          <w:numId w:val="5"/>
        </w:numPr>
        <w:spacing w:line="276" w:lineRule="auto"/>
        <w:rPr>
          <w:rFonts w:cs="Segoe UI"/>
        </w:rPr>
      </w:pPr>
      <w:r w:rsidRPr="00BC4235">
        <w:rPr>
          <w:rFonts w:cs="Segoe UI"/>
        </w:rPr>
        <w:t xml:space="preserve">¿Hay stock de protección? (Si </w:t>
      </w:r>
      <w:r w:rsidRPr="00BC4235">
        <w:rPr>
          <w:rFonts w:cs="Segoe UI"/>
        </w:rPr>
        <w:sym w:font="Wingdings" w:char="F0E0"/>
      </w:r>
      <w:r w:rsidRPr="00BC4235">
        <w:rPr>
          <w:rFonts w:cs="Segoe UI"/>
        </w:rPr>
        <w:t xml:space="preserve"> </w:t>
      </w:r>
      <w:r w:rsidRPr="00BC4235">
        <w:rPr>
          <w:rFonts w:cs="Segoe UI"/>
          <w:b/>
        </w:rPr>
        <w:t>Modelo con stock de protección</w:t>
      </w:r>
      <w:r w:rsidRPr="00BC4235">
        <w:rPr>
          <w:rFonts w:cs="Segoe UI"/>
        </w:rPr>
        <w:t>)</w:t>
      </w:r>
    </w:p>
    <w:p w:rsidR="006A3512" w:rsidRPr="00BC4235" w:rsidRDefault="00B86DD8" w:rsidP="00A902A2">
      <w:pPr>
        <w:pStyle w:val="ListParagraph"/>
        <w:numPr>
          <w:ilvl w:val="0"/>
          <w:numId w:val="5"/>
        </w:numPr>
        <w:spacing w:line="276" w:lineRule="auto"/>
        <w:rPr>
          <w:rFonts w:cs="Segoe UI"/>
        </w:rPr>
      </w:pPr>
      <w:r>
        <w:rPr>
          <w:rFonts w:eastAsiaTheme="minorEastAsia" w:cs="Segoe UI"/>
        </w:rPr>
        <w:lastRenderedPageBreak/>
        <w:t>¿</w:t>
      </w:r>
      <m:oMath>
        <m:sSub>
          <m:sSubPr>
            <m:ctrlPr>
              <w:rPr>
                <w:rFonts w:ascii="Cambria Math" w:hAnsi="Cambria Math" w:cs="Segoe UI"/>
                <w:i/>
              </w:rPr>
            </m:ctrlPr>
          </m:sSubPr>
          <m:e>
            <m:r>
              <w:rPr>
                <w:rFonts w:ascii="Cambria Math" w:hAnsi="Cambria Math" w:cs="Segoe UI"/>
              </w:rPr>
              <m:t>C</m:t>
            </m:r>
          </m:e>
          <m:sub>
            <m:r>
              <w:rPr>
                <w:rFonts w:ascii="Cambria Math" w:hAnsi="Cambria Math" w:cs="Segoe UI"/>
              </w:rPr>
              <m:t>1</m:t>
            </m:r>
          </m:sub>
        </m:sSub>
      </m:oMath>
      <w:r w:rsidR="006A3512" w:rsidRPr="00BC4235">
        <w:rPr>
          <w:rFonts w:eastAsiaTheme="minorEastAsia" w:cs="Segoe UI"/>
        </w:rPr>
        <w:t xml:space="preserve"> </w:t>
      </w:r>
      <w:r w:rsidR="00C51DDF" w:rsidRPr="00BC4235">
        <w:rPr>
          <w:rFonts w:eastAsiaTheme="minorEastAsia" w:cs="Segoe UI"/>
        </w:rPr>
        <w:t>es independiente</w:t>
      </w:r>
      <w:r w:rsidR="006A3512" w:rsidRPr="00BC4235">
        <w:rPr>
          <w:rFonts w:eastAsiaTheme="minorEastAsia" w:cs="Segoe UI"/>
        </w:rPr>
        <w:t xml:space="preserve"> de la cantidad a solicitar (</w:t>
      </w:r>
      <m:oMath>
        <m:r>
          <w:rPr>
            <w:rFonts w:ascii="Cambria Math" w:eastAsiaTheme="minorEastAsia" w:hAnsi="Cambria Math" w:cs="Segoe UI"/>
          </w:rPr>
          <m:t>q</m:t>
        </m:r>
      </m:oMath>
      <w:r w:rsidR="00C51DDF" w:rsidRPr="00BC4235">
        <w:rPr>
          <w:rFonts w:eastAsiaTheme="minorEastAsia" w:cs="Segoe UI"/>
        </w:rPr>
        <w:t>)</w:t>
      </w:r>
      <w:r>
        <w:rPr>
          <w:rFonts w:eastAsiaTheme="minorEastAsia" w:cs="Segoe UI"/>
        </w:rPr>
        <w:t>?</w:t>
      </w:r>
      <w:r w:rsidR="00C51DDF" w:rsidRPr="00BC4235">
        <w:rPr>
          <w:rFonts w:eastAsiaTheme="minorEastAsia" w:cs="Segoe UI"/>
        </w:rPr>
        <w:t xml:space="preserve"> </w:t>
      </w:r>
      <w:r w:rsidR="000367FB" w:rsidRPr="00BC4235">
        <w:rPr>
          <w:rFonts w:eastAsiaTheme="minorEastAsia" w:cs="Segoe UI"/>
        </w:rPr>
        <w:t xml:space="preserve">(No </w:t>
      </w:r>
      <w:r w:rsidR="000367FB" w:rsidRPr="00BC4235">
        <w:rPr>
          <w:rFonts w:eastAsiaTheme="minorEastAsia" w:cs="Segoe UI"/>
        </w:rPr>
        <w:sym w:font="Wingdings" w:char="F0E0"/>
      </w:r>
      <w:r w:rsidR="000367FB" w:rsidRPr="00BC4235">
        <w:rPr>
          <w:rFonts w:eastAsiaTheme="minorEastAsia" w:cs="Segoe UI"/>
        </w:rPr>
        <w:t xml:space="preserve"> </w:t>
      </w:r>
      <w:r w:rsidR="00F264D4" w:rsidRPr="00BC4235">
        <w:rPr>
          <w:rFonts w:eastAsiaTheme="minorEastAsia" w:cs="Segoe UI"/>
          <w:b/>
        </w:rPr>
        <w:t>Modelo con costo operativo de almacenamiento creciente</w:t>
      </w:r>
      <w:r w:rsidR="000367FB" w:rsidRPr="00BC4235">
        <w:rPr>
          <w:rFonts w:eastAsiaTheme="minorEastAsia" w:cs="Segoe UI"/>
        </w:rPr>
        <w:t>)</w:t>
      </w:r>
    </w:p>
    <w:p w:rsidR="00C51DDF" w:rsidRPr="00BC4235" w:rsidRDefault="00B86DD8" w:rsidP="00A902A2">
      <w:pPr>
        <w:pStyle w:val="ListParagraph"/>
        <w:numPr>
          <w:ilvl w:val="0"/>
          <w:numId w:val="5"/>
        </w:numPr>
        <w:spacing w:line="276" w:lineRule="auto"/>
        <w:rPr>
          <w:rFonts w:cs="Segoe UI"/>
        </w:rPr>
      </w:pPr>
      <w:r>
        <w:rPr>
          <w:rFonts w:eastAsiaTheme="minorEastAsia" w:cs="Segoe UI"/>
        </w:rPr>
        <w:t>¿</w:t>
      </w:r>
      <m:oMath>
        <m:r>
          <w:rPr>
            <w:rFonts w:ascii="Cambria Math" w:eastAsiaTheme="minorEastAsia" w:hAnsi="Cambria Math" w:cs="Segoe UI"/>
          </w:rPr>
          <m:t>b</m:t>
        </m:r>
      </m:oMath>
      <w:r w:rsidR="00C51DDF" w:rsidRPr="00BC4235">
        <w:rPr>
          <w:rFonts w:eastAsiaTheme="minorEastAsia" w:cs="Segoe UI"/>
        </w:rPr>
        <w:t xml:space="preserve"> es independiente de la cantidad a solicitar (</w:t>
      </w:r>
      <m:oMath>
        <m:r>
          <w:rPr>
            <w:rFonts w:ascii="Cambria Math" w:eastAsiaTheme="minorEastAsia" w:hAnsi="Cambria Math" w:cs="Segoe UI"/>
          </w:rPr>
          <m:t>q</m:t>
        </m:r>
      </m:oMath>
      <w:r w:rsidR="00C51DDF" w:rsidRPr="00BC4235">
        <w:rPr>
          <w:rFonts w:eastAsiaTheme="minorEastAsia" w:cs="Segoe UI"/>
        </w:rPr>
        <w:t>)</w:t>
      </w:r>
      <w:r>
        <w:rPr>
          <w:rFonts w:eastAsiaTheme="minorEastAsia" w:cs="Segoe UI"/>
        </w:rPr>
        <w:t>?</w:t>
      </w:r>
      <w:r w:rsidR="00C51DDF" w:rsidRPr="00BC4235">
        <w:rPr>
          <w:rFonts w:eastAsiaTheme="minorEastAsia" w:cs="Segoe UI"/>
        </w:rPr>
        <w:t xml:space="preserve"> </w:t>
      </w:r>
      <w:r w:rsidR="000367FB" w:rsidRPr="00BC4235">
        <w:rPr>
          <w:rFonts w:eastAsiaTheme="minorEastAsia" w:cs="Segoe UI"/>
        </w:rPr>
        <w:t xml:space="preserve">(No </w:t>
      </w:r>
      <w:r w:rsidR="000367FB" w:rsidRPr="00BC4235">
        <w:rPr>
          <w:rFonts w:eastAsiaTheme="minorEastAsia" w:cs="Segoe UI"/>
        </w:rPr>
        <w:sym w:font="Wingdings" w:char="F0E0"/>
      </w:r>
      <w:r w:rsidR="00F264D4" w:rsidRPr="00BC4235">
        <w:rPr>
          <w:rFonts w:eastAsiaTheme="minorEastAsia" w:cs="Segoe UI"/>
          <w:b/>
        </w:rPr>
        <w:t xml:space="preserve"> Modelo con descuentos por cantidad</w:t>
      </w:r>
      <w:r w:rsidR="000367FB" w:rsidRPr="00BC4235">
        <w:rPr>
          <w:rFonts w:eastAsiaTheme="minorEastAsia" w:cs="Segoe UI"/>
        </w:rPr>
        <w:t>)</w:t>
      </w:r>
    </w:p>
    <w:p w:rsidR="00C51DDF" w:rsidRPr="00BC4235" w:rsidRDefault="00B86DD8" w:rsidP="00A902A2">
      <w:pPr>
        <w:pStyle w:val="ListParagraph"/>
        <w:numPr>
          <w:ilvl w:val="0"/>
          <w:numId w:val="5"/>
        </w:numPr>
        <w:spacing w:line="276" w:lineRule="auto"/>
        <w:rPr>
          <w:rFonts w:cs="Segoe UI"/>
        </w:rPr>
      </w:pPr>
      <w:r>
        <w:rPr>
          <w:rFonts w:eastAsiaTheme="minorEastAsia" w:cs="Segoe UI"/>
        </w:rPr>
        <w:t>¿</w:t>
      </w:r>
      <m:oMath>
        <m:r>
          <w:rPr>
            <w:rFonts w:ascii="Cambria Math" w:eastAsiaTheme="minorEastAsia" w:hAnsi="Cambria Math" w:cs="Segoe UI"/>
          </w:rPr>
          <m:t xml:space="preserve">K </m:t>
        </m:r>
      </m:oMath>
      <w:r w:rsidR="00C51DDF" w:rsidRPr="00BC4235">
        <w:rPr>
          <w:rFonts w:eastAsiaTheme="minorEastAsia" w:cs="Segoe UI"/>
        </w:rPr>
        <w:t>es independiente de la cantidad a solicitar (</w:t>
      </w:r>
      <m:oMath>
        <m:r>
          <w:rPr>
            <w:rFonts w:ascii="Cambria Math" w:eastAsiaTheme="minorEastAsia" w:hAnsi="Cambria Math" w:cs="Segoe UI"/>
          </w:rPr>
          <m:t>q</m:t>
        </m:r>
      </m:oMath>
      <w:r w:rsidR="00C51DDF" w:rsidRPr="00BC4235">
        <w:rPr>
          <w:rFonts w:eastAsiaTheme="minorEastAsia" w:cs="Segoe UI"/>
        </w:rPr>
        <w:t>)</w:t>
      </w:r>
      <w:r>
        <w:rPr>
          <w:rFonts w:eastAsiaTheme="minorEastAsia" w:cs="Segoe UI"/>
        </w:rPr>
        <w:t>?</w:t>
      </w:r>
      <w:r w:rsidR="00C51DDF" w:rsidRPr="00BC4235">
        <w:rPr>
          <w:rFonts w:eastAsiaTheme="minorEastAsia" w:cs="Segoe UI"/>
        </w:rPr>
        <w:t xml:space="preserve"> </w:t>
      </w:r>
      <w:r w:rsidR="000367FB" w:rsidRPr="00BC4235">
        <w:rPr>
          <w:rFonts w:eastAsiaTheme="minorEastAsia" w:cs="Segoe UI"/>
        </w:rPr>
        <w:t xml:space="preserve">(No </w:t>
      </w:r>
      <w:r w:rsidR="000367FB" w:rsidRPr="00BC4235">
        <w:rPr>
          <w:rFonts w:eastAsiaTheme="minorEastAsia" w:cs="Segoe UI"/>
        </w:rPr>
        <w:sym w:font="Wingdings" w:char="F0E0"/>
      </w:r>
      <w:r w:rsidR="000367FB" w:rsidRPr="00BC4235">
        <w:rPr>
          <w:rFonts w:eastAsiaTheme="minorEastAsia" w:cs="Segoe UI"/>
        </w:rPr>
        <w:t xml:space="preserve"> </w:t>
      </w:r>
      <w:r w:rsidR="000367FB" w:rsidRPr="00BC4235">
        <w:rPr>
          <w:rFonts w:eastAsiaTheme="minorEastAsia" w:cs="Segoe UI"/>
          <w:b/>
        </w:rPr>
        <w:t>Modelo con costo de orden creciente</w:t>
      </w:r>
      <w:r w:rsidR="000367FB" w:rsidRPr="00BC4235">
        <w:rPr>
          <w:rFonts w:eastAsiaTheme="minorEastAsia" w:cs="Segoe UI"/>
        </w:rPr>
        <w:t>)</w:t>
      </w:r>
    </w:p>
    <w:p w:rsidR="00100C97" w:rsidRPr="00BC4235" w:rsidRDefault="00E003C8" w:rsidP="00E003C8">
      <w:pPr>
        <w:pStyle w:val="Heading2"/>
      </w:pPr>
      <w:bookmarkStart w:id="17" w:name="_Toc406543370"/>
      <w:r w:rsidRPr="00BC4235">
        <w:t>Fórmulas universales</w:t>
      </w:r>
      <w:bookmarkEnd w:id="17"/>
    </w:p>
    <w:p w:rsidR="00E003C8" w:rsidRPr="00BC4235" w:rsidRDefault="00E003C8" w:rsidP="00E003C8">
      <m:oMathPara>
        <m:oMath>
          <m:r>
            <w:rPr>
              <w:rFonts w:ascii="Cambria Math" w:hAnsi="Cambria Math"/>
            </w:rPr>
            <m:t>n=</m:t>
          </m:r>
          <m:f>
            <m:fPr>
              <m:ctrlPr>
                <w:rPr>
                  <w:rFonts w:ascii="Cambria Math" w:hAnsi="Cambria Math"/>
                  <w:i/>
                </w:rPr>
              </m:ctrlPr>
            </m:fPr>
            <m:num>
              <m:r>
                <w:rPr>
                  <w:rFonts w:ascii="Cambria Math" w:hAnsi="Cambria Math"/>
                </w:rPr>
                <m:t>D</m:t>
              </m:r>
            </m:num>
            <m:den>
              <m:r>
                <w:rPr>
                  <w:rFonts w:ascii="Cambria Math" w:hAnsi="Cambria Math"/>
                </w:rPr>
                <m:t>q</m:t>
              </m:r>
            </m:den>
          </m:f>
          <m:r>
            <w:rPr>
              <w:rFonts w:ascii="Cambria Math" w:hAnsi="Cambria Math"/>
            </w:rPr>
            <m:t>=</m:t>
          </m:r>
          <m:f>
            <m:fPr>
              <m:ctrlPr>
                <w:rPr>
                  <w:rFonts w:ascii="Cambria Math" w:hAnsi="Cambria Math"/>
                  <w:i/>
                </w:rPr>
              </m:ctrlPr>
            </m:fPr>
            <m:num>
              <m:r>
                <w:rPr>
                  <w:rFonts w:ascii="Cambria Math" w:hAnsi="Cambria Math"/>
                </w:rPr>
                <m:t>T</m:t>
              </m:r>
            </m:num>
            <m:den>
              <m:sSub>
                <m:sSubPr>
                  <m:ctrlPr>
                    <w:rPr>
                      <w:rFonts w:ascii="Cambria Math" w:hAnsi="Cambria Math"/>
                      <w:i/>
                    </w:rPr>
                  </m:ctrlPr>
                </m:sSubPr>
                <m:e>
                  <m:r>
                    <w:rPr>
                      <w:rFonts w:ascii="Cambria Math" w:hAnsi="Cambria Math"/>
                    </w:rPr>
                    <m:t>T</m:t>
                  </m:r>
                </m:e>
                <m:sub>
                  <m:r>
                    <w:rPr>
                      <w:rFonts w:ascii="Cambria Math" w:hAnsi="Cambria Math"/>
                    </w:rPr>
                    <m:t>i</m:t>
                  </m:r>
                </m:sub>
              </m:sSub>
            </m:den>
          </m:f>
        </m:oMath>
      </m:oMathPara>
    </w:p>
    <w:p w:rsidR="00D302B0" w:rsidRPr="00BC4235" w:rsidRDefault="00D302B0" w:rsidP="00D302B0">
      <w:pPr>
        <w:pStyle w:val="Heading2"/>
      </w:pPr>
      <w:bookmarkStart w:id="18" w:name="_Toc406543371"/>
      <w:r w:rsidRPr="00BC4235">
        <w:t>Modelos</w:t>
      </w:r>
      <w:bookmarkEnd w:id="18"/>
    </w:p>
    <w:tbl>
      <w:tblPr>
        <w:tblStyle w:val="TableGrid"/>
        <w:tblW w:w="5000" w:type="pct"/>
        <w:tblLook w:val="04A0" w:firstRow="1" w:lastRow="0" w:firstColumn="1" w:lastColumn="0" w:noHBand="0" w:noVBand="1"/>
      </w:tblPr>
      <w:tblGrid>
        <w:gridCol w:w="3164"/>
        <w:gridCol w:w="3891"/>
        <w:gridCol w:w="3141"/>
      </w:tblGrid>
      <w:tr w:rsidR="00E70D08" w:rsidRPr="00BC4235" w:rsidTr="00D143AA">
        <w:tc>
          <w:tcPr>
            <w:tcW w:w="1489" w:type="pct"/>
          </w:tcPr>
          <w:p w:rsidR="00E70D08" w:rsidRPr="00BC4235" w:rsidRDefault="00E70D08" w:rsidP="0080725F">
            <w:pPr>
              <w:jc w:val="center"/>
            </w:pPr>
            <w:r w:rsidRPr="00BC4235">
              <w:t>Modelo básico</w:t>
            </w:r>
          </w:p>
        </w:tc>
        <w:tc>
          <w:tcPr>
            <w:tcW w:w="1388" w:type="pct"/>
          </w:tcPr>
          <w:p w:rsidR="00E70D08" w:rsidRPr="00BC4235" w:rsidRDefault="00E70D08" w:rsidP="0080725F">
            <w:pPr>
              <w:jc w:val="center"/>
            </w:pPr>
            <w:r w:rsidRPr="00BC4235">
              <w:t>Modelo básico con stock de protección</w:t>
            </w:r>
          </w:p>
        </w:tc>
        <w:tc>
          <w:tcPr>
            <w:tcW w:w="2123" w:type="pct"/>
          </w:tcPr>
          <w:p w:rsidR="00E70D08" w:rsidRPr="00BC4235" w:rsidRDefault="00E70D08" w:rsidP="0080725F">
            <w:pPr>
              <w:jc w:val="center"/>
            </w:pPr>
            <w:r w:rsidRPr="00BC4235">
              <w:t>Modelo con agotamiento admitido</w:t>
            </w:r>
          </w:p>
        </w:tc>
      </w:tr>
      <w:tr w:rsidR="00E70D08" w:rsidRPr="00BC4235" w:rsidTr="00D143AA">
        <w:tc>
          <w:tcPr>
            <w:tcW w:w="1489" w:type="pct"/>
          </w:tcPr>
          <w:p w:rsidR="00E70D08" w:rsidRPr="00BC4235" w:rsidRDefault="00E70D08" w:rsidP="0080725F">
            <w:pPr>
              <w:jc w:val="center"/>
            </w:pPr>
            <w:r w:rsidRPr="00BC4235">
              <w:rPr>
                <w:rFonts w:ascii="Segoe UI" w:hAnsi="Segoe UI" w:cs="Segoe UI"/>
                <w:noProof/>
                <w:lang w:eastAsia="es-AR"/>
              </w:rPr>
              <w:drawing>
                <wp:inline distT="0" distB="0" distL="0" distR="0" wp14:anchorId="72131B0C" wp14:editId="6201A11B">
                  <wp:extent cx="2417197" cy="1733628"/>
                  <wp:effectExtent l="0" t="0" r="254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2428155" cy="1741487"/>
                          </a:xfrm>
                          <a:prstGeom prst="rect">
                            <a:avLst/>
                          </a:prstGeom>
                          <a:noFill/>
                          <a:ln w="9525">
                            <a:noFill/>
                            <a:miter lim="800000"/>
                            <a:headEnd/>
                            <a:tailEnd/>
                          </a:ln>
                        </pic:spPr>
                      </pic:pic>
                    </a:graphicData>
                  </a:graphic>
                </wp:inline>
              </w:drawing>
            </w:r>
          </w:p>
        </w:tc>
        <w:tc>
          <w:tcPr>
            <w:tcW w:w="1388" w:type="pct"/>
          </w:tcPr>
          <w:p w:rsidR="00E70D08" w:rsidRPr="00BC4235" w:rsidRDefault="00E70D08" w:rsidP="0080725F">
            <w:pPr>
              <w:jc w:val="center"/>
            </w:pPr>
            <w:r w:rsidRPr="00BC4235">
              <w:rPr>
                <w:rFonts w:ascii="Segoe UI" w:hAnsi="Segoe UI" w:cs="Segoe UI"/>
                <w:noProof/>
                <w:lang w:eastAsia="es-AR"/>
              </w:rPr>
              <w:drawing>
                <wp:inline distT="0" distB="0" distL="0" distR="0" wp14:anchorId="738E6B7D" wp14:editId="39BE7CB7">
                  <wp:extent cx="1771650" cy="158559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7" cstate="print"/>
                          <a:srcRect r="27518" b="7593"/>
                          <a:stretch/>
                        </pic:blipFill>
                        <pic:spPr bwMode="auto">
                          <a:xfrm>
                            <a:off x="0" y="0"/>
                            <a:ext cx="1777989" cy="1591268"/>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123" w:type="pct"/>
          </w:tcPr>
          <w:p w:rsidR="00E70D08" w:rsidRPr="00BC4235" w:rsidRDefault="00E70D08" w:rsidP="0080725F">
            <w:pPr>
              <w:jc w:val="center"/>
            </w:pPr>
            <w:r w:rsidRPr="00BC4235">
              <w:rPr>
                <w:rFonts w:ascii="Segoe UI" w:hAnsi="Segoe UI" w:cs="Segoe UI"/>
                <w:noProof/>
                <w:lang w:eastAsia="es-AR"/>
              </w:rPr>
              <w:drawing>
                <wp:inline distT="0" distB="0" distL="0" distR="0" wp14:anchorId="5BC35E4F" wp14:editId="7105D0C4">
                  <wp:extent cx="2393950" cy="2033834"/>
                  <wp:effectExtent l="0" t="0" r="6350" b="508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srcRect/>
                          <a:stretch>
                            <a:fillRect/>
                          </a:stretch>
                        </pic:blipFill>
                        <pic:spPr bwMode="auto">
                          <a:xfrm>
                            <a:off x="0" y="0"/>
                            <a:ext cx="2410003" cy="2047472"/>
                          </a:xfrm>
                          <a:prstGeom prst="rect">
                            <a:avLst/>
                          </a:prstGeom>
                          <a:noFill/>
                          <a:ln w="9525">
                            <a:noFill/>
                            <a:miter lim="800000"/>
                            <a:headEnd/>
                            <a:tailEnd/>
                          </a:ln>
                        </pic:spPr>
                      </pic:pic>
                    </a:graphicData>
                  </a:graphic>
                </wp:inline>
              </w:drawing>
            </w:r>
          </w:p>
        </w:tc>
      </w:tr>
      <w:tr w:rsidR="00E70D08" w:rsidRPr="00BC4235" w:rsidTr="00D143AA">
        <w:tc>
          <w:tcPr>
            <w:tcW w:w="1489" w:type="pct"/>
          </w:tcPr>
          <w:p w:rsidR="00E70D08" w:rsidRPr="00BC4235" w:rsidRDefault="00940562" w:rsidP="0080725F">
            <w:pPr>
              <w:jc w:val="center"/>
            </w:pPr>
            <w:r w:rsidRPr="00BC4235">
              <w:t>Modelo con reposición no instantánea</w:t>
            </w:r>
          </w:p>
        </w:tc>
        <w:tc>
          <w:tcPr>
            <w:tcW w:w="1388" w:type="pct"/>
          </w:tcPr>
          <w:p w:rsidR="00E70D08" w:rsidRPr="00BC4235" w:rsidRDefault="009D66E2" w:rsidP="00982AE0">
            <w:pPr>
              <w:jc w:val="center"/>
            </w:pPr>
            <w:r w:rsidRPr="00BC4235">
              <w:t>Modelo con descarga instantánea</w:t>
            </w:r>
            <w:r w:rsidR="00100C97" w:rsidRPr="00BC4235">
              <w:t xml:space="preserve"> / </w:t>
            </w:r>
            <w:r w:rsidR="00982AE0">
              <w:t>reaprovisionamiento</w:t>
            </w:r>
            <w:r w:rsidR="00100C97" w:rsidRPr="00BC4235">
              <w:t xml:space="preserve"> constante</w:t>
            </w:r>
          </w:p>
        </w:tc>
        <w:tc>
          <w:tcPr>
            <w:tcW w:w="2123" w:type="pct"/>
          </w:tcPr>
          <w:p w:rsidR="00E70D08" w:rsidRPr="00BC4235" w:rsidRDefault="0080725F" w:rsidP="00537162">
            <w:pPr>
              <w:jc w:val="center"/>
            </w:pPr>
            <w:r w:rsidRPr="00BC4235">
              <w:t>Modelo con descuentos por cantidad</w:t>
            </w:r>
            <w:r w:rsidR="00537162" w:rsidRPr="00BC4235">
              <w:t xml:space="preserve"> (</w:t>
            </w:r>
            <m:oMath>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&gt;</m:t>
              </m:r>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&gt;</m:t>
              </m:r>
              <m:sSub>
                <m:sSubPr>
                  <m:ctrlPr>
                    <w:rPr>
                      <w:rFonts w:ascii="Cambria Math" w:hAnsi="Cambria Math"/>
                      <w:i/>
                    </w:rPr>
                  </m:ctrlPr>
                </m:sSubPr>
                <m:e>
                  <m:r>
                    <w:rPr>
                      <w:rFonts w:ascii="Cambria Math" w:hAnsi="Cambria Math"/>
                    </w:rPr>
                    <m:t>b</m:t>
                  </m:r>
                </m:e>
                <m:sub>
                  <m:r>
                    <w:rPr>
                      <w:rFonts w:ascii="Cambria Math" w:hAnsi="Cambria Math"/>
                    </w:rPr>
                    <m:t>3</m:t>
                  </m:r>
                </m:sub>
              </m:sSub>
            </m:oMath>
            <w:r w:rsidR="00537162" w:rsidRPr="00BC4235">
              <w:rPr>
                <w:rFonts w:eastAsiaTheme="minorEastAsia"/>
              </w:rPr>
              <w:t>)</w:t>
            </w:r>
          </w:p>
        </w:tc>
      </w:tr>
      <w:tr w:rsidR="00E70D08" w:rsidRPr="00BC4235" w:rsidTr="00D143AA">
        <w:tc>
          <w:tcPr>
            <w:tcW w:w="1489" w:type="pct"/>
          </w:tcPr>
          <w:p w:rsidR="00E70D08" w:rsidRPr="00BC4235" w:rsidRDefault="00100C97" w:rsidP="0080725F">
            <w:pPr>
              <w:jc w:val="center"/>
            </w:pPr>
            <w:r w:rsidRPr="00BC4235">
              <w:object w:dxaOrig="9660" w:dyaOrig="6675">
                <v:shape id="_x0000_i1025" type="#_x0000_t75" style="width:170.3pt;height:118.35pt" o:ole="">
                  <v:imagedata r:id="rId19" o:title=""/>
                </v:shape>
                <o:OLEObject Type="Embed" ProgID="PBrush" ShapeID="_x0000_i1025" DrawAspect="Content" ObjectID="_1529585493" r:id="rId20"/>
              </w:object>
            </w:r>
          </w:p>
        </w:tc>
        <w:tc>
          <w:tcPr>
            <w:tcW w:w="1388" w:type="pct"/>
          </w:tcPr>
          <w:p w:rsidR="00E70D08" w:rsidRPr="00BC4235" w:rsidRDefault="00100C97" w:rsidP="0080725F">
            <w:pPr>
              <w:jc w:val="center"/>
            </w:pPr>
            <w:r w:rsidRPr="00BC4235">
              <w:object w:dxaOrig="9690" w:dyaOrig="6675">
                <v:shape id="_x0000_i1026" type="#_x0000_t75" style="width:237.3pt;height:163.4pt" o:ole="">
                  <v:imagedata r:id="rId21" o:title=""/>
                </v:shape>
                <o:OLEObject Type="Embed" ProgID="PBrush" ShapeID="_x0000_i1026" DrawAspect="Content" ObjectID="_1529585494" r:id="rId22"/>
              </w:object>
            </w:r>
          </w:p>
        </w:tc>
        <w:tc>
          <w:tcPr>
            <w:tcW w:w="2123" w:type="pct"/>
          </w:tcPr>
          <w:p w:rsidR="00E70D08" w:rsidRPr="00BC4235" w:rsidRDefault="0080725F" w:rsidP="0080725F">
            <w:pPr>
              <w:jc w:val="center"/>
            </w:pPr>
            <w:r w:rsidRPr="00BC4235">
              <w:rPr>
                <w:rFonts w:ascii="Segoe UI" w:hAnsi="Segoe UI" w:cs="Segoe UI"/>
                <w:noProof/>
                <w:lang w:eastAsia="es-AR"/>
              </w:rPr>
              <w:drawing>
                <wp:inline distT="0" distB="0" distL="0" distR="0" wp14:anchorId="3D1C65A8" wp14:editId="0574AF42">
                  <wp:extent cx="1740408" cy="1450340"/>
                  <wp:effectExtent l="19050" t="19050" r="12700" b="16510"/>
                  <wp:docPr id="9" name="Picture 3" descr="C:\users\rick\documents\fiuba\materias\modelos y optimización ii\tp\tp2-stocks\ej 6 cas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ick\documents\fiuba\materias\modelos y optimización ii\tp\tp2-stocks\ej 6 caso 3.png"/>
                          <pic:cNvPicPr>
                            <a:picLocks noChangeAspect="1" noChangeArrowheads="1"/>
                          </pic:cNvPicPr>
                        </pic:nvPicPr>
                        <pic:blipFill>
                          <a:blip r:embed="rId23" cstate="print"/>
                          <a:srcRect/>
                          <a:stretch>
                            <a:fillRect/>
                          </a:stretch>
                        </pic:blipFill>
                        <pic:spPr bwMode="auto">
                          <a:xfrm>
                            <a:off x="0" y="0"/>
                            <a:ext cx="1744823" cy="1454019"/>
                          </a:xfrm>
                          <a:prstGeom prst="rect">
                            <a:avLst/>
                          </a:prstGeom>
                          <a:noFill/>
                          <a:ln w="9525">
                            <a:solidFill>
                              <a:schemeClr val="accent1"/>
                            </a:solidFill>
                            <a:miter lim="800000"/>
                            <a:headEnd/>
                            <a:tailEnd/>
                          </a:ln>
                        </pic:spPr>
                      </pic:pic>
                    </a:graphicData>
                  </a:graphic>
                </wp:inline>
              </w:drawing>
            </w:r>
            <w:r w:rsidRPr="00BC4235">
              <w:rPr>
                <w:rFonts w:ascii="Segoe UI" w:hAnsi="Segoe UI" w:cs="Segoe UI"/>
                <w:noProof/>
                <w:lang w:eastAsia="es-AR"/>
              </w:rPr>
              <w:drawing>
                <wp:inline distT="0" distB="0" distL="0" distR="0" wp14:anchorId="6874268E" wp14:editId="4AF7FC89">
                  <wp:extent cx="1600200" cy="1333500"/>
                  <wp:effectExtent l="19050" t="19050" r="19050" b="19050"/>
                  <wp:docPr id="8" name="Picture 2" descr="C:\users\rick\documents\fiuba\materias\modelos y optimización ii\tp\tp2-stocks\ej 6 caso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ick\documents\fiuba\materias\modelos y optimización ii\tp\tp2-stocks\ej 6 caso 2.png"/>
                          <pic:cNvPicPr>
                            <a:picLocks noChangeAspect="1" noChangeArrowheads="1"/>
                          </pic:cNvPicPr>
                        </pic:nvPicPr>
                        <pic:blipFill>
                          <a:blip r:embed="rId24" cstate="print"/>
                          <a:srcRect/>
                          <a:stretch>
                            <a:fillRect/>
                          </a:stretch>
                        </pic:blipFill>
                        <pic:spPr bwMode="auto">
                          <a:xfrm>
                            <a:off x="0" y="0"/>
                            <a:ext cx="1603237" cy="1336031"/>
                          </a:xfrm>
                          <a:prstGeom prst="rect">
                            <a:avLst/>
                          </a:prstGeom>
                          <a:noFill/>
                          <a:ln w="9525">
                            <a:solidFill>
                              <a:schemeClr val="accent1"/>
                            </a:solidFill>
                            <a:miter lim="800000"/>
                            <a:headEnd/>
                            <a:tailEnd/>
                          </a:ln>
                        </pic:spPr>
                      </pic:pic>
                    </a:graphicData>
                  </a:graphic>
                </wp:inline>
              </w:drawing>
            </w:r>
            <w:r w:rsidRPr="00BC4235">
              <w:rPr>
                <w:rFonts w:ascii="Segoe UI" w:hAnsi="Segoe UI" w:cs="Segoe UI"/>
                <w:noProof/>
                <w:lang w:eastAsia="es-AR"/>
              </w:rPr>
              <w:drawing>
                <wp:inline distT="0" distB="0" distL="0" distR="0" wp14:anchorId="26A003A4" wp14:editId="63B86552">
                  <wp:extent cx="1623060" cy="1352550"/>
                  <wp:effectExtent l="19050" t="19050" r="15240" b="19050"/>
                  <wp:docPr id="6" name="Picture 1" descr="C:\users\rick\documents\fiuba\materias\modelos y optimización ii\tp\tp2-stocks\ej 6 cas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ick\documents\fiuba\materias\modelos y optimización ii\tp\tp2-stocks\ej 6 caso 1.png"/>
                          <pic:cNvPicPr>
                            <a:picLocks noChangeAspect="1" noChangeArrowheads="1"/>
                          </pic:cNvPicPr>
                        </pic:nvPicPr>
                        <pic:blipFill>
                          <a:blip r:embed="rId25" cstate="print"/>
                          <a:srcRect/>
                          <a:stretch>
                            <a:fillRect/>
                          </a:stretch>
                        </pic:blipFill>
                        <pic:spPr bwMode="auto">
                          <a:xfrm>
                            <a:off x="0" y="0"/>
                            <a:ext cx="1625365" cy="1354471"/>
                          </a:xfrm>
                          <a:prstGeom prst="rect">
                            <a:avLst/>
                          </a:prstGeom>
                          <a:noFill/>
                          <a:ln w="9525">
                            <a:solidFill>
                              <a:schemeClr val="accent1"/>
                            </a:solidFill>
                            <a:miter lim="800000"/>
                            <a:headEnd/>
                            <a:tailEnd/>
                          </a:ln>
                        </pic:spPr>
                      </pic:pic>
                    </a:graphicData>
                  </a:graphic>
                </wp:inline>
              </w:drawing>
            </w:r>
          </w:p>
        </w:tc>
      </w:tr>
      <w:tr w:rsidR="0080725F" w:rsidRPr="00BC4235" w:rsidTr="00D143AA">
        <w:tc>
          <w:tcPr>
            <w:tcW w:w="1489" w:type="pct"/>
          </w:tcPr>
          <w:p w:rsidR="0080725F" w:rsidRPr="00BC4235" w:rsidRDefault="0080725F" w:rsidP="00537162">
            <w:pPr>
              <w:jc w:val="center"/>
            </w:pPr>
            <w:r w:rsidRPr="00BC4235">
              <w:t>Modelo con costo operativo de almacenamiento ascendente</w:t>
            </w:r>
            <w:r w:rsidR="00537162" w:rsidRPr="00BC4235">
              <w:t xml:space="preserve"> (</w:t>
            </w:r>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&lt;</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&lt;</m:t>
              </m:r>
              <m:sSub>
                <m:sSubPr>
                  <m:ctrlPr>
                    <w:rPr>
                      <w:rFonts w:ascii="Cambria Math" w:hAnsi="Cambria Math"/>
                      <w:i/>
                    </w:rPr>
                  </m:ctrlPr>
                </m:sSubPr>
                <m:e>
                  <m:r>
                    <w:rPr>
                      <w:rFonts w:ascii="Cambria Math" w:hAnsi="Cambria Math"/>
                    </w:rPr>
                    <m:t>c</m:t>
                  </m:r>
                </m:e>
                <m:sub>
                  <m:r>
                    <w:rPr>
                      <w:rFonts w:ascii="Cambria Math" w:hAnsi="Cambria Math"/>
                    </w:rPr>
                    <m:t>3</m:t>
                  </m:r>
                </m:sub>
              </m:sSub>
            </m:oMath>
            <w:r w:rsidR="00537162" w:rsidRPr="00BC4235">
              <w:rPr>
                <w:rFonts w:eastAsiaTheme="minorEastAsia"/>
              </w:rPr>
              <w:t>)</w:t>
            </w:r>
          </w:p>
        </w:tc>
        <w:tc>
          <w:tcPr>
            <w:tcW w:w="1388" w:type="pct"/>
          </w:tcPr>
          <w:p w:rsidR="0080725F" w:rsidRPr="00BC4235" w:rsidRDefault="0080725F" w:rsidP="006E0A90">
            <w:pPr>
              <w:jc w:val="center"/>
            </w:pPr>
            <w:r w:rsidRPr="00BC4235">
              <w:t>Modelo con costo de orden ascendente</w:t>
            </w:r>
            <w:r w:rsidR="00537162" w:rsidRPr="00BC4235">
              <w:t xml:space="preserve"> (</w:t>
            </w:r>
            <m:oMath>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&lt;</m:t>
              </m:r>
              <m:sSub>
                <m:sSubPr>
                  <m:ctrlPr>
                    <w:rPr>
                      <w:rFonts w:ascii="Cambria Math" w:hAnsi="Cambria Math"/>
                      <w:i/>
                    </w:rPr>
                  </m:ctrlPr>
                </m:sSubPr>
                <m:e>
                  <m:r>
                    <w:rPr>
                      <w:rFonts w:ascii="Cambria Math" w:hAnsi="Cambria Math"/>
                    </w:rPr>
                    <m:t>k</m:t>
                  </m:r>
                </m:e>
                <m:sub>
                  <m:r>
                    <w:rPr>
                      <w:rFonts w:ascii="Cambria Math" w:hAnsi="Cambria Math"/>
                    </w:rPr>
                    <m:t>2</m:t>
                  </m:r>
                </m:sub>
              </m:sSub>
              <m:r>
                <w:rPr>
                  <w:rFonts w:ascii="Cambria Math" w:hAnsi="Cambria Math"/>
                </w:rPr>
                <m:t>&lt;</m:t>
              </m:r>
              <m:sSub>
                <m:sSubPr>
                  <m:ctrlPr>
                    <w:rPr>
                      <w:rFonts w:ascii="Cambria Math" w:hAnsi="Cambria Math"/>
                      <w:i/>
                    </w:rPr>
                  </m:ctrlPr>
                </m:sSubPr>
                <m:e>
                  <m:r>
                    <w:rPr>
                      <w:rFonts w:ascii="Cambria Math" w:hAnsi="Cambria Math"/>
                    </w:rPr>
                    <m:t>k</m:t>
                  </m:r>
                </m:e>
                <m:sub>
                  <m:r>
                    <w:rPr>
                      <w:rFonts w:ascii="Cambria Math" w:hAnsi="Cambria Math"/>
                    </w:rPr>
                    <m:t>3</m:t>
                  </m:r>
                </m:sub>
              </m:sSub>
            </m:oMath>
            <w:r w:rsidR="00537162" w:rsidRPr="00BC4235">
              <w:rPr>
                <w:rFonts w:eastAsiaTheme="minorEastAsia"/>
              </w:rPr>
              <w:t>)</w:t>
            </w:r>
          </w:p>
        </w:tc>
        <w:tc>
          <w:tcPr>
            <w:tcW w:w="2123" w:type="pct"/>
          </w:tcPr>
          <w:p w:rsidR="0080725F" w:rsidRPr="00BC4235" w:rsidRDefault="0080725F" w:rsidP="0080725F">
            <w:pPr>
              <w:jc w:val="center"/>
              <w:rPr>
                <w:rFonts w:ascii="Segoe UI" w:hAnsi="Segoe UI" w:cs="Segoe UI"/>
              </w:rPr>
            </w:pPr>
          </w:p>
        </w:tc>
      </w:tr>
      <w:tr w:rsidR="0080725F" w:rsidRPr="00BC4235" w:rsidTr="00D143AA">
        <w:tc>
          <w:tcPr>
            <w:tcW w:w="1489" w:type="pct"/>
          </w:tcPr>
          <w:p w:rsidR="0080725F" w:rsidRPr="00BC4235" w:rsidRDefault="0080725F" w:rsidP="0080725F">
            <w:pPr>
              <w:jc w:val="center"/>
            </w:pPr>
            <w:r w:rsidRPr="00BC4235">
              <w:rPr>
                <w:rFonts w:ascii="Segoe UI" w:hAnsi="Segoe UI" w:cs="Segoe UI"/>
                <w:noProof/>
                <w:lang w:eastAsia="es-AR"/>
              </w:rPr>
              <w:drawing>
                <wp:inline distT="0" distB="0" distL="0" distR="0" wp14:anchorId="3413E437" wp14:editId="7A26DB42">
                  <wp:extent cx="1383030" cy="1152525"/>
                  <wp:effectExtent l="19050" t="19050" r="26670" b="28575"/>
                  <wp:docPr id="10" name="Picture 1" descr="C:\users\rick\documents\fiuba\materias\modelos y optimización ii\tp\tp2-stocks\ej 7 cas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ick\documents\fiuba\materias\modelos y optimización ii\tp\tp2-stocks\ej 7 caso 1.png"/>
                          <pic:cNvPicPr>
                            <a:picLocks noChangeAspect="1" noChangeArrowheads="1"/>
                          </pic:cNvPicPr>
                        </pic:nvPicPr>
                        <pic:blipFill>
                          <a:blip r:embed="rId26" cstate="print"/>
                          <a:srcRect/>
                          <a:stretch>
                            <a:fillRect/>
                          </a:stretch>
                        </pic:blipFill>
                        <pic:spPr bwMode="auto">
                          <a:xfrm>
                            <a:off x="0" y="0"/>
                            <a:ext cx="1385336" cy="1154447"/>
                          </a:xfrm>
                          <a:prstGeom prst="rect">
                            <a:avLst/>
                          </a:prstGeom>
                          <a:noFill/>
                          <a:ln w="9525">
                            <a:solidFill>
                              <a:schemeClr val="accent1"/>
                            </a:solidFill>
                            <a:miter lim="800000"/>
                            <a:headEnd/>
                            <a:tailEnd/>
                          </a:ln>
                        </pic:spPr>
                      </pic:pic>
                    </a:graphicData>
                  </a:graphic>
                </wp:inline>
              </w:drawing>
            </w:r>
            <w:r w:rsidRPr="00BC4235">
              <w:rPr>
                <w:rFonts w:ascii="Segoe UI" w:hAnsi="Segoe UI" w:cs="Segoe UI"/>
                <w:noProof/>
                <w:lang w:eastAsia="es-AR"/>
              </w:rPr>
              <w:drawing>
                <wp:inline distT="0" distB="0" distL="0" distR="0" wp14:anchorId="3FB6658B" wp14:editId="536254FF">
                  <wp:extent cx="1409700" cy="1174750"/>
                  <wp:effectExtent l="19050" t="19050" r="19050" b="25400"/>
                  <wp:docPr id="11" name="Picture 2" descr="C:\users\rick\documents\fiuba\materias\modelos y optimización ii\tp\tp2-stocks\ej 7 caso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ick\documents\fiuba\materias\modelos y optimización ii\tp\tp2-stocks\ej 7 caso 2.png"/>
                          <pic:cNvPicPr>
                            <a:picLocks noChangeAspect="1" noChangeArrowheads="1"/>
                          </pic:cNvPicPr>
                        </pic:nvPicPr>
                        <pic:blipFill>
                          <a:blip r:embed="rId27" cstate="print"/>
                          <a:srcRect/>
                          <a:stretch>
                            <a:fillRect/>
                          </a:stretch>
                        </pic:blipFill>
                        <pic:spPr bwMode="auto">
                          <a:xfrm>
                            <a:off x="0" y="0"/>
                            <a:ext cx="1412496" cy="1177080"/>
                          </a:xfrm>
                          <a:prstGeom prst="rect">
                            <a:avLst/>
                          </a:prstGeom>
                          <a:noFill/>
                          <a:ln w="9525">
                            <a:solidFill>
                              <a:schemeClr val="accent1"/>
                            </a:solidFill>
                            <a:miter lim="800000"/>
                            <a:headEnd/>
                            <a:tailEnd/>
                          </a:ln>
                        </pic:spPr>
                      </pic:pic>
                    </a:graphicData>
                  </a:graphic>
                </wp:inline>
              </w:drawing>
            </w:r>
          </w:p>
          <w:p w:rsidR="0080725F" w:rsidRPr="00BC4235" w:rsidRDefault="0080725F" w:rsidP="0080725F">
            <w:pPr>
              <w:jc w:val="center"/>
            </w:pPr>
            <w:r w:rsidRPr="00BC4235">
              <w:rPr>
                <w:rFonts w:ascii="Segoe UI" w:hAnsi="Segoe UI" w:cs="Segoe UI"/>
                <w:noProof/>
                <w:lang w:eastAsia="es-AR"/>
              </w:rPr>
              <w:lastRenderedPageBreak/>
              <w:drawing>
                <wp:inline distT="0" distB="0" distL="0" distR="0" wp14:anchorId="7E6389C2" wp14:editId="4BA8D07C">
                  <wp:extent cx="1428751" cy="1190625"/>
                  <wp:effectExtent l="19050" t="19050" r="19050" b="9525"/>
                  <wp:docPr id="13" name="Picture 4" descr="C:\users\rick\documents\fiuba\materias\modelos y optimización ii\tp\tp2-stocks\ej 7 caso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ick\documents\fiuba\materias\modelos y optimización ii\tp\tp2-stocks\ej 7 caso 4.png"/>
                          <pic:cNvPicPr>
                            <a:picLocks noChangeAspect="1" noChangeArrowheads="1"/>
                          </pic:cNvPicPr>
                        </pic:nvPicPr>
                        <pic:blipFill>
                          <a:blip r:embed="rId28" cstate="print"/>
                          <a:srcRect/>
                          <a:stretch>
                            <a:fillRect/>
                          </a:stretch>
                        </pic:blipFill>
                        <pic:spPr bwMode="auto">
                          <a:xfrm>
                            <a:off x="0" y="0"/>
                            <a:ext cx="1430522" cy="1192101"/>
                          </a:xfrm>
                          <a:prstGeom prst="rect">
                            <a:avLst/>
                          </a:prstGeom>
                          <a:noFill/>
                          <a:ln w="9525">
                            <a:solidFill>
                              <a:schemeClr val="accent1"/>
                            </a:solidFill>
                            <a:miter lim="800000"/>
                            <a:headEnd/>
                            <a:tailEnd/>
                          </a:ln>
                        </pic:spPr>
                      </pic:pic>
                    </a:graphicData>
                  </a:graphic>
                </wp:inline>
              </w:drawing>
            </w:r>
            <w:r w:rsidRPr="00BC4235">
              <w:rPr>
                <w:rFonts w:ascii="Segoe UI" w:hAnsi="Segoe UI" w:cs="Segoe UI"/>
                <w:noProof/>
                <w:lang w:eastAsia="es-AR"/>
              </w:rPr>
              <w:drawing>
                <wp:inline distT="0" distB="0" distL="0" distR="0" wp14:anchorId="26530C60" wp14:editId="5B0E84DB">
                  <wp:extent cx="1438275" cy="1198563"/>
                  <wp:effectExtent l="19050" t="19050" r="9525" b="20955"/>
                  <wp:docPr id="12" name="Picture 3" descr="C:\users\rick\documents\fiuba\materias\modelos y optimización ii\tp\tp2-stocks\ej 7 cas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ick\documents\fiuba\materias\modelos y optimización ii\tp\tp2-stocks\ej 7 caso 3.png"/>
                          <pic:cNvPicPr>
                            <a:picLocks noChangeAspect="1" noChangeArrowheads="1"/>
                          </pic:cNvPicPr>
                        </pic:nvPicPr>
                        <pic:blipFill>
                          <a:blip r:embed="rId29" cstate="print"/>
                          <a:srcRect/>
                          <a:stretch>
                            <a:fillRect/>
                          </a:stretch>
                        </pic:blipFill>
                        <pic:spPr bwMode="auto">
                          <a:xfrm>
                            <a:off x="0" y="0"/>
                            <a:ext cx="1441410" cy="1201176"/>
                          </a:xfrm>
                          <a:prstGeom prst="rect">
                            <a:avLst/>
                          </a:prstGeom>
                          <a:noFill/>
                          <a:ln w="9525">
                            <a:solidFill>
                              <a:schemeClr val="accent1"/>
                            </a:solidFill>
                            <a:miter lim="800000"/>
                            <a:headEnd/>
                            <a:tailEnd/>
                          </a:ln>
                        </pic:spPr>
                      </pic:pic>
                    </a:graphicData>
                  </a:graphic>
                </wp:inline>
              </w:drawing>
            </w:r>
          </w:p>
        </w:tc>
        <w:tc>
          <w:tcPr>
            <w:tcW w:w="1388" w:type="pct"/>
          </w:tcPr>
          <w:p w:rsidR="0080725F" w:rsidRPr="00BC4235" w:rsidRDefault="0080725F" w:rsidP="0080725F">
            <w:pPr>
              <w:jc w:val="center"/>
            </w:pPr>
            <w:r w:rsidRPr="00BC4235">
              <w:rPr>
                <w:rFonts w:ascii="Segoe UI" w:hAnsi="Segoe UI" w:cs="Segoe UI"/>
                <w:noProof/>
                <w:lang w:eastAsia="es-AR"/>
              </w:rPr>
              <w:lastRenderedPageBreak/>
              <w:drawing>
                <wp:inline distT="0" distB="0" distL="0" distR="0" wp14:anchorId="4DD57CFF" wp14:editId="12292E76">
                  <wp:extent cx="1724025" cy="1436688"/>
                  <wp:effectExtent l="19050" t="19050" r="9525" b="11430"/>
                  <wp:docPr id="20" name="Picture 20" descr="C:\Users\Diego\Desktop\FIUBA\modelos\tp2-stocks\ej 8 cas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iego\Desktop\FIUBA\modelos\tp2-stocks\ej 8 caso 3.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725699" cy="1438083"/>
                          </a:xfrm>
                          <a:prstGeom prst="rect">
                            <a:avLst/>
                          </a:prstGeom>
                          <a:noFill/>
                          <a:ln>
                            <a:solidFill>
                              <a:schemeClr val="accent1"/>
                            </a:solidFill>
                          </a:ln>
                        </pic:spPr>
                      </pic:pic>
                    </a:graphicData>
                  </a:graphic>
                </wp:inline>
              </w:drawing>
            </w:r>
            <w:r w:rsidRPr="00BC4235">
              <w:rPr>
                <w:rFonts w:ascii="Segoe UI" w:hAnsi="Segoe UI" w:cs="Segoe UI"/>
                <w:noProof/>
                <w:lang w:eastAsia="es-AR"/>
              </w:rPr>
              <w:drawing>
                <wp:inline distT="0" distB="0" distL="0" distR="0" wp14:anchorId="570BB86C" wp14:editId="77AEF287">
                  <wp:extent cx="1725929" cy="1438275"/>
                  <wp:effectExtent l="19050" t="19050" r="27305" b="9525"/>
                  <wp:docPr id="19" name="Picture 19" descr="C:\Users\Diego\Desktop\FIUBA\modelos\tp2-stocks\ej 8 caso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iego\Desktop\FIUBA\modelos\tp2-stocks\ej 8 caso 2.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730251" cy="1441877"/>
                          </a:xfrm>
                          <a:prstGeom prst="rect">
                            <a:avLst/>
                          </a:prstGeom>
                          <a:noFill/>
                          <a:ln>
                            <a:solidFill>
                              <a:schemeClr val="accent1"/>
                            </a:solidFill>
                          </a:ln>
                        </pic:spPr>
                      </pic:pic>
                    </a:graphicData>
                  </a:graphic>
                </wp:inline>
              </w:drawing>
            </w:r>
          </w:p>
          <w:p w:rsidR="0080725F" w:rsidRPr="00BC4235" w:rsidRDefault="0080725F" w:rsidP="0080725F">
            <w:pPr>
              <w:jc w:val="center"/>
            </w:pPr>
            <w:r w:rsidRPr="00BC4235">
              <w:rPr>
                <w:rFonts w:ascii="Segoe UI" w:hAnsi="Segoe UI" w:cs="Segoe UI"/>
                <w:noProof/>
                <w:sz w:val="24"/>
                <w:szCs w:val="24"/>
                <w:lang w:eastAsia="es-AR"/>
              </w:rPr>
              <w:lastRenderedPageBreak/>
              <w:drawing>
                <wp:inline distT="0" distB="0" distL="0" distR="0" wp14:anchorId="708919EA" wp14:editId="56B42011">
                  <wp:extent cx="1771650" cy="1423679"/>
                  <wp:effectExtent l="19050" t="19050" r="19050" b="24130"/>
                  <wp:docPr id="18" name="Picture 18" descr="C:\Users\Diego\Desktop\FIUBA\modelos\tp2-stocks\ej 8 cas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iego\Desktop\FIUBA\modelos\tp2-stocks\ej 8 caso 1.png"/>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t="5779" r="2291"/>
                          <a:stretch/>
                        </pic:blipFill>
                        <pic:spPr bwMode="auto">
                          <a:xfrm>
                            <a:off x="0" y="0"/>
                            <a:ext cx="1779479" cy="1429970"/>
                          </a:xfrm>
                          <a:prstGeom prst="rect">
                            <a:avLst/>
                          </a:prstGeom>
                          <a:noFill/>
                          <a:ln>
                            <a:solidFill>
                              <a:schemeClr val="accent1"/>
                            </a:solidFill>
                          </a:ln>
                          <a:extLst>
                            <a:ext uri="{53640926-AAD7-44D8-BBD7-CCE9431645EC}">
                              <a14:shadowObscured xmlns:a14="http://schemas.microsoft.com/office/drawing/2010/main"/>
                            </a:ext>
                          </a:extLst>
                        </pic:spPr>
                      </pic:pic>
                    </a:graphicData>
                  </a:graphic>
                </wp:inline>
              </w:drawing>
            </w:r>
          </w:p>
        </w:tc>
        <w:tc>
          <w:tcPr>
            <w:tcW w:w="2123" w:type="pct"/>
          </w:tcPr>
          <w:p w:rsidR="0080725F" w:rsidRPr="00BC4235" w:rsidRDefault="0080725F" w:rsidP="0080725F">
            <w:pPr>
              <w:jc w:val="center"/>
              <w:rPr>
                <w:rFonts w:ascii="Segoe UI" w:hAnsi="Segoe UI" w:cs="Segoe UI"/>
              </w:rPr>
            </w:pPr>
          </w:p>
        </w:tc>
      </w:tr>
    </w:tbl>
    <w:p w:rsidR="00D302B0" w:rsidRPr="00BC4235" w:rsidRDefault="00D302B0" w:rsidP="00D302B0"/>
    <w:p w:rsidR="00031E77" w:rsidRDefault="00031E77" w:rsidP="00031E77">
      <w:pPr>
        <w:pStyle w:val="Heading2"/>
      </w:pPr>
      <w:bookmarkStart w:id="19" w:name="_Toc406543372"/>
      <w:r>
        <w:t>Modelo de demanda aleatoria</w:t>
      </w:r>
      <w:bookmarkEnd w:id="19"/>
    </w:p>
    <w:p w:rsidR="00D215D6" w:rsidRDefault="00D215D6" w:rsidP="00D215D6">
      <w:pPr>
        <w:pStyle w:val="Heading3"/>
      </w:pPr>
      <w:bookmarkStart w:id="20" w:name="_Toc406543373"/>
      <w:r>
        <w:t>Parámetros</w:t>
      </w:r>
      <w:bookmarkEnd w:id="20"/>
    </w:p>
    <w:tbl>
      <w:tblPr>
        <w:tblStyle w:val="TableGrid"/>
        <w:tblW w:w="0" w:type="auto"/>
        <w:tblLook w:val="04A0" w:firstRow="1" w:lastRow="0" w:firstColumn="1" w:lastColumn="0" w:noHBand="0" w:noVBand="1"/>
      </w:tblPr>
      <w:tblGrid>
        <w:gridCol w:w="567"/>
        <w:gridCol w:w="9629"/>
      </w:tblGrid>
      <w:tr w:rsidR="00D215D6" w:rsidTr="00D74146">
        <w:tc>
          <w:tcPr>
            <w:tcW w:w="0" w:type="auto"/>
          </w:tcPr>
          <w:p w:rsidR="00D215D6" w:rsidRDefault="00D215D6" w:rsidP="00CB41E3">
            <m:oMathPara>
              <m:oMath>
                <m:r>
                  <w:rPr>
                    <w:rFonts w:ascii="Cambria Math" w:hAnsi="Cambria Math"/>
                  </w:rPr>
                  <m:t>X</m:t>
                </m:r>
              </m:oMath>
            </m:oMathPara>
          </w:p>
        </w:tc>
        <w:tc>
          <w:tcPr>
            <w:tcW w:w="0" w:type="auto"/>
          </w:tcPr>
          <w:p w:rsidR="00D215D6" w:rsidRDefault="00D215D6" w:rsidP="00CB41E3">
            <w:r>
              <w:t xml:space="preserve">Variable aleatoria discreta que denota la demanda esperada para un período, con función de distribución acumulada </w:t>
            </w:r>
            <m:oMath>
              <m:sSub>
                <m:sSubPr>
                  <m:ctrlPr>
                    <w:rPr>
                      <w:rFonts w:ascii="Cambria Math" w:hAnsi="Cambria Math"/>
                      <w:i/>
                    </w:rPr>
                  </m:ctrlPr>
                </m:sSubPr>
                <m:e>
                  <m:r>
                    <w:rPr>
                      <w:rFonts w:ascii="Cambria Math" w:hAnsi="Cambria Math"/>
                    </w:rPr>
                    <m:t>F</m:t>
                  </m:r>
                </m:e>
                <m:sub>
                  <m:r>
                    <w:rPr>
                      <w:rFonts w:ascii="Cambria Math" w:hAnsi="Cambria Math"/>
                    </w:rPr>
                    <m:t>X</m:t>
                  </m:r>
                </m:sub>
              </m:sSub>
            </m:oMath>
          </w:p>
        </w:tc>
      </w:tr>
      <w:tr w:rsidR="00D215D6" w:rsidTr="00D74146">
        <w:tc>
          <w:tcPr>
            <w:tcW w:w="0" w:type="auto"/>
          </w:tcPr>
          <w:p w:rsidR="00D215D6" w:rsidRDefault="00144AD6" w:rsidP="00CB41E3">
            <m:oMathPara>
              <m:oMath>
                <m:sSub>
                  <m:sSubPr>
                    <m:ctrlPr>
                      <w:rPr>
                        <w:rFonts w:ascii="Cambria Math" w:hAnsi="Cambria Math"/>
                        <w:i/>
                      </w:rPr>
                    </m:ctrlPr>
                  </m:sSubPr>
                  <m:e>
                    <m:r>
                      <w:rPr>
                        <w:rFonts w:ascii="Cambria Math" w:hAnsi="Cambria Math"/>
                      </w:rPr>
                      <m:t>c</m:t>
                    </m:r>
                  </m:e>
                  <m:sub>
                    <m:r>
                      <w:rPr>
                        <w:rFonts w:ascii="Cambria Math" w:hAnsi="Cambria Math"/>
                      </w:rPr>
                      <m:t>e</m:t>
                    </m:r>
                  </m:sub>
                </m:sSub>
              </m:oMath>
            </m:oMathPara>
          </w:p>
        </w:tc>
        <w:tc>
          <w:tcPr>
            <w:tcW w:w="0" w:type="auto"/>
          </w:tcPr>
          <w:p w:rsidR="00D215D6" w:rsidRDefault="00D215D6" w:rsidP="00CB41E3">
            <w:r>
              <w:t>Costo de excedente unitario</w:t>
            </w:r>
          </w:p>
        </w:tc>
      </w:tr>
      <w:tr w:rsidR="00D215D6" w:rsidTr="00D74146">
        <w:tc>
          <w:tcPr>
            <w:tcW w:w="0" w:type="auto"/>
          </w:tcPr>
          <w:p w:rsidR="00D215D6" w:rsidRDefault="00144AD6" w:rsidP="00CB41E3">
            <w:pPr>
              <w:rPr>
                <w:rFonts w:ascii="Calibri" w:eastAsia="Calibri" w:hAnsi="Calibri" w:cs="Times New Roman"/>
              </w:rPr>
            </w:pPr>
            <m:oMathPara>
              <m:oMath>
                <m:sSub>
                  <m:sSubPr>
                    <m:ctrlPr>
                      <w:rPr>
                        <w:rFonts w:ascii="Cambria Math" w:eastAsia="Calibri" w:hAnsi="Cambria Math" w:cs="Times New Roman"/>
                        <w:i/>
                      </w:rPr>
                    </m:ctrlPr>
                  </m:sSubPr>
                  <m:e>
                    <m:r>
                      <w:rPr>
                        <w:rFonts w:ascii="Cambria Math" w:eastAsia="Calibri" w:hAnsi="Cambria Math" w:cs="Times New Roman"/>
                      </w:rPr>
                      <m:t>c</m:t>
                    </m:r>
                  </m:e>
                  <m:sub>
                    <m:r>
                      <w:rPr>
                        <w:rFonts w:ascii="Cambria Math" w:eastAsia="Calibri" w:hAnsi="Cambria Math" w:cs="Times New Roman"/>
                      </w:rPr>
                      <m:t>ini</m:t>
                    </m:r>
                  </m:sub>
                </m:sSub>
              </m:oMath>
            </m:oMathPara>
          </w:p>
        </w:tc>
        <w:tc>
          <w:tcPr>
            <w:tcW w:w="0" w:type="auto"/>
          </w:tcPr>
          <w:p w:rsidR="00D215D6" w:rsidRDefault="00D215D6" w:rsidP="00CB41E3">
            <w:r>
              <w:t>Costo de adquirir una unidad de producto al comienzo del período</w:t>
            </w:r>
          </w:p>
        </w:tc>
      </w:tr>
      <w:tr w:rsidR="00D215D6" w:rsidTr="00D74146">
        <w:tc>
          <w:tcPr>
            <w:tcW w:w="0" w:type="auto"/>
          </w:tcPr>
          <w:p w:rsidR="00D215D6" w:rsidRDefault="00144AD6" w:rsidP="00CB41E3">
            <w:pPr>
              <w:rPr>
                <w:rFonts w:ascii="Calibri" w:eastAsia="Calibri" w:hAnsi="Calibri" w:cs="Times New Roman"/>
              </w:rPr>
            </w:pPr>
            <m:oMathPara>
              <m:oMath>
                <m:sSub>
                  <m:sSubPr>
                    <m:ctrlPr>
                      <w:rPr>
                        <w:rFonts w:ascii="Cambria Math" w:eastAsia="Calibri" w:hAnsi="Cambria Math" w:cs="Times New Roman"/>
                        <w:i/>
                      </w:rPr>
                    </m:ctrlPr>
                  </m:sSubPr>
                  <m:e>
                    <m:r>
                      <w:rPr>
                        <w:rFonts w:ascii="Cambria Math" w:eastAsia="Calibri" w:hAnsi="Cambria Math" w:cs="Times New Roman"/>
                      </w:rPr>
                      <m:t>c</m:t>
                    </m:r>
                  </m:e>
                  <m:sub>
                    <m:r>
                      <w:rPr>
                        <w:rFonts w:ascii="Cambria Math" w:eastAsia="Calibri" w:hAnsi="Cambria Math" w:cs="Times New Roman"/>
                      </w:rPr>
                      <m:t>fin</m:t>
                    </m:r>
                  </m:sub>
                </m:sSub>
              </m:oMath>
            </m:oMathPara>
          </w:p>
        </w:tc>
        <w:tc>
          <w:tcPr>
            <w:tcW w:w="0" w:type="auto"/>
          </w:tcPr>
          <w:p w:rsidR="00D215D6" w:rsidRDefault="00D215D6" w:rsidP="00CB41E3">
            <w:r>
              <w:t>Costo de adquirir una unidad de producto al final del período</w:t>
            </w:r>
          </w:p>
        </w:tc>
      </w:tr>
      <w:tr w:rsidR="00D215D6" w:rsidTr="00D74146">
        <w:tc>
          <w:tcPr>
            <w:tcW w:w="0" w:type="auto"/>
          </w:tcPr>
          <w:p w:rsidR="00D215D6" w:rsidRDefault="00144AD6" w:rsidP="00CB41E3">
            <m:oMathPara>
              <m:oMath>
                <m:sSub>
                  <m:sSubPr>
                    <m:ctrlPr>
                      <w:rPr>
                        <w:rFonts w:ascii="Cambria Math" w:hAnsi="Cambria Math"/>
                        <w:i/>
                      </w:rPr>
                    </m:ctrlPr>
                  </m:sSubPr>
                  <m:e>
                    <m:r>
                      <w:rPr>
                        <w:rFonts w:ascii="Cambria Math" w:hAnsi="Cambria Math"/>
                      </w:rPr>
                      <m:t>p</m:t>
                    </m:r>
                  </m:e>
                  <m:sub>
                    <m:r>
                      <w:rPr>
                        <w:rFonts w:ascii="Cambria Math" w:hAnsi="Cambria Math"/>
                      </w:rPr>
                      <m:t>r</m:t>
                    </m:r>
                  </m:sub>
                </m:sSub>
              </m:oMath>
            </m:oMathPara>
          </w:p>
        </w:tc>
        <w:tc>
          <w:tcPr>
            <w:tcW w:w="0" w:type="auto"/>
          </w:tcPr>
          <w:p w:rsidR="00D215D6" w:rsidRDefault="00D215D6" w:rsidP="00CB41E3">
            <w:r>
              <w:t>Precio de reventa unitario</w:t>
            </w:r>
          </w:p>
        </w:tc>
      </w:tr>
      <w:tr w:rsidR="00D215D6" w:rsidTr="00D74146">
        <w:tc>
          <w:tcPr>
            <w:tcW w:w="0" w:type="auto"/>
          </w:tcPr>
          <w:p w:rsidR="00D215D6" w:rsidRDefault="00D215D6" w:rsidP="00CB41E3">
            <w:pPr>
              <w:rPr>
                <w:rFonts w:ascii="Calibri" w:eastAsia="Calibri" w:hAnsi="Calibri" w:cs="Times New Roman"/>
              </w:rPr>
            </w:pPr>
            <m:oMathPara>
              <m:oMath>
                <m:r>
                  <w:rPr>
                    <w:rFonts w:ascii="Cambria Math" w:eastAsia="Calibri" w:hAnsi="Cambria Math" w:cs="Times New Roman"/>
                  </w:rPr>
                  <m:t>b</m:t>
                </m:r>
              </m:oMath>
            </m:oMathPara>
          </w:p>
        </w:tc>
        <w:tc>
          <w:tcPr>
            <w:tcW w:w="0" w:type="auto"/>
          </w:tcPr>
          <w:p w:rsidR="00D215D6" w:rsidRDefault="00D215D6" w:rsidP="00CB41E3">
            <w:r>
              <w:t>Costo de compra unitario</w:t>
            </w:r>
          </w:p>
        </w:tc>
      </w:tr>
      <w:tr w:rsidR="00D215D6" w:rsidTr="00D74146">
        <w:tc>
          <w:tcPr>
            <w:tcW w:w="0" w:type="auto"/>
          </w:tcPr>
          <w:p w:rsidR="00D215D6" w:rsidRDefault="00144AD6" w:rsidP="00CB41E3">
            <m:oMathPara>
              <m:oMath>
                <m:sSub>
                  <m:sSubPr>
                    <m:ctrlPr>
                      <w:rPr>
                        <w:rFonts w:ascii="Cambria Math" w:hAnsi="Cambria Math"/>
                        <w:i/>
                      </w:rPr>
                    </m:ctrlPr>
                  </m:sSubPr>
                  <m:e>
                    <m:r>
                      <w:rPr>
                        <w:rFonts w:ascii="Cambria Math" w:hAnsi="Cambria Math"/>
                      </w:rPr>
                      <m:t>c</m:t>
                    </m:r>
                  </m:e>
                  <m:sub>
                    <m:r>
                      <w:rPr>
                        <w:rFonts w:ascii="Cambria Math" w:hAnsi="Cambria Math"/>
                      </w:rPr>
                      <m:t>2</m:t>
                    </m:r>
                  </m:sub>
                </m:sSub>
              </m:oMath>
            </m:oMathPara>
          </w:p>
        </w:tc>
        <w:tc>
          <w:tcPr>
            <w:tcW w:w="0" w:type="auto"/>
          </w:tcPr>
          <w:p w:rsidR="00D215D6" w:rsidRDefault="00D215D6" w:rsidP="00CB41E3">
            <w:r>
              <w:t>Costo de agotamiento unitario</w:t>
            </w:r>
          </w:p>
        </w:tc>
      </w:tr>
      <w:tr w:rsidR="00D215D6" w:rsidTr="00D74146">
        <w:tc>
          <w:tcPr>
            <w:tcW w:w="0" w:type="auto"/>
          </w:tcPr>
          <w:p w:rsidR="00D215D6" w:rsidRDefault="00144AD6" w:rsidP="00CB41E3">
            <w:pPr>
              <w:rPr>
                <w:rFonts w:ascii="Calibri" w:eastAsia="Calibri" w:hAnsi="Calibri" w:cs="Times New Roman"/>
                <w:lang w:val="en-US"/>
              </w:rPr>
            </w:pPr>
            <m:oMathPara>
              <m:oMath>
                <m:sSub>
                  <m:sSubPr>
                    <m:ctrlPr>
                      <w:rPr>
                        <w:rFonts w:ascii="Cambria Math" w:eastAsia="Calibri" w:hAnsi="Cambria Math" w:cs="Times New Roman"/>
                        <w:i/>
                        <w:lang w:val="en-US"/>
                      </w:rPr>
                    </m:ctrlPr>
                  </m:sSubPr>
                  <m:e>
                    <m:r>
                      <w:rPr>
                        <w:rFonts w:ascii="Cambria Math" w:eastAsia="Calibri" w:hAnsi="Cambria Math" w:cs="Times New Roman"/>
                        <w:lang w:val="en-US"/>
                      </w:rPr>
                      <m:t>S</m:t>
                    </m:r>
                  </m:e>
                  <m:sub>
                    <m:r>
                      <w:rPr>
                        <w:rFonts w:ascii="Cambria Math" w:eastAsia="Calibri" w:hAnsi="Cambria Math" w:cs="Times New Roman"/>
                        <w:lang w:val="en-US"/>
                      </w:rPr>
                      <m:t>0</m:t>
                    </m:r>
                  </m:sub>
                </m:sSub>
              </m:oMath>
            </m:oMathPara>
          </w:p>
        </w:tc>
        <w:tc>
          <w:tcPr>
            <w:tcW w:w="0" w:type="auto"/>
          </w:tcPr>
          <w:p w:rsidR="00D215D6" w:rsidRDefault="00D215D6" w:rsidP="00CB41E3">
            <w:r>
              <w:t>Cantidad óptima a adquirir al comienzo del período</w:t>
            </w:r>
          </w:p>
        </w:tc>
      </w:tr>
    </w:tbl>
    <w:p w:rsidR="00D74146" w:rsidRPr="00AD3997" w:rsidRDefault="00144AD6" w:rsidP="00D74146">
      <m:oMathPara>
        <m:oMath>
          <m:sSub>
            <m:sSubPr>
              <m:ctrlPr>
                <w:rPr>
                  <w:rFonts w:ascii="Cambria Math" w:hAnsi="Cambria Math"/>
                  <w:i/>
                </w:rPr>
              </m:ctrlPr>
            </m:sSubPr>
            <m:e>
              <m:r>
                <w:rPr>
                  <w:rFonts w:ascii="Cambria Math" w:hAnsi="Cambria Math"/>
                </w:rPr>
                <m:t>c</m:t>
              </m:r>
            </m:e>
            <m:sub>
              <m:r>
                <w:rPr>
                  <w:rFonts w:ascii="Cambria Math" w:hAnsi="Cambria Math"/>
                </w:rPr>
                <m:t>ini</m:t>
              </m:r>
            </m:sub>
          </m:sSub>
          <m:r>
            <w:rPr>
              <w:rFonts w:ascii="Cambria Math" w:hAnsi="Cambria Math"/>
            </w:rPr>
            <m:t>&lt;</m:t>
          </m:r>
          <m:sSub>
            <m:sSubPr>
              <m:ctrlPr>
                <w:rPr>
                  <w:rFonts w:ascii="Cambria Math" w:hAnsi="Cambria Math"/>
                  <w:i/>
                </w:rPr>
              </m:ctrlPr>
            </m:sSubPr>
            <m:e>
              <m:r>
                <w:rPr>
                  <w:rFonts w:ascii="Cambria Math" w:hAnsi="Cambria Math"/>
                </w:rPr>
                <m:t>c</m:t>
              </m:r>
            </m:e>
            <m:sub>
              <m:r>
                <w:rPr>
                  <w:rFonts w:ascii="Cambria Math" w:hAnsi="Cambria Math"/>
                </w:rPr>
                <m:t>fin</m:t>
              </m:r>
            </m:sub>
          </m:sSub>
        </m:oMath>
      </m:oMathPara>
    </w:p>
    <w:p w:rsidR="00D74146" w:rsidRPr="00031E77" w:rsidRDefault="00144AD6" w:rsidP="00D74146">
      <w:pPr>
        <w:rPr>
          <w:rFonts w:eastAsiaTheme="minorEastAsia"/>
        </w:rPr>
      </w:pPr>
      <m:oMathPara>
        <m:oMath>
          <m:sSub>
            <m:sSubPr>
              <m:ctrlPr>
                <w:rPr>
                  <w:rFonts w:ascii="Cambria Math" w:hAnsi="Cambria Math"/>
                  <w:i/>
                </w:rPr>
              </m:ctrlPr>
            </m:sSubPr>
            <m:e>
              <m:r>
                <w:rPr>
                  <w:rFonts w:ascii="Cambria Math" w:hAnsi="Cambria Math"/>
                </w:rPr>
                <m:t>c</m:t>
              </m:r>
            </m:e>
            <m:sub>
              <m:r>
                <w:rPr>
                  <w:rFonts w:ascii="Cambria Math" w:hAnsi="Cambria Math"/>
                </w:rPr>
                <m:t>e</m:t>
              </m:r>
            </m:sub>
          </m:sSub>
          <m:r>
            <w:rPr>
              <w:rFonts w:ascii="Cambria Math" w:hAnsi="Cambria Math"/>
            </w:rPr>
            <m:t>=b-</m:t>
          </m:r>
          <m:sSub>
            <m:sSubPr>
              <m:ctrlPr>
                <w:rPr>
                  <w:rFonts w:ascii="Cambria Math" w:hAnsi="Cambria Math"/>
                  <w:i/>
                </w:rPr>
              </m:ctrlPr>
            </m:sSubPr>
            <m:e>
              <m:r>
                <w:rPr>
                  <w:rFonts w:ascii="Cambria Math" w:hAnsi="Cambria Math"/>
                </w:rPr>
                <m:t>p</m:t>
              </m:r>
            </m:e>
            <m:sub>
              <m:r>
                <w:rPr>
                  <w:rFonts w:ascii="Cambria Math" w:hAnsi="Cambria Math"/>
                </w:rPr>
                <m:t>r</m:t>
              </m:r>
            </m:sub>
          </m:sSub>
        </m:oMath>
      </m:oMathPara>
    </w:p>
    <w:p w:rsidR="00D74146" w:rsidRPr="00031E77" w:rsidRDefault="00144AD6" w:rsidP="00D74146">
      <w:pPr>
        <w:rPr>
          <w:rFonts w:eastAsiaTheme="minorEastAsia"/>
        </w:rPr>
      </w:pPr>
      <m:oMathPara>
        <m:oMath>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fin</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ini</m:t>
              </m:r>
            </m:sub>
          </m:sSub>
        </m:oMath>
      </m:oMathPara>
    </w:p>
    <w:p w:rsidR="00031E77" w:rsidRPr="00031E77" w:rsidRDefault="00031E77" w:rsidP="00031E77">
      <w:pPr>
        <w:pStyle w:val="Heading3"/>
      </w:pPr>
      <w:bookmarkStart w:id="21" w:name="_Toc406543374"/>
      <w:r>
        <w:t>Variables</w:t>
      </w:r>
      <w:bookmarkEnd w:id="21"/>
    </w:p>
    <w:tbl>
      <w:tblPr>
        <w:tblStyle w:val="TableGrid"/>
        <w:tblW w:w="0" w:type="auto"/>
        <w:tblLook w:val="04A0" w:firstRow="1" w:lastRow="0" w:firstColumn="1" w:lastColumn="0" w:noHBand="0" w:noVBand="1"/>
      </w:tblPr>
      <w:tblGrid>
        <w:gridCol w:w="448"/>
        <w:gridCol w:w="4807"/>
      </w:tblGrid>
      <w:tr w:rsidR="00031E77" w:rsidTr="00031E77">
        <w:tc>
          <w:tcPr>
            <w:tcW w:w="0" w:type="auto"/>
          </w:tcPr>
          <w:p w:rsidR="00031E77" w:rsidRDefault="00144AD6" w:rsidP="00031E77">
            <w:pPr>
              <w:rPr>
                <w:rFonts w:ascii="Calibri" w:eastAsia="Calibri" w:hAnsi="Calibri" w:cs="Times New Roman"/>
                <w:lang w:val="en-US"/>
              </w:rPr>
            </w:pPr>
            <m:oMathPara>
              <m:oMath>
                <m:sSub>
                  <m:sSubPr>
                    <m:ctrlPr>
                      <w:rPr>
                        <w:rFonts w:ascii="Cambria Math" w:eastAsia="Calibri" w:hAnsi="Cambria Math" w:cs="Times New Roman"/>
                        <w:i/>
                        <w:lang w:val="en-US"/>
                      </w:rPr>
                    </m:ctrlPr>
                  </m:sSubPr>
                  <m:e>
                    <m:r>
                      <w:rPr>
                        <w:rFonts w:ascii="Cambria Math" w:eastAsia="Calibri" w:hAnsi="Cambria Math" w:cs="Times New Roman"/>
                        <w:lang w:val="en-US"/>
                      </w:rPr>
                      <m:t>S</m:t>
                    </m:r>
                  </m:e>
                  <m:sub>
                    <m:r>
                      <w:rPr>
                        <w:rFonts w:ascii="Cambria Math" w:eastAsia="Calibri" w:hAnsi="Cambria Math" w:cs="Times New Roman"/>
                        <w:lang w:val="en-US"/>
                      </w:rPr>
                      <m:t>O</m:t>
                    </m:r>
                  </m:sub>
                </m:sSub>
              </m:oMath>
            </m:oMathPara>
          </w:p>
        </w:tc>
        <w:tc>
          <w:tcPr>
            <w:tcW w:w="0" w:type="auto"/>
          </w:tcPr>
          <w:p w:rsidR="00031E77" w:rsidRDefault="00031E77" w:rsidP="00031E77">
            <w:r>
              <w:t>Cantidad óptima a adquirir al comienzo del período</w:t>
            </w:r>
          </w:p>
        </w:tc>
      </w:tr>
    </w:tbl>
    <w:p w:rsidR="00031E77" w:rsidRDefault="00031E77" w:rsidP="00031E77">
      <w:pPr>
        <w:pStyle w:val="Heading3"/>
      </w:pPr>
      <w:bookmarkStart w:id="22" w:name="_Toc406543375"/>
      <w:r>
        <w:t>Fórmulas</w:t>
      </w:r>
      <w:bookmarkEnd w:id="22"/>
    </w:p>
    <w:p w:rsidR="00D74146" w:rsidRPr="00D74146" w:rsidRDefault="00D74146" w:rsidP="00D74146">
      <w:r>
        <w:t>Para 1 período y unidades discretas:</w:t>
      </w:r>
    </w:p>
    <w:p w:rsidR="00031E77" w:rsidRPr="00D74146" w:rsidRDefault="00144AD6" w:rsidP="00031E77">
      <w:pPr>
        <w:rPr>
          <w:rFonts w:eastAsiaTheme="minorEastAsia"/>
        </w:rPr>
      </w:pPr>
      <m:oMathPara>
        <m:oMath>
          <m:borderBox>
            <m:borderBoxPr>
              <m:ctrlPr>
                <w:rPr>
                  <w:rFonts w:ascii="Cambria Math" w:hAnsi="Cambria Math"/>
                  <w:i/>
                </w:rPr>
              </m:ctrlPr>
            </m:borderBoxPr>
            <m:e>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O</m:t>
                      </m:r>
                    </m:sub>
                  </m:sSub>
                  <m:r>
                    <w:rPr>
                      <w:rFonts w:ascii="Cambria Math" w:hAnsi="Cambria Math"/>
                    </w:rPr>
                    <m:t>-1</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2</m:t>
                      </m:r>
                    </m:sub>
                  </m:sSub>
                </m:num>
                <m:den>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e</m:t>
                      </m:r>
                    </m:sub>
                  </m:sSub>
                </m:den>
              </m:f>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O</m:t>
                  </m:r>
                </m:sub>
              </m:sSub>
              <m:r>
                <w:rPr>
                  <w:rFonts w:ascii="Cambria Math" w:hAnsi="Cambria Math"/>
                </w:rPr>
                <m:t>)</m:t>
              </m:r>
            </m:e>
          </m:borderBox>
        </m:oMath>
      </m:oMathPara>
    </w:p>
    <w:p w:rsidR="00D74146" w:rsidRDefault="00D74146" w:rsidP="00031E77">
      <w:pPr>
        <w:rPr>
          <w:rFonts w:eastAsiaTheme="minorEastAsia"/>
        </w:rPr>
      </w:pPr>
      <w:r>
        <w:rPr>
          <w:rFonts w:eastAsiaTheme="minorEastAsia"/>
        </w:rPr>
        <w:t xml:space="preserve">Para </w:t>
      </w:r>
      <m:oMath>
        <m:r>
          <w:rPr>
            <w:rFonts w:ascii="Cambria Math" w:eastAsiaTheme="minorEastAsia" w:hAnsi="Cambria Math"/>
          </w:rPr>
          <m:t>n</m:t>
        </m:r>
      </m:oMath>
      <w:r>
        <w:rPr>
          <w:rFonts w:eastAsiaTheme="minorEastAsia"/>
        </w:rPr>
        <w:t xml:space="preserve"> períodos y unidades discretas:</w:t>
      </w:r>
    </w:p>
    <w:p w:rsidR="00D74146" w:rsidRDefault="00144AD6" w:rsidP="00D74146">
      <w:pPr>
        <w:pStyle w:val="ListParagraph"/>
        <w:numPr>
          <w:ilvl w:val="0"/>
          <w:numId w:val="29"/>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oMath>
      <w:r w:rsidR="00D74146">
        <w:rPr>
          <w:rFonts w:eastAsiaTheme="minorEastAsia"/>
        </w:rPr>
        <w:t xml:space="preserve"> costo unitario de mantenimiento en stock</w:t>
      </w:r>
    </w:p>
    <w:p w:rsidR="00D74146" w:rsidRPr="00D74146" w:rsidRDefault="00144AD6" w:rsidP="00D74146">
      <w:pPr>
        <w:pStyle w:val="ListParagraph"/>
        <w:numPr>
          <w:ilvl w:val="0"/>
          <w:numId w:val="29"/>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m:t>
        </m:r>
      </m:oMath>
      <w:r w:rsidR="00D74146">
        <w:rPr>
          <w:rFonts w:eastAsiaTheme="minorEastAsia"/>
        </w:rPr>
        <w:t xml:space="preserve"> costo unitario de agotamiento</w:t>
      </w:r>
    </w:p>
    <w:p w:rsidR="00D74146" w:rsidRPr="00D74146" w:rsidRDefault="00D74146" w:rsidP="00031E77">
      <w:pPr>
        <w:rPr>
          <w:rFonts w:eastAsiaTheme="minorEastAsia"/>
        </w:rPr>
      </w:pPr>
      <m:oMathPara>
        <m:oMath>
          <m:r>
            <w:rPr>
              <w:rFonts w:ascii="Cambria Math" w:hAnsi="Cambria Math"/>
            </w:rPr>
            <m:t>L</m:t>
          </m:r>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r>
                <w:rPr>
                  <w:rFonts w:ascii="Cambria Math" w:hAnsi="Cambria Math"/>
                </w:rPr>
                <m:t>S</m:t>
              </m:r>
            </m:e>
          </m:d>
          <m:r>
            <w:rPr>
              <w:rFonts w:ascii="Cambria Math" w:hAnsi="Cambria Math"/>
            </w:rPr>
            <m:t>+</m:t>
          </m:r>
          <m:nary>
            <m:naryPr>
              <m:chr m:val="∑"/>
              <m:limLoc m:val="undOvr"/>
              <m:ctrlPr>
                <w:rPr>
                  <w:rFonts w:ascii="Cambria Math" w:hAnsi="Cambria Math"/>
                  <w:i/>
                </w:rPr>
              </m:ctrlPr>
            </m:naryPr>
            <m:sub>
              <m:r>
                <w:rPr>
                  <w:rFonts w:ascii="Cambria Math" w:hAnsi="Cambria Math"/>
                </w:rPr>
                <m:t>S+1</m:t>
              </m:r>
            </m:sub>
            <m:sup>
              <m:r>
                <w:rPr>
                  <w:rFonts w:ascii="Cambria Math" w:hAnsi="Cambria Math"/>
                </w:rPr>
                <m:t>∞</m:t>
              </m:r>
            </m:sup>
            <m:e>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X</m:t>
                      </m:r>
                    </m:e>
                  </m:d>
                </m:num>
                <m:den>
                  <m:r>
                    <w:rPr>
                      <w:rFonts w:ascii="Cambria Math" w:hAnsi="Cambria Math"/>
                    </w:rPr>
                    <m:t>X</m:t>
                  </m:r>
                </m:den>
              </m:f>
              <m:d>
                <m:dPr>
                  <m:ctrlPr>
                    <w:rPr>
                      <w:rFonts w:ascii="Cambria Math" w:hAnsi="Cambria Math"/>
                      <w:i/>
                    </w:rPr>
                  </m:ctrlPr>
                </m:dPr>
                <m:e>
                  <m:r>
                    <w:rPr>
                      <w:rFonts w:ascii="Cambria Math" w:hAnsi="Cambria Math"/>
                    </w:rPr>
                    <m:t>S+</m:t>
                  </m:r>
                  <m:f>
                    <m:fPr>
                      <m:ctrlPr>
                        <w:rPr>
                          <w:rFonts w:ascii="Cambria Math" w:hAnsi="Cambria Math"/>
                          <w:i/>
                        </w:rPr>
                      </m:ctrlPr>
                    </m:fPr>
                    <m:num>
                      <m:r>
                        <w:rPr>
                          <w:rFonts w:ascii="Cambria Math" w:hAnsi="Cambria Math"/>
                        </w:rPr>
                        <m:t>1</m:t>
                      </m:r>
                    </m:num>
                    <m:den>
                      <m:r>
                        <w:rPr>
                          <w:rFonts w:ascii="Cambria Math" w:hAnsi="Cambria Math"/>
                        </w:rPr>
                        <m:t>2</m:t>
                      </m:r>
                    </m:den>
                  </m:f>
                </m:e>
              </m:d>
            </m:e>
          </m:nary>
        </m:oMath>
      </m:oMathPara>
    </w:p>
    <w:p w:rsidR="00D74146" w:rsidRPr="00D74146" w:rsidRDefault="00D74146" w:rsidP="00031E77">
      <w:pPr>
        <w:rPr>
          <w:rFonts w:eastAsiaTheme="minorEastAsia"/>
        </w:rPr>
      </w:pPr>
      <m:oMathPara>
        <m:oMath>
          <m:r>
            <w:rPr>
              <w:rFonts w:ascii="Cambria Math" w:eastAsiaTheme="minorEastAsia" w:hAnsi="Cambria Math"/>
            </w:rPr>
            <w:lastRenderedPageBreak/>
            <m:t>L</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0</m:t>
                  </m:r>
                </m:sub>
              </m:sSub>
              <m:r>
                <w:rPr>
                  <w:rFonts w:ascii="Cambria Math" w:eastAsiaTheme="minorEastAsia" w:hAnsi="Cambria Math"/>
                </w:rPr>
                <m:t>-1</m:t>
              </m:r>
            </m:e>
          </m:d>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den>
          </m:f>
          <m:r>
            <w:rPr>
              <w:rFonts w:ascii="Cambria Math" w:eastAsiaTheme="minorEastAsia" w:hAnsi="Cambria Math"/>
            </w:rPr>
            <m:t>≤L(</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0</m:t>
              </m:r>
            </m:sub>
          </m:sSub>
          <m:r>
            <w:rPr>
              <w:rFonts w:ascii="Cambria Math" w:eastAsiaTheme="minorEastAsia" w:hAnsi="Cambria Math"/>
            </w:rPr>
            <m:t>)</m:t>
          </m:r>
        </m:oMath>
      </m:oMathPara>
    </w:p>
    <w:p w:rsidR="006A3512" w:rsidRDefault="00631042" w:rsidP="006A3512">
      <w:pPr>
        <w:pStyle w:val="Heading2"/>
      </w:pPr>
      <w:bookmarkStart w:id="23" w:name="_Toc406543376"/>
      <w:r>
        <w:t>Inmovilización de inventarios</w:t>
      </w:r>
      <w:bookmarkEnd w:id="23"/>
    </w:p>
    <w:p w:rsidR="00631042" w:rsidRDefault="00631042" w:rsidP="00631042">
      <w:pPr>
        <w:jc w:val="both"/>
      </w:pPr>
      <w:r w:rsidRPr="00631042">
        <w:rPr>
          <w:b/>
        </w:rPr>
        <w:t>Inventario inmovilizado</w:t>
      </w:r>
      <w:r>
        <w:t xml:space="preserve">: stock de productos que no han tenido ventas en el último período de tiempo. Es </w:t>
      </w:r>
      <w:r w:rsidRPr="00631042">
        <w:t>dinero que está en las estanterías sin producir ninguna ganancia. En otras palabras, equivale al costo de oportunidad de colocar el dinero en otro negocio.</w:t>
      </w:r>
    </w:p>
    <w:p w:rsidR="00631042" w:rsidRPr="00631042" w:rsidRDefault="00631042" w:rsidP="00631042">
      <w:pPr>
        <w:jc w:val="both"/>
      </w:pPr>
      <w:r w:rsidRPr="00631042">
        <w:rPr>
          <w:u w:val="single"/>
        </w:rPr>
        <w:t>Ejemplo</w:t>
      </w:r>
      <w:r>
        <w:t xml:space="preserve">: </w:t>
      </w:r>
      <w:r w:rsidRPr="00631042">
        <w:t xml:space="preserve">un concesionario </w:t>
      </w:r>
      <w:r>
        <w:t xml:space="preserve">tiene un </w:t>
      </w:r>
      <w:r w:rsidRPr="00631042">
        <w:t xml:space="preserve">inventario total </w:t>
      </w:r>
      <w:r>
        <w:t>valuado en</w:t>
      </w:r>
      <w:r w:rsidRPr="00631042">
        <w:t xml:space="preserve"> $1.000.000</w:t>
      </w:r>
      <w:r>
        <w:t>,</w:t>
      </w:r>
      <w:r w:rsidRPr="00631042">
        <w:t xml:space="preserve"> de los</w:t>
      </w:r>
      <w:r>
        <w:t xml:space="preserve"> cuales $500.000 son obsoletos. S</w:t>
      </w:r>
      <w:r w:rsidRPr="00631042">
        <w:t xml:space="preserve">upongamos que un banco podría pagarle un interés del 18% anual por los depósitos. </w:t>
      </w:r>
      <w:r>
        <w:t>E</w:t>
      </w:r>
      <w:r w:rsidRPr="00631042">
        <w:t>l concesionario está teniendo un costo de oportunidad de $90.000 anuales por este inventario inmovilizado.</w:t>
      </w:r>
    </w:p>
    <w:p w:rsidR="006A3512" w:rsidRPr="00BC4235" w:rsidRDefault="006A3512" w:rsidP="006A3512">
      <w:pPr>
        <w:rPr>
          <w:rFonts w:asciiTheme="majorHAnsi" w:eastAsiaTheme="majorEastAsia" w:hAnsiTheme="majorHAnsi" w:cstheme="majorBidi"/>
        </w:rPr>
      </w:pPr>
      <m:oMathPara>
        <m:oMath>
          <m:r>
            <w:rPr>
              <w:rFonts w:ascii="Cambria Math" w:hAnsi="Cambria Math"/>
            </w:rPr>
            <m:t>Capital Inmovilizado Promedio=</m:t>
          </m:r>
          <m:f>
            <m:fPr>
              <m:ctrlPr>
                <w:rPr>
                  <w:rFonts w:ascii="Cambria Math" w:hAnsi="Cambria Math"/>
                  <w:i/>
                </w:rPr>
              </m:ctrlPr>
            </m:fPr>
            <m:num>
              <m:r>
                <w:rPr>
                  <w:rFonts w:ascii="Cambria Math" w:hAnsi="Cambria Math"/>
                </w:rPr>
                <m:t>q×b</m:t>
              </m:r>
            </m:num>
            <m:den>
              <m:r>
                <w:rPr>
                  <w:rFonts w:ascii="Cambria Math" w:hAnsi="Cambria Math"/>
                </w:rPr>
                <m:t>2</m:t>
              </m:r>
            </m:den>
          </m:f>
        </m:oMath>
      </m:oMathPara>
    </w:p>
    <w:p w:rsidR="006A3512" w:rsidRPr="00731558" w:rsidRDefault="006A3512" w:rsidP="006A3512">
      <w:pPr>
        <w:rPr>
          <w:rFonts w:asciiTheme="majorHAnsi" w:eastAsiaTheme="majorEastAsia" w:hAnsiTheme="majorHAnsi" w:cstheme="majorBidi"/>
        </w:rPr>
      </w:pPr>
      <m:oMathPara>
        <m:oMath>
          <m:r>
            <w:rPr>
              <w:rFonts w:ascii="Cambria Math" w:eastAsiaTheme="majorEastAsia" w:hAnsi="Cambria Math" w:cstheme="majorBidi"/>
            </w:rPr>
            <m:t>Capital Inmovilizado=q×b</m:t>
          </m:r>
        </m:oMath>
      </m:oMathPara>
    </w:p>
    <w:p w:rsidR="00731558" w:rsidRPr="00BC4235" w:rsidRDefault="00731558" w:rsidP="00731558">
      <w:r w:rsidRPr="00BC4235">
        <w:t xml:space="preserve">Sea </w:t>
      </w:r>
      <m:oMath>
        <m:r>
          <w:rPr>
            <w:rFonts w:ascii="Cambria Math" w:hAnsi="Cambria Math"/>
          </w:rPr>
          <m:t>M</m:t>
        </m:r>
      </m:oMath>
      <w:r w:rsidRPr="00BC4235">
        <w:rPr>
          <w:rFonts w:eastAsiaTheme="minorEastAsia"/>
        </w:rPr>
        <w:t xml:space="preserve"> la cantidad de productos que se administran.</w:t>
      </w:r>
    </w:p>
    <w:p w:rsidR="006A3512" w:rsidRPr="00BC4235" w:rsidRDefault="006A3512" w:rsidP="006A3512">
      <w:pPr>
        <w:rPr>
          <w:rFonts w:asciiTheme="majorHAnsi" w:eastAsiaTheme="majorEastAsia" w:hAnsiTheme="majorHAnsi" w:cstheme="majorBidi"/>
        </w:rPr>
      </w:pPr>
      <m:oMathPara>
        <m:oMath>
          <m:r>
            <w:rPr>
              <w:rFonts w:ascii="Cambria Math" w:eastAsiaTheme="majorEastAsia" w:hAnsi="Cambria Math" w:cstheme="majorBidi"/>
            </w:rPr>
            <m:t>TI[$]=Total Inmovilizado Promedio=</m:t>
          </m:r>
          <m:f>
            <m:fPr>
              <m:ctrlPr>
                <w:rPr>
                  <w:rFonts w:ascii="Cambria Math" w:eastAsiaTheme="majorEastAsia" w:hAnsi="Cambria Math" w:cstheme="majorBidi"/>
                  <w:i/>
                </w:rPr>
              </m:ctrlPr>
            </m:fPr>
            <m:num>
              <m:r>
                <w:rPr>
                  <w:rFonts w:ascii="Cambria Math" w:eastAsiaTheme="majorEastAsia" w:hAnsi="Cambria Math" w:cstheme="majorBidi"/>
                </w:rPr>
                <m:t>1</m:t>
              </m:r>
            </m:num>
            <m:den>
              <m:r>
                <w:rPr>
                  <w:rFonts w:ascii="Cambria Math" w:eastAsiaTheme="majorEastAsia" w:hAnsi="Cambria Math" w:cstheme="majorBidi"/>
                </w:rPr>
                <m:t>2</m:t>
              </m:r>
            </m:den>
          </m:f>
          <m:nary>
            <m:naryPr>
              <m:chr m:val="∑"/>
              <m:limLoc m:val="undOvr"/>
              <m:ctrlPr>
                <w:rPr>
                  <w:rFonts w:ascii="Cambria Math" w:eastAsiaTheme="majorEastAsia" w:hAnsi="Cambria Math" w:cstheme="majorBidi"/>
                  <w:i/>
                </w:rPr>
              </m:ctrlPr>
            </m:naryPr>
            <m:sub>
              <m:r>
                <w:rPr>
                  <w:rFonts w:ascii="Cambria Math" w:eastAsiaTheme="majorEastAsia" w:hAnsi="Cambria Math" w:cstheme="majorBidi"/>
                </w:rPr>
                <m:t>i=1</m:t>
              </m:r>
            </m:sub>
            <m:sup>
              <m:r>
                <w:rPr>
                  <w:rFonts w:ascii="Cambria Math" w:eastAsiaTheme="majorEastAsia" w:hAnsi="Cambria Math" w:cstheme="majorBidi"/>
                </w:rPr>
                <m:t>M</m:t>
              </m:r>
            </m:sup>
            <m:e>
              <m:sSub>
                <m:sSubPr>
                  <m:ctrlPr>
                    <w:rPr>
                      <w:rFonts w:ascii="Cambria Math" w:eastAsiaTheme="majorEastAsia" w:hAnsi="Cambria Math" w:cstheme="majorBidi"/>
                      <w:i/>
                    </w:rPr>
                  </m:ctrlPr>
                </m:sSubPr>
                <m:e>
                  <m:r>
                    <w:rPr>
                      <w:rFonts w:ascii="Cambria Math" w:eastAsiaTheme="majorEastAsia" w:hAnsi="Cambria Math" w:cstheme="majorBidi"/>
                    </w:rPr>
                    <m:t>b</m:t>
                  </m:r>
                </m:e>
                <m:sub>
                  <m:r>
                    <w:rPr>
                      <w:rFonts w:ascii="Cambria Math" w:eastAsiaTheme="majorEastAsia" w:hAnsi="Cambria Math" w:cstheme="majorBidi"/>
                    </w:rPr>
                    <m:t>i</m:t>
                  </m:r>
                </m:sub>
              </m:sSub>
              <m:r>
                <w:rPr>
                  <w:rFonts w:ascii="Cambria Math" w:eastAsiaTheme="majorEastAsia" w:hAnsi="Cambria Math" w:cstheme="majorBidi"/>
                </w:rPr>
                <m:t>×</m:t>
              </m:r>
              <m:sSub>
                <m:sSubPr>
                  <m:ctrlPr>
                    <w:rPr>
                      <w:rFonts w:ascii="Cambria Math" w:eastAsiaTheme="majorEastAsia" w:hAnsi="Cambria Math" w:cstheme="majorBidi"/>
                      <w:i/>
                    </w:rPr>
                  </m:ctrlPr>
                </m:sSubPr>
                <m:e>
                  <m:r>
                    <w:rPr>
                      <w:rFonts w:ascii="Cambria Math" w:eastAsiaTheme="majorEastAsia" w:hAnsi="Cambria Math" w:cstheme="majorBidi"/>
                    </w:rPr>
                    <m:t>q</m:t>
                  </m:r>
                </m:e>
                <m:sub>
                  <m:r>
                    <w:rPr>
                      <w:rFonts w:ascii="Cambria Math" w:eastAsiaTheme="majorEastAsia" w:hAnsi="Cambria Math" w:cstheme="majorBidi"/>
                    </w:rPr>
                    <m:t>i</m:t>
                  </m:r>
                </m:sub>
              </m:sSub>
            </m:e>
          </m:nary>
        </m:oMath>
      </m:oMathPara>
    </w:p>
    <w:p w:rsidR="000367FB" w:rsidRPr="00031E77" w:rsidRDefault="000367FB" w:rsidP="006A3512">
      <w:pPr>
        <w:rPr>
          <w:rFonts w:asciiTheme="majorHAnsi" w:eastAsiaTheme="majorEastAsia" w:hAnsiTheme="majorHAnsi" w:cstheme="majorBidi"/>
        </w:rPr>
      </w:pPr>
      <m:oMathPara>
        <m:oMath>
          <m:r>
            <w:rPr>
              <w:rFonts w:ascii="Cambria Math" w:eastAsiaTheme="majorEastAsia" w:hAnsi="Cambria Math" w:cstheme="majorBidi"/>
            </w:rPr>
            <m:t>TO[</m:t>
          </m:r>
          <m:f>
            <m:fPr>
              <m:ctrlPr>
                <w:rPr>
                  <w:rFonts w:ascii="Cambria Math" w:eastAsiaTheme="majorEastAsia" w:hAnsi="Cambria Math" w:cstheme="majorBidi"/>
                  <w:i/>
                </w:rPr>
              </m:ctrlPr>
            </m:fPr>
            <m:num>
              <m:r>
                <w:rPr>
                  <w:rFonts w:ascii="Cambria Math" w:eastAsiaTheme="majorEastAsia" w:hAnsi="Cambria Math" w:cstheme="majorBidi"/>
                </w:rPr>
                <m:t>$</m:t>
              </m:r>
            </m:num>
            <m:den>
              <m:r>
                <w:rPr>
                  <w:rFonts w:ascii="Cambria Math" w:eastAsiaTheme="majorEastAsia" w:hAnsi="Cambria Math" w:cstheme="majorBidi"/>
                </w:rPr>
                <m:t>T</m:t>
              </m:r>
            </m:den>
          </m:f>
          <m:r>
            <w:rPr>
              <w:rFonts w:ascii="Cambria Math" w:eastAsiaTheme="majorEastAsia" w:hAnsi="Cambria Math" w:cstheme="majorBidi"/>
            </w:rPr>
            <m:t>]=Total de Ordenes de Compra a Emitir=</m:t>
          </m:r>
          <m:nary>
            <m:naryPr>
              <m:chr m:val="∑"/>
              <m:limLoc m:val="undOvr"/>
              <m:ctrlPr>
                <w:rPr>
                  <w:rFonts w:ascii="Cambria Math" w:eastAsiaTheme="majorEastAsia" w:hAnsi="Cambria Math" w:cstheme="majorBidi"/>
                  <w:i/>
                </w:rPr>
              </m:ctrlPr>
            </m:naryPr>
            <m:sub>
              <m:r>
                <w:rPr>
                  <w:rFonts w:ascii="Cambria Math" w:eastAsiaTheme="majorEastAsia" w:hAnsi="Cambria Math" w:cstheme="majorBidi"/>
                </w:rPr>
                <m:t>i=1</m:t>
              </m:r>
            </m:sub>
            <m:sup>
              <m:r>
                <w:rPr>
                  <w:rFonts w:ascii="Cambria Math" w:eastAsiaTheme="majorEastAsia" w:hAnsi="Cambria Math" w:cstheme="majorBidi"/>
                </w:rPr>
                <m:t>M</m:t>
              </m:r>
            </m:sup>
            <m:e>
              <m:d>
                <m:dPr>
                  <m:begChr m:val="⌈"/>
                  <m:endChr m:val="⌉"/>
                  <m:ctrlPr>
                    <w:rPr>
                      <w:rFonts w:ascii="Cambria Math" w:eastAsiaTheme="majorEastAsia" w:hAnsi="Cambria Math" w:cstheme="majorBidi"/>
                      <w:i/>
                    </w:rPr>
                  </m:ctrlPr>
                </m:dPr>
                <m:e>
                  <m:f>
                    <m:fPr>
                      <m:ctrlPr>
                        <w:rPr>
                          <w:rFonts w:ascii="Cambria Math" w:eastAsiaTheme="majorEastAsia" w:hAnsi="Cambria Math" w:cstheme="majorBidi"/>
                          <w:i/>
                        </w:rPr>
                      </m:ctrlPr>
                    </m:fPr>
                    <m:num>
                      <m:sSub>
                        <m:sSubPr>
                          <m:ctrlPr>
                            <w:rPr>
                              <w:rFonts w:ascii="Cambria Math" w:eastAsiaTheme="majorEastAsia" w:hAnsi="Cambria Math" w:cstheme="majorBidi"/>
                              <w:i/>
                            </w:rPr>
                          </m:ctrlPr>
                        </m:sSubPr>
                        <m:e>
                          <m:r>
                            <w:rPr>
                              <w:rFonts w:ascii="Cambria Math" w:eastAsiaTheme="majorEastAsia" w:hAnsi="Cambria Math" w:cstheme="majorBidi"/>
                            </w:rPr>
                            <m:t>D</m:t>
                          </m:r>
                        </m:e>
                        <m:sub>
                          <m:r>
                            <w:rPr>
                              <w:rFonts w:ascii="Cambria Math" w:eastAsiaTheme="majorEastAsia" w:hAnsi="Cambria Math" w:cstheme="majorBidi"/>
                            </w:rPr>
                            <m:t>i</m:t>
                          </m:r>
                        </m:sub>
                      </m:sSub>
                    </m:num>
                    <m:den>
                      <m:sSub>
                        <m:sSubPr>
                          <m:ctrlPr>
                            <w:rPr>
                              <w:rFonts w:ascii="Cambria Math" w:eastAsiaTheme="majorEastAsia" w:hAnsi="Cambria Math" w:cstheme="majorBidi"/>
                              <w:i/>
                            </w:rPr>
                          </m:ctrlPr>
                        </m:sSubPr>
                        <m:e>
                          <m:r>
                            <w:rPr>
                              <w:rFonts w:ascii="Cambria Math" w:eastAsiaTheme="majorEastAsia" w:hAnsi="Cambria Math" w:cstheme="majorBidi"/>
                            </w:rPr>
                            <m:t>q</m:t>
                          </m:r>
                        </m:e>
                        <m:sub>
                          <m:r>
                            <w:rPr>
                              <w:rFonts w:ascii="Cambria Math" w:eastAsiaTheme="majorEastAsia" w:hAnsi="Cambria Math" w:cstheme="majorBidi"/>
                            </w:rPr>
                            <m:t>i</m:t>
                          </m:r>
                        </m:sub>
                      </m:sSub>
                    </m:den>
                  </m:f>
                </m:e>
              </m:d>
              <m:sSub>
                <m:sSubPr>
                  <m:ctrlPr>
                    <w:rPr>
                      <w:rFonts w:ascii="Cambria Math" w:eastAsiaTheme="majorEastAsia" w:hAnsi="Cambria Math" w:cstheme="majorBidi"/>
                      <w:i/>
                    </w:rPr>
                  </m:ctrlPr>
                </m:sSubPr>
                <m:e>
                  <m:r>
                    <w:rPr>
                      <w:rFonts w:ascii="Cambria Math" w:eastAsiaTheme="majorEastAsia" w:hAnsi="Cambria Math" w:cstheme="majorBidi"/>
                    </w:rPr>
                    <m:t>K</m:t>
                  </m:r>
                </m:e>
                <m:sub>
                  <m:r>
                    <w:rPr>
                      <w:rFonts w:ascii="Cambria Math" w:eastAsiaTheme="majorEastAsia" w:hAnsi="Cambria Math" w:cstheme="majorBidi"/>
                    </w:rPr>
                    <m:t>i</m:t>
                  </m:r>
                </m:sub>
              </m:sSub>
            </m:e>
          </m:nary>
        </m:oMath>
      </m:oMathPara>
    </w:p>
    <w:p w:rsidR="00D76CAD" w:rsidRDefault="00D76CAD" w:rsidP="00D76CAD">
      <w:pPr>
        <w:pStyle w:val="Heading2"/>
      </w:pPr>
      <w:bookmarkStart w:id="24" w:name="_Toc406543377"/>
      <w:r>
        <w:t>Imposición de restricciones</w:t>
      </w:r>
      <w:bookmarkEnd w:id="24"/>
    </w:p>
    <w:p w:rsidR="00D76CAD" w:rsidRDefault="00D76CAD" w:rsidP="00D76CAD">
      <w:pPr>
        <w:rPr>
          <w:rFonts w:eastAsiaTheme="minorEastAsia"/>
        </w:rPr>
      </w:pPr>
      <w:r>
        <w:t xml:space="preserve">Sea el problema de minimizar el funcional </w:t>
      </w:r>
      <m:oMath>
        <m:r>
          <w:rPr>
            <w:rFonts w:ascii="Cambria Math" w:hAnsi="Cambria Math"/>
          </w:rPr>
          <m:t>F</m:t>
        </m:r>
      </m:oMath>
      <w:r>
        <w:rPr>
          <w:rFonts w:eastAsiaTheme="minorEastAsia"/>
        </w:rPr>
        <w:t xml:space="preserve"> sujeto a la restricción </w:t>
      </w:r>
      <m:oMath>
        <m:r>
          <w:rPr>
            <w:rFonts w:ascii="Cambria Math" w:eastAsiaTheme="minorEastAsia" w:hAnsi="Cambria Math"/>
          </w:rPr>
          <m:t>G</m:t>
        </m:r>
      </m:oMath>
      <w:r>
        <w:rPr>
          <w:rFonts w:eastAsiaTheme="minorEastAsia"/>
        </w:rPr>
        <w:t>.</w:t>
      </w:r>
    </w:p>
    <w:p w:rsidR="00D76CAD" w:rsidRPr="00D76CAD" w:rsidRDefault="00D76CAD" w:rsidP="00D76CAD">
      <w:r>
        <w:rPr>
          <w:rFonts w:eastAsiaTheme="minorEastAsia"/>
        </w:rPr>
        <w:t>Procedimiento:</w:t>
      </w:r>
    </w:p>
    <w:p w:rsidR="00D76CAD" w:rsidRDefault="00D76CAD" w:rsidP="00D76CAD">
      <w:pPr>
        <w:pStyle w:val="ListParagraph"/>
        <w:numPr>
          <w:ilvl w:val="0"/>
          <w:numId w:val="22"/>
        </w:numPr>
        <w:rPr>
          <w:rFonts w:eastAsiaTheme="minorEastAsia"/>
        </w:rPr>
      </w:pPr>
      <w:r w:rsidRPr="00D76CAD">
        <w:rPr>
          <w:rFonts w:eastAsiaTheme="minorEastAsia"/>
        </w:rPr>
        <w:t>Calcular el</w:t>
      </w:r>
      <w:r>
        <w:rPr>
          <w:rFonts w:eastAsiaTheme="minorEastAsia"/>
        </w:rPr>
        <w:t xml:space="preserve"> </w:t>
      </w:r>
      <m:oMath>
        <m:r>
          <w:rPr>
            <w:rFonts w:ascii="Cambria Math" w:eastAsiaTheme="minorEastAsia" w:hAnsi="Cambria Math"/>
          </w:rPr>
          <m:t>q</m:t>
        </m:r>
      </m:oMath>
      <w:r>
        <w:rPr>
          <w:rFonts w:eastAsiaTheme="minorEastAsia"/>
        </w:rPr>
        <w:t xml:space="preserve"> óptimo sin tener en cuenta la restricción.</w:t>
      </w:r>
    </w:p>
    <w:p w:rsidR="00D76CAD" w:rsidRDefault="00D76CAD" w:rsidP="00D76CAD">
      <w:pPr>
        <w:pStyle w:val="ListParagraph"/>
        <w:numPr>
          <w:ilvl w:val="0"/>
          <w:numId w:val="22"/>
        </w:numPr>
        <w:rPr>
          <w:rFonts w:eastAsiaTheme="minorEastAsia"/>
        </w:rPr>
      </w:pPr>
      <w:r>
        <w:rPr>
          <w:rFonts w:eastAsiaTheme="minorEastAsia"/>
        </w:rPr>
        <w:t>¿Se satisface la restricción?</w:t>
      </w:r>
    </w:p>
    <w:p w:rsidR="00D76CAD" w:rsidRDefault="00D76CAD" w:rsidP="00D76CAD">
      <w:pPr>
        <w:pStyle w:val="ListParagraph"/>
        <w:numPr>
          <w:ilvl w:val="1"/>
          <w:numId w:val="22"/>
        </w:numPr>
        <w:rPr>
          <w:rFonts w:eastAsiaTheme="minorEastAsia"/>
        </w:rPr>
      </w:pPr>
      <w:r>
        <w:rPr>
          <w:rFonts w:eastAsiaTheme="minorEastAsia"/>
        </w:rPr>
        <w:t>Sí: esos son los óptimos.</w:t>
      </w:r>
    </w:p>
    <w:p w:rsidR="00D76CAD" w:rsidRDefault="00D76CAD" w:rsidP="00D76CAD">
      <w:pPr>
        <w:pStyle w:val="ListParagraph"/>
        <w:numPr>
          <w:ilvl w:val="1"/>
          <w:numId w:val="22"/>
        </w:numPr>
        <w:rPr>
          <w:rFonts w:eastAsiaTheme="minorEastAsia"/>
        </w:rPr>
      </w:pPr>
      <w:r>
        <w:rPr>
          <w:rFonts w:eastAsiaTheme="minorEastAsia"/>
        </w:rPr>
        <w:t xml:space="preserve">No: </w:t>
      </w:r>
    </w:p>
    <w:p w:rsidR="00D76CAD" w:rsidRPr="00D76CAD" w:rsidRDefault="00D76CAD" w:rsidP="00D76CAD">
      <w:pPr>
        <w:pStyle w:val="ListParagraph"/>
        <w:numPr>
          <w:ilvl w:val="2"/>
          <w:numId w:val="22"/>
        </w:numPr>
        <w:rPr>
          <w:rFonts w:eastAsiaTheme="minorEastAsia"/>
        </w:rPr>
      </w:pPr>
      <w:r>
        <w:rPr>
          <w:rFonts w:eastAsiaTheme="minorEastAsia"/>
        </w:rPr>
        <w:t xml:space="preserve">Plantear </w:t>
      </w:r>
      <m:oMath>
        <m:r>
          <w:rPr>
            <w:rFonts w:ascii="Cambria Math" w:eastAsiaTheme="minorEastAsia" w:hAnsi="Cambria Math"/>
          </w:rPr>
          <m:t>L=F+λG</m:t>
        </m:r>
      </m:oMath>
    </w:p>
    <w:p w:rsidR="00D76CAD" w:rsidRDefault="00D76CAD" w:rsidP="00D76CAD">
      <w:pPr>
        <w:pStyle w:val="ListParagraph"/>
        <w:numPr>
          <w:ilvl w:val="2"/>
          <w:numId w:val="22"/>
        </w:numPr>
        <w:rPr>
          <w:rFonts w:eastAsiaTheme="minorEastAsia"/>
        </w:rPr>
      </w:pPr>
      <w:r>
        <w:rPr>
          <w:rFonts w:eastAsiaTheme="minorEastAsia"/>
        </w:rPr>
        <w:t xml:space="preserve">Calcular </w:t>
      </w:r>
      <m:oMath>
        <m:f>
          <m:fPr>
            <m:ctrlPr>
              <w:rPr>
                <w:rFonts w:ascii="Cambria Math" w:eastAsiaTheme="minorEastAsia" w:hAnsi="Cambria Math"/>
                <w:i/>
              </w:rPr>
            </m:ctrlPr>
          </m:fPr>
          <m:num>
            <m:r>
              <w:rPr>
                <w:rFonts w:ascii="Cambria Math" w:eastAsiaTheme="minorEastAsia" w:hAnsi="Cambria Math"/>
              </w:rPr>
              <m:t>∂L</m:t>
            </m:r>
          </m:num>
          <m:den>
            <m:r>
              <w:rPr>
                <w:rFonts w:ascii="Cambria Math" w:eastAsiaTheme="minorEastAsia" w:hAnsi="Cambria Math"/>
              </w:rPr>
              <m:t>∂λ</m:t>
            </m:r>
          </m:den>
        </m:f>
      </m:oMath>
      <w:r>
        <w:rPr>
          <w:rFonts w:eastAsiaTheme="minorEastAsia"/>
        </w:rPr>
        <w:t xml:space="preserve"> y </w:t>
      </w:r>
      <m:oMath>
        <m:f>
          <m:fPr>
            <m:ctrlPr>
              <w:rPr>
                <w:rFonts w:ascii="Cambria Math" w:eastAsiaTheme="minorEastAsia" w:hAnsi="Cambria Math"/>
                <w:i/>
              </w:rPr>
            </m:ctrlPr>
          </m:fPr>
          <m:num>
            <m:r>
              <w:rPr>
                <w:rFonts w:ascii="Cambria Math" w:eastAsiaTheme="minorEastAsia" w:hAnsi="Cambria Math"/>
              </w:rPr>
              <m:t>∂L</m:t>
            </m:r>
          </m:num>
          <m:den>
            <m:r>
              <w:rPr>
                <w:rFonts w:ascii="Cambria Math" w:eastAsiaTheme="minorEastAsia" w:hAnsi="Cambria Math"/>
              </w:rPr>
              <m:t>∂q</m:t>
            </m:r>
          </m:den>
        </m:f>
      </m:oMath>
      <w:r>
        <w:rPr>
          <w:rFonts w:eastAsiaTheme="minorEastAsia"/>
        </w:rPr>
        <w:t>.</w:t>
      </w:r>
    </w:p>
    <w:p w:rsidR="00D76CAD" w:rsidRDefault="00D76CAD" w:rsidP="00D76CAD">
      <w:pPr>
        <w:pStyle w:val="ListParagraph"/>
        <w:numPr>
          <w:ilvl w:val="2"/>
          <w:numId w:val="22"/>
        </w:numPr>
        <w:rPr>
          <w:rFonts w:eastAsiaTheme="minorEastAsia"/>
        </w:rPr>
      </w:pPr>
      <w:r>
        <w:rPr>
          <w:rFonts w:eastAsiaTheme="minorEastAsia"/>
        </w:rPr>
        <w:t>Igualar a cero ambas ecuaciones y resolver el sistema de ecuaciones resultante.</w:t>
      </w:r>
    </w:p>
    <w:p w:rsidR="001F4406" w:rsidRPr="00BC4235" w:rsidRDefault="001F4406" w:rsidP="001F4406">
      <w:pPr>
        <w:pStyle w:val="Heading1"/>
      </w:pPr>
      <w:bookmarkStart w:id="25" w:name="_Toc406543378"/>
      <w:bookmarkStart w:id="26" w:name="_Toc406543478"/>
      <w:r w:rsidRPr="00BC4235">
        <w:t xml:space="preserve">Unidad 3: </w:t>
      </w:r>
      <w:r w:rsidR="0059379D">
        <w:t>Administración de Proyectos</w:t>
      </w:r>
      <w:bookmarkEnd w:id="25"/>
      <w:bookmarkEnd w:id="26"/>
    </w:p>
    <w:p w:rsidR="003037AA" w:rsidRPr="003037AA" w:rsidRDefault="003037AA" w:rsidP="003037AA">
      <w:pPr>
        <w:jc w:val="both"/>
      </w:pPr>
      <w:r w:rsidRPr="00D414F2">
        <w:rPr>
          <w:b/>
        </w:rPr>
        <w:t>Proyecto</w:t>
      </w:r>
      <w:r>
        <w:t xml:space="preserve">: determinado trabajo de alcance perfectamente delimitado y que se puede representar como una única configuración de recursos. Cada proyecto se define como una secuencia de </w:t>
      </w:r>
      <w:r>
        <w:rPr>
          <w:b/>
        </w:rPr>
        <w:t>tareas</w:t>
      </w:r>
      <w:r>
        <w:t xml:space="preserve"> que tienen precedencias entre sí.</w:t>
      </w:r>
      <w:r w:rsidR="00C4112D">
        <w:t xml:space="preserve"> Cada tarea insume tiempo y recursos (monetarios, humanos, tecnológicos, etc.)</w:t>
      </w:r>
      <w:r w:rsidR="000651BF">
        <w:t>.</w:t>
      </w:r>
    </w:p>
    <w:p w:rsidR="00BC4235" w:rsidRDefault="0046248A" w:rsidP="00BC4235">
      <w:pPr>
        <w:jc w:val="both"/>
      </w:pPr>
      <w:r w:rsidRPr="0046248A">
        <w:rPr>
          <w:b/>
        </w:rPr>
        <w:t>Objetivo:</w:t>
      </w:r>
      <w:r w:rsidR="00BC4235" w:rsidRPr="00BC4235">
        <w:t xml:space="preserve"> el planeamiento, programación y posterior control de la ejecución de proyectos, proveyendo los elementos de decisión cuantificados, que permitan seleccionar planes, programas y además, en la etapa de control, tomar las decisiones óptimas para cada situación.</w:t>
      </w:r>
    </w:p>
    <w:p w:rsidR="003037AA" w:rsidRDefault="003037AA" w:rsidP="003037AA">
      <w:pPr>
        <w:pStyle w:val="ListParagraph"/>
        <w:numPr>
          <w:ilvl w:val="0"/>
          <w:numId w:val="19"/>
        </w:numPr>
        <w:jc w:val="both"/>
      </w:pPr>
      <w:r w:rsidRPr="003037AA">
        <w:rPr>
          <w:i/>
        </w:rPr>
        <w:t>Planeamiento</w:t>
      </w:r>
      <w:r>
        <w:t>: dividir el proyecto en tareas, describir las interrelaciones entre las mismas, estimar costos y tiempos, determinar tiempo total.</w:t>
      </w:r>
    </w:p>
    <w:p w:rsidR="003037AA" w:rsidRDefault="003037AA" w:rsidP="003037AA">
      <w:pPr>
        <w:pStyle w:val="ListParagraph"/>
        <w:numPr>
          <w:ilvl w:val="0"/>
          <w:numId w:val="19"/>
        </w:numPr>
        <w:jc w:val="both"/>
      </w:pPr>
      <w:r w:rsidRPr="003037AA">
        <w:rPr>
          <w:i/>
        </w:rPr>
        <w:lastRenderedPageBreak/>
        <w:t>Programación</w:t>
      </w:r>
      <w:r>
        <w:t>: determinar el comienzo y fin de las tareas, y programar los recursos para cada una.</w:t>
      </w:r>
    </w:p>
    <w:p w:rsidR="003037AA" w:rsidRDefault="003037AA" w:rsidP="003037AA">
      <w:pPr>
        <w:pStyle w:val="ListParagraph"/>
        <w:numPr>
          <w:ilvl w:val="0"/>
          <w:numId w:val="19"/>
        </w:numPr>
        <w:jc w:val="both"/>
      </w:pPr>
      <w:r w:rsidRPr="003037AA">
        <w:rPr>
          <w:i/>
        </w:rPr>
        <w:t>Control</w:t>
      </w:r>
      <w:r>
        <w:t>: revisar la diferencia entre lo planificado y lo ocurrido, e iniciar acciones correctivas.</w:t>
      </w:r>
    </w:p>
    <w:p w:rsidR="0063427C" w:rsidRPr="00BC4235" w:rsidRDefault="0063427C" w:rsidP="0063427C">
      <w:pPr>
        <w:pStyle w:val="Heading2"/>
      </w:pPr>
      <w:bookmarkStart w:id="27" w:name="_Toc406543379"/>
      <w:r>
        <w:t>Herramientas para la programación</w:t>
      </w:r>
      <w:bookmarkEnd w:id="27"/>
    </w:p>
    <w:p w:rsidR="00BC4235" w:rsidRDefault="00BC4235" w:rsidP="0063427C">
      <w:pPr>
        <w:pStyle w:val="Heading3"/>
        <w:numPr>
          <w:ilvl w:val="0"/>
          <w:numId w:val="20"/>
        </w:numPr>
      </w:pPr>
      <w:bookmarkStart w:id="28" w:name="_Toc406543380"/>
      <w:r w:rsidRPr="00BC4235">
        <w:t>Diagramas de Gantt</w:t>
      </w:r>
      <w:bookmarkEnd w:id="28"/>
    </w:p>
    <w:p w:rsidR="00CF7581" w:rsidRDefault="00CF7581" w:rsidP="00CF7581">
      <w:pPr>
        <w:keepNext/>
        <w:jc w:val="center"/>
      </w:pPr>
      <w:r>
        <w:rPr>
          <w:noProof/>
          <w:lang w:eastAsia="es-AR"/>
        </w:rPr>
        <w:drawing>
          <wp:inline distT="0" distB="0" distL="0" distR="0" wp14:anchorId="6B34074F" wp14:editId="46096280">
            <wp:extent cx="5949537" cy="1369818"/>
            <wp:effectExtent l="190500" t="190500" r="184785" b="192405"/>
            <wp:docPr id="14" name="Picture 14" descr="http://upload.wikimedia.org/wikipedia/en/7/73/Pert_example_gantt_cha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upload.wikimedia.org/wikipedia/en/7/73/Pert_example_gantt_chart.gif"/>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55657" cy="1371227"/>
                    </a:xfrm>
                    <a:prstGeom prst="rect">
                      <a:avLst/>
                    </a:prstGeom>
                    <a:ln>
                      <a:noFill/>
                    </a:ln>
                    <a:effectLst>
                      <a:outerShdw blurRad="190500" algn="tl" rotWithShape="0">
                        <a:srgbClr val="000000">
                          <a:alpha val="70000"/>
                        </a:srgbClr>
                      </a:outerShdw>
                    </a:effectLst>
                  </pic:spPr>
                </pic:pic>
              </a:graphicData>
            </a:graphic>
          </wp:inline>
        </w:drawing>
      </w:r>
    </w:p>
    <w:p w:rsidR="0063427C" w:rsidRDefault="00CF7581" w:rsidP="00CF7581">
      <w:pPr>
        <w:pStyle w:val="Caption"/>
        <w:jc w:val="center"/>
      </w:pPr>
      <w:r>
        <w:t xml:space="preserve">Figure </w:t>
      </w:r>
      <w:r>
        <w:fldChar w:fldCharType="begin"/>
      </w:r>
      <w:r>
        <w:instrText xml:space="preserve"> SEQ Figure \* ARABIC </w:instrText>
      </w:r>
      <w:r>
        <w:fldChar w:fldCharType="separate"/>
      </w:r>
      <w:r w:rsidR="003D570F">
        <w:rPr>
          <w:noProof/>
        </w:rPr>
        <w:t>5</w:t>
      </w:r>
      <w:r>
        <w:fldChar w:fldCharType="end"/>
      </w:r>
      <w:r>
        <w:t xml:space="preserve"> </w:t>
      </w:r>
      <w:r w:rsidRPr="00AC634A">
        <w:t>Ejemplo de diagrama de Gannt</w:t>
      </w:r>
    </w:p>
    <w:tbl>
      <w:tblPr>
        <w:tblStyle w:val="GridTable4-Accent4"/>
        <w:tblW w:w="0" w:type="auto"/>
        <w:jc w:val="center"/>
        <w:tblLook w:val="04A0" w:firstRow="1" w:lastRow="0" w:firstColumn="1" w:lastColumn="0" w:noHBand="0" w:noVBand="1"/>
      </w:tblPr>
      <w:tblGrid>
        <w:gridCol w:w="2972"/>
        <w:gridCol w:w="4394"/>
      </w:tblGrid>
      <w:tr w:rsidR="00CF7581" w:rsidTr="006D4204">
        <w:trPr>
          <w:cnfStyle w:val="100000000000" w:firstRow="1" w:lastRow="0" w:firstColumn="0" w:lastColumn="0" w:oddVBand="0" w:evenVBand="0" w:oddHBand="0" w:evenHBand="0" w:firstRowFirstColumn="0" w:firstRowLastColumn="0" w:lastRowFirstColumn="0" w:lastRowLastColumn="0"/>
          <w:trHeight w:val="199"/>
          <w:jc w:val="center"/>
        </w:trPr>
        <w:tc>
          <w:tcPr>
            <w:cnfStyle w:val="001000000000" w:firstRow="0" w:lastRow="0" w:firstColumn="1" w:lastColumn="0" w:oddVBand="0" w:evenVBand="0" w:oddHBand="0" w:evenHBand="0" w:firstRowFirstColumn="0" w:firstRowLastColumn="0" w:lastRowFirstColumn="0" w:lastRowLastColumn="0"/>
            <w:tcW w:w="2972" w:type="dxa"/>
          </w:tcPr>
          <w:p w:rsidR="00CF7581" w:rsidRDefault="00CF7581" w:rsidP="00CF7581">
            <w:r>
              <w:t>Ventajas</w:t>
            </w:r>
          </w:p>
        </w:tc>
        <w:tc>
          <w:tcPr>
            <w:tcW w:w="4394" w:type="dxa"/>
          </w:tcPr>
          <w:p w:rsidR="00CF7581" w:rsidRDefault="00CF7581" w:rsidP="00CF7581">
            <w:pPr>
              <w:cnfStyle w:val="100000000000" w:firstRow="1" w:lastRow="0" w:firstColumn="0" w:lastColumn="0" w:oddVBand="0" w:evenVBand="0" w:oddHBand="0" w:evenHBand="0" w:firstRowFirstColumn="0" w:firstRowLastColumn="0" w:lastRowFirstColumn="0" w:lastRowLastColumn="0"/>
            </w:pPr>
            <w:r>
              <w:t>Desventajas</w:t>
            </w:r>
          </w:p>
        </w:tc>
      </w:tr>
      <w:tr w:rsidR="00CF7581" w:rsidTr="006D4204">
        <w:trPr>
          <w:cnfStyle w:val="000000100000" w:firstRow="0" w:lastRow="0" w:firstColumn="0" w:lastColumn="0" w:oddVBand="0" w:evenVBand="0" w:oddHBand="1" w:evenHBand="0" w:firstRowFirstColumn="0" w:firstRowLastColumn="0" w:lastRowFirstColumn="0" w:lastRowLastColumn="0"/>
          <w:trHeight w:val="199"/>
          <w:jc w:val="center"/>
        </w:trPr>
        <w:tc>
          <w:tcPr>
            <w:cnfStyle w:val="001000000000" w:firstRow="0" w:lastRow="0" w:firstColumn="1" w:lastColumn="0" w:oddVBand="0" w:evenVBand="0" w:oddHBand="0" w:evenHBand="0" w:firstRowFirstColumn="0" w:firstRowLastColumn="0" w:lastRowFirstColumn="0" w:lastRowLastColumn="0"/>
            <w:tcW w:w="2972" w:type="dxa"/>
            <w:vMerge w:val="restart"/>
          </w:tcPr>
          <w:p w:rsidR="00CF7581" w:rsidRPr="00CF7581" w:rsidRDefault="00CF7581" w:rsidP="00CF7581">
            <w:pPr>
              <w:rPr>
                <w:b w:val="0"/>
              </w:rPr>
            </w:pPr>
            <w:r w:rsidRPr="00CF7581">
              <w:rPr>
                <w:b w:val="0"/>
              </w:rPr>
              <w:t>Es fácil de armar y de ver, lo que resulta inconveniente en términos de análisis del proyecto y de posibilidades de modificación</w:t>
            </w:r>
          </w:p>
        </w:tc>
        <w:tc>
          <w:tcPr>
            <w:tcW w:w="4394" w:type="dxa"/>
          </w:tcPr>
          <w:p w:rsidR="00CF7581" w:rsidRDefault="00CF7581" w:rsidP="00CF7581">
            <w:pPr>
              <w:cnfStyle w:val="000000100000" w:firstRow="0" w:lastRow="0" w:firstColumn="0" w:lastColumn="0" w:oddVBand="0" w:evenVBand="0" w:oddHBand="1" w:evenHBand="0" w:firstRowFirstColumn="0" w:firstRowLastColumn="0" w:lastRowFirstColumn="0" w:lastRowLastColumn="0"/>
            </w:pPr>
            <w:r>
              <w:t>La planificación y la programación se hacen al mismo tiempo</w:t>
            </w:r>
          </w:p>
        </w:tc>
      </w:tr>
      <w:tr w:rsidR="00CF7581" w:rsidTr="006D4204">
        <w:trPr>
          <w:trHeight w:val="199"/>
          <w:jc w:val="center"/>
        </w:trPr>
        <w:tc>
          <w:tcPr>
            <w:cnfStyle w:val="001000000000" w:firstRow="0" w:lastRow="0" w:firstColumn="1" w:lastColumn="0" w:oddVBand="0" w:evenVBand="0" w:oddHBand="0" w:evenHBand="0" w:firstRowFirstColumn="0" w:firstRowLastColumn="0" w:lastRowFirstColumn="0" w:lastRowLastColumn="0"/>
            <w:tcW w:w="2972" w:type="dxa"/>
            <w:vMerge/>
          </w:tcPr>
          <w:p w:rsidR="00CF7581" w:rsidRDefault="00CF7581" w:rsidP="00CF7581"/>
        </w:tc>
        <w:tc>
          <w:tcPr>
            <w:tcW w:w="4394" w:type="dxa"/>
          </w:tcPr>
          <w:p w:rsidR="00CF7581" w:rsidRDefault="00CF7581" w:rsidP="00CF7581">
            <w:pPr>
              <w:cnfStyle w:val="000000000000" w:firstRow="0" w:lastRow="0" w:firstColumn="0" w:lastColumn="0" w:oddVBand="0" w:evenVBand="0" w:oddHBand="0" w:evenHBand="0" w:firstRowFirstColumn="0" w:firstRowLastColumn="0" w:lastRowFirstColumn="0" w:lastRowLastColumn="0"/>
            </w:pPr>
            <w:r>
              <w:t>No muestra la relación entre las variables</w:t>
            </w:r>
          </w:p>
        </w:tc>
      </w:tr>
    </w:tbl>
    <w:p w:rsidR="00987E90" w:rsidRDefault="00987E90" w:rsidP="00987E90">
      <w:pPr>
        <w:pStyle w:val="Heading3"/>
        <w:numPr>
          <w:ilvl w:val="0"/>
          <w:numId w:val="20"/>
        </w:numPr>
      </w:pPr>
      <w:bookmarkStart w:id="29" w:name="_Toc406543381"/>
      <w:r>
        <w:t>Métodos basados en redes</w:t>
      </w:r>
      <w:bookmarkEnd w:id="29"/>
    </w:p>
    <w:p w:rsidR="00987E90" w:rsidRDefault="00987E90" w:rsidP="00987E90">
      <w:r>
        <w:t>Existen dos formas:</w:t>
      </w:r>
    </w:p>
    <w:p w:rsidR="00987E90" w:rsidRDefault="00987E90" w:rsidP="00987E90">
      <w:pPr>
        <w:pStyle w:val="ListParagraph"/>
        <w:numPr>
          <w:ilvl w:val="0"/>
          <w:numId w:val="23"/>
        </w:numPr>
      </w:pPr>
      <w:r>
        <w:t>CPM: supone que la duración de cada tarea es determinística.</w:t>
      </w:r>
    </w:p>
    <w:p w:rsidR="00987E90" w:rsidRDefault="00987E90" w:rsidP="00987E90">
      <w:pPr>
        <w:pStyle w:val="ListParagraph"/>
        <w:numPr>
          <w:ilvl w:val="0"/>
          <w:numId w:val="23"/>
        </w:numPr>
      </w:pPr>
      <w:r>
        <w:t>PERT: supone que la duración de cada tarea es una variable aleatoria.</w:t>
      </w:r>
    </w:p>
    <w:p w:rsidR="00987E90" w:rsidRDefault="00987E90" w:rsidP="00987E90">
      <w:pPr>
        <w:pStyle w:val="Heading4"/>
      </w:pPr>
      <w:r>
        <w:t>Fechas</w:t>
      </w:r>
    </w:p>
    <w:tbl>
      <w:tblPr>
        <w:tblStyle w:val="GridTable2-Accent5"/>
        <w:tblW w:w="0" w:type="auto"/>
        <w:tblLook w:val="04A0" w:firstRow="1" w:lastRow="0" w:firstColumn="1" w:lastColumn="0" w:noHBand="0" w:noVBand="1"/>
      </w:tblPr>
      <w:tblGrid>
        <w:gridCol w:w="5103"/>
        <w:gridCol w:w="5103"/>
      </w:tblGrid>
      <w:tr w:rsidR="00987E90" w:rsidTr="00987E90">
        <w:trPr>
          <w:cnfStyle w:val="100000000000" w:firstRow="1" w:lastRow="0" w:firstColumn="0" w:lastColumn="0" w:oddVBand="0" w:evenVBand="0" w:oddHBand="0"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5103" w:type="dxa"/>
          </w:tcPr>
          <w:p w:rsidR="00987E90" w:rsidRDefault="00987E90" w:rsidP="00987E90">
            <w:r>
              <w:t xml:space="preserve">Fechas de un evento </w:t>
            </w:r>
            <m:oMath>
              <m:r>
                <m:rPr>
                  <m:sty m:val="bi"/>
                </m:rPr>
                <w:rPr>
                  <w:rFonts w:ascii="Cambria Math" w:hAnsi="Cambria Math"/>
                </w:rPr>
                <m:t>i</m:t>
              </m:r>
            </m:oMath>
          </w:p>
        </w:tc>
        <w:tc>
          <w:tcPr>
            <w:tcW w:w="5103" w:type="dxa"/>
          </w:tcPr>
          <w:p w:rsidR="00987E90" w:rsidRDefault="00987E90" w:rsidP="00987E90">
            <w:pPr>
              <w:cnfStyle w:val="100000000000" w:firstRow="1" w:lastRow="0" w:firstColumn="0" w:lastColumn="0" w:oddVBand="0" w:evenVBand="0" w:oddHBand="0" w:evenHBand="0" w:firstRowFirstColumn="0" w:firstRowLastColumn="0" w:lastRowFirstColumn="0" w:lastRowLastColumn="0"/>
            </w:pPr>
            <w:r>
              <w:t xml:space="preserve">Fechas de una actividad de duración </w:t>
            </w:r>
            <m:oMath>
              <m:sSub>
                <m:sSubPr>
                  <m:ctrlPr>
                    <w:rPr>
                      <w:rFonts w:ascii="Cambria Math" w:hAnsi="Cambria Math"/>
                      <w:b w:val="0"/>
                      <w:bCs w:val="0"/>
                      <w:i/>
                    </w:rPr>
                  </m:ctrlPr>
                </m:sSubPr>
                <m:e>
                  <m:r>
                    <m:rPr>
                      <m:sty m:val="bi"/>
                    </m:rPr>
                    <w:rPr>
                      <w:rFonts w:ascii="Cambria Math" w:hAnsi="Cambria Math"/>
                    </w:rPr>
                    <m:t>d</m:t>
                  </m:r>
                  <m:ctrlPr>
                    <w:rPr>
                      <w:rFonts w:ascii="Cambria Math" w:hAnsi="Cambria Math"/>
                      <w:i/>
                    </w:rPr>
                  </m:ctrlPr>
                </m:e>
                <m:sub>
                  <m:r>
                    <m:rPr>
                      <m:sty m:val="bi"/>
                    </m:rPr>
                    <w:rPr>
                      <w:rFonts w:ascii="Cambria Math" w:hAnsi="Cambria Math"/>
                    </w:rPr>
                    <m:t>ij</m:t>
                  </m:r>
                </m:sub>
              </m:sSub>
            </m:oMath>
          </w:p>
        </w:tc>
      </w:tr>
      <w:tr w:rsidR="00987E90" w:rsidTr="00987E90">
        <w:trPr>
          <w:cnfStyle w:val="000000100000" w:firstRow="0" w:lastRow="0" w:firstColumn="0" w:lastColumn="0" w:oddVBand="0" w:evenVBand="0" w:oddHBand="1" w:evenHBand="0" w:firstRowFirstColumn="0" w:firstRowLastColumn="0" w:lastRowFirstColumn="0" w:lastRowLastColumn="0"/>
          <w:trHeight w:val="504"/>
        </w:trPr>
        <w:tc>
          <w:tcPr>
            <w:cnfStyle w:val="001000000000" w:firstRow="0" w:lastRow="0" w:firstColumn="1" w:lastColumn="0" w:oddVBand="0" w:evenVBand="0" w:oddHBand="0" w:evenHBand="0" w:firstRowFirstColumn="0" w:firstRowLastColumn="0" w:lastRowFirstColumn="0" w:lastRowLastColumn="0"/>
            <w:tcW w:w="5103" w:type="dxa"/>
            <w:vMerge w:val="restart"/>
          </w:tcPr>
          <w:p w:rsidR="00987E90" w:rsidRPr="00A02C48" w:rsidRDefault="00987E90" w:rsidP="00987E90">
            <w:pPr>
              <w:jc w:val="both"/>
              <w:rPr>
                <w:b w:val="0"/>
              </w:rPr>
            </w:pPr>
            <w:r w:rsidRPr="00A02C48">
              <w:t>Fecha Temprana</w:t>
            </w:r>
            <w:r>
              <w:t xml:space="preserve"> (</w:t>
            </w:r>
            <m:oMath>
              <m:r>
                <m:rPr>
                  <m:sty m:val="bi"/>
                </m:rPr>
                <w:rPr>
                  <w:rFonts w:ascii="Cambria Math" w:hAnsi="Cambria Math"/>
                </w:rPr>
                <m:t>F</m:t>
              </m:r>
              <m:sSub>
                <m:sSubPr>
                  <m:ctrlPr>
                    <w:rPr>
                      <w:rFonts w:ascii="Cambria Math" w:hAnsi="Cambria Math"/>
                      <w:b w:val="0"/>
                      <w:bCs w:val="0"/>
                      <w:i/>
                    </w:rPr>
                  </m:ctrlPr>
                </m:sSubPr>
                <m:e>
                  <m:r>
                    <m:rPr>
                      <m:sty m:val="bi"/>
                    </m:rPr>
                    <w:rPr>
                      <w:rFonts w:ascii="Cambria Math" w:hAnsi="Cambria Math"/>
                    </w:rPr>
                    <m:t>t</m:t>
                  </m:r>
                  <m:ctrlPr>
                    <w:rPr>
                      <w:rFonts w:ascii="Cambria Math" w:hAnsi="Cambria Math"/>
                      <w:i/>
                    </w:rPr>
                  </m:ctrlPr>
                </m:e>
                <m:sub>
                  <m:r>
                    <m:rPr>
                      <m:sty m:val="bi"/>
                    </m:rPr>
                    <w:rPr>
                      <w:rFonts w:ascii="Cambria Math" w:hAnsi="Cambria Math"/>
                    </w:rPr>
                    <m:t>i</m:t>
                  </m:r>
                </m:sub>
              </m:sSub>
            </m:oMath>
            <w:r w:rsidRPr="00A02C48">
              <w:rPr>
                <w:rFonts w:eastAsiaTheme="minorEastAsia"/>
                <w:bCs w:val="0"/>
              </w:rPr>
              <w:t>)</w:t>
            </w:r>
            <w:r w:rsidRPr="001A57A0">
              <w:rPr>
                <w:b w:val="0"/>
              </w:rPr>
              <w:t>:</w:t>
            </w:r>
            <w:r>
              <w:t xml:space="preserve"> </w:t>
            </w:r>
            <w:r w:rsidRPr="00A02C48">
              <w:rPr>
                <w:b w:val="0"/>
              </w:rPr>
              <w:t>es la primera oportunidad en la cual puede verificarse un evento, por haber finalizado todas las actividades que concurren al mismo.</w:t>
            </w:r>
          </w:p>
          <w:p w:rsidR="00987E90" w:rsidRPr="000324C0" w:rsidRDefault="00987E90" w:rsidP="00987E90">
            <w:pPr>
              <w:jc w:val="center"/>
            </w:pPr>
          </w:p>
        </w:tc>
        <w:tc>
          <w:tcPr>
            <w:tcW w:w="5103" w:type="dxa"/>
          </w:tcPr>
          <w:p w:rsidR="00987E90" w:rsidRDefault="00987E90" w:rsidP="00987E90">
            <w:pPr>
              <w:cnfStyle w:val="000000100000" w:firstRow="0" w:lastRow="0" w:firstColumn="0" w:lastColumn="0" w:oddVBand="0" w:evenVBand="0" w:oddHBand="1" w:evenHBand="0" w:firstRowFirstColumn="0" w:firstRowLastColumn="0" w:lastRowFirstColumn="0" w:lastRowLastColumn="0"/>
            </w:pPr>
            <w:r>
              <w:t xml:space="preserve">Primera fecha de comienzo: </w:t>
            </w:r>
            <m:oMath>
              <m:r>
                <w:rPr>
                  <w:rFonts w:ascii="Cambria Math" w:hAnsi="Cambria Math"/>
                </w:rPr>
                <m:t>PF</m:t>
              </m:r>
              <m:sSub>
                <m:sSubPr>
                  <m:ctrlPr>
                    <w:rPr>
                      <w:rFonts w:ascii="Cambria Math" w:hAnsi="Cambria Math"/>
                      <w:i/>
                    </w:rPr>
                  </m:ctrlPr>
                </m:sSubPr>
                <m:e>
                  <m:r>
                    <w:rPr>
                      <w:rFonts w:ascii="Cambria Math" w:hAnsi="Cambria Math"/>
                    </w:rPr>
                    <m:t>C</m:t>
                  </m:r>
                </m:e>
                <m:sub>
                  <m:r>
                    <w:rPr>
                      <w:rFonts w:ascii="Cambria Math" w:hAnsi="Cambria Math"/>
                    </w:rPr>
                    <m:t>ij</m:t>
                  </m:r>
                </m:sub>
              </m:sSub>
              <m:r>
                <w:rPr>
                  <w:rFonts w:ascii="Cambria Math" w:hAnsi="Cambria Math"/>
                </w:rPr>
                <m:t>=F</m:t>
              </m:r>
              <m:sSub>
                <m:sSubPr>
                  <m:ctrlPr>
                    <w:rPr>
                      <w:rFonts w:ascii="Cambria Math" w:hAnsi="Cambria Math"/>
                      <w:i/>
                    </w:rPr>
                  </m:ctrlPr>
                </m:sSubPr>
                <m:e>
                  <m:r>
                    <w:rPr>
                      <w:rFonts w:ascii="Cambria Math" w:hAnsi="Cambria Math"/>
                    </w:rPr>
                    <m:t>t</m:t>
                  </m:r>
                </m:e>
                <m:sub>
                  <m:r>
                    <w:rPr>
                      <w:rFonts w:ascii="Cambria Math" w:hAnsi="Cambria Math"/>
                    </w:rPr>
                    <m:t>i</m:t>
                  </m:r>
                </m:sub>
              </m:sSub>
            </m:oMath>
          </w:p>
        </w:tc>
      </w:tr>
      <w:tr w:rsidR="00987E90" w:rsidTr="00987E90">
        <w:tc>
          <w:tcPr>
            <w:cnfStyle w:val="001000000000" w:firstRow="0" w:lastRow="0" w:firstColumn="1" w:lastColumn="0" w:oddVBand="0" w:evenVBand="0" w:oddHBand="0" w:evenHBand="0" w:firstRowFirstColumn="0" w:firstRowLastColumn="0" w:lastRowFirstColumn="0" w:lastRowLastColumn="0"/>
            <w:tcW w:w="5103" w:type="dxa"/>
            <w:vMerge/>
          </w:tcPr>
          <w:p w:rsidR="00987E90" w:rsidRDefault="00987E90" w:rsidP="00987E90"/>
        </w:tc>
        <w:tc>
          <w:tcPr>
            <w:tcW w:w="5103" w:type="dxa"/>
          </w:tcPr>
          <w:p w:rsidR="00987E90" w:rsidRDefault="00987E90" w:rsidP="00987E90">
            <w:pPr>
              <w:cnfStyle w:val="000000000000" w:firstRow="0" w:lastRow="0" w:firstColumn="0" w:lastColumn="0" w:oddVBand="0" w:evenVBand="0" w:oddHBand="0" w:evenHBand="0" w:firstRowFirstColumn="0" w:firstRowLastColumn="0" w:lastRowFirstColumn="0" w:lastRowLastColumn="0"/>
            </w:pPr>
            <w:r>
              <w:t xml:space="preserve">Última fecha de comienzo: </w:t>
            </w:r>
            <m:oMath>
              <m:r>
                <w:rPr>
                  <w:rFonts w:ascii="Cambria Math" w:hAnsi="Cambria Math"/>
                </w:rPr>
                <m:t>UF</m:t>
              </m:r>
              <m:sSub>
                <m:sSubPr>
                  <m:ctrlPr>
                    <w:rPr>
                      <w:rFonts w:ascii="Cambria Math" w:hAnsi="Cambria Math"/>
                      <w:i/>
                    </w:rPr>
                  </m:ctrlPr>
                </m:sSubPr>
                <m:e>
                  <m:r>
                    <w:rPr>
                      <w:rFonts w:ascii="Cambria Math" w:hAnsi="Cambria Math"/>
                    </w:rPr>
                    <m:t>C</m:t>
                  </m:r>
                </m:e>
                <m:sub>
                  <m:r>
                    <w:rPr>
                      <w:rFonts w:ascii="Cambria Math" w:hAnsi="Cambria Math"/>
                    </w:rPr>
                    <m:t>ij</m:t>
                  </m:r>
                </m:sub>
              </m:sSub>
              <m:r>
                <w:rPr>
                  <w:rFonts w:ascii="Cambria Math" w:hAnsi="Cambria Math"/>
                </w:rPr>
                <m:t>=UF</m:t>
              </m:r>
              <m:sSub>
                <m:sSubPr>
                  <m:ctrlPr>
                    <w:rPr>
                      <w:rFonts w:ascii="Cambria Math" w:hAnsi="Cambria Math"/>
                      <w:i/>
                    </w:rPr>
                  </m:ctrlPr>
                </m:sSubPr>
                <m:e>
                  <m:r>
                    <w:rPr>
                      <w:rFonts w:ascii="Cambria Math" w:hAnsi="Cambria Math"/>
                    </w:rPr>
                    <m:t>F</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ij</m:t>
                  </m:r>
                </m:sub>
              </m:sSub>
            </m:oMath>
          </w:p>
        </w:tc>
      </w:tr>
      <w:tr w:rsidR="00987E90" w:rsidTr="00987E90">
        <w:trPr>
          <w:cnfStyle w:val="000000100000" w:firstRow="0" w:lastRow="0" w:firstColumn="0" w:lastColumn="0" w:oddVBand="0" w:evenVBand="0" w:oddHBand="1" w:evenHBand="0" w:firstRowFirstColumn="0" w:firstRowLastColumn="0" w:lastRowFirstColumn="0" w:lastRowLastColumn="0"/>
          <w:trHeight w:val="545"/>
        </w:trPr>
        <w:tc>
          <w:tcPr>
            <w:cnfStyle w:val="001000000000" w:firstRow="0" w:lastRow="0" w:firstColumn="1" w:lastColumn="0" w:oddVBand="0" w:evenVBand="0" w:oddHBand="0" w:evenHBand="0" w:firstRowFirstColumn="0" w:firstRowLastColumn="0" w:lastRowFirstColumn="0" w:lastRowLastColumn="0"/>
            <w:tcW w:w="5103" w:type="dxa"/>
            <w:vMerge w:val="restart"/>
          </w:tcPr>
          <w:p w:rsidR="00987E90" w:rsidRPr="00A02C48" w:rsidRDefault="00987E90" w:rsidP="00987E90">
            <w:pPr>
              <w:jc w:val="both"/>
              <w:rPr>
                <w:b w:val="0"/>
              </w:rPr>
            </w:pPr>
            <w:r w:rsidRPr="00A02C48">
              <w:t>Fecha Tardía</w:t>
            </w:r>
            <w:r>
              <w:rPr>
                <w:b w:val="0"/>
              </w:rPr>
              <w:t xml:space="preserve"> </w:t>
            </w:r>
            <w:r>
              <w:t>(</w:t>
            </w:r>
            <m:oMath>
              <m:r>
                <m:rPr>
                  <m:sty m:val="bi"/>
                </m:rPr>
                <w:rPr>
                  <w:rFonts w:ascii="Cambria Math" w:hAnsi="Cambria Math"/>
                </w:rPr>
                <m:t>F</m:t>
              </m:r>
              <m:sSub>
                <m:sSubPr>
                  <m:ctrlPr>
                    <w:rPr>
                      <w:rFonts w:ascii="Cambria Math" w:hAnsi="Cambria Math"/>
                      <w:b w:val="0"/>
                      <w:bCs w:val="0"/>
                      <w:i/>
                    </w:rPr>
                  </m:ctrlPr>
                </m:sSubPr>
                <m:e>
                  <m:r>
                    <m:rPr>
                      <m:sty m:val="bi"/>
                    </m:rPr>
                    <w:rPr>
                      <w:rFonts w:ascii="Cambria Math" w:hAnsi="Cambria Math"/>
                    </w:rPr>
                    <m:t>T</m:t>
                  </m:r>
                  <m:ctrlPr>
                    <w:rPr>
                      <w:rFonts w:ascii="Cambria Math" w:hAnsi="Cambria Math"/>
                      <w:i/>
                    </w:rPr>
                  </m:ctrlPr>
                </m:e>
                <m:sub>
                  <m:r>
                    <m:rPr>
                      <m:sty m:val="bi"/>
                    </m:rPr>
                    <w:rPr>
                      <w:rFonts w:ascii="Cambria Math" w:hAnsi="Cambria Math"/>
                    </w:rPr>
                    <m:t>i</m:t>
                  </m:r>
                </m:sub>
              </m:sSub>
            </m:oMath>
            <w:r w:rsidRPr="00A02C48">
              <w:rPr>
                <w:rFonts w:eastAsiaTheme="minorEastAsia"/>
                <w:bCs w:val="0"/>
              </w:rPr>
              <w:t>)</w:t>
            </w:r>
            <w:r w:rsidRPr="001A57A0">
              <w:rPr>
                <w:b w:val="0"/>
              </w:rPr>
              <w:t>:</w:t>
            </w:r>
            <w:r>
              <w:rPr>
                <w:b w:val="0"/>
              </w:rPr>
              <w:t xml:space="preserve"> </w:t>
            </w:r>
            <w:r w:rsidRPr="00A02C48">
              <w:rPr>
                <w:b w:val="0"/>
              </w:rPr>
              <w:t>es la última oportunidad en la cual puede verificarse un evento sin demorar la finalización del proyecto.</w:t>
            </w:r>
          </w:p>
          <w:p w:rsidR="00987E90" w:rsidRDefault="00987E90" w:rsidP="00987E90"/>
        </w:tc>
        <w:tc>
          <w:tcPr>
            <w:tcW w:w="5103" w:type="dxa"/>
          </w:tcPr>
          <w:p w:rsidR="00987E90" w:rsidRPr="00EE16F4" w:rsidRDefault="00987E90" w:rsidP="00987E90">
            <w:pPr>
              <w:cnfStyle w:val="000000100000" w:firstRow="0" w:lastRow="0" w:firstColumn="0" w:lastColumn="0" w:oddVBand="0" w:evenVBand="0" w:oddHBand="1" w:evenHBand="0" w:firstRowFirstColumn="0" w:firstRowLastColumn="0" w:lastRowFirstColumn="0" w:lastRowLastColumn="0"/>
            </w:pPr>
            <w:r>
              <w:t xml:space="preserve">Primera fecha de fin: </w:t>
            </w:r>
            <m:oMath>
              <m:r>
                <w:rPr>
                  <w:rFonts w:ascii="Cambria Math" w:hAnsi="Cambria Math"/>
                </w:rPr>
                <m:t>PF</m:t>
              </m:r>
              <m:sSub>
                <m:sSubPr>
                  <m:ctrlPr>
                    <w:rPr>
                      <w:rFonts w:ascii="Cambria Math" w:hAnsi="Cambria Math"/>
                      <w:i/>
                    </w:rPr>
                  </m:ctrlPr>
                </m:sSubPr>
                <m:e>
                  <m:r>
                    <w:rPr>
                      <w:rFonts w:ascii="Cambria Math" w:hAnsi="Cambria Math"/>
                    </w:rPr>
                    <m:t>F</m:t>
                  </m:r>
                </m:e>
                <m:sub>
                  <m:r>
                    <w:rPr>
                      <w:rFonts w:ascii="Cambria Math" w:hAnsi="Cambria Math"/>
                    </w:rPr>
                    <m:t>ij</m:t>
                  </m:r>
                </m:sub>
              </m:sSub>
              <m:r>
                <w:rPr>
                  <w:rFonts w:ascii="Cambria Math" w:hAnsi="Cambria Math"/>
                </w:rPr>
                <m:t>=PF</m:t>
              </m:r>
              <m:sSub>
                <m:sSubPr>
                  <m:ctrlPr>
                    <w:rPr>
                      <w:rFonts w:ascii="Cambria Math" w:hAnsi="Cambria Math"/>
                      <w:i/>
                    </w:rPr>
                  </m:ctrlPr>
                </m:sSubPr>
                <m:e>
                  <m:r>
                    <w:rPr>
                      <w:rFonts w:ascii="Cambria Math" w:hAnsi="Cambria Math"/>
                    </w:rPr>
                    <m:t>C</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ij</m:t>
                  </m:r>
                </m:sub>
              </m:sSub>
            </m:oMath>
          </w:p>
        </w:tc>
      </w:tr>
      <w:tr w:rsidR="00987E90" w:rsidTr="00987E90">
        <w:tc>
          <w:tcPr>
            <w:cnfStyle w:val="001000000000" w:firstRow="0" w:lastRow="0" w:firstColumn="1" w:lastColumn="0" w:oddVBand="0" w:evenVBand="0" w:oddHBand="0" w:evenHBand="0" w:firstRowFirstColumn="0" w:firstRowLastColumn="0" w:lastRowFirstColumn="0" w:lastRowLastColumn="0"/>
            <w:tcW w:w="5103" w:type="dxa"/>
            <w:vMerge/>
          </w:tcPr>
          <w:p w:rsidR="00987E90" w:rsidRDefault="00987E90" w:rsidP="00987E90"/>
        </w:tc>
        <w:tc>
          <w:tcPr>
            <w:tcW w:w="5103" w:type="dxa"/>
          </w:tcPr>
          <w:p w:rsidR="00987E90" w:rsidRPr="00EE16F4" w:rsidRDefault="00987E90" w:rsidP="00987E90">
            <w:pPr>
              <w:cnfStyle w:val="000000000000" w:firstRow="0" w:lastRow="0" w:firstColumn="0" w:lastColumn="0" w:oddVBand="0" w:evenVBand="0" w:oddHBand="0" w:evenHBand="0" w:firstRowFirstColumn="0" w:firstRowLastColumn="0" w:lastRowFirstColumn="0" w:lastRowLastColumn="0"/>
            </w:pPr>
            <w:r w:rsidRPr="00EE16F4">
              <w:t>Última fecha de fin</w:t>
            </w:r>
            <w:r>
              <w:t xml:space="preserve">: </w:t>
            </w:r>
            <m:oMath>
              <m:r>
                <w:rPr>
                  <w:rFonts w:ascii="Cambria Math" w:hAnsi="Cambria Math"/>
                </w:rPr>
                <m:t>UF</m:t>
              </m:r>
              <m:sSub>
                <m:sSubPr>
                  <m:ctrlPr>
                    <w:rPr>
                      <w:rFonts w:ascii="Cambria Math" w:hAnsi="Cambria Math"/>
                      <w:i/>
                    </w:rPr>
                  </m:ctrlPr>
                </m:sSubPr>
                <m:e>
                  <m:r>
                    <w:rPr>
                      <w:rFonts w:ascii="Cambria Math" w:hAnsi="Cambria Math"/>
                    </w:rPr>
                    <m:t>F</m:t>
                  </m:r>
                </m:e>
                <m:sub>
                  <m:r>
                    <w:rPr>
                      <w:rFonts w:ascii="Cambria Math" w:hAnsi="Cambria Math"/>
                    </w:rPr>
                    <m:t>ij</m:t>
                  </m:r>
                </m:sub>
              </m:sSub>
              <m:r>
                <w:rPr>
                  <w:rFonts w:ascii="Cambria Math" w:hAnsi="Cambria Math"/>
                </w:rPr>
                <m:t>=F</m:t>
              </m:r>
              <m:sSub>
                <m:sSubPr>
                  <m:ctrlPr>
                    <w:rPr>
                      <w:rFonts w:ascii="Cambria Math" w:hAnsi="Cambria Math"/>
                      <w:i/>
                    </w:rPr>
                  </m:ctrlPr>
                </m:sSubPr>
                <m:e>
                  <m:r>
                    <w:rPr>
                      <w:rFonts w:ascii="Cambria Math" w:hAnsi="Cambria Math"/>
                    </w:rPr>
                    <m:t>T</m:t>
                  </m:r>
                </m:e>
                <m:sub>
                  <m:r>
                    <w:rPr>
                      <w:rFonts w:ascii="Cambria Math" w:hAnsi="Cambria Math"/>
                    </w:rPr>
                    <m:t>j</m:t>
                  </m:r>
                </m:sub>
              </m:sSub>
            </m:oMath>
          </w:p>
        </w:tc>
      </w:tr>
    </w:tbl>
    <w:p w:rsidR="00987E90" w:rsidRPr="00A02C48" w:rsidRDefault="00987E90" w:rsidP="00987E90"/>
    <w:p w:rsidR="00987E90" w:rsidRPr="005E30B6" w:rsidRDefault="00987E90" w:rsidP="00987E90">
      <w:pPr>
        <w:jc w:val="center"/>
      </w:pPr>
      <w:r>
        <w:rPr>
          <w:noProof/>
          <w:lang w:eastAsia="es-AR"/>
        </w:rPr>
        <w:lastRenderedPageBreak/>
        <w:drawing>
          <wp:inline distT="0" distB="0" distL="0" distR="0" wp14:anchorId="277FEAE7" wp14:editId="71636A18">
            <wp:extent cx="4801782" cy="1841483"/>
            <wp:effectExtent l="190500" t="190500" r="189865" b="1974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806292" cy="1843213"/>
                    </a:xfrm>
                    <a:prstGeom prst="rect">
                      <a:avLst/>
                    </a:prstGeom>
                    <a:ln>
                      <a:noFill/>
                    </a:ln>
                    <a:effectLst>
                      <a:outerShdw blurRad="190500" algn="tl" rotWithShape="0">
                        <a:srgbClr val="000000">
                          <a:alpha val="70000"/>
                        </a:srgbClr>
                      </a:outerShdw>
                    </a:effectLst>
                  </pic:spPr>
                </pic:pic>
              </a:graphicData>
            </a:graphic>
          </wp:inline>
        </w:drawing>
      </w:r>
    </w:p>
    <w:p w:rsidR="00987E90" w:rsidRDefault="00987E90" w:rsidP="00987E90">
      <w:pPr>
        <w:pStyle w:val="Heading4"/>
      </w:pPr>
      <w:r>
        <w:t>Márgenes</w:t>
      </w:r>
    </w:p>
    <w:tbl>
      <w:tblPr>
        <w:tblStyle w:val="GridTable2-Accent5"/>
        <w:tblW w:w="0" w:type="auto"/>
        <w:tblLook w:val="04A0" w:firstRow="1" w:lastRow="0" w:firstColumn="1" w:lastColumn="0" w:noHBand="0" w:noVBand="1"/>
      </w:tblPr>
      <w:tblGrid>
        <w:gridCol w:w="2410"/>
        <w:gridCol w:w="7786"/>
      </w:tblGrid>
      <w:tr w:rsidR="00987E90" w:rsidTr="00987E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Pr>
          <w:p w:rsidR="00987E90" w:rsidRDefault="00987E90" w:rsidP="00987E90">
            <w:r>
              <w:t>Márgenes de un evento</w:t>
            </w:r>
          </w:p>
        </w:tc>
        <w:tc>
          <w:tcPr>
            <w:tcW w:w="7786" w:type="dxa"/>
          </w:tcPr>
          <w:p w:rsidR="00987E90" w:rsidRDefault="00987E90" w:rsidP="00987E90">
            <w:pPr>
              <w:cnfStyle w:val="100000000000" w:firstRow="1" w:lastRow="0" w:firstColumn="0" w:lastColumn="0" w:oddVBand="0" w:evenVBand="0" w:oddHBand="0" w:evenHBand="0" w:firstRowFirstColumn="0" w:firstRowLastColumn="0" w:lastRowFirstColumn="0" w:lastRowLastColumn="0"/>
            </w:pPr>
            <w:r>
              <w:t>Márgenes de una tarea</w:t>
            </w:r>
          </w:p>
        </w:tc>
      </w:tr>
      <w:tr w:rsidR="00987E90" w:rsidTr="00987E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vMerge w:val="restart"/>
            <w:vAlign w:val="center"/>
          </w:tcPr>
          <w:p w:rsidR="00987E90" w:rsidRPr="000324C0" w:rsidRDefault="00144AD6" w:rsidP="00987E90">
            <w:pPr>
              <w:jc w:val="center"/>
            </w:pPr>
            <m:oMathPara>
              <m:oMathParaPr>
                <m:jc m:val="center"/>
              </m:oMathParaPr>
              <m:oMath>
                <m:sSub>
                  <m:sSubPr>
                    <m:ctrlPr>
                      <w:rPr>
                        <w:rFonts w:ascii="Cambria Math" w:hAnsi="Cambria Math"/>
                        <w:i/>
                      </w:rPr>
                    </m:ctrlPr>
                  </m:sSubPr>
                  <m:e>
                    <m:r>
                      <m:rPr>
                        <m:sty m:val="bi"/>
                      </m:rPr>
                      <w:rPr>
                        <w:rFonts w:ascii="Cambria Math" w:hAnsi="Cambria Math"/>
                      </w:rPr>
                      <m:t>M</m:t>
                    </m:r>
                  </m:e>
                  <m:sub>
                    <m:r>
                      <m:rPr>
                        <m:sty m:val="bi"/>
                      </m:rPr>
                      <w:rPr>
                        <w:rFonts w:ascii="Cambria Math" w:hAnsi="Cambria Math"/>
                      </w:rPr>
                      <m:t>i</m:t>
                    </m:r>
                  </m:sub>
                </m:sSub>
                <m:r>
                  <m:rPr>
                    <m:sty m:val="bi"/>
                  </m:rPr>
                  <w:rPr>
                    <w:rFonts w:ascii="Cambria Math" w:hAnsi="Cambria Math"/>
                  </w:rPr>
                  <m:t>=F</m:t>
                </m:r>
                <m:sSub>
                  <m:sSubPr>
                    <m:ctrlPr>
                      <w:rPr>
                        <w:rFonts w:ascii="Cambria Math" w:hAnsi="Cambria Math"/>
                        <w:i/>
                      </w:rPr>
                    </m:ctrlPr>
                  </m:sSubPr>
                  <m:e>
                    <m:r>
                      <m:rPr>
                        <m:sty m:val="bi"/>
                      </m:rPr>
                      <w:rPr>
                        <w:rFonts w:ascii="Cambria Math" w:hAnsi="Cambria Math"/>
                      </w:rPr>
                      <m:t>T</m:t>
                    </m:r>
                  </m:e>
                  <m:sub>
                    <m:r>
                      <m:rPr>
                        <m:sty m:val="bi"/>
                      </m:rPr>
                      <w:rPr>
                        <w:rFonts w:ascii="Cambria Math" w:hAnsi="Cambria Math"/>
                      </w:rPr>
                      <m:t>i</m:t>
                    </m:r>
                  </m:sub>
                </m:sSub>
                <m:r>
                  <m:rPr>
                    <m:sty m:val="bi"/>
                  </m:rPr>
                  <w:rPr>
                    <w:rFonts w:ascii="Cambria Math" w:hAnsi="Cambria Math"/>
                  </w:rPr>
                  <m:t>-F</m:t>
                </m:r>
                <m:sSub>
                  <m:sSubPr>
                    <m:ctrlPr>
                      <w:rPr>
                        <w:rFonts w:ascii="Cambria Math" w:hAnsi="Cambria Math"/>
                        <w:i/>
                      </w:rPr>
                    </m:ctrlPr>
                  </m:sSubPr>
                  <m:e>
                    <m:r>
                      <m:rPr>
                        <m:sty m:val="bi"/>
                      </m:rPr>
                      <w:rPr>
                        <w:rFonts w:ascii="Cambria Math" w:hAnsi="Cambria Math"/>
                      </w:rPr>
                      <m:t>t</m:t>
                    </m:r>
                  </m:e>
                  <m:sub>
                    <m:r>
                      <m:rPr>
                        <m:sty m:val="bi"/>
                      </m:rPr>
                      <w:rPr>
                        <w:rFonts w:ascii="Cambria Math" w:hAnsi="Cambria Math"/>
                      </w:rPr>
                      <m:t>i</m:t>
                    </m:r>
                  </m:sub>
                </m:sSub>
              </m:oMath>
            </m:oMathPara>
          </w:p>
        </w:tc>
        <w:tc>
          <w:tcPr>
            <w:tcW w:w="7786" w:type="dxa"/>
          </w:tcPr>
          <w:p w:rsidR="00987E90" w:rsidRDefault="00987E90" w:rsidP="00987E90">
            <w:pPr>
              <w:cnfStyle w:val="000000100000" w:firstRow="0" w:lastRow="0" w:firstColumn="0" w:lastColumn="0" w:oddVBand="0" w:evenVBand="0" w:oddHBand="1" w:evenHBand="0" w:firstRowFirstColumn="0" w:firstRowLastColumn="0" w:lastRowFirstColumn="0" w:lastRowLastColumn="0"/>
            </w:pPr>
            <w:r w:rsidRPr="000324C0">
              <w:rPr>
                <w:b/>
              </w:rPr>
              <w:t>Total</w:t>
            </w:r>
            <w:r>
              <w:t>: tiempo máximo que se puede retrasar la tarea sin demorar todo el proyecto</w:t>
            </w:r>
          </w:p>
          <w:p w:rsidR="00987E90" w:rsidRPr="000B132C" w:rsidRDefault="00987E90" w:rsidP="00987E90">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r>
                  <w:rPr>
                    <w:rFonts w:ascii="Cambria Math" w:hAnsi="Cambria Math"/>
                  </w:rPr>
                  <m:t>M</m:t>
                </m:r>
                <m:sSub>
                  <m:sSubPr>
                    <m:ctrlPr>
                      <w:rPr>
                        <w:rFonts w:ascii="Cambria Math" w:hAnsi="Cambria Math"/>
                        <w:i/>
                      </w:rPr>
                    </m:ctrlPr>
                  </m:sSubPr>
                  <m:e>
                    <m:r>
                      <w:rPr>
                        <w:rFonts w:ascii="Cambria Math" w:hAnsi="Cambria Math"/>
                      </w:rPr>
                      <m:t>T</m:t>
                    </m:r>
                  </m:e>
                  <m:sub>
                    <m:r>
                      <w:rPr>
                        <w:rFonts w:ascii="Cambria Math" w:hAnsi="Cambria Math"/>
                      </w:rPr>
                      <m:t>ij</m:t>
                    </m:r>
                  </m:sub>
                </m:sSub>
                <m:r>
                  <w:rPr>
                    <w:rFonts w:ascii="Cambria Math" w:hAnsi="Cambria Math"/>
                  </w:rPr>
                  <m:t>=UF</m:t>
                </m:r>
                <m:sSub>
                  <m:sSubPr>
                    <m:ctrlPr>
                      <w:rPr>
                        <w:rFonts w:ascii="Cambria Math" w:hAnsi="Cambria Math"/>
                        <w:i/>
                      </w:rPr>
                    </m:ctrlPr>
                  </m:sSubPr>
                  <m:e>
                    <m:r>
                      <w:rPr>
                        <w:rFonts w:ascii="Cambria Math" w:hAnsi="Cambria Math"/>
                      </w:rPr>
                      <m:t>F</m:t>
                    </m:r>
                  </m:e>
                  <m:sub>
                    <m:r>
                      <w:rPr>
                        <w:rFonts w:ascii="Cambria Math" w:hAnsi="Cambria Math"/>
                      </w:rPr>
                      <m:t>ij</m:t>
                    </m:r>
                  </m:sub>
                </m:sSub>
                <m:r>
                  <w:rPr>
                    <w:rFonts w:ascii="Cambria Math" w:hAnsi="Cambria Math"/>
                  </w:rPr>
                  <m:t>-PF</m:t>
                </m:r>
                <m:sSub>
                  <m:sSubPr>
                    <m:ctrlPr>
                      <w:rPr>
                        <w:rFonts w:ascii="Cambria Math" w:hAnsi="Cambria Math"/>
                        <w:i/>
                      </w:rPr>
                    </m:ctrlPr>
                  </m:sSubPr>
                  <m:e>
                    <m:r>
                      <w:rPr>
                        <w:rFonts w:ascii="Cambria Math" w:hAnsi="Cambria Math"/>
                      </w:rPr>
                      <m:t>F</m:t>
                    </m:r>
                  </m:e>
                  <m:sub>
                    <m:r>
                      <w:rPr>
                        <w:rFonts w:ascii="Cambria Math" w:hAnsi="Cambria Math"/>
                      </w:rPr>
                      <m:t>ij</m:t>
                    </m:r>
                  </m:sub>
                </m:sSub>
                <m:r>
                  <w:rPr>
                    <w:rFonts w:ascii="Cambria Math" w:hAnsi="Cambria Math"/>
                  </w:rPr>
                  <m:t>=F</m:t>
                </m:r>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-F</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ij</m:t>
                    </m:r>
                  </m:sub>
                </m:sSub>
              </m:oMath>
            </m:oMathPara>
          </w:p>
          <w:p w:rsidR="00987E90" w:rsidRDefault="00987E90" w:rsidP="00987E90">
            <w:pPr>
              <w:jc w:val="center"/>
              <w:cnfStyle w:val="000000100000" w:firstRow="0" w:lastRow="0" w:firstColumn="0" w:lastColumn="0" w:oddVBand="0" w:evenVBand="0" w:oddHBand="1" w:evenHBand="0" w:firstRowFirstColumn="0" w:firstRowLastColumn="0" w:lastRowFirstColumn="0" w:lastRowLastColumn="0"/>
            </w:pPr>
            <w:r>
              <w:rPr>
                <w:noProof/>
                <w:lang w:eastAsia="es-AR"/>
              </w:rPr>
              <w:drawing>
                <wp:inline distT="0" distB="0" distL="0" distR="0" wp14:anchorId="0A0658F0" wp14:editId="308EA3F0">
                  <wp:extent cx="2483069" cy="1319127"/>
                  <wp:effectExtent l="190500" t="190500" r="184150" b="1860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t="12881"/>
                          <a:stretch/>
                        </pic:blipFill>
                        <pic:spPr bwMode="auto">
                          <a:xfrm>
                            <a:off x="0" y="0"/>
                            <a:ext cx="2506872" cy="1331772"/>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tc>
      </w:tr>
      <w:tr w:rsidR="00987E90" w:rsidTr="00987E90">
        <w:tc>
          <w:tcPr>
            <w:cnfStyle w:val="001000000000" w:firstRow="0" w:lastRow="0" w:firstColumn="1" w:lastColumn="0" w:oddVBand="0" w:evenVBand="0" w:oddHBand="0" w:evenHBand="0" w:firstRowFirstColumn="0" w:firstRowLastColumn="0" w:lastRowFirstColumn="0" w:lastRowLastColumn="0"/>
            <w:tcW w:w="2410" w:type="dxa"/>
            <w:vMerge/>
          </w:tcPr>
          <w:p w:rsidR="00987E90" w:rsidRDefault="00987E90" w:rsidP="00987E90"/>
        </w:tc>
        <w:tc>
          <w:tcPr>
            <w:tcW w:w="7786" w:type="dxa"/>
          </w:tcPr>
          <w:p w:rsidR="00987E90" w:rsidRDefault="00987E90" w:rsidP="00987E90">
            <w:pPr>
              <w:cnfStyle w:val="000000000000" w:firstRow="0" w:lastRow="0" w:firstColumn="0" w:lastColumn="0" w:oddVBand="0" w:evenVBand="0" w:oddHBand="0" w:evenHBand="0" w:firstRowFirstColumn="0" w:firstRowLastColumn="0" w:lastRowFirstColumn="0" w:lastRowLastColumn="0"/>
            </w:pPr>
            <w:r w:rsidRPr="000324C0">
              <w:rPr>
                <w:b/>
              </w:rPr>
              <w:t>Libre</w:t>
            </w:r>
            <w:r>
              <w:t>: tiempo máximo que se puede retrasar la tarea sin modificar el proyecto hacia adelante</w:t>
            </w:r>
          </w:p>
          <w:p w:rsidR="00987E90" w:rsidRPr="000B132C" w:rsidRDefault="00987E90" w:rsidP="00987E90">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r>
                  <w:rPr>
                    <w:rFonts w:ascii="Cambria Math" w:hAnsi="Cambria Math"/>
                  </w:rPr>
                  <m:t>M</m:t>
                </m:r>
                <m:sSub>
                  <m:sSubPr>
                    <m:ctrlPr>
                      <w:rPr>
                        <w:rFonts w:ascii="Cambria Math" w:hAnsi="Cambria Math"/>
                        <w:i/>
                      </w:rPr>
                    </m:ctrlPr>
                  </m:sSubPr>
                  <m:e>
                    <m:r>
                      <w:rPr>
                        <w:rFonts w:ascii="Cambria Math" w:hAnsi="Cambria Math"/>
                      </w:rPr>
                      <m:t>L</m:t>
                    </m:r>
                  </m:e>
                  <m:sub>
                    <m:r>
                      <w:rPr>
                        <w:rFonts w:ascii="Cambria Math" w:hAnsi="Cambria Math"/>
                      </w:rPr>
                      <m:t>ij</m:t>
                    </m:r>
                  </m:sub>
                </m:sSub>
                <m:r>
                  <w:rPr>
                    <w:rFonts w:ascii="Cambria Math" w:hAnsi="Cambria Math"/>
                  </w:rPr>
                  <m:t>=F</m:t>
                </m:r>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-PF</m:t>
                </m:r>
                <m:sSub>
                  <m:sSubPr>
                    <m:ctrlPr>
                      <w:rPr>
                        <w:rFonts w:ascii="Cambria Math" w:hAnsi="Cambria Math"/>
                        <w:i/>
                      </w:rPr>
                    </m:ctrlPr>
                  </m:sSubPr>
                  <m:e>
                    <m:r>
                      <w:rPr>
                        <w:rFonts w:ascii="Cambria Math" w:hAnsi="Cambria Math"/>
                      </w:rPr>
                      <m:t>F</m:t>
                    </m:r>
                  </m:e>
                  <m:sub>
                    <m:r>
                      <w:rPr>
                        <w:rFonts w:ascii="Cambria Math" w:hAnsi="Cambria Math"/>
                      </w:rPr>
                      <m:t>ij</m:t>
                    </m:r>
                  </m:sub>
                </m:sSub>
              </m:oMath>
            </m:oMathPara>
          </w:p>
          <w:p w:rsidR="00987E90" w:rsidRDefault="00987E90" w:rsidP="00987E90">
            <w:pPr>
              <w:jc w:val="center"/>
              <w:cnfStyle w:val="000000000000" w:firstRow="0" w:lastRow="0" w:firstColumn="0" w:lastColumn="0" w:oddVBand="0" w:evenVBand="0" w:oddHBand="0" w:evenHBand="0" w:firstRowFirstColumn="0" w:firstRowLastColumn="0" w:lastRowFirstColumn="0" w:lastRowLastColumn="0"/>
            </w:pPr>
            <w:r>
              <w:rPr>
                <w:noProof/>
                <w:lang w:eastAsia="es-AR"/>
              </w:rPr>
              <w:drawing>
                <wp:inline distT="0" distB="0" distL="0" distR="0" wp14:anchorId="6B34033B" wp14:editId="456CCE7E">
                  <wp:extent cx="2732554" cy="1442545"/>
                  <wp:effectExtent l="190500" t="190500" r="182245" b="1962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t="14194"/>
                          <a:stretch/>
                        </pic:blipFill>
                        <pic:spPr bwMode="auto">
                          <a:xfrm>
                            <a:off x="0" y="0"/>
                            <a:ext cx="2757481" cy="1455704"/>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tc>
      </w:tr>
      <w:tr w:rsidR="00987E90" w:rsidTr="00987E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vMerge/>
          </w:tcPr>
          <w:p w:rsidR="00987E90" w:rsidRDefault="00987E90" w:rsidP="00987E90"/>
        </w:tc>
        <w:tc>
          <w:tcPr>
            <w:tcW w:w="7786" w:type="dxa"/>
          </w:tcPr>
          <w:p w:rsidR="00987E90" w:rsidRDefault="00987E90" w:rsidP="00987E90">
            <w:pPr>
              <w:cnfStyle w:val="000000100000" w:firstRow="0" w:lastRow="0" w:firstColumn="0" w:lastColumn="0" w:oddVBand="0" w:evenVBand="0" w:oddHBand="1" w:evenHBand="0" w:firstRowFirstColumn="0" w:firstRowLastColumn="0" w:lastRowFirstColumn="0" w:lastRowLastColumn="0"/>
            </w:pPr>
            <w:r w:rsidRPr="000324C0">
              <w:rPr>
                <w:b/>
              </w:rPr>
              <w:t>Independiente</w:t>
            </w:r>
            <w:r>
              <w:t>: tiempo máximo que se puede retrasar la tarea sin modificar el proyecto ni hacia atrás ni hacia adelante. Puede ser negativo.</w:t>
            </w:r>
          </w:p>
          <w:p w:rsidR="00987E90" w:rsidRPr="000B132C" w:rsidRDefault="00987E90" w:rsidP="00987E90">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r>
                  <w:rPr>
                    <w:rFonts w:ascii="Cambria Math" w:hAnsi="Cambria Math"/>
                  </w:rPr>
                  <m:t>M</m:t>
                </m:r>
                <m:sSub>
                  <m:sSubPr>
                    <m:ctrlPr>
                      <w:rPr>
                        <w:rFonts w:ascii="Cambria Math" w:hAnsi="Cambria Math"/>
                        <w:i/>
                      </w:rPr>
                    </m:ctrlPr>
                  </m:sSubPr>
                  <m:e>
                    <m:r>
                      <w:rPr>
                        <w:rFonts w:ascii="Cambria Math" w:hAnsi="Cambria Math"/>
                      </w:rPr>
                      <m:t>I</m:t>
                    </m:r>
                  </m:e>
                  <m:sub>
                    <m:r>
                      <w:rPr>
                        <w:rFonts w:ascii="Cambria Math" w:hAnsi="Cambria Math"/>
                      </w:rPr>
                      <m:t>ij</m:t>
                    </m:r>
                  </m:sub>
                </m:sSub>
                <m:r>
                  <w:rPr>
                    <w:rFonts w:ascii="Cambria Math" w:hAnsi="Cambria Math"/>
                  </w:rPr>
                  <m:t>=F</m:t>
                </m:r>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-F</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ij</m:t>
                    </m:r>
                  </m:sub>
                </m:sSub>
              </m:oMath>
            </m:oMathPara>
          </w:p>
          <w:p w:rsidR="00987E90" w:rsidRDefault="00987E90" w:rsidP="00987E90">
            <w:pPr>
              <w:jc w:val="center"/>
              <w:cnfStyle w:val="000000100000" w:firstRow="0" w:lastRow="0" w:firstColumn="0" w:lastColumn="0" w:oddVBand="0" w:evenVBand="0" w:oddHBand="1" w:evenHBand="0" w:firstRowFirstColumn="0" w:firstRowLastColumn="0" w:lastRowFirstColumn="0" w:lastRowLastColumn="0"/>
            </w:pPr>
            <w:r>
              <w:rPr>
                <w:noProof/>
                <w:lang w:eastAsia="es-AR"/>
              </w:rPr>
              <w:lastRenderedPageBreak/>
              <w:drawing>
                <wp:inline distT="0" distB="0" distL="0" distR="0" wp14:anchorId="7A3A8C84" wp14:editId="332D8E81">
                  <wp:extent cx="2932386" cy="1535253"/>
                  <wp:effectExtent l="190500" t="190500" r="192405" b="1987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935269" cy="1536762"/>
                          </a:xfrm>
                          <a:prstGeom prst="rect">
                            <a:avLst/>
                          </a:prstGeom>
                          <a:ln>
                            <a:noFill/>
                          </a:ln>
                          <a:effectLst>
                            <a:outerShdw blurRad="190500" algn="tl" rotWithShape="0">
                              <a:srgbClr val="000000">
                                <a:alpha val="70000"/>
                              </a:srgbClr>
                            </a:outerShdw>
                          </a:effectLst>
                        </pic:spPr>
                      </pic:pic>
                    </a:graphicData>
                  </a:graphic>
                </wp:inline>
              </w:drawing>
            </w:r>
          </w:p>
        </w:tc>
      </w:tr>
    </w:tbl>
    <w:p w:rsidR="006D4204" w:rsidRDefault="006D4204" w:rsidP="00987E90">
      <w:pPr>
        <w:pStyle w:val="Heading4"/>
      </w:pPr>
      <w:r>
        <w:lastRenderedPageBreak/>
        <w:t>Planeamiento</w:t>
      </w:r>
    </w:p>
    <w:p w:rsidR="006D4204" w:rsidRDefault="006D4204" w:rsidP="00987E90">
      <w:r>
        <w:t>Consiste en armar una matriz de precedencias. Luego se arma la red. Existen dos tipos de redes: “nodo – actividad” (no se usa) y “flecha – actividad”.</w:t>
      </w:r>
    </w:p>
    <w:p w:rsidR="006D4204" w:rsidRPr="006D4204" w:rsidRDefault="006D4204" w:rsidP="00987E90">
      <w:r>
        <w:t>Cada actividad debe quedar definida por un par de nodos único.</w:t>
      </w:r>
    </w:p>
    <w:p w:rsidR="006D4204" w:rsidRDefault="006D4204" w:rsidP="00987E90">
      <w:pPr>
        <w:keepNext/>
        <w:jc w:val="center"/>
      </w:pPr>
      <w:r>
        <w:rPr>
          <w:noProof/>
          <w:lang w:eastAsia="es-AR"/>
        </w:rPr>
        <w:drawing>
          <wp:inline distT="0" distB="0" distL="0" distR="0" wp14:anchorId="07608B1C" wp14:editId="1DC57895">
            <wp:extent cx="2215055" cy="818351"/>
            <wp:effectExtent l="190500" t="190500" r="185420" b="1917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223925" cy="821628"/>
                    </a:xfrm>
                    <a:prstGeom prst="rect">
                      <a:avLst/>
                    </a:prstGeom>
                    <a:ln>
                      <a:noFill/>
                    </a:ln>
                    <a:effectLst>
                      <a:outerShdw blurRad="190500" algn="tl" rotWithShape="0">
                        <a:srgbClr val="000000">
                          <a:alpha val="70000"/>
                        </a:srgbClr>
                      </a:outerShdw>
                    </a:effectLst>
                  </pic:spPr>
                </pic:pic>
              </a:graphicData>
            </a:graphic>
          </wp:inline>
        </w:drawing>
      </w:r>
    </w:p>
    <w:p w:rsidR="006D4204" w:rsidRDefault="006D4204" w:rsidP="00987E90">
      <w:pPr>
        <w:pStyle w:val="Caption"/>
        <w:jc w:val="center"/>
      </w:pPr>
      <w:r>
        <w:t xml:space="preserve">Figure </w:t>
      </w:r>
      <w:r>
        <w:fldChar w:fldCharType="begin"/>
      </w:r>
      <w:r>
        <w:instrText xml:space="preserve"> SEQ Figure \* ARABIC </w:instrText>
      </w:r>
      <w:r>
        <w:fldChar w:fldCharType="separate"/>
      </w:r>
      <w:r w:rsidR="003D570F">
        <w:rPr>
          <w:noProof/>
        </w:rPr>
        <w:t>6</w:t>
      </w:r>
      <w:r>
        <w:fldChar w:fldCharType="end"/>
      </w:r>
      <w:r>
        <w:t xml:space="preserve"> Red "flecha - actividad"</w:t>
      </w:r>
    </w:p>
    <w:p w:rsidR="006D4204" w:rsidRPr="006D4204" w:rsidRDefault="006D4204" w:rsidP="00987E90">
      <w:pPr>
        <w:jc w:val="both"/>
      </w:pPr>
      <w:r w:rsidRPr="006D4204">
        <w:rPr>
          <w:b/>
        </w:rPr>
        <w:t>Actividad ficticia</w:t>
      </w:r>
      <w:r>
        <w:rPr>
          <w:b/>
        </w:rPr>
        <w:t>:</w:t>
      </w:r>
      <w:r>
        <w:t xml:space="preserve"> no tiene duración, y solo se utiliza para crear precedencias. Se indica con una flecha punteada.</w:t>
      </w:r>
    </w:p>
    <w:p w:rsidR="00CF7581" w:rsidRDefault="00CF7581" w:rsidP="00987E90">
      <w:pPr>
        <w:jc w:val="both"/>
      </w:pPr>
      <w:r w:rsidRPr="00CF7581">
        <w:rPr>
          <w:b/>
        </w:rPr>
        <w:t>Camino crítico</w:t>
      </w:r>
      <w:r w:rsidRPr="00BC4235">
        <w:t>: secuencia ininterrumpida de actividades críticas desde el principio hasta el final del proyecto. Es la secuencia de mayor duración y que define la duración total del proyecto. Un retraso en cualquiera de las actividades críticas retrasará todo el proyecto.</w:t>
      </w:r>
    </w:p>
    <w:p w:rsidR="00F808F8" w:rsidRDefault="00F808F8" w:rsidP="00987E90">
      <w:pPr>
        <w:jc w:val="both"/>
      </w:pPr>
      <w:r w:rsidRPr="00F808F8">
        <w:rPr>
          <w:b/>
        </w:rPr>
        <w:t>Evento crítico</w:t>
      </w:r>
      <w:r>
        <w:t>: evento tal que su margen es cero.</w:t>
      </w:r>
    </w:p>
    <w:p w:rsidR="00CF7581" w:rsidRDefault="00CF7581" w:rsidP="00987E90">
      <w:pPr>
        <w:jc w:val="both"/>
        <w:rPr>
          <w:rFonts w:eastAsiaTheme="minorEastAsia"/>
        </w:rPr>
      </w:pPr>
      <w:r w:rsidRPr="00CF7581">
        <w:rPr>
          <w:b/>
        </w:rPr>
        <w:t>Actividad crítica</w:t>
      </w:r>
      <w:r>
        <w:t xml:space="preserve">: </w:t>
      </w:r>
      <w:r w:rsidR="00F808F8">
        <w:t xml:space="preserve">actividad de duración </w:t>
      </w:r>
      <m:oMath>
        <m:sSub>
          <m:sSubPr>
            <m:ctrlPr>
              <w:rPr>
                <w:rFonts w:ascii="Cambria Math" w:hAnsi="Cambria Math"/>
                <w:i/>
              </w:rPr>
            </m:ctrlPr>
          </m:sSubPr>
          <m:e>
            <m:r>
              <w:rPr>
                <w:rFonts w:ascii="Cambria Math" w:hAnsi="Cambria Math"/>
              </w:rPr>
              <m:t>d</m:t>
            </m:r>
          </m:e>
          <m:sub>
            <m:r>
              <w:rPr>
                <w:rFonts w:ascii="Cambria Math" w:hAnsi="Cambria Math"/>
              </w:rPr>
              <m:t>ij</m:t>
            </m:r>
          </m:sub>
        </m:sSub>
      </m:oMath>
      <w:r w:rsidR="00F808F8">
        <w:rPr>
          <w:rFonts w:eastAsiaTheme="minorEastAsia"/>
        </w:rPr>
        <w:t xml:space="preserve"> </w:t>
      </w:r>
      <w:r w:rsidR="00F808F8">
        <w:t xml:space="preserve">tal que </w:t>
      </w:r>
      <w:r>
        <w:t xml:space="preserve">se encuentra entre dos nodos críticos, y </w:t>
      </w:r>
      <m:oMath>
        <m:r>
          <w:rPr>
            <w:rFonts w:ascii="Cambria Math" w:hAnsi="Cambria Math"/>
          </w:rPr>
          <m:t>M</m:t>
        </m:r>
        <m:sSub>
          <m:sSubPr>
            <m:ctrlPr>
              <w:rPr>
                <w:rFonts w:ascii="Cambria Math" w:hAnsi="Cambria Math"/>
                <w:i/>
              </w:rPr>
            </m:ctrlPr>
          </m:sSubPr>
          <m:e>
            <m:r>
              <w:rPr>
                <w:rFonts w:ascii="Cambria Math" w:hAnsi="Cambria Math"/>
              </w:rPr>
              <m:t>T</m:t>
            </m:r>
          </m:e>
          <m:sub>
            <m:r>
              <w:rPr>
                <w:rFonts w:ascii="Cambria Math" w:hAnsi="Cambria Math"/>
              </w:rPr>
              <m:t>ij</m:t>
            </m:r>
          </m:sub>
        </m:sSub>
        <m:r>
          <w:rPr>
            <w:rFonts w:ascii="Cambria Math" w:hAnsi="Cambria Math"/>
          </w:rPr>
          <m:t>=0</m:t>
        </m:r>
      </m:oMath>
      <w:r w:rsidR="00F808F8">
        <w:rPr>
          <w:rFonts w:eastAsiaTheme="minorEastAsia"/>
        </w:rPr>
        <w:t>.</w:t>
      </w:r>
    </w:p>
    <w:p w:rsidR="002D09B6" w:rsidRDefault="002D09B6" w:rsidP="00987E90">
      <w:pPr>
        <w:pStyle w:val="Heading4"/>
      </w:pPr>
      <w:r>
        <w:t>Programación</w:t>
      </w:r>
    </w:p>
    <w:p w:rsidR="002D09B6" w:rsidRDefault="002D09B6" w:rsidP="002D09B6">
      <w:r>
        <w:t>Algoritmo para el armado de la red:</w:t>
      </w:r>
    </w:p>
    <w:p w:rsidR="006226D3" w:rsidRDefault="002D09B6" w:rsidP="002D09B6">
      <w:pPr>
        <w:pStyle w:val="ListParagraph"/>
        <w:numPr>
          <w:ilvl w:val="0"/>
          <w:numId w:val="25"/>
        </w:numPr>
      </w:pPr>
      <w:r>
        <w:t>Establecer</w:t>
      </w:r>
      <w:r w:rsidR="006226D3">
        <w:t>:</w:t>
      </w:r>
    </w:p>
    <w:p w:rsidR="006226D3" w:rsidRPr="006226D3" w:rsidRDefault="006226D3" w:rsidP="006226D3">
      <w:pPr>
        <w:pStyle w:val="ListParagraph"/>
        <w:numPr>
          <w:ilvl w:val="1"/>
          <w:numId w:val="25"/>
        </w:numPr>
      </w:pPr>
      <w:r>
        <w:rPr>
          <w:rFonts w:eastAsiaTheme="minorEastAsia"/>
        </w:rPr>
        <w:t xml:space="preserve">Para el nodo de más a la izquierda (1): </w:t>
      </w:r>
      <m:oMath>
        <m:r>
          <w:rPr>
            <w:rFonts w:ascii="Cambria Math" w:hAnsi="Cambria Math"/>
          </w:rPr>
          <m:t>Ft=0</m:t>
        </m:r>
      </m:oMath>
      <w:r w:rsidR="002D09B6">
        <w:rPr>
          <w:rFonts w:eastAsiaTheme="minorEastAsia"/>
        </w:rPr>
        <w:t xml:space="preserve"> </w:t>
      </w:r>
    </w:p>
    <w:p w:rsidR="006226D3" w:rsidRPr="006226D3" w:rsidRDefault="006226D3" w:rsidP="006226D3">
      <w:pPr>
        <w:pStyle w:val="ListParagraph"/>
        <w:numPr>
          <w:ilvl w:val="1"/>
          <w:numId w:val="25"/>
        </w:numPr>
      </w:pPr>
      <w:r>
        <w:rPr>
          <w:rFonts w:eastAsiaTheme="minorEastAsia"/>
        </w:rPr>
        <w:t xml:space="preserve">Para toda actividad saliente del evento 1, </w:t>
      </w:r>
      <m:oMath>
        <m:r>
          <w:rPr>
            <w:rFonts w:ascii="Cambria Math" w:eastAsiaTheme="minorEastAsia" w:hAnsi="Cambria Math"/>
          </w:rPr>
          <m:t>PF</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1j</m:t>
            </m:r>
          </m:sub>
        </m:sSub>
        <m:r>
          <w:rPr>
            <w:rFonts w:ascii="Cambria Math" w:eastAsiaTheme="minorEastAsia" w:hAnsi="Cambria Math"/>
          </w:rPr>
          <m:t>=UF</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1j</m:t>
            </m:r>
          </m:sub>
        </m:sSub>
      </m:oMath>
    </w:p>
    <w:p w:rsidR="006226D3" w:rsidRPr="006226D3" w:rsidRDefault="006226D3" w:rsidP="006226D3">
      <w:pPr>
        <w:pStyle w:val="ListParagraph"/>
        <w:numPr>
          <w:ilvl w:val="0"/>
          <w:numId w:val="25"/>
        </w:numPr>
      </w:pPr>
      <w:r>
        <w:rPr>
          <w:rFonts w:eastAsiaTheme="minorEastAsia"/>
        </w:rPr>
        <w:t xml:space="preserve">Recorrer la red hacia la derecha, completando los </w:t>
      </w:r>
      <m:oMath>
        <m:r>
          <w:rPr>
            <w:rFonts w:ascii="Cambria Math" w:eastAsiaTheme="minorEastAsia" w:hAnsi="Cambria Math"/>
          </w:rPr>
          <m:t>Ft</m:t>
        </m:r>
      </m:oMath>
      <w:r>
        <w:rPr>
          <w:rFonts w:eastAsiaTheme="minorEastAsia"/>
        </w:rPr>
        <w:t xml:space="preserve"> y los </w:t>
      </w:r>
      <m:oMath>
        <m:r>
          <w:rPr>
            <w:rFonts w:ascii="Cambria Math" w:eastAsiaTheme="minorEastAsia" w:hAnsi="Cambria Math"/>
          </w:rPr>
          <m:t>PFF</m:t>
        </m:r>
      </m:oMath>
      <w:r>
        <w:rPr>
          <w:rFonts w:eastAsiaTheme="minorEastAsia"/>
        </w:rPr>
        <w:t xml:space="preserve"> mediante:</w:t>
      </w:r>
    </w:p>
    <w:p w:rsidR="006226D3" w:rsidRPr="006226D3" w:rsidRDefault="006226D3" w:rsidP="006226D3">
      <w:pPr>
        <w:pStyle w:val="ListParagraph"/>
        <w:numPr>
          <w:ilvl w:val="1"/>
          <w:numId w:val="25"/>
        </w:numPr>
      </w:pPr>
      <m:oMath>
        <m:r>
          <w:rPr>
            <w:rFonts w:ascii="Cambria Math" w:hAnsi="Cambria Math"/>
          </w:rPr>
          <m:t>PF</m:t>
        </m:r>
        <m:sSub>
          <m:sSubPr>
            <m:ctrlPr>
              <w:rPr>
                <w:rFonts w:ascii="Cambria Math" w:hAnsi="Cambria Math"/>
                <w:i/>
              </w:rPr>
            </m:ctrlPr>
          </m:sSubPr>
          <m:e>
            <m:r>
              <w:rPr>
                <w:rFonts w:ascii="Cambria Math" w:hAnsi="Cambria Math"/>
              </w:rPr>
              <m:t>F</m:t>
            </m:r>
          </m:e>
          <m:sub>
            <m:r>
              <w:rPr>
                <w:rFonts w:ascii="Cambria Math" w:hAnsi="Cambria Math"/>
              </w:rPr>
              <m:t>ij</m:t>
            </m:r>
          </m:sub>
        </m:sSub>
        <m:r>
          <w:rPr>
            <w:rFonts w:ascii="Cambria Math" w:hAnsi="Cambria Math"/>
          </w:rPr>
          <m:t>=UF</m:t>
        </m:r>
        <m:sSub>
          <m:sSubPr>
            <m:ctrlPr>
              <w:rPr>
                <w:rFonts w:ascii="Cambria Math" w:hAnsi="Cambria Math"/>
                <w:i/>
              </w:rPr>
            </m:ctrlPr>
          </m:sSubPr>
          <m:e>
            <m:r>
              <w:rPr>
                <w:rFonts w:ascii="Cambria Math" w:hAnsi="Cambria Math"/>
              </w:rPr>
              <m:t>C</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ij</m:t>
            </m:r>
          </m:sub>
        </m:sSub>
      </m:oMath>
    </w:p>
    <w:p w:rsidR="006226D3" w:rsidRPr="006226D3" w:rsidRDefault="006226D3" w:rsidP="006226D3">
      <w:pPr>
        <w:pStyle w:val="ListParagraph"/>
        <w:numPr>
          <w:ilvl w:val="1"/>
          <w:numId w:val="25"/>
        </w:numPr>
      </w:pPr>
      <m:oMath>
        <m:r>
          <w:rPr>
            <w:rFonts w:ascii="Cambria Math" w:hAnsi="Cambria Math"/>
          </w:rPr>
          <m:t>F</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ctrlPr>
                  <w:rPr>
                    <w:rFonts w:ascii="Cambria Math" w:hAnsi="Cambria Math"/>
                  </w:rPr>
                </m:ctrlPr>
              </m:e>
              <m:lim>
                <m:r>
                  <w:rPr>
                    <w:rFonts w:ascii="Cambria Math" w:hAnsi="Cambria Math"/>
                  </w:rPr>
                  <m:t xml:space="preserve"> ∀k</m:t>
                </m:r>
                <m:ctrlPr>
                  <w:rPr>
                    <w:rFonts w:ascii="Cambria Math" w:hAnsi="Cambria Math"/>
                  </w:rPr>
                </m:ctrlPr>
              </m:lim>
            </m:limLow>
          </m:fName>
          <m:e>
            <m:d>
              <m:dPr>
                <m:begChr m:val="{"/>
                <m:endChr m:val="}"/>
                <m:ctrlPr>
                  <w:rPr>
                    <w:rFonts w:ascii="Cambria Math" w:hAnsi="Cambria Math"/>
                    <w:i/>
                  </w:rPr>
                </m:ctrlPr>
              </m:dPr>
              <m:e>
                <m:r>
                  <w:rPr>
                    <w:rFonts w:ascii="Cambria Math" w:hAnsi="Cambria Math"/>
                  </w:rPr>
                  <m:t>PF</m:t>
                </m:r>
                <m:sSub>
                  <m:sSubPr>
                    <m:ctrlPr>
                      <w:rPr>
                        <w:rFonts w:ascii="Cambria Math" w:hAnsi="Cambria Math"/>
                        <w:i/>
                      </w:rPr>
                    </m:ctrlPr>
                  </m:sSubPr>
                  <m:e>
                    <m:r>
                      <w:rPr>
                        <w:rFonts w:ascii="Cambria Math" w:hAnsi="Cambria Math"/>
                      </w:rPr>
                      <m:t>F</m:t>
                    </m:r>
                  </m:e>
                  <m:sub>
                    <m:r>
                      <w:rPr>
                        <w:rFonts w:ascii="Cambria Math" w:hAnsi="Cambria Math"/>
                      </w:rPr>
                      <m:t>ki</m:t>
                    </m:r>
                  </m:sub>
                </m:sSub>
              </m:e>
            </m:d>
          </m:e>
        </m:func>
      </m:oMath>
    </w:p>
    <w:p w:rsidR="006226D3" w:rsidRPr="006226D3" w:rsidRDefault="006226D3" w:rsidP="006226D3">
      <w:pPr>
        <w:pStyle w:val="ListParagraph"/>
        <w:numPr>
          <w:ilvl w:val="0"/>
          <w:numId w:val="25"/>
        </w:numPr>
      </w:pPr>
      <w:r>
        <w:t xml:space="preserve">En el nodo de más a la derecha, establecer </w:t>
      </w:r>
      <m:oMath>
        <m:r>
          <w:rPr>
            <w:rFonts w:ascii="Cambria Math" w:hAnsi="Cambria Math"/>
          </w:rPr>
          <m:t>F</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=F</m:t>
        </m:r>
        <m:sSub>
          <m:sSubPr>
            <m:ctrlPr>
              <w:rPr>
                <w:rFonts w:ascii="Cambria Math" w:hAnsi="Cambria Math"/>
                <w:i/>
              </w:rPr>
            </m:ctrlPr>
          </m:sSubPr>
          <m:e>
            <m:r>
              <w:rPr>
                <w:rFonts w:ascii="Cambria Math" w:hAnsi="Cambria Math"/>
              </w:rPr>
              <m:t>t</m:t>
            </m:r>
          </m:e>
          <m:sub>
            <m:r>
              <w:rPr>
                <w:rFonts w:ascii="Cambria Math" w:hAnsi="Cambria Math"/>
              </w:rPr>
              <m:t>i</m:t>
            </m:r>
          </m:sub>
        </m:sSub>
      </m:oMath>
      <w:r>
        <w:rPr>
          <w:rFonts w:eastAsiaTheme="minorEastAsia"/>
        </w:rPr>
        <w:t>.</w:t>
      </w:r>
    </w:p>
    <w:p w:rsidR="006226D3" w:rsidRPr="006226D3" w:rsidRDefault="006226D3" w:rsidP="006226D3">
      <w:pPr>
        <w:pStyle w:val="ListParagraph"/>
        <w:numPr>
          <w:ilvl w:val="0"/>
          <w:numId w:val="25"/>
        </w:numPr>
      </w:pPr>
      <w:r>
        <w:rPr>
          <w:rFonts w:eastAsiaTheme="minorEastAsia"/>
        </w:rPr>
        <w:t xml:space="preserve">Recorrer la red hacia la izquierda, completando los </w:t>
      </w:r>
      <m:oMath>
        <m:r>
          <w:rPr>
            <w:rFonts w:ascii="Cambria Math" w:eastAsiaTheme="minorEastAsia" w:hAnsi="Cambria Math"/>
          </w:rPr>
          <m:t>FT</m:t>
        </m:r>
      </m:oMath>
      <w:r>
        <w:rPr>
          <w:rFonts w:eastAsiaTheme="minorEastAsia"/>
        </w:rPr>
        <w:t xml:space="preserve"> y los </w:t>
      </w:r>
      <m:oMath>
        <m:r>
          <w:rPr>
            <w:rFonts w:ascii="Cambria Math" w:eastAsiaTheme="minorEastAsia" w:hAnsi="Cambria Math"/>
          </w:rPr>
          <m:t>UFC</m:t>
        </m:r>
      </m:oMath>
      <w:r>
        <w:rPr>
          <w:rFonts w:eastAsiaTheme="minorEastAsia"/>
        </w:rPr>
        <w:t xml:space="preserve"> mediante:</w:t>
      </w:r>
    </w:p>
    <w:p w:rsidR="006226D3" w:rsidRPr="006226D3" w:rsidRDefault="006226D3" w:rsidP="006226D3">
      <w:pPr>
        <w:pStyle w:val="ListParagraph"/>
        <w:numPr>
          <w:ilvl w:val="1"/>
          <w:numId w:val="25"/>
        </w:numPr>
      </w:pPr>
      <m:oMath>
        <m:r>
          <w:rPr>
            <w:rFonts w:ascii="Cambria Math" w:hAnsi="Cambria Math"/>
          </w:rPr>
          <m:t>UF</m:t>
        </m:r>
        <m:sSub>
          <m:sSubPr>
            <m:ctrlPr>
              <w:rPr>
                <w:rFonts w:ascii="Cambria Math" w:hAnsi="Cambria Math"/>
                <w:i/>
              </w:rPr>
            </m:ctrlPr>
          </m:sSubPr>
          <m:e>
            <m:r>
              <w:rPr>
                <w:rFonts w:ascii="Cambria Math" w:hAnsi="Cambria Math"/>
              </w:rPr>
              <m:t>C</m:t>
            </m:r>
          </m:e>
          <m:sub>
            <m:r>
              <w:rPr>
                <w:rFonts w:ascii="Cambria Math" w:hAnsi="Cambria Math"/>
              </w:rPr>
              <m:t>ij</m:t>
            </m:r>
          </m:sub>
        </m:sSub>
        <m:r>
          <w:rPr>
            <w:rFonts w:ascii="Cambria Math" w:hAnsi="Cambria Math"/>
          </w:rPr>
          <m:t>=F</m:t>
        </m:r>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ij</m:t>
            </m:r>
          </m:sub>
        </m:sSub>
      </m:oMath>
    </w:p>
    <w:p w:rsidR="006226D3" w:rsidRPr="002D09B6" w:rsidRDefault="006226D3" w:rsidP="006226D3">
      <w:pPr>
        <w:pStyle w:val="ListParagraph"/>
        <w:numPr>
          <w:ilvl w:val="1"/>
          <w:numId w:val="25"/>
        </w:numPr>
      </w:pPr>
      <m:oMath>
        <m:r>
          <w:rPr>
            <w:rFonts w:ascii="Cambria Math" w:hAnsi="Cambria Math"/>
          </w:rPr>
          <m:t>F</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func>
          <m:funcPr>
            <m:ctrlPr>
              <w:rPr>
                <w:rFonts w:ascii="Cambria Math" w:hAnsi="Cambria Math"/>
                <w:i/>
              </w:rPr>
            </m:ctrlPr>
          </m:funcPr>
          <m:fName>
            <m:limLow>
              <m:limLowPr>
                <m:ctrlPr>
                  <w:rPr>
                    <w:rFonts w:ascii="Cambria Math" w:hAnsi="Cambria Math"/>
                  </w:rPr>
                </m:ctrlPr>
              </m:limLowPr>
              <m:e>
                <m:r>
                  <m:rPr>
                    <m:sty m:val="p"/>
                  </m:rPr>
                  <w:rPr>
                    <w:rFonts w:ascii="Cambria Math" w:hAnsi="Cambria Math"/>
                  </w:rPr>
                  <m:t>min</m:t>
                </m:r>
              </m:e>
              <m:lim>
                <m:r>
                  <w:rPr>
                    <w:rFonts w:ascii="Cambria Math" w:hAnsi="Cambria Math"/>
                  </w:rPr>
                  <m:t>∀k</m:t>
                </m:r>
              </m:lim>
            </m:limLow>
          </m:fName>
          <m:e>
            <m:r>
              <w:rPr>
                <w:rFonts w:ascii="Cambria Math" w:hAnsi="Cambria Math"/>
              </w:rPr>
              <m:t>{UF</m:t>
            </m:r>
            <m:sSub>
              <m:sSubPr>
                <m:ctrlPr>
                  <w:rPr>
                    <w:rFonts w:ascii="Cambria Math" w:hAnsi="Cambria Math"/>
                    <w:i/>
                  </w:rPr>
                </m:ctrlPr>
              </m:sSubPr>
              <m:e>
                <m:r>
                  <w:rPr>
                    <w:rFonts w:ascii="Cambria Math" w:hAnsi="Cambria Math"/>
                  </w:rPr>
                  <m:t>C</m:t>
                </m:r>
              </m:e>
              <m:sub>
                <m:r>
                  <w:rPr>
                    <w:rFonts w:ascii="Cambria Math" w:hAnsi="Cambria Math"/>
                  </w:rPr>
                  <m:t>ik</m:t>
                </m:r>
              </m:sub>
            </m:sSub>
            <m:r>
              <w:rPr>
                <w:rFonts w:ascii="Cambria Math" w:hAnsi="Cambria Math"/>
              </w:rPr>
              <m:t>}</m:t>
            </m:r>
          </m:e>
        </m:func>
      </m:oMath>
    </w:p>
    <w:p w:rsidR="006D4204" w:rsidRDefault="006D4204" w:rsidP="006D4204">
      <w:pPr>
        <w:pStyle w:val="Heading2"/>
      </w:pPr>
      <w:bookmarkStart w:id="30" w:name="_Toc406543382"/>
      <w:r>
        <w:lastRenderedPageBreak/>
        <w:t>Diagrama PERT</w:t>
      </w:r>
      <w:bookmarkEnd w:id="30"/>
    </w:p>
    <w:p w:rsidR="006D4204" w:rsidRDefault="005B20A5" w:rsidP="006D4204">
      <w:r>
        <w:t xml:space="preserve">Sea un proyecto de </w:t>
      </w:r>
      <m:oMath>
        <m:r>
          <w:rPr>
            <w:rFonts w:ascii="Cambria Math" w:hAnsi="Cambria Math"/>
          </w:rPr>
          <m:t>n</m:t>
        </m:r>
      </m:oMath>
      <w:r>
        <w:rPr>
          <w:rFonts w:eastAsiaTheme="minorEastAsia"/>
        </w:rPr>
        <w:t xml:space="preserve"> tareas, </w:t>
      </w:r>
      <w:r>
        <w:t>tal que c</w:t>
      </w:r>
      <w:r w:rsidR="006D4204">
        <w:t xml:space="preserve">ada tarea tiene una duración </w:t>
      </w:r>
      <m:oMath>
        <m:sSub>
          <m:sSubPr>
            <m:ctrlPr>
              <w:rPr>
                <w:rFonts w:ascii="Cambria Math" w:hAnsi="Cambria Math"/>
                <w:i/>
              </w:rPr>
            </m:ctrlPr>
          </m:sSubPr>
          <m:e>
            <m:r>
              <w:rPr>
                <w:rFonts w:ascii="Cambria Math" w:hAnsi="Cambria Math"/>
              </w:rPr>
              <m:t>t</m:t>
            </m:r>
          </m:e>
          <m:sub>
            <m:r>
              <w:rPr>
                <w:rFonts w:ascii="Cambria Math" w:hAnsi="Cambria Math"/>
              </w:rPr>
              <m:t>e</m:t>
            </m:r>
          </m:sub>
        </m:sSub>
      </m:oMath>
      <w:r w:rsidR="006D4204">
        <w:rPr>
          <w:rFonts w:eastAsiaTheme="minorEastAsia"/>
        </w:rPr>
        <w:t xml:space="preserve"> </w:t>
      </w:r>
      <w:r w:rsidR="006D4204">
        <w:t xml:space="preserve">que es una variable aleatoria uniforme triangular </w:t>
      </w:r>
      <w:r>
        <w:t>definida</w:t>
      </w:r>
      <w:r w:rsidR="006D4204">
        <w:t xml:space="preserve"> por los siguientes parámetros:</w:t>
      </w:r>
    </w:p>
    <w:p w:rsidR="006D4204" w:rsidRPr="006D4204" w:rsidRDefault="006D4204" w:rsidP="006D4204">
      <w:pPr>
        <w:pStyle w:val="ListParagraph"/>
        <w:numPr>
          <w:ilvl w:val="0"/>
          <w:numId w:val="24"/>
        </w:numPr>
      </w:pPr>
      <m:oMath>
        <m:r>
          <w:rPr>
            <w:rFonts w:ascii="Cambria Math" w:hAnsi="Cambria Math"/>
          </w:rPr>
          <m:t>a</m:t>
        </m:r>
        <m:r>
          <w:rPr>
            <w:rFonts w:ascii="Cambria Math" w:eastAsiaTheme="minorEastAsia" w:hAnsi="Cambria Math"/>
          </w:rPr>
          <m:t>=</m:t>
        </m:r>
      </m:oMath>
      <w:r>
        <w:rPr>
          <w:rFonts w:eastAsiaTheme="minorEastAsia"/>
        </w:rPr>
        <w:t xml:space="preserve"> tiempo optimista de duración</w:t>
      </w:r>
    </w:p>
    <w:p w:rsidR="006D4204" w:rsidRPr="006D4204" w:rsidRDefault="006D4204" w:rsidP="006D4204">
      <w:pPr>
        <w:pStyle w:val="ListParagraph"/>
        <w:numPr>
          <w:ilvl w:val="0"/>
          <w:numId w:val="24"/>
        </w:numPr>
      </w:pPr>
      <m:oMath>
        <m:r>
          <w:rPr>
            <w:rFonts w:ascii="Cambria Math" w:hAnsi="Cambria Math"/>
          </w:rPr>
          <m:t>m</m:t>
        </m:r>
        <m:r>
          <w:rPr>
            <w:rFonts w:ascii="Cambria Math" w:eastAsiaTheme="minorEastAsia" w:hAnsi="Cambria Math"/>
          </w:rPr>
          <m:t>=</m:t>
        </m:r>
      </m:oMath>
      <w:r>
        <w:rPr>
          <w:rFonts w:eastAsiaTheme="minorEastAsia"/>
        </w:rPr>
        <w:t xml:space="preserve"> tiempo esperado de duración</w:t>
      </w:r>
    </w:p>
    <w:p w:rsidR="005B20A5" w:rsidRPr="005B20A5" w:rsidRDefault="006D4204" w:rsidP="005B20A5">
      <w:pPr>
        <w:pStyle w:val="ListParagraph"/>
        <w:numPr>
          <w:ilvl w:val="0"/>
          <w:numId w:val="24"/>
        </w:numPr>
      </w:pPr>
      <m:oMath>
        <m:r>
          <w:rPr>
            <w:rFonts w:ascii="Cambria Math" w:hAnsi="Cambria Math"/>
          </w:rPr>
          <m:t>b</m:t>
        </m:r>
        <m:r>
          <w:rPr>
            <w:rFonts w:ascii="Cambria Math" w:eastAsiaTheme="minorEastAsia" w:hAnsi="Cambria Math"/>
          </w:rPr>
          <m:t>=</m:t>
        </m:r>
      </m:oMath>
      <w:r>
        <w:rPr>
          <w:rFonts w:eastAsiaTheme="minorEastAsia"/>
        </w:rPr>
        <w:t xml:space="preserve"> tiempo pesimista de duración</w:t>
      </w:r>
    </w:p>
    <w:p w:rsidR="005B20A5" w:rsidRPr="005B20A5" w:rsidRDefault="001B4691" w:rsidP="00987E90">
      <w:pPr>
        <w:pStyle w:val="ListParagraph"/>
        <w:numPr>
          <w:ilvl w:val="0"/>
          <w:numId w:val="24"/>
        </w:numPr>
        <w:jc w:val="both"/>
        <w:rPr>
          <w:rFonts w:eastAsiaTheme="minorEastAsia" w:cs="Arial"/>
        </w:rPr>
      </w:pPr>
      <w:r w:rsidRPr="005B20A5">
        <w:rPr>
          <w:rFonts w:cs="Arial"/>
        </w:rPr>
        <w:t xml:space="preserve">Media = </w:t>
      </w:r>
      <m:oMath>
        <m:f>
          <m:fPr>
            <m:ctrlPr>
              <w:rPr>
                <w:rFonts w:ascii="Cambria Math" w:hAnsi="Cambria Math" w:cs="Arial"/>
                <w:i/>
              </w:rPr>
            </m:ctrlPr>
          </m:fPr>
          <m:num>
            <m:r>
              <w:rPr>
                <w:rFonts w:ascii="Cambria Math" w:hAnsi="Cambria Math" w:cs="Arial"/>
              </w:rPr>
              <m:t>a+4m+b</m:t>
            </m:r>
          </m:num>
          <m:den>
            <m:r>
              <w:rPr>
                <w:rFonts w:ascii="Cambria Math" w:hAnsi="Cambria Math" w:cs="Arial"/>
              </w:rPr>
              <m:t>6</m:t>
            </m:r>
          </m:den>
        </m:f>
      </m:oMath>
    </w:p>
    <w:p w:rsidR="001B4691" w:rsidRPr="005B20A5" w:rsidRDefault="001B4691" w:rsidP="00987E90">
      <w:pPr>
        <w:pStyle w:val="ListParagraph"/>
        <w:numPr>
          <w:ilvl w:val="0"/>
          <w:numId w:val="24"/>
        </w:numPr>
        <w:jc w:val="both"/>
        <w:rPr>
          <w:rFonts w:eastAsiaTheme="minorEastAsia" w:cs="Arial"/>
        </w:rPr>
      </w:pPr>
      <w:r w:rsidRPr="005B20A5">
        <w:rPr>
          <w:rFonts w:cs="Arial"/>
        </w:rPr>
        <w:t xml:space="preserve">Desvío </w:t>
      </w:r>
      <m:oMath>
        <m:r>
          <w:rPr>
            <w:rFonts w:ascii="Cambria Math" w:hAnsi="Cambria Math" w:cs="Arial"/>
          </w:rPr>
          <m:t>=</m:t>
        </m:r>
        <m:f>
          <m:fPr>
            <m:ctrlPr>
              <w:rPr>
                <w:rFonts w:ascii="Cambria Math" w:eastAsiaTheme="minorEastAsia" w:hAnsi="Cambria Math" w:cs="Arial"/>
                <w:i/>
              </w:rPr>
            </m:ctrlPr>
          </m:fPr>
          <m:num>
            <m:r>
              <w:rPr>
                <w:rFonts w:ascii="Cambria Math" w:eastAsiaTheme="minorEastAsia" w:hAnsi="Cambria Math" w:cs="Arial"/>
              </w:rPr>
              <m:t>b-a</m:t>
            </m:r>
          </m:num>
          <m:den>
            <m:r>
              <w:rPr>
                <w:rFonts w:ascii="Cambria Math" w:eastAsiaTheme="minorEastAsia" w:hAnsi="Cambria Math" w:cs="Arial"/>
              </w:rPr>
              <m:t>6</m:t>
            </m:r>
          </m:den>
        </m:f>
      </m:oMath>
      <w:r w:rsidRPr="005B20A5">
        <w:rPr>
          <w:rFonts w:cs="Arial"/>
        </w:rPr>
        <w:t xml:space="preserve"> </w:t>
      </w:r>
    </w:p>
    <w:p w:rsidR="005B20A5" w:rsidRPr="005B20A5" w:rsidRDefault="005B20A5" w:rsidP="005B20A5">
      <w:pPr>
        <w:jc w:val="both"/>
        <w:rPr>
          <w:rFonts w:eastAsiaTheme="minorEastAsia" w:cs="Arial"/>
        </w:rPr>
      </w:pPr>
      <w:r>
        <w:rPr>
          <w:rFonts w:eastAsiaTheme="minorEastAsia" w:cs="Arial"/>
        </w:rPr>
        <w:t xml:space="preserve">La duración total del proyecto </w:t>
      </w:r>
      <m:oMath>
        <m:r>
          <w:rPr>
            <w:rFonts w:ascii="Cambria Math" w:eastAsiaTheme="minorEastAsia" w:hAnsi="Cambria Math" w:cs="Arial"/>
          </w:rPr>
          <m:t>D</m:t>
        </m:r>
      </m:oMath>
      <w:r>
        <w:rPr>
          <w:rFonts w:eastAsiaTheme="minorEastAsia" w:cs="Arial"/>
        </w:rPr>
        <w:t xml:space="preserve"> será una sumatoria de variables aleatorias. Si </w:t>
      </w:r>
      <m:oMath>
        <m:r>
          <w:rPr>
            <w:rFonts w:ascii="Cambria Math" w:eastAsiaTheme="minorEastAsia" w:hAnsi="Cambria Math" w:cs="Arial"/>
          </w:rPr>
          <m:t>n</m:t>
        </m:r>
      </m:oMath>
      <w:r>
        <w:rPr>
          <w:rFonts w:eastAsiaTheme="minorEastAsia" w:cs="Arial"/>
        </w:rPr>
        <w:t xml:space="preserve"> es suficientemente grande, se puede aplicar el teorema central del límite, que dice que </w:t>
      </w:r>
    </w:p>
    <w:p w:rsidR="005B20A5" w:rsidRPr="005B20A5" w:rsidRDefault="005B20A5" w:rsidP="005B20A5">
      <w:pPr>
        <w:jc w:val="both"/>
        <w:rPr>
          <w:rFonts w:eastAsiaTheme="minorEastAsia" w:cs="Arial"/>
        </w:rPr>
      </w:pPr>
      <m:oMathPara>
        <m:oMath>
          <m:r>
            <w:rPr>
              <w:rFonts w:ascii="Cambria Math" w:eastAsiaTheme="minorEastAsia" w:hAnsi="Cambria Math" w:cs="Arial"/>
            </w:rPr>
            <m:t>D~N</m:t>
          </m:r>
          <m:d>
            <m:dPr>
              <m:ctrlPr>
                <w:rPr>
                  <w:rFonts w:ascii="Cambria Math" w:eastAsiaTheme="minorEastAsia" w:hAnsi="Cambria Math" w:cs="Arial"/>
                  <w:i/>
                </w:rPr>
              </m:ctrlPr>
            </m:dPr>
            <m:e>
              <m:r>
                <w:rPr>
                  <w:rFonts w:ascii="Cambria Math" w:eastAsiaTheme="minorEastAsia" w:hAnsi="Cambria Math" w:cs="Arial"/>
                </w:rPr>
                <m:t>μ=</m:t>
              </m:r>
              <m:nary>
                <m:naryPr>
                  <m:chr m:val="∑"/>
                  <m:limLoc m:val="undOvr"/>
                  <m:ctrlPr>
                    <w:rPr>
                      <w:rFonts w:ascii="Cambria Math" w:hAnsi="Cambria Math" w:cs="Arial"/>
                      <w:i/>
                    </w:rPr>
                  </m:ctrlPr>
                </m:naryPr>
                <m:sub>
                  <m:r>
                    <w:rPr>
                      <w:rFonts w:ascii="Cambria Math" w:hAnsi="Cambria Math" w:cs="Arial"/>
                    </w:rPr>
                    <m:t>i=0</m:t>
                  </m:r>
                </m:sub>
                <m:sup>
                  <m:r>
                    <w:rPr>
                      <w:rFonts w:ascii="Cambria Math" w:hAnsi="Cambria Math" w:cs="Arial"/>
                    </w:rPr>
                    <m:t>n</m:t>
                  </m:r>
                </m:sup>
                <m:e>
                  <m:r>
                    <w:rPr>
                      <w:rFonts w:ascii="Cambria Math" w:hAnsi="Cambria Math" w:cs="Arial"/>
                    </w:rPr>
                    <m:t>T</m:t>
                  </m:r>
                  <m:sSub>
                    <m:sSubPr>
                      <m:ctrlPr>
                        <w:rPr>
                          <w:rFonts w:ascii="Cambria Math" w:hAnsi="Cambria Math" w:cs="Arial"/>
                          <w:i/>
                        </w:rPr>
                      </m:ctrlPr>
                    </m:sSubPr>
                    <m:e>
                      <m:r>
                        <w:rPr>
                          <w:rFonts w:ascii="Cambria Math" w:hAnsi="Cambria Math" w:cs="Arial"/>
                        </w:rPr>
                        <m:t>e</m:t>
                      </m:r>
                    </m:e>
                    <m:sub>
                      <m:r>
                        <w:rPr>
                          <w:rFonts w:ascii="Cambria Math" w:hAnsi="Cambria Math" w:cs="Arial"/>
                        </w:rPr>
                        <m:t>c</m:t>
                      </m:r>
                      <m:sSub>
                        <m:sSubPr>
                          <m:ctrlPr>
                            <w:rPr>
                              <w:rFonts w:ascii="Cambria Math" w:hAnsi="Cambria Math" w:cs="Arial"/>
                              <w:i/>
                            </w:rPr>
                          </m:ctrlPr>
                        </m:sSubPr>
                        <m:e>
                          <m:r>
                            <w:rPr>
                              <w:rFonts w:ascii="Cambria Math" w:hAnsi="Cambria Math" w:cs="Arial"/>
                            </w:rPr>
                            <m:t>c</m:t>
                          </m:r>
                        </m:e>
                        <m:sub>
                          <m:r>
                            <w:rPr>
                              <w:rFonts w:ascii="Cambria Math" w:hAnsi="Cambria Math" w:cs="Arial"/>
                            </w:rPr>
                            <m:t>i</m:t>
                          </m:r>
                        </m:sub>
                      </m:sSub>
                    </m:sub>
                  </m:sSub>
                </m:e>
              </m:nary>
              <m:r>
                <w:rPr>
                  <w:rFonts w:ascii="Cambria Math" w:hAnsi="Cambria Math" w:cs="Arial"/>
                </w:rPr>
                <m:t>,σ=</m:t>
              </m:r>
              <m:nary>
                <m:naryPr>
                  <m:chr m:val="∑"/>
                  <m:limLoc m:val="subSup"/>
                  <m:ctrlPr>
                    <w:rPr>
                      <w:rFonts w:ascii="Cambria Math" w:hAnsi="Cambria Math"/>
                      <w:i/>
                    </w:rPr>
                  </m:ctrlPr>
                </m:naryPr>
                <m:sub>
                  <m:r>
                    <w:rPr>
                      <w:rFonts w:ascii="Cambria Math" w:hAnsi="Cambria Math"/>
                    </w:rPr>
                    <m:t>i=0</m:t>
                  </m:r>
                </m:sub>
                <m:sup>
                  <m:r>
                    <w:rPr>
                      <w:rFonts w:ascii="Cambria Math" w:hAnsi="Cambria Math"/>
                    </w:rPr>
                    <m:t xml:space="preserve"> n</m:t>
                  </m:r>
                </m:sup>
                <m:e>
                  <m:sSub>
                    <m:sSubPr>
                      <m:ctrlPr>
                        <w:rPr>
                          <w:rFonts w:ascii="Cambria Math" w:hAnsi="Cambria Math"/>
                          <w:i/>
                        </w:rPr>
                      </m:ctrlPr>
                    </m:sSubPr>
                    <m:e>
                      <m:sSubSup>
                        <m:sSubSupPr>
                          <m:ctrlPr>
                            <w:rPr>
                              <w:rFonts w:ascii="Cambria Math" w:hAnsi="Cambria Math"/>
                              <w:i/>
                            </w:rPr>
                          </m:ctrlPr>
                        </m:sSubSupPr>
                        <m:e>
                          <m:r>
                            <w:rPr>
                              <w:rFonts w:ascii="Cambria Math" w:hAnsi="Cambria Math"/>
                            </w:rPr>
                            <m:t>σ</m:t>
                          </m:r>
                        </m:e>
                        <m:sub>
                          <m:r>
                            <w:rPr>
                              <w:rFonts w:ascii="Cambria Math" w:hAnsi="Cambria Math"/>
                            </w:rPr>
                            <m:t>cc</m:t>
                          </m:r>
                        </m:sub>
                        <m:sup>
                          <m:r>
                            <w:rPr>
                              <w:rFonts w:ascii="Cambria Math" w:hAnsi="Cambria Math"/>
                            </w:rPr>
                            <m:t>2</m:t>
                          </m:r>
                        </m:sup>
                      </m:sSubSup>
                    </m:e>
                    <m:sub>
                      <m:r>
                        <w:rPr>
                          <w:rFonts w:ascii="Cambria Math" w:hAnsi="Cambria Math"/>
                        </w:rPr>
                        <m:t>i</m:t>
                      </m:r>
                    </m:sub>
                  </m:sSub>
                </m:e>
              </m:nary>
            </m:e>
          </m:d>
        </m:oMath>
      </m:oMathPara>
    </w:p>
    <w:p w:rsidR="006269A5" w:rsidRDefault="006269A5" w:rsidP="006269A5">
      <w:pPr>
        <w:pStyle w:val="Heading2"/>
      </w:pPr>
      <w:bookmarkStart w:id="31" w:name="_Toc406543383"/>
      <w:r>
        <w:t>Metodología de reducción de actividades</w:t>
      </w:r>
      <w:bookmarkEnd w:id="31"/>
    </w:p>
    <w:p w:rsidR="00AE29AE" w:rsidRDefault="00AE29AE" w:rsidP="00AE29AE">
      <w:r>
        <w:t>Reducir la duración de una actividad implica aumentar el costo de la misma.</w:t>
      </w:r>
    </w:p>
    <w:p w:rsidR="00AE29AE" w:rsidRPr="00AE29AE" w:rsidRDefault="00AE29AE" w:rsidP="00AE29AE">
      <w:r w:rsidRPr="00AE29AE">
        <w:rPr>
          <w:b/>
        </w:rPr>
        <w:t>Tiempo crash</w:t>
      </w:r>
      <w:r>
        <w:t xml:space="preserve">: tiempo mínimo que requiere la finalización de una actividad. Tiene asociado un </w:t>
      </w:r>
      <w:r w:rsidRPr="00AE29AE">
        <w:rPr>
          <w:b/>
        </w:rPr>
        <w:t>costo crash</w:t>
      </w:r>
      <w:r>
        <w:t>.</w:t>
      </w:r>
    </w:p>
    <w:p w:rsidR="00AE29AE" w:rsidRPr="00AE29AE" w:rsidRDefault="00AE29AE" w:rsidP="00252DC8">
      <w:pPr>
        <w:jc w:val="both"/>
        <w:rPr>
          <w:rFonts w:eastAsiaTheme="minorEastAsia"/>
        </w:rPr>
      </w:pPr>
      <m:oMathPara>
        <m:oMath>
          <m:r>
            <w:rPr>
              <w:rFonts w:ascii="Cambria Math" w:hAnsi="Cambria Math" w:cs="Arial"/>
            </w:rPr>
            <m:t>∆d=Tiempo Normal-Tiempo Crash</m:t>
          </m:r>
        </m:oMath>
      </m:oMathPara>
    </w:p>
    <w:p w:rsidR="00AE29AE" w:rsidRDefault="00AE29AE" w:rsidP="00252DC8">
      <w:pPr>
        <w:jc w:val="both"/>
        <w:rPr>
          <w:rFonts w:cs="Arial"/>
        </w:rPr>
      </w:pPr>
      <m:oMathPara>
        <m:oMath>
          <m:r>
            <w:rPr>
              <w:rFonts w:ascii="Cambria Math" w:hAnsi="Cambria Math" w:cs="Arial"/>
            </w:rPr>
            <m:t>∆$=Costo Crash-Costo Normal</m:t>
          </m:r>
        </m:oMath>
      </m:oMathPara>
    </w:p>
    <w:p w:rsidR="00AE29AE" w:rsidRDefault="00AE29AE" w:rsidP="00252DC8">
      <w:pPr>
        <w:jc w:val="both"/>
        <w:rPr>
          <w:rFonts w:cs="Arial"/>
        </w:rPr>
      </w:pPr>
      <w:r>
        <w:rPr>
          <w:rFonts w:cs="Arial"/>
        </w:rPr>
        <w:t>Procedimiento:</w:t>
      </w:r>
    </w:p>
    <w:p w:rsidR="00AE29AE" w:rsidRDefault="00AE29AE" w:rsidP="006269A5">
      <w:pPr>
        <w:pStyle w:val="ListParagraph"/>
        <w:numPr>
          <w:ilvl w:val="0"/>
          <w:numId w:val="16"/>
        </w:numPr>
        <w:spacing w:after="0"/>
        <w:jc w:val="both"/>
      </w:pPr>
      <w:r>
        <w:t xml:space="preserve">Para cada actividad, calcular </w:t>
      </w:r>
      <m:oMath>
        <m:r>
          <w:rPr>
            <w:rFonts w:ascii="Cambria Math" w:hAnsi="Cambria Math"/>
          </w:rPr>
          <m:t>∆d,∆$,∆$/ut</m:t>
        </m:r>
      </m:oMath>
    </w:p>
    <w:p w:rsidR="006269A5" w:rsidRDefault="006269A5" w:rsidP="006269A5">
      <w:pPr>
        <w:pStyle w:val="ListParagraph"/>
        <w:numPr>
          <w:ilvl w:val="0"/>
          <w:numId w:val="16"/>
        </w:numPr>
        <w:spacing w:after="0"/>
        <w:jc w:val="both"/>
      </w:pPr>
      <w:r>
        <w:t>Las actividades que se seleccionan para reducir deben ser las críticas, porque son aquellas que aseguran que su reducción puede significar efectivamente una reducción en la duración total del proyecto.</w:t>
      </w:r>
    </w:p>
    <w:p w:rsidR="006269A5" w:rsidRDefault="006269A5" w:rsidP="006269A5">
      <w:pPr>
        <w:pStyle w:val="ListParagraph"/>
        <w:numPr>
          <w:ilvl w:val="0"/>
          <w:numId w:val="16"/>
        </w:numPr>
        <w:spacing w:after="0"/>
        <w:jc w:val="both"/>
      </w:pPr>
      <w:r>
        <w:t>De las actividades críticas se elige aquella</w:t>
      </w:r>
      <w:r w:rsidR="005A41F8">
        <w:t xml:space="preserve"> cuyo</w:t>
      </w:r>
      <w:r>
        <w:t xml:space="preserve"> </w:t>
      </w:r>
      <m:oMath>
        <m:r>
          <w:rPr>
            <w:rFonts w:ascii="Cambria Math" w:hAnsi="Cambria Math"/>
          </w:rPr>
          <m:t>∆$/ut</m:t>
        </m:r>
      </m:oMath>
      <w:r w:rsidR="00AE29AE">
        <w:t xml:space="preserve"> </w:t>
      </w:r>
      <w:r>
        <w:t>sea menor. Esto es obvio, por cuanto el objetivo consiste en reducir la duración del proyecto al menor costo posible.</w:t>
      </w:r>
    </w:p>
    <w:p w:rsidR="006269A5" w:rsidRDefault="006269A5" w:rsidP="006269A5">
      <w:pPr>
        <w:pStyle w:val="ListParagraph"/>
        <w:numPr>
          <w:ilvl w:val="0"/>
          <w:numId w:val="16"/>
        </w:numPr>
        <w:spacing w:after="0"/>
        <w:jc w:val="both"/>
      </w:pPr>
      <w:r>
        <w:t>Se reduce la actividad crítica seleccionada hasta llegar a su mínimo tecnológico o hasta que se modifica la criticidad del proyecto, lo que ocurra primero.</w:t>
      </w:r>
    </w:p>
    <w:p w:rsidR="006269A5" w:rsidRDefault="006269A5" w:rsidP="006269A5">
      <w:pPr>
        <w:pStyle w:val="ListParagraph"/>
        <w:numPr>
          <w:ilvl w:val="0"/>
          <w:numId w:val="16"/>
        </w:numPr>
        <w:spacing w:after="0"/>
        <w:jc w:val="both"/>
      </w:pPr>
      <w:r>
        <w:t>Si aún no se llegó a la duración óptima (o a la mínima exigida), se selecciona otra actividad crítica (o varias actividades críticas dispuestas en ramas paralelas) y se procede de la forma indicada hasta alcanzar dicha meta.</w:t>
      </w:r>
    </w:p>
    <w:p w:rsidR="00395826" w:rsidRDefault="00395826" w:rsidP="00395826">
      <w:pPr>
        <w:pStyle w:val="Heading2"/>
      </w:pPr>
      <w:bookmarkStart w:id="32" w:name="_Toc406543384"/>
      <w:r>
        <w:t>Programación de actividades</w:t>
      </w:r>
      <w:bookmarkEnd w:id="32"/>
    </w:p>
    <w:p w:rsidR="00395826" w:rsidRDefault="00395826" w:rsidP="00AA47FA">
      <w:pPr>
        <w:pStyle w:val="ListParagraph"/>
        <w:numPr>
          <w:ilvl w:val="0"/>
          <w:numId w:val="26"/>
        </w:numPr>
      </w:pPr>
      <w:r>
        <w:t>Realizar el diagrama calendario a fecha temprana o a fecha tardía.</w:t>
      </w:r>
    </w:p>
    <w:p w:rsidR="00395826" w:rsidRPr="00395826" w:rsidRDefault="00395826" w:rsidP="00AA47FA">
      <w:pPr>
        <w:pStyle w:val="ListParagraph"/>
        <w:numPr>
          <w:ilvl w:val="0"/>
          <w:numId w:val="26"/>
        </w:numPr>
      </w:pPr>
      <w:r>
        <w:t>Armar el histograma de uso del recurso.</w:t>
      </w:r>
    </w:p>
    <w:p w:rsidR="00D414F2" w:rsidRDefault="00D414F2" w:rsidP="00D414F2">
      <w:pPr>
        <w:pStyle w:val="Heading2"/>
      </w:pPr>
      <w:bookmarkStart w:id="33" w:name="_Toc406543385"/>
      <w:r>
        <w:t>Evaluación de proyectos de inversión</w:t>
      </w:r>
      <w:bookmarkEnd w:id="33"/>
    </w:p>
    <w:p w:rsidR="00D414F2" w:rsidRDefault="00D414F2" w:rsidP="00D414F2">
      <w:pPr>
        <w:spacing w:line="276" w:lineRule="auto"/>
      </w:pPr>
      <w:r>
        <w:t>Consiste en la valorización de resultados de un proyecto contemplando aspectos diferentes con variados criterios, para compararlos en su costo efectividad.</w:t>
      </w:r>
    </w:p>
    <w:p w:rsidR="00D414F2" w:rsidRDefault="00D414F2" w:rsidP="009953C5">
      <w:pPr>
        <w:spacing w:line="276" w:lineRule="auto"/>
        <w:jc w:val="both"/>
      </w:pPr>
      <w:r>
        <w:t>Un proyecto de inversión genera egresos e ingresos de fondos durante cierto tiempo, esto implica que deberemos proyectar lo que ocurrirá con el flujo de fondos en el período a considerar.</w:t>
      </w:r>
    </w:p>
    <w:p w:rsidR="00D414F2" w:rsidRPr="00D414F2" w:rsidRDefault="00D414F2" w:rsidP="00D414F2">
      <w:pPr>
        <w:spacing w:line="276" w:lineRule="auto"/>
      </w:pPr>
      <w:r>
        <w:t>Los métodos de evaluación no tradicionales consideran el valor tiempo del dinero.</w:t>
      </w:r>
    </w:p>
    <w:p w:rsidR="00D414F2" w:rsidRPr="00D414F2" w:rsidRDefault="00D414F2" w:rsidP="00D414F2">
      <w:pPr>
        <w:pStyle w:val="ListParagraph"/>
        <w:numPr>
          <w:ilvl w:val="0"/>
          <w:numId w:val="11"/>
        </w:numPr>
        <w:spacing w:line="276" w:lineRule="auto"/>
        <w:jc w:val="both"/>
        <w:rPr>
          <w:rFonts w:eastAsiaTheme="minorEastAsia"/>
        </w:rPr>
      </w:pPr>
      <w:r w:rsidRPr="00D414F2">
        <w:rPr>
          <w:rFonts w:eastAsiaTheme="minorEastAsia"/>
          <w:b/>
        </w:rPr>
        <w:lastRenderedPageBreak/>
        <w:t>VAN (Valor Actual Neto):</w:t>
      </w:r>
      <w:r w:rsidRPr="00D414F2">
        <w:rPr>
          <w:rFonts w:eastAsiaTheme="minorEastAsia"/>
        </w:rPr>
        <w:t xml:space="preserve"> </w:t>
      </w:r>
      <w:r>
        <w:rPr>
          <w:rFonts w:eastAsiaTheme="minorEastAsia"/>
        </w:rPr>
        <w:t>m</w:t>
      </w:r>
      <w:r w:rsidRPr="00D414F2">
        <w:rPr>
          <w:rFonts w:eastAsiaTheme="minorEastAsia"/>
        </w:rPr>
        <w:t>ide la rentabilidad de la inversión como la diferencia entre ingresos y egresos actualizados por una cierta tasa de interés. Para comparar dos o más proyectos se debe tomar la misma tasa, y será más atractivo aquel que genere mayor valor de VAN.</w:t>
      </w:r>
    </w:p>
    <w:p w:rsidR="00D414F2" w:rsidRPr="00D414F2" w:rsidRDefault="00D414F2" w:rsidP="00D01BBC">
      <w:pPr>
        <w:spacing w:after="0" w:line="276" w:lineRule="auto"/>
        <w:ind w:firstLine="360"/>
        <w:jc w:val="both"/>
        <w:rPr>
          <w:rFonts w:eastAsiaTheme="minorEastAsia" w:cs="Arial"/>
        </w:rPr>
      </w:pPr>
      <m:oMathPara>
        <m:oMath>
          <m:r>
            <w:rPr>
              <w:rFonts w:ascii="Cambria Math" w:hAnsi="Cambria Math" w:cs="Arial"/>
            </w:rPr>
            <m:t>VAN=-</m:t>
          </m:r>
          <m:sSub>
            <m:sSubPr>
              <m:ctrlPr>
                <w:rPr>
                  <w:rFonts w:ascii="Cambria Math" w:hAnsi="Cambria Math" w:cs="Arial"/>
                  <w:i/>
                </w:rPr>
              </m:ctrlPr>
            </m:sSubPr>
            <m:e>
              <m:r>
                <w:rPr>
                  <w:rFonts w:ascii="Cambria Math" w:hAnsi="Cambria Math" w:cs="Arial"/>
                </w:rPr>
                <m:t>I</m:t>
              </m:r>
            </m:e>
            <m:sub>
              <m:r>
                <w:rPr>
                  <w:rFonts w:ascii="Cambria Math" w:hAnsi="Cambria Math" w:cs="Arial"/>
                </w:rPr>
                <m:t>0</m:t>
              </m:r>
            </m:sub>
          </m:sSub>
          <m:r>
            <w:rPr>
              <w:rFonts w:ascii="Cambria Math" w:hAnsi="Cambria Math" w:cs="Arial"/>
            </w:rPr>
            <m:t>+</m:t>
          </m:r>
          <m:nary>
            <m:naryPr>
              <m:chr m:val="∑"/>
              <m:limLoc m:val="undOvr"/>
              <m:ctrlPr>
                <w:rPr>
                  <w:rFonts w:ascii="Cambria Math" w:hAnsi="Cambria Math" w:cs="Arial"/>
                  <w:i/>
                </w:rPr>
              </m:ctrlPr>
            </m:naryPr>
            <m:sub>
              <m:r>
                <w:rPr>
                  <w:rFonts w:ascii="Cambria Math" w:hAnsi="Cambria Math" w:cs="Arial"/>
                </w:rPr>
                <m:t>j=0</m:t>
              </m:r>
            </m:sub>
            <m:sup>
              <m:r>
                <w:rPr>
                  <w:rFonts w:ascii="Cambria Math" w:hAnsi="Cambria Math" w:cs="Arial"/>
                </w:rPr>
                <m:t>n</m:t>
              </m:r>
            </m:sup>
            <m:e>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Y</m:t>
                      </m:r>
                    </m:e>
                    <m:sub>
                      <m:r>
                        <w:rPr>
                          <w:rFonts w:ascii="Cambria Math" w:hAnsi="Cambria Math" w:cs="Arial"/>
                        </w:rPr>
                        <m:t>t</m:t>
                      </m:r>
                    </m:sub>
                  </m:sSub>
                </m:num>
                <m:den>
                  <m:sSup>
                    <m:sSupPr>
                      <m:ctrlPr>
                        <w:rPr>
                          <w:rFonts w:ascii="Cambria Math" w:hAnsi="Cambria Math" w:cs="Arial"/>
                          <w:i/>
                        </w:rPr>
                      </m:ctrlPr>
                    </m:sSupPr>
                    <m:e>
                      <m:d>
                        <m:dPr>
                          <m:ctrlPr>
                            <w:rPr>
                              <w:rFonts w:ascii="Cambria Math" w:hAnsi="Cambria Math" w:cs="Arial"/>
                              <w:i/>
                            </w:rPr>
                          </m:ctrlPr>
                        </m:dPr>
                        <m:e>
                          <m:r>
                            <w:rPr>
                              <w:rFonts w:ascii="Cambria Math" w:hAnsi="Cambria Math" w:cs="Arial"/>
                            </w:rPr>
                            <m:t>1+i</m:t>
                          </m:r>
                        </m:e>
                      </m:d>
                    </m:e>
                    <m:sup>
                      <m:r>
                        <w:rPr>
                          <w:rFonts w:ascii="Cambria Math" w:hAnsi="Cambria Math" w:cs="Arial"/>
                        </w:rPr>
                        <m:t>j</m:t>
                      </m:r>
                    </m:sup>
                  </m:sSup>
                </m:den>
              </m:f>
            </m:e>
          </m:nary>
        </m:oMath>
      </m:oMathPara>
    </w:p>
    <w:p w:rsidR="00D414F2" w:rsidRDefault="00D414F2" w:rsidP="00D01BBC">
      <w:pPr>
        <w:spacing w:after="0" w:line="276" w:lineRule="auto"/>
        <w:ind w:left="360" w:firstLine="360"/>
        <w:jc w:val="both"/>
        <w:rPr>
          <w:rFonts w:cs="Arial"/>
        </w:rPr>
      </w:pPr>
      <w:r w:rsidRPr="00D414F2">
        <w:rPr>
          <w:rFonts w:cs="Arial"/>
        </w:rPr>
        <w:t>donde:</w:t>
      </w:r>
    </w:p>
    <w:p w:rsidR="00D414F2" w:rsidRPr="00D414F2" w:rsidRDefault="00144AD6" w:rsidP="00D414F2">
      <w:pPr>
        <w:pStyle w:val="ListParagraph"/>
        <w:numPr>
          <w:ilvl w:val="1"/>
          <w:numId w:val="11"/>
        </w:numPr>
        <w:spacing w:line="276" w:lineRule="auto"/>
        <w:jc w:val="both"/>
        <w:rPr>
          <w:rFonts w:ascii="Verdana" w:hAnsi="Verdana" w:cs="Arial"/>
          <w:sz w:val="16"/>
          <w:szCs w:val="16"/>
        </w:rPr>
      </w:pPr>
      <m:oMath>
        <m:sSub>
          <m:sSubPr>
            <m:ctrlPr>
              <w:rPr>
                <w:rFonts w:ascii="Cambria Math" w:hAnsi="Cambria Math" w:cs="Arial"/>
                <w:i/>
              </w:rPr>
            </m:ctrlPr>
          </m:sSubPr>
          <m:e>
            <m:r>
              <w:rPr>
                <w:rFonts w:ascii="Cambria Math" w:hAnsi="Cambria Math" w:cs="Arial"/>
              </w:rPr>
              <m:t>I</m:t>
            </m:r>
          </m:e>
          <m:sub>
            <m:r>
              <w:rPr>
                <w:rFonts w:ascii="Cambria Math" w:hAnsi="Cambria Math" w:cs="Arial"/>
              </w:rPr>
              <m:t>0</m:t>
            </m:r>
          </m:sub>
        </m:sSub>
        <m:r>
          <w:rPr>
            <w:rFonts w:ascii="Cambria Math" w:eastAsiaTheme="minorEastAsia" w:hAnsi="Cambria Math" w:cs="Arial"/>
          </w:rPr>
          <m:t>=</m:t>
        </m:r>
      </m:oMath>
      <w:r w:rsidR="00D414F2" w:rsidRPr="00D414F2">
        <w:rPr>
          <w:rFonts w:eastAsiaTheme="minorEastAsia" w:cs="Arial"/>
        </w:rPr>
        <w:t xml:space="preserve"> monto de la inversión inicial</w:t>
      </w:r>
    </w:p>
    <w:p w:rsidR="00D414F2" w:rsidRPr="00D414F2" w:rsidRDefault="00144AD6" w:rsidP="00D414F2">
      <w:pPr>
        <w:pStyle w:val="ListParagraph"/>
        <w:numPr>
          <w:ilvl w:val="1"/>
          <w:numId w:val="11"/>
        </w:numPr>
        <w:spacing w:line="276" w:lineRule="auto"/>
        <w:jc w:val="both"/>
        <w:rPr>
          <w:rFonts w:ascii="Verdana" w:hAnsi="Verdana" w:cs="Arial"/>
          <w:sz w:val="16"/>
          <w:szCs w:val="16"/>
        </w:rPr>
      </w:pPr>
      <m:oMath>
        <m:sSub>
          <m:sSubPr>
            <m:ctrlPr>
              <w:rPr>
                <w:rFonts w:ascii="Cambria Math" w:hAnsi="Cambria Math" w:cs="Arial"/>
                <w:i/>
              </w:rPr>
            </m:ctrlPr>
          </m:sSubPr>
          <m:e>
            <m:r>
              <w:rPr>
                <w:rFonts w:ascii="Cambria Math" w:hAnsi="Cambria Math" w:cs="Arial"/>
              </w:rPr>
              <m:t>Y</m:t>
            </m:r>
          </m:e>
          <m:sub>
            <m:r>
              <w:rPr>
                <w:rFonts w:ascii="Cambria Math" w:hAnsi="Cambria Math" w:cs="Arial"/>
              </w:rPr>
              <m:t>t</m:t>
            </m:r>
          </m:sub>
        </m:sSub>
        <m:r>
          <w:rPr>
            <w:rFonts w:ascii="Cambria Math" w:hAnsi="Cambria Math" w:cs="Arial"/>
          </w:rPr>
          <m:t>=</m:t>
        </m:r>
      </m:oMath>
      <w:r w:rsidR="00D414F2" w:rsidRPr="00D414F2">
        <w:rPr>
          <w:rFonts w:eastAsiaTheme="minorEastAsia" w:cs="Arial"/>
        </w:rPr>
        <w:t xml:space="preserve"> ingreso neto del período </w:t>
      </w:r>
      <m:oMath>
        <m:r>
          <w:rPr>
            <w:rFonts w:ascii="Cambria Math" w:eastAsiaTheme="minorEastAsia" w:hAnsi="Cambria Math" w:cs="Arial"/>
          </w:rPr>
          <m:t>t</m:t>
        </m:r>
      </m:oMath>
      <w:r w:rsidR="00D414F2" w:rsidRPr="00D414F2">
        <w:rPr>
          <w:rFonts w:eastAsiaTheme="minorEastAsia" w:cs="Arial"/>
        </w:rPr>
        <w:t xml:space="preserve"> (</w:t>
      </w:r>
      <m:oMath>
        <m:r>
          <w:rPr>
            <w:rFonts w:ascii="Cambria Math" w:eastAsiaTheme="minorEastAsia" w:hAnsi="Cambria Math" w:cs="Arial"/>
          </w:rPr>
          <m:t>ingreso</m:t>
        </m:r>
        <m:sSub>
          <m:sSubPr>
            <m:ctrlPr>
              <w:rPr>
                <w:rFonts w:ascii="Cambria Math" w:eastAsiaTheme="minorEastAsia" w:hAnsi="Cambria Math" w:cs="Arial"/>
                <w:i/>
              </w:rPr>
            </m:ctrlPr>
          </m:sSubPr>
          <m:e>
            <m:r>
              <w:rPr>
                <w:rFonts w:ascii="Cambria Math" w:eastAsiaTheme="minorEastAsia" w:hAnsi="Cambria Math" w:cs="Arial"/>
              </w:rPr>
              <m:t>s</m:t>
            </m:r>
          </m:e>
          <m:sub>
            <m:r>
              <w:rPr>
                <w:rFonts w:ascii="Cambria Math" w:eastAsiaTheme="minorEastAsia" w:hAnsi="Cambria Math" w:cs="Arial"/>
              </w:rPr>
              <m:t>t</m:t>
            </m:r>
          </m:sub>
        </m:sSub>
        <m:r>
          <w:rPr>
            <w:rFonts w:ascii="Cambria Math" w:eastAsiaTheme="minorEastAsia" w:hAnsi="Cambria Math" w:cs="Arial"/>
          </w:rPr>
          <m:t>-egreso</m:t>
        </m:r>
        <m:sSub>
          <m:sSubPr>
            <m:ctrlPr>
              <w:rPr>
                <w:rFonts w:ascii="Cambria Math" w:eastAsiaTheme="minorEastAsia" w:hAnsi="Cambria Math" w:cs="Arial"/>
                <w:i/>
              </w:rPr>
            </m:ctrlPr>
          </m:sSubPr>
          <m:e>
            <m:r>
              <w:rPr>
                <w:rFonts w:ascii="Cambria Math" w:eastAsiaTheme="minorEastAsia" w:hAnsi="Cambria Math" w:cs="Arial"/>
              </w:rPr>
              <m:t>s</m:t>
            </m:r>
          </m:e>
          <m:sub>
            <m:r>
              <w:rPr>
                <w:rFonts w:ascii="Cambria Math" w:eastAsiaTheme="minorEastAsia" w:hAnsi="Cambria Math" w:cs="Arial"/>
              </w:rPr>
              <m:t>t</m:t>
            </m:r>
          </m:sub>
        </m:sSub>
        <m:r>
          <w:rPr>
            <w:rFonts w:ascii="Cambria Math" w:eastAsiaTheme="minorEastAsia" w:hAnsi="Cambria Math" w:cs="Arial"/>
          </w:rPr>
          <m:t>)</m:t>
        </m:r>
      </m:oMath>
    </w:p>
    <w:p w:rsidR="00D414F2" w:rsidRPr="00D414F2" w:rsidRDefault="00D414F2" w:rsidP="00D414F2">
      <w:pPr>
        <w:pStyle w:val="ListParagraph"/>
        <w:numPr>
          <w:ilvl w:val="1"/>
          <w:numId w:val="11"/>
        </w:numPr>
        <w:spacing w:line="276" w:lineRule="auto"/>
        <w:jc w:val="both"/>
        <w:rPr>
          <w:rFonts w:ascii="Verdana" w:hAnsi="Verdana" w:cs="Arial"/>
          <w:sz w:val="16"/>
          <w:szCs w:val="16"/>
        </w:rPr>
      </w:pPr>
      <m:oMath>
        <m:r>
          <w:rPr>
            <w:rFonts w:ascii="Cambria Math" w:hAnsi="Cambria Math" w:cs="Arial"/>
          </w:rPr>
          <m:t>i=</m:t>
        </m:r>
      </m:oMath>
      <w:r w:rsidRPr="00D414F2">
        <w:rPr>
          <w:rFonts w:eastAsiaTheme="minorEastAsia" w:cs="Arial"/>
        </w:rPr>
        <w:t xml:space="preserve"> tasa de interés</w:t>
      </w:r>
    </w:p>
    <w:p w:rsidR="001B4691" w:rsidRPr="00D414F2" w:rsidRDefault="00D414F2" w:rsidP="00D414F2">
      <w:pPr>
        <w:pStyle w:val="ListParagraph"/>
        <w:numPr>
          <w:ilvl w:val="1"/>
          <w:numId w:val="11"/>
        </w:numPr>
        <w:spacing w:line="276" w:lineRule="auto"/>
        <w:jc w:val="both"/>
        <w:rPr>
          <w:rFonts w:ascii="Verdana" w:hAnsi="Verdana" w:cs="Arial"/>
          <w:sz w:val="16"/>
          <w:szCs w:val="16"/>
        </w:rPr>
      </w:pPr>
      <m:oMath>
        <m:r>
          <w:rPr>
            <w:rFonts w:ascii="Cambria Math" w:hAnsi="Cambria Math" w:cs="Arial"/>
          </w:rPr>
          <m:t>n=</m:t>
        </m:r>
      </m:oMath>
      <w:r w:rsidRPr="00D414F2">
        <w:rPr>
          <w:rFonts w:eastAsiaTheme="minorEastAsia" w:cs="Arial"/>
        </w:rPr>
        <w:t xml:space="preserve"> cantidad de períodos del proyecto</w:t>
      </w:r>
      <w:r w:rsidRPr="00D414F2">
        <w:rPr>
          <w:rFonts w:eastAsiaTheme="minorEastAsia" w:cs="Arial"/>
        </w:rPr>
        <w:tab/>
      </w:r>
    </w:p>
    <w:p w:rsidR="00D414F2" w:rsidRDefault="00D414F2" w:rsidP="00D01BBC">
      <w:pPr>
        <w:pStyle w:val="ListParagraph"/>
        <w:numPr>
          <w:ilvl w:val="0"/>
          <w:numId w:val="11"/>
        </w:numPr>
        <w:spacing w:before="240" w:line="276" w:lineRule="auto"/>
        <w:jc w:val="both"/>
        <w:rPr>
          <w:rFonts w:cs="Arial"/>
        </w:rPr>
      </w:pPr>
      <w:r w:rsidRPr="00D414F2">
        <w:rPr>
          <w:rFonts w:cs="Arial"/>
          <w:b/>
        </w:rPr>
        <w:t>Tasa Interna de Retorno (TIR)</w:t>
      </w:r>
      <w:r w:rsidRPr="00D414F2">
        <w:rPr>
          <w:rFonts w:cs="Arial"/>
        </w:rPr>
        <w:t>: es la tasa a la cual el VAN se hace igual a cero.</w:t>
      </w:r>
      <w:r>
        <w:rPr>
          <w:rFonts w:cs="Arial"/>
        </w:rPr>
        <w:t xml:space="preserve"> </w:t>
      </w:r>
      <w:r w:rsidRPr="00D414F2">
        <w:rPr>
          <w:rFonts w:cs="Arial"/>
        </w:rPr>
        <w:t>En términos prácticos, la TIR es el interés que el proyecto paga al inversionista. Al comparar diversos proyectos de inversión, será más atractivo aquel que posea una mayor</w:t>
      </w:r>
      <w:r>
        <w:rPr>
          <w:rFonts w:cs="Arial"/>
        </w:rPr>
        <w:t xml:space="preserve"> </w:t>
      </w:r>
      <w:r w:rsidRPr="00D414F2">
        <w:rPr>
          <w:rFonts w:cs="Arial"/>
        </w:rPr>
        <w:t xml:space="preserve">TIR, puesto que ello </w:t>
      </w:r>
      <w:r>
        <w:rPr>
          <w:rFonts w:cs="Arial"/>
        </w:rPr>
        <w:t>significa</w:t>
      </w:r>
      <w:r w:rsidRPr="00D414F2">
        <w:rPr>
          <w:rFonts w:cs="Arial"/>
        </w:rPr>
        <w:t xml:space="preserve"> que el retorno de la inversión es mayor.</w:t>
      </w:r>
    </w:p>
    <w:p w:rsidR="00D414F2" w:rsidRPr="00D414F2" w:rsidRDefault="00D414F2" w:rsidP="00D414F2">
      <w:pPr>
        <w:spacing w:line="276" w:lineRule="auto"/>
        <w:jc w:val="both"/>
        <w:rPr>
          <w:rFonts w:cs="Arial"/>
        </w:rPr>
      </w:pPr>
      <m:oMathPara>
        <m:oMathParaPr>
          <m:jc m:val="center"/>
        </m:oMathParaPr>
        <m:oMath>
          <m:r>
            <w:rPr>
              <w:rFonts w:ascii="Cambria Math" w:hAnsi="Cambria Math" w:cs="Arial"/>
            </w:rPr>
            <m:t>VAN=0⟹i=TIR</m:t>
          </m:r>
        </m:oMath>
      </m:oMathPara>
    </w:p>
    <w:p w:rsidR="001F4406" w:rsidRDefault="003B3246" w:rsidP="003B3246">
      <w:pPr>
        <w:pStyle w:val="Heading1"/>
      </w:pPr>
      <w:bookmarkStart w:id="34" w:name="_Toc406543386"/>
      <w:bookmarkStart w:id="35" w:name="_Toc406543479"/>
      <w:r>
        <w:t>Unidad 4: Simulación</w:t>
      </w:r>
      <w:bookmarkEnd w:id="34"/>
      <w:bookmarkEnd w:id="35"/>
    </w:p>
    <w:p w:rsidR="00A35443" w:rsidRDefault="00A35443" w:rsidP="00A35443">
      <w:pPr>
        <w:pStyle w:val="Heading2"/>
      </w:pPr>
      <w:bookmarkStart w:id="36" w:name="_Toc406543387"/>
      <w:r>
        <w:t>Definición</w:t>
      </w:r>
      <w:bookmarkEnd w:id="36"/>
    </w:p>
    <w:p w:rsidR="00A35443" w:rsidRDefault="00A35443" w:rsidP="00A35443">
      <w:pPr>
        <w:jc w:val="both"/>
      </w:pPr>
      <w:r w:rsidRPr="00394337">
        <w:t xml:space="preserve">La </w:t>
      </w:r>
      <w:r w:rsidRPr="0024440B">
        <w:rPr>
          <w:b/>
        </w:rPr>
        <w:t>simulación</w:t>
      </w:r>
      <w:r w:rsidRPr="00394337">
        <w:t xml:space="preserve"> es la construcción de una historia secuencial de estados de un modelo, mediante la operación de éste durante un intervalo de tiempo y la inferencia, en base a dicha historia, de relaciones entre las variables del modelo.</w:t>
      </w:r>
    </w:p>
    <w:p w:rsidR="00A35443" w:rsidRDefault="00A35443" w:rsidP="00A35443">
      <w:r w:rsidRPr="00917F18">
        <w:rPr>
          <w:b/>
        </w:rPr>
        <w:t>Simulación</w:t>
      </w:r>
      <w:r>
        <w:t>: método numérico de resolución de modelos lógico-matemáticos, caracterizado por el hecho de ensayar en repetidas oportunidades el sistema que se quiere estudiar a través del modelo que lo describe. Se experimenta sobre un modelo para inferir el comportamiento del mundo real.</w:t>
      </w:r>
    </w:p>
    <w:p w:rsidR="00A35443" w:rsidRDefault="00A35443" w:rsidP="00A35443">
      <w:pPr>
        <w:pStyle w:val="Heading2"/>
      </w:pPr>
      <w:bookmarkStart w:id="37" w:name="_Toc406543388"/>
      <w:r>
        <w:t>Aplicaciones</w:t>
      </w:r>
      <w:bookmarkEnd w:id="37"/>
    </w:p>
    <w:p w:rsidR="00A35443" w:rsidRDefault="00A35443" w:rsidP="00A35443">
      <w:pPr>
        <w:pStyle w:val="ListParagraph"/>
        <w:numPr>
          <w:ilvl w:val="0"/>
          <w:numId w:val="28"/>
        </w:numPr>
      </w:pPr>
      <w:r>
        <w:t>Planeamiento corporativo: análisis de proyectos de inversión</w:t>
      </w:r>
    </w:p>
    <w:p w:rsidR="00A35443" w:rsidRDefault="00A35443" w:rsidP="00A35443">
      <w:pPr>
        <w:pStyle w:val="ListParagraph"/>
        <w:numPr>
          <w:ilvl w:val="0"/>
          <w:numId w:val="28"/>
        </w:numPr>
      </w:pPr>
      <w:r>
        <w:t>Administración de inventarios: análisis de criterios de reposición, fijación de stocks de seguridad, determinación de lotes óptimos de compra, especialmente cuando la demanda es aleatoria</w:t>
      </w:r>
    </w:p>
    <w:p w:rsidR="00A35443" w:rsidRDefault="00A35443" w:rsidP="00A35443">
      <w:pPr>
        <w:pStyle w:val="ListParagraph"/>
        <w:numPr>
          <w:ilvl w:val="0"/>
          <w:numId w:val="28"/>
        </w:numPr>
      </w:pPr>
      <w:r>
        <w:t>Sistemas de colas</w:t>
      </w:r>
    </w:p>
    <w:p w:rsidR="00A35443" w:rsidRDefault="00A35443" w:rsidP="00A35443">
      <w:pPr>
        <w:pStyle w:val="ListParagraph"/>
        <w:numPr>
          <w:ilvl w:val="0"/>
          <w:numId w:val="28"/>
        </w:numPr>
      </w:pPr>
      <w:r>
        <w:t>Operaciones de fábrica</w:t>
      </w:r>
    </w:p>
    <w:p w:rsidR="00A35443" w:rsidRPr="00A35443" w:rsidRDefault="00A35443" w:rsidP="00A35443">
      <w:pPr>
        <w:pStyle w:val="ListParagraph"/>
        <w:numPr>
          <w:ilvl w:val="0"/>
          <w:numId w:val="28"/>
        </w:numPr>
      </w:pPr>
      <w:r>
        <w:t>Administración de proyectos</w:t>
      </w:r>
    </w:p>
    <w:p w:rsidR="006269A5" w:rsidRDefault="006269A5" w:rsidP="006269A5">
      <w:pPr>
        <w:pStyle w:val="Heading2"/>
      </w:pPr>
      <w:bookmarkStart w:id="38" w:name="_Toc406543389"/>
      <w:r>
        <w:t>Métodos analíticos vs. Simulación</w:t>
      </w:r>
      <w:bookmarkEnd w:id="38"/>
    </w:p>
    <w:p w:rsidR="00035463" w:rsidRDefault="00035463" w:rsidP="00565F5E">
      <w:pPr>
        <w:jc w:val="both"/>
        <w:rPr>
          <w:lang w:val="es-MX"/>
        </w:rPr>
      </w:pPr>
      <w:r w:rsidRPr="00035463">
        <w:rPr>
          <w:lang w:val="es-MX"/>
        </w:rPr>
        <w:t>Se presentan cada vez más casos en los cuales la complejidad de las relaciones entre variables, en restricciones y/ o funcional a optimizar, hacen imposible establecer el problema en términos analítico-matemáticos y obtener algoritmos que permitan lograr su solución. Estas dificultades son aún mayores cuando intervienen variables aleatorias, o si además de las operaciones aritméticas habituales, aparece un gran número de operaciones lógicas o cuando se deben considerar las decisiones de adversarios.</w:t>
      </w:r>
      <w:r>
        <w:rPr>
          <w:lang w:val="es-MX"/>
        </w:rPr>
        <w:t xml:space="preserve"> </w:t>
      </w:r>
      <w:r w:rsidRPr="00035463">
        <w:rPr>
          <w:lang w:val="es-MX"/>
        </w:rPr>
        <w:t>En los casos precitados, los métodos de simulación son los adecuados para resolverlos.</w:t>
      </w:r>
    </w:p>
    <w:p w:rsidR="001919A5" w:rsidRDefault="001919A5" w:rsidP="00565F5E">
      <w:pPr>
        <w:jc w:val="both"/>
        <w:rPr>
          <w:lang w:val="es-MX"/>
        </w:rPr>
      </w:pPr>
      <w:r w:rsidRPr="001919A5">
        <w:rPr>
          <w:lang w:val="es-MX"/>
        </w:rPr>
        <w:t xml:space="preserve">Los métodos de simulación tienen características de operación totalmente </w:t>
      </w:r>
      <w:r>
        <w:rPr>
          <w:lang w:val="es-MX"/>
        </w:rPr>
        <w:t>distintas a los métodos analíti</w:t>
      </w:r>
      <w:r w:rsidRPr="001919A5">
        <w:rPr>
          <w:lang w:val="es-MX"/>
        </w:rPr>
        <w:t>cos. Se basan en reproducir el comportamiento del modelo y deducir de él información para la construcción empírica de relaciones entre variables del modelo o la búsqueda de la combinación óptima entre ellas.</w:t>
      </w:r>
    </w:p>
    <w:tbl>
      <w:tblPr>
        <w:tblStyle w:val="TableGrid"/>
        <w:tblW w:w="0" w:type="auto"/>
        <w:jc w:val="center"/>
        <w:tblLook w:val="04A0" w:firstRow="1" w:lastRow="0" w:firstColumn="1" w:lastColumn="0" w:noHBand="0" w:noVBand="1"/>
      </w:tblPr>
      <w:tblGrid>
        <w:gridCol w:w="4603"/>
        <w:gridCol w:w="1697"/>
        <w:gridCol w:w="3901"/>
      </w:tblGrid>
      <w:tr w:rsidR="006269A5" w:rsidTr="006269A5">
        <w:trPr>
          <w:jc w:val="center"/>
        </w:trPr>
        <w:tc>
          <w:tcPr>
            <w:tcW w:w="0" w:type="auto"/>
            <w:tcBorders>
              <w:top w:val="nil"/>
              <w:left w:val="nil"/>
            </w:tcBorders>
            <w:vAlign w:val="center"/>
          </w:tcPr>
          <w:p w:rsidR="006269A5" w:rsidRDefault="006269A5" w:rsidP="00CB41E3">
            <w:pPr>
              <w:jc w:val="center"/>
            </w:pPr>
          </w:p>
        </w:tc>
        <w:tc>
          <w:tcPr>
            <w:tcW w:w="0" w:type="auto"/>
            <w:shd w:val="clear" w:color="auto" w:fill="DEEAF6" w:themeFill="accent1" w:themeFillTint="33"/>
            <w:vAlign w:val="center"/>
          </w:tcPr>
          <w:p w:rsidR="006269A5" w:rsidRPr="006C7B48" w:rsidRDefault="006269A5" w:rsidP="00CB41E3">
            <w:pPr>
              <w:jc w:val="center"/>
              <w:rPr>
                <w:i/>
              </w:rPr>
            </w:pPr>
            <w:r w:rsidRPr="006C7B48">
              <w:rPr>
                <w:i/>
              </w:rPr>
              <w:t>Métodos Analíticos</w:t>
            </w:r>
          </w:p>
        </w:tc>
        <w:tc>
          <w:tcPr>
            <w:tcW w:w="0" w:type="auto"/>
            <w:shd w:val="clear" w:color="auto" w:fill="DEEAF6" w:themeFill="accent1" w:themeFillTint="33"/>
            <w:vAlign w:val="center"/>
          </w:tcPr>
          <w:p w:rsidR="006269A5" w:rsidRPr="006C7B48" w:rsidRDefault="006269A5" w:rsidP="00CB41E3">
            <w:pPr>
              <w:jc w:val="center"/>
              <w:rPr>
                <w:i/>
              </w:rPr>
            </w:pPr>
            <w:r w:rsidRPr="006C7B48">
              <w:rPr>
                <w:i/>
              </w:rPr>
              <w:t>Simulación</w:t>
            </w:r>
          </w:p>
        </w:tc>
      </w:tr>
      <w:tr w:rsidR="006269A5" w:rsidTr="006269A5">
        <w:trPr>
          <w:jc w:val="center"/>
        </w:trPr>
        <w:tc>
          <w:tcPr>
            <w:tcW w:w="0" w:type="auto"/>
            <w:vAlign w:val="center"/>
          </w:tcPr>
          <w:p w:rsidR="006269A5" w:rsidRDefault="00A942E0" w:rsidP="00CB41E3">
            <w:pPr>
              <w:jc w:val="center"/>
            </w:pPr>
            <w:r>
              <w:t>Potencia de optimización</w:t>
            </w:r>
          </w:p>
        </w:tc>
        <w:tc>
          <w:tcPr>
            <w:tcW w:w="0" w:type="auto"/>
            <w:vAlign w:val="center"/>
          </w:tcPr>
          <w:p w:rsidR="006269A5" w:rsidRPr="003401A6" w:rsidRDefault="006269A5" w:rsidP="00CB41E3">
            <w:pPr>
              <w:jc w:val="center"/>
            </w:pPr>
            <w:r w:rsidRPr="003401A6">
              <w:t>Muy buena</w:t>
            </w:r>
          </w:p>
        </w:tc>
        <w:tc>
          <w:tcPr>
            <w:tcW w:w="0" w:type="auto"/>
            <w:vAlign w:val="center"/>
          </w:tcPr>
          <w:p w:rsidR="006269A5" w:rsidRPr="003401A6" w:rsidRDefault="006269A5" w:rsidP="00CB41E3">
            <w:pPr>
              <w:jc w:val="center"/>
            </w:pPr>
            <w:r w:rsidRPr="003401A6">
              <w:t>Baja (requiere técnicas empíricas adicionales y gran cantidad de corridas)</w:t>
            </w:r>
          </w:p>
        </w:tc>
      </w:tr>
      <w:tr w:rsidR="006269A5" w:rsidTr="006269A5">
        <w:trPr>
          <w:jc w:val="center"/>
        </w:trPr>
        <w:tc>
          <w:tcPr>
            <w:tcW w:w="0" w:type="auto"/>
            <w:vAlign w:val="center"/>
          </w:tcPr>
          <w:p w:rsidR="006269A5" w:rsidRDefault="00A942E0" w:rsidP="00CB41E3">
            <w:pPr>
              <w:jc w:val="center"/>
            </w:pPr>
            <w:r>
              <w:t xml:space="preserve">Estudio de </w:t>
            </w:r>
            <w:r w:rsidR="00A35443">
              <w:t xml:space="preserve">estados </w:t>
            </w:r>
            <w:r>
              <w:t>transitorios</w:t>
            </w:r>
          </w:p>
        </w:tc>
        <w:tc>
          <w:tcPr>
            <w:tcW w:w="0" w:type="auto"/>
            <w:vAlign w:val="center"/>
          </w:tcPr>
          <w:p w:rsidR="006269A5" w:rsidRPr="003401A6" w:rsidRDefault="006269A5" w:rsidP="00CB41E3">
            <w:pPr>
              <w:jc w:val="center"/>
            </w:pPr>
            <w:r w:rsidRPr="003401A6">
              <w:t>Dificultoso o imposible</w:t>
            </w:r>
          </w:p>
        </w:tc>
        <w:tc>
          <w:tcPr>
            <w:tcW w:w="0" w:type="auto"/>
            <w:vAlign w:val="center"/>
          </w:tcPr>
          <w:p w:rsidR="006269A5" w:rsidRPr="003401A6" w:rsidRDefault="006269A5" w:rsidP="00CB41E3">
            <w:pPr>
              <w:jc w:val="center"/>
            </w:pPr>
            <w:r w:rsidRPr="003401A6">
              <w:t>Posible</w:t>
            </w:r>
          </w:p>
        </w:tc>
      </w:tr>
      <w:tr w:rsidR="006269A5" w:rsidTr="006269A5">
        <w:trPr>
          <w:jc w:val="center"/>
        </w:trPr>
        <w:tc>
          <w:tcPr>
            <w:tcW w:w="0" w:type="auto"/>
            <w:vAlign w:val="center"/>
          </w:tcPr>
          <w:p w:rsidR="006269A5" w:rsidRDefault="006269A5" w:rsidP="00CB41E3">
            <w:pPr>
              <w:jc w:val="center"/>
            </w:pPr>
            <w:r>
              <w:t>Necesidades matemáticas para el desa</w:t>
            </w:r>
            <w:r w:rsidR="00A942E0">
              <w:t>rrollo y utilización del método</w:t>
            </w:r>
          </w:p>
        </w:tc>
        <w:tc>
          <w:tcPr>
            <w:tcW w:w="0" w:type="auto"/>
            <w:vAlign w:val="center"/>
          </w:tcPr>
          <w:p w:rsidR="006269A5" w:rsidRPr="003401A6" w:rsidRDefault="006269A5" w:rsidP="00CB41E3">
            <w:pPr>
              <w:jc w:val="center"/>
            </w:pPr>
            <w:r w:rsidRPr="003401A6">
              <w:t>Altas</w:t>
            </w:r>
          </w:p>
        </w:tc>
        <w:tc>
          <w:tcPr>
            <w:tcW w:w="0" w:type="auto"/>
            <w:vAlign w:val="center"/>
          </w:tcPr>
          <w:p w:rsidR="006269A5" w:rsidRPr="003401A6" w:rsidRDefault="006269A5" w:rsidP="00CB41E3">
            <w:pPr>
              <w:jc w:val="center"/>
            </w:pPr>
            <w:r w:rsidRPr="003401A6">
              <w:t>Medias</w:t>
            </w:r>
          </w:p>
        </w:tc>
      </w:tr>
      <w:tr w:rsidR="006269A5" w:rsidTr="006269A5">
        <w:trPr>
          <w:jc w:val="center"/>
        </w:trPr>
        <w:tc>
          <w:tcPr>
            <w:tcW w:w="0" w:type="auto"/>
            <w:vAlign w:val="center"/>
          </w:tcPr>
          <w:p w:rsidR="006269A5" w:rsidRDefault="006269A5" w:rsidP="00CB41E3">
            <w:pPr>
              <w:jc w:val="center"/>
            </w:pPr>
            <w:r>
              <w:t>Esfuerzo de implementación del mét</w:t>
            </w:r>
            <w:r w:rsidR="00A942E0">
              <w:t>odo. Procesamiento y validación</w:t>
            </w:r>
          </w:p>
        </w:tc>
        <w:tc>
          <w:tcPr>
            <w:tcW w:w="0" w:type="auto"/>
            <w:vAlign w:val="center"/>
          </w:tcPr>
          <w:p w:rsidR="006269A5" w:rsidRPr="003401A6" w:rsidRDefault="006269A5" w:rsidP="00CB41E3">
            <w:pPr>
              <w:jc w:val="center"/>
            </w:pPr>
            <w:r w:rsidRPr="003401A6">
              <w:t>Bajo o medio</w:t>
            </w:r>
          </w:p>
        </w:tc>
        <w:tc>
          <w:tcPr>
            <w:tcW w:w="0" w:type="auto"/>
            <w:vAlign w:val="center"/>
          </w:tcPr>
          <w:p w:rsidR="006269A5" w:rsidRPr="003401A6" w:rsidRDefault="006269A5" w:rsidP="00CB41E3">
            <w:pPr>
              <w:jc w:val="center"/>
            </w:pPr>
            <w:r w:rsidRPr="003401A6">
              <w:t>Alto</w:t>
            </w:r>
          </w:p>
        </w:tc>
      </w:tr>
      <w:tr w:rsidR="006269A5" w:rsidTr="006269A5">
        <w:trPr>
          <w:jc w:val="center"/>
        </w:trPr>
        <w:tc>
          <w:tcPr>
            <w:tcW w:w="0" w:type="auto"/>
            <w:vAlign w:val="center"/>
          </w:tcPr>
          <w:p w:rsidR="006269A5" w:rsidRDefault="006269A5" w:rsidP="00CB41E3">
            <w:pPr>
              <w:jc w:val="center"/>
            </w:pPr>
            <w:r>
              <w:t xml:space="preserve">Posibilidad de modificación del modelo para analizar </w:t>
            </w:r>
            <w:r w:rsidR="00A942E0">
              <w:t>diversas políticas o escenarios</w:t>
            </w:r>
          </w:p>
        </w:tc>
        <w:tc>
          <w:tcPr>
            <w:tcW w:w="0" w:type="auto"/>
            <w:vAlign w:val="center"/>
          </w:tcPr>
          <w:p w:rsidR="006269A5" w:rsidRPr="003401A6" w:rsidRDefault="006269A5" w:rsidP="00CB41E3">
            <w:pPr>
              <w:jc w:val="center"/>
            </w:pPr>
            <w:r w:rsidRPr="003401A6">
              <w:t>Difícil</w:t>
            </w:r>
          </w:p>
        </w:tc>
        <w:tc>
          <w:tcPr>
            <w:tcW w:w="0" w:type="auto"/>
            <w:vAlign w:val="center"/>
          </w:tcPr>
          <w:p w:rsidR="006269A5" w:rsidRPr="003401A6" w:rsidRDefault="006269A5" w:rsidP="00CB41E3">
            <w:pPr>
              <w:jc w:val="center"/>
            </w:pPr>
            <w:r w:rsidRPr="003401A6">
              <w:t>Fácil y rápido</w:t>
            </w:r>
          </w:p>
        </w:tc>
      </w:tr>
      <w:tr w:rsidR="006269A5" w:rsidTr="006269A5">
        <w:trPr>
          <w:jc w:val="center"/>
        </w:trPr>
        <w:tc>
          <w:tcPr>
            <w:tcW w:w="0" w:type="auto"/>
            <w:vAlign w:val="center"/>
          </w:tcPr>
          <w:p w:rsidR="006269A5" w:rsidRDefault="006269A5" w:rsidP="00CB41E3">
            <w:pPr>
              <w:jc w:val="center"/>
            </w:pPr>
            <w:r>
              <w:t xml:space="preserve">Necesidad de imponer </w:t>
            </w:r>
            <w:r w:rsidR="00A942E0">
              <w:t>simplificaciones o suposiciones</w:t>
            </w:r>
          </w:p>
        </w:tc>
        <w:tc>
          <w:tcPr>
            <w:tcW w:w="0" w:type="auto"/>
            <w:vAlign w:val="center"/>
          </w:tcPr>
          <w:p w:rsidR="006269A5" w:rsidRPr="003401A6" w:rsidRDefault="006269A5" w:rsidP="00CB41E3">
            <w:pPr>
              <w:jc w:val="center"/>
            </w:pPr>
            <w:r w:rsidRPr="003401A6">
              <w:t>Media o alta</w:t>
            </w:r>
          </w:p>
        </w:tc>
        <w:tc>
          <w:tcPr>
            <w:tcW w:w="0" w:type="auto"/>
            <w:vAlign w:val="center"/>
          </w:tcPr>
          <w:p w:rsidR="006269A5" w:rsidRPr="003401A6" w:rsidRDefault="006269A5" w:rsidP="00CB41E3">
            <w:pPr>
              <w:jc w:val="center"/>
            </w:pPr>
            <w:r w:rsidRPr="003401A6">
              <w:t>Baja o media</w:t>
            </w:r>
          </w:p>
        </w:tc>
      </w:tr>
      <w:tr w:rsidR="006269A5" w:rsidTr="006269A5">
        <w:trPr>
          <w:jc w:val="center"/>
        </w:trPr>
        <w:tc>
          <w:tcPr>
            <w:tcW w:w="0" w:type="auto"/>
            <w:vAlign w:val="center"/>
          </w:tcPr>
          <w:p w:rsidR="006269A5" w:rsidRDefault="006269A5" w:rsidP="00CB41E3">
            <w:pPr>
              <w:jc w:val="center"/>
            </w:pPr>
            <w:r>
              <w:t>Tiempo de ejecución necesari</w:t>
            </w:r>
            <w:r w:rsidR="00A942E0">
              <w:t>o para la aplicación del método</w:t>
            </w:r>
          </w:p>
        </w:tc>
        <w:tc>
          <w:tcPr>
            <w:tcW w:w="0" w:type="auto"/>
            <w:vAlign w:val="center"/>
          </w:tcPr>
          <w:p w:rsidR="006269A5" w:rsidRPr="003401A6" w:rsidRDefault="006269A5" w:rsidP="00CB41E3">
            <w:pPr>
              <w:jc w:val="center"/>
            </w:pPr>
            <w:r w:rsidRPr="003401A6">
              <w:t>Bajo</w:t>
            </w:r>
          </w:p>
        </w:tc>
        <w:tc>
          <w:tcPr>
            <w:tcW w:w="0" w:type="auto"/>
            <w:vAlign w:val="center"/>
          </w:tcPr>
          <w:p w:rsidR="006269A5" w:rsidRPr="003401A6" w:rsidRDefault="006269A5" w:rsidP="00CB41E3">
            <w:pPr>
              <w:jc w:val="center"/>
            </w:pPr>
            <w:r w:rsidRPr="003401A6">
              <w:t>Medio o alto</w:t>
            </w:r>
          </w:p>
        </w:tc>
      </w:tr>
      <w:tr w:rsidR="006269A5" w:rsidTr="006269A5">
        <w:trPr>
          <w:jc w:val="center"/>
        </w:trPr>
        <w:tc>
          <w:tcPr>
            <w:tcW w:w="0" w:type="auto"/>
            <w:vAlign w:val="center"/>
          </w:tcPr>
          <w:p w:rsidR="006269A5" w:rsidRDefault="00A942E0" w:rsidP="00CB41E3">
            <w:pPr>
              <w:jc w:val="center"/>
            </w:pPr>
            <w:r>
              <w:t>Reproducibilidad</w:t>
            </w:r>
          </w:p>
        </w:tc>
        <w:tc>
          <w:tcPr>
            <w:tcW w:w="0" w:type="auto"/>
            <w:vAlign w:val="center"/>
          </w:tcPr>
          <w:p w:rsidR="006269A5" w:rsidRPr="003401A6" w:rsidRDefault="006269A5" w:rsidP="00CB41E3">
            <w:pPr>
              <w:jc w:val="center"/>
            </w:pPr>
            <w:r w:rsidRPr="003401A6">
              <w:t>Buena</w:t>
            </w:r>
          </w:p>
        </w:tc>
        <w:tc>
          <w:tcPr>
            <w:tcW w:w="0" w:type="auto"/>
            <w:vAlign w:val="center"/>
          </w:tcPr>
          <w:p w:rsidR="006269A5" w:rsidRPr="003401A6" w:rsidRDefault="006269A5" w:rsidP="00CB41E3">
            <w:pPr>
              <w:jc w:val="center"/>
            </w:pPr>
            <w:r w:rsidRPr="003401A6">
              <w:t>Buena</w:t>
            </w:r>
          </w:p>
        </w:tc>
      </w:tr>
      <w:tr w:rsidR="006269A5" w:rsidTr="006269A5">
        <w:trPr>
          <w:jc w:val="center"/>
        </w:trPr>
        <w:tc>
          <w:tcPr>
            <w:tcW w:w="0" w:type="auto"/>
            <w:vAlign w:val="center"/>
          </w:tcPr>
          <w:p w:rsidR="006269A5" w:rsidRDefault="006269A5" w:rsidP="00CB41E3">
            <w:pPr>
              <w:jc w:val="center"/>
            </w:pPr>
            <w:r>
              <w:t>Comprensión y visualización</w:t>
            </w:r>
            <w:r w:rsidR="00A942E0">
              <w:t xml:space="preserve"> del funcionamiento del sistema</w:t>
            </w:r>
          </w:p>
        </w:tc>
        <w:tc>
          <w:tcPr>
            <w:tcW w:w="0" w:type="auto"/>
            <w:vAlign w:val="center"/>
          </w:tcPr>
          <w:p w:rsidR="006269A5" w:rsidRPr="003401A6" w:rsidRDefault="006269A5" w:rsidP="00CB41E3">
            <w:pPr>
              <w:jc w:val="center"/>
            </w:pPr>
            <w:r w:rsidRPr="003401A6">
              <w:t>Difícil</w:t>
            </w:r>
          </w:p>
        </w:tc>
        <w:tc>
          <w:tcPr>
            <w:tcW w:w="0" w:type="auto"/>
            <w:vAlign w:val="center"/>
          </w:tcPr>
          <w:p w:rsidR="006269A5" w:rsidRPr="003401A6" w:rsidRDefault="006269A5" w:rsidP="00CB41E3">
            <w:pPr>
              <w:jc w:val="center"/>
            </w:pPr>
            <w:r w:rsidRPr="003401A6">
              <w:t>Sencillo</w:t>
            </w:r>
          </w:p>
        </w:tc>
      </w:tr>
    </w:tbl>
    <w:p w:rsidR="006269A5" w:rsidRDefault="006269A5" w:rsidP="006269A5">
      <w:pPr>
        <w:pStyle w:val="Heading2"/>
      </w:pPr>
      <w:bookmarkStart w:id="39" w:name="_Toc406543390"/>
      <w:r>
        <w:t>Lenguajes de simulación</w:t>
      </w:r>
      <w:bookmarkEnd w:id="39"/>
    </w:p>
    <w:p w:rsidR="006269A5" w:rsidRPr="00FE1CD6" w:rsidRDefault="006269A5" w:rsidP="00FE1CD6">
      <w:pPr>
        <w:pStyle w:val="ListParagraph"/>
        <w:widowControl w:val="0"/>
        <w:numPr>
          <w:ilvl w:val="0"/>
          <w:numId w:val="17"/>
        </w:numPr>
        <w:spacing w:after="0" w:line="276" w:lineRule="auto"/>
        <w:ind w:left="993"/>
        <w:jc w:val="both"/>
        <w:rPr>
          <w:lang w:val="en-US"/>
        </w:rPr>
      </w:pPr>
      <w:r w:rsidRPr="00FE1CD6">
        <w:rPr>
          <w:lang w:val="en-US"/>
        </w:rPr>
        <w:t>GPSS (</w:t>
      </w:r>
      <w:r w:rsidRPr="00FE1CD6">
        <w:rPr>
          <w:i/>
          <w:lang w:val="en-US"/>
        </w:rPr>
        <w:t>General Purpose Simulation System):</w:t>
      </w:r>
      <w:r w:rsidR="00E702E6" w:rsidRPr="00FE1CD6">
        <w:rPr>
          <w:i/>
          <w:lang w:val="en-US"/>
        </w:rPr>
        <w:t xml:space="preserve"> </w:t>
      </w:r>
      <w:r w:rsidR="00FE1CD6" w:rsidRPr="00FE1CD6">
        <w:rPr>
          <w:i/>
          <w:lang w:val="en-US"/>
        </w:rPr>
        <w:t>discrete time simulation general-purpose programming language, where a simulation clock advances in discrete steps. A system is modelled as transactions enter the system and are passed from one service (represented by blocs) to another.</w:t>
      </w:r>
      <w:r w:rsidR="00FE1CD6">
        <w:rPr>
          <w:i/>
          <w:lang w:val="en-US"/>
        </w:rPr>
        <w:t xml:space="preserve"> </w:t>
      </w:r>
      <w:r w:rsidR="00FE1CD6" w:rsidRPr="00FE1CD6">
        <w:rPr>
          <w:i/>
          <w:lang w:val="en-US"/>
        </w:rPr>
        <w:t>GPSS is less flexible than simulation languages such as Simula and SIMSCRIPT II.5 but it is easier to use and more popular.</w:t>
      </w:r>
    </w:p>
    <w:p w:rsidR="00FE1CD6" w:rsidRDefault="00FE1CD6" w:rsidP="00FE1CD6">
      <w:pPr>
        <w:keepNext/>
        <w:widowControl w:val="0"/>
        <w:spacing w:after="0" w:line="276" w:lineRule="auto"/>
        <w:ind w:left="708"/>
        <w:jc w:val="center"/>
      </w:pPr>
      <w:r>
        <w:rPr>
          <w:noProof/>
          <w:lang w:eastAsia="es-AR"/>
        </w:rPr>
        <w:drawing>
          <wp:inline distT="0" distB="0" distL="0" distR="0" wp14:anchorId="00BE687D" wp14:editId="23BB36D0">
            <wp:extent cx="3217479" cy="2599723"/>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229784" cy="2609666"/>
                    </a:xfrm>
                    <a:prstGeom prst="rect">
                      <a:avLst/>
                    </a:prstGeom>
                  </pic:spPr>
                </pic:pic>
              </a:graphicData>
            </a:graphic>
          </wp:inline>
        </w:drawing>
      </w:r>
    </w:p>
    <w:p w:rsidR="00FE1CD6" w:rsidRPr="00FE1CD6" w:rsidRDefault="00FE1CD6" w:rsidP="00FE1CD6">
      <w:pPr>
        <w:pStyle w:val="Caption"/>
        <w:jc w:val="center"/>
      </w:pPr>
      <w:r>
        <w:t xml:space="preserve">Figure </w:t>
      </w:r>
      <w:r>
        <w:fldChar w:fldCharType="begin"/>
      </w:r>
      <w:r>
        <w:instrText xml:space="preserve"> SEQ Figure \* ARABIC </w:instrText>
      </w:r>
      <w:r>
        <w:fldChar w:fldCharType="separate"/>
      </w:r>
      <w:r w:rsidR="003D570F">
        <w:rPr>
          <w:noProof/>
        </w:rPr>
        <w:t>7</w:t>
      </w:r>
      <w:r>
        <w:fldChar w:fldCharType="end"/>
      </w:r>
      <w:r>
        <w:t xml:space="preserve"> Ejemplo de simulación con GPSS</w:t>
      </w:r>
    </w:p>
    <w:p w:rsidR="006269A5" w:rsidRDefault="006269A5" w:rsidP="00E702E6">
      <w:pPr>
        <w:pStyle w:val="ListParagraph"/>
        <w:numPr>
          <w:ilvl w:val="0"/>
          <w:numId w:val="17"/>
        </w:numPr>
        <w:spacing w:after="0" w:line="276" w:lineRule="auto"/>
        <w:ind w:left="851"/>
        <w:jc w:val="both"/>
      </w:pPr>
      <w:r>
        <w:t>SIMSCRIPT:</w:t>
      </w:r>
      <w:r w:rsidR="00E702E6">
        <w:t xml:space="preserve"> </w:t>
      </w:r>
      <w:r>
        <w:t>D</w:t>
      </w:r>
      <w:r w:rsidRPr="00070637">
        <w:t>e estructura más general y flexible que GPSS, y puede simular procesos discretos y cont</w:t>
      </w:r>
      <w:r>
        <w:t>i</w:t>
      </w:r>
      <w:r w:rsidRPr="00070637">
        <w:t xml:space="preserve">nuos. Desarrollado en 1962 por </w:t>
      </w:r>
      <w:r w:rsidRPr="00E702E6">
        <w:rPr>
          <w:i/>
        </w:rPr>
        <w:t>Rand Corporation</w:t>
      </w:r>
      <w:r w:rsidRPr="00070637">
        <w:t xml:space="preserve">. Originalmente estuvo basado en Fortran y tuvo como sponsor a </w:t>
      </w:r>
      <w:r w:rsidRPr="00E702E6">
        <w:rPr>
          <w:i/>
        </w:rPr>
        <w:t>U.S. Air Force</w:t>
      </w:r>
      <w:r w:rsidRPr="00070637">
        <w:t>.</w:t>
      </w:r>
    </w:p>
    <w:p w:rsidR="006269A5" w:rsidRDefault="006269A5" w:rsidP="00E702E6">
      <w:pPr>
        <w:pStyle w:val="ListParagraph"/>
        <w:numPr>
          <w:ilvl w:val="0"/>
          <w:numId w:val="17"/>
        </w:numPr>
        <w:spacing w:after="0" w:line="276" w:lineRule="auto"/>
        <w:ind w:left="851"/>
        <w:jc w:val="both"/>
      </w:pPr>
      <w:r w:rsidRPr="00E702E6">
        <w:t>GASP (</w:t>
      </w:r>
      <w:r w:rsidRPr="00E702E6">
        <w:rPr>
          <w:i/>
        </w:rPr>
        <w:t>General Activity Simulation Program</w:t>
      </w:r>
      <w:r w:rsidRPr="00E702E6">
        <w:t>)</w:t>
      </w:r>
      <w:r w:rsidR="00E702E6" w:rsidRPr="00E702E6">
        <w:t xml:space="preserve">: </w:t>
      </w:r>
      <w:r>
        <w:t>C</w:t>
      </w:r>
      <w:r w:rsidRPr="00CE55C4">
        <w:t>onstituido por un conjunto de subrutinas realizadas en F</w:t>
      </w:r>
      <w:r>
        <w:t>ortran</w:t>
      </w:r>
      <w:r w:rsidRPr="00CE55C4">
        <w:t>. Desarrollado por</w:t>
      </w:r>
      <w:r>
        <w:t xml:space="preserve"> </w:t>
      </w:r>
      <w:r w:rsidRPr="00CE55C4">
        <w:t xml:space="preserve">el Laboratorio de Investigación Aplicada de la empresa </w:t>
      </w:r>
      <w:r w:rsidRPr="00E702E6">
        <w:rPr>
          <w:i/>
        </w:rPr>
        <w:t>United Steel Corporation</w:t>
      </w:r>
      <w:r w:rsidRPr="00CE55C4">
        <w:t>. Comenzó el desarrollo en 1961 basado en Algol, y luego cambió a Fortran.</w:t>
      </w:r>
    </w:p>
    <w:p w:rsidR="00E702E6" w:rsidRPr="007979A3" w:rsidRDefault="00E702E6" w:rsidP="00FE1CD6">
      <w:pPr>
        <w:pStyle w:val="ListParagraph"/>
        <w:numPr>
          <w:ilvl w:val="0"/>
          <w:numId w:val="17"/>
        </w:numPr>
        <w:spacing w:after="0" w:line="276" w:lineRule="auto"/>
        <w:ind w:left="851"/>
        <w:jc w:val="both"/>
        <w:rPr>
          <w:i/>
          <w:lang w:val="en-US"/>
        </w:rPr>
      </w:pPr>
      <w:r w:rsidRPr="00FE1CD6">
        <w:rPr>
          <w:lang w:val="en-US"/>
        </w:rPr>
        <w:lastRenderedPageBreak/>
        <w:t xml:space="preserve">SIMULA: </w:t>
      </w:r>
      <w:r w:rsidR="00FE1CD6" w:rsidRPr="007979A3">
        <w:rPr>
          <w:i/>
          <w:lang w:val="en-US"/>
        </w:rPr>
        <w:t>Simula 67 introduced objects, classes, inheritance, virtual methods, coroutines, and discrete event simulation, and features garbage collection. Simula was designed for doing simulations, and the needs of that domain provided the framework for many of the features of object-oriented languages today.</w:t>
      </w:r>
    </w:p>
    <w:p w:rsidR="00FE1CD6" w:rsidRDefault="00FE1CD6" w:rsidP="00FE1CD6">
      <w:pPr>
        <w:keepNext/>
        <w:spacing w:after="0" w:line="276" w:lineRule="auto"/>
        <w:ind w:left="1080"/>
        <w:jc w:val="center"/>
      </w:pPr>
      <w:r>
        <w:rPr>
          <w:noProof/>
          <w:lang w:eastAsia="es-AR"/>
        </w:rPr>
        <w:drawing>
          <wp:inline distT="0" distB="0" distL="0" distR="0" wp14:anchorId="28467AE5" wp14:editId="32E56E6C">
            <wp:extent cx="2422008" cy="2475186"/>
            <wp:effectExtent l="190500" t="190500" r="187960" b="1924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426944" cy="2480230"/>
                    </a:xfrm>
                    <a:prstGeom prst="rect">
                      <a:avLst/>
                    </a:prstGeom>
                    <a:ln>
                      <a:noFill/>
                    </a:ln>
                    <a:effectLst>
                      <a:outerShdw blurRad="190500" algn="tl" rotWithShape="0">
                        <a:srgbClr val="000000">
                          <a:alpha val="70000"/>
                        </a:srgbClr>
                      </a:outerShdw>
                    </a:effectLst>
                  </pic:spPr>
                </pic:pic>
              </a:graphicData>
            </a:graphic>
          </wp:inline>
        </w:drawing>
      </w:r>
    </w:p>
    <w:p w:rsidR="00FE1CD6" w:rsidRPr="00FE1CD6" w:rsidRDefault="00FE1CD6" w:rsidP="00FE1CD6">
      <w:pPr>
        <w:pStyle w:val="Caption"/>
        <w:jc w:val="center"/>
      </w:pPr>
      <w:r>
        <w:t xml:space="preserve">Figure </w:t>
      </w:r>
      <w:r>
        <w:fldChar w:fldCharType="begin"/>
      </w:r>
      <w:r>
        <w:instrText xml:space="preserve"> SEQ Figure \* ARABIC </w:instrText>
      </w:r>
      <w:r>
        <w:fldChar w:fldCharType="separate"/>
      </w:r>
      <w:r w:rsidR="003D570F">
        <w:rPr>
          <w:noProof/>
        </w:rPr>
        <w:t>8</w:t>
      </w:r>
      <w:r>
        <w:fldChar w:fldCharType="end"/>
      </w:r>
      <w:r>
        <w:t xml:space="preserve"> Ejemplo de simulación con Simula</w:t>
      </w:r>
    </w:p>
    <w:p w:rsidR="00E702E6" w:rsidRDefault="00E702E6" w:rsidP="00E702E6">
      <w:pPr>
        <w:pStyle w:val="ListParagraph"/>
        <w:numPr>
          <w:ilvl w:val="0"/>
          <w:numId w:val="18"/>
        </w:numPr>
        <w:spacing w:after="0" w:line="276" w:lineRule="auto"/>
        <w:ind w:left="851"/>
        <w:jc w:val="both"/>
      </w:pPr>
      <w:r>
        <w:t>EXCEL: Permite realizar simulaciones relativamente sencillas con gran facilidad, con la ventaja que en general está disponible en todo tipo de organizaciones, es de un manejo simple y contiene los aspectos fundamentales para obtención de números aleatorios uniformes y valores de variables aleatorias.   Por otra parte, existen diversos lenguajes específicos de simulación que se adicionan al Excel e interrelacionan con él, para brindarle mayores posibilidades, flexibilidad y potencia  de manejo de situaciones de simulación.  Entre ellos podemos destacar a INSIGHT.</w:t>
      </w:r>
    </w:p>
    <w:p w:rsidR="007979A3" w:rsidRPr="007979A3" w:rsidRDefault="00E702E6" w:rsidP="007979A3">
      <w:pPr>
        <w:pStyle w:val="ListParagraph"/>
        <w:numPr>
          <w:ilvl w:val="0"/>
          <w:numId w:val="18"/>
        </w:numPr>
        <w:spacing w:after="0" w:line="276" w:lineRule="auto"/>
        <w:ind w:left="851"/>
        <w:jc w:val="both"/>
        <w:rPr>
          <w:i/>
          <w:lang w:val="en-US"/>
        </w:rPr>
      </w:pPr>
      <w:r w:rsidRPr="007979A3">
        <w:rPr>
          <w:lang w:val="en-US"/>
        </w:rPr>
        <w:t>ARENA</w:t>
      </w:r>
      <w:r w:rsidR="000C156C">
        <w:rPr>
          <w:rStyle w:val="FootnoteReference"/>
          <w:lang w:val="en-US"/>
        </w:rPr>
        <w:footnoteReference w:id="2"/>
      </w:r>
      <w:r w:rsidRPr="007979A3">
        <w:rPr>
          <w:lang w:val="en-US"/>
        </w:rPr>
        <w:t xml:space="preserve">: </w:t>
      </w:r>
      <w:r w:rsidR="007979A3" w:rsidRPr="007979A3">
        <w:rPr>
          <w:i/>
          <w:lang w:val="en-US"/>
        </w:rPr>
        <w:t>discrete event simulation and automation software. The user builds an experiment model by placing modules (boxes of different shapes) that represent processes or logic. Connector lines are used to join these modules together and specifies the flow of entities. While modules have specific actions relative to entities, flow, and timing, the precise representation of each module and entity relative to real-life objects is subject to the modeler. Statistical data, such as cycle time and WIP (work in process) levels, can be recorded and outputted as reports. Arena can be integrated with Microsoft technologies.</w:t>
      </w:r>
    </w:p>
    <w:p w:rsidR="003B3246" w:rsidRDefault="003B3246" w:rsidP="003B3246">
      <w:pPr>
        <w:pStyle w:val="Heading2"/>
      </w:pPr>
      <w:bookmarkStart w:id="40" w:name="_Toc406543391"/>
      <w:r>
        <w:t>Métodos</w:t>
      </w:r>
      <w:r w:rsidR="00BF53F8">
        <w:t xml:space="preserve"> de simulación</w:t>
      </w:r>
      <w:bookmarkEnd w:id="40"/>
    </w:p>
    <w:p w:rsidR="00BF53F8" w:rsidRPr="00BF53F8" w:rsidRDefault="00BF53F8" w:rsidP="00BF53F8">
      <w:r>
        <w:t>Existen dos métodos de simulación, dependiendo si se simulan procesos continuos o discretos.</w:t>
      </w:r>
    </w:p>
    <w:p w:rsidR="003B3246" w:rsidRDefault="00BF53F8" w:rsidP="00CB41E3">
      <w:pPr>
        <w:pStyle w:val="ListParagraph"/>
        <w:numPr>
          <w:ilvl w:val="0"/>
          <w:numId w:val="11"/>
        </w:numPr>
        <w:jc w:val="both"/>
      </w:pPr>
      <w:r w:rsidRPr="00BF53F8">
        <w:rPr>
          <w:b/>
        </w:rPr>
        <w:t>Simulación e</w:t>
      </w:r>
      <w:r w:rsidR="003B3246" w:rsidRPr="00BF53F8">
        <w:rPr>
          <w:b/>
        </w:rPr>
        <w:t>vento a evento:</w:t>
      </w:r>
      <w:r w:rsidR="003B3246">
        <w:t xml:space="preserve"> se avanza el tiempo hasta encontrar un evento, se investiga qué cambio de variables lo produce, se avanza nuevamente el tiempo hasta encontrar el próximo evento y así sucesivamente.</w:t>
      </w:r>
    </w:p>
    <w:p w:rsidR="00BF53F8" w:rsidRDefault="00BF53F8" w:rsidP="00BF53F8">
      <w:pPr>
        <w:pStyle w:val="ListParagraph"/>
        <w:numPr>
          <w:ilvl w:val="1"/>
          <w:numId w:val="11"/>
        </w:numPr>
        <w:jc w:val="both"/>
      </w:pPr>
      <w:r>
        <w:t xml:space="preserve">Será conveniente cuando los eventos ocurren en forma aproximadamente regular (distribución bastante uniforme) y muy frecuentemente en el tiempo, ya que </w:t>
      </w:r>
      <w:r w:rsidR="00C056CD">
        <w:t>aun</w:t>
      </w:r>
      <w:r>
        <w:t xml:space="preserve"> haciendo muy pequeño el intervalo de avance se procesan varios eventos en él. </w:t>
      </w:r>
    </w:p>
    <w:p w:rsidR="00BF53F8" w:rsidRDefault="00BF53F8" w:rsidP="00BF53F8">
      <w:pPr>
        <w:pStyle w:val="ListParagraph"/>
        <w:numPr>
          <w:ilvl w:val="1"/>
          <w:numId w:val="11"/>
        </w:numPr>
        <w:jc w:val="both"/>
      </w:pPr>
      <w:r>
        <w:t xml:space="preserve">Por ejemplo, en la </w:t>
      </w:r>
      <w:r w:rsidR="00A87779">
        <w:t>simulación de colas.</w:t>
      </w:r>
    </w:p>
    <w:p w:rsidR="003B3246" w:rsidRDefault="00BF53F8" w:rsidP="00BF53F8">
      <w:pPr>
        <w:pStyle w:val="ListParagraph"/>
        <w:numPr>
          <w:ilvl w:val="0"/>
          <w:numId w:val="11"/>
        </w:numPr>
        <w:jc w:val="both"/>
      </w:pPr>
      <w:r>
        <w:rPr>
          <w:b/>
        </w:rPr>
        <w:lastRenderedPageBreak/>
        <w:t>Simulación de tiempos fijo</w:t>
      </w:r>
      <w:r w:rsidR="003B3246" w:rsidRPr="00BF53F8">
        <w:rPr>
          <w:b/>
        </w:rPr>
        <w:t>:</w:t>
      </w:r>
      <w:r w:rsidR="003B3246">
        <w:t xml:space="preserve"> se avanza el tiempo a intervalos constantes y se verifica en cada uno de ellos la ocurrencia de eventos. Cualquier evento que ocurre dentro de un intervalo se considera como acontecido en algú</w:t>
      </w:r>
      <w:r>
        <w:t>n instante determinado de aquél</w:t>
      </w:r>
      <w:r w:rsidR="003B3246">
        <w:t>. En consecuencia, se pierde la información sobre el instante preciso de ocurrencia de cada evento y, por consiguiente, sobre los cambios de estados del modelo.</w:t>
      </w:r>
    </w:p>
    <w:p w:rsidR="00BF53F8" w:rsidRDefault="00BF53F8" w:rsidP="00BF53F8">
      <w:pPr>
        <w:pStyle w:val="ListParagraph"/>
        <w:numPr>
          <w:ilvl w:val="1"/>
          <w:numId w:val="11"/>
        </w:numPr>
        <w:jc w:val="both"/>
      </w:pPr>
      <w:r>
        <w:t xml:space="preserve">Será conveniente cuando la densidad de eventos es baja u ocurren en forma muy irregular (distribución no uniforme). </w:t>
      </w:r>
    </w:p>
    <w:p w:rsidR="00BF53F8" w:rsidRDefault="00A87779" w:rsidP="00BF53F8">
      <w:pPr>
        <w:pStyle w:val="ListParagraph"/>
        <w:numPr>
          <w:ilvl w:val="1"/>
          <w:numId w:val="11"/>
        </w:numPr>
        <w:jc w:val="both"/>
      </w:pPr>
      <w:r>
        <w:t>Por ejemplo, en la gestión de stocks.</w:t>
      </w:r>
    </w:p>
    <w:tbl>
      <w:tblPr>
        <w:tblStyle w:val="TableGrid"/>
        <w:tblW w:w="0" w:type="auto"/>
        <w:jc w:val="center"/>
        <w:tblLook w:val="04A0" w:firstRow="1" w:lastRow="0" w:firstColumn="1" w:lastColumn="0" w:noHBand="0" w:noVBand="1"/>
      </w:tblPr>
      <w:tblGrid>
        <w:gridCol w:w="1541"/>
        <w:gridCol w:w="3119"/>
        <w:gridCol w:w="4979"/>
      </w:tblGrid>
      <w:tr w:rsidR="003B3246" w:rsidTr="00D143AA">
        <w:trPr>
          <w:jc w:val="center"/>
        </w:trPr>
        <w:tc>
          <w:tcPr>
            <w:tcW w:w="1541" w:type="dxa"/>
            <w:tcBorders>
              <w:top w:val="nil"/>
              <w:left w:val="nil"/>
            </w:tcBorders>
            <w:vAlign w:val="center"/>
          </w:tcPr>
          <w:p w:rsidR="003B3246" w:rsidRDefault="003B3246" w:rsidP="00FA5F24">
            <w:pPr>
              <w:jc w:val="center"/>
            </w:pPr>
          </w:p>
        </w:tc>
        <w:tc>
          <w:tcPr>
            <w:tcW w:w="3119" w:type="dxa"/>
            <w:shd w:val="clear" w:color="auto" w:fill="DEEAF6" w:themeFill="accent1" w:themeFillTint="33"/>
            <w:vAlign w:val="center"/>
          </w:tcPr>
          <w:p w:rsidR="003B3246" w:rsidRPr="0017233E" w:rsidRDefault="00BF53F8" w:rsidP="00FA5F24">
            <w:pPr>
              <w:jc w:val="center"/>
              <w:rPr>
                <w:i/>
              </w:rPr>
            </w:pPr>
            <w:r>
              <w:rPr>
                <w:i/>
              </w:rPr>
              <w:t>S</w:t>
            </w:r>
            <w:r w:rsidRPr="00BF53F8">
              <w:rPr>
                <w:i/>
              </w:rPr>
              <w:t>imulación evento a evento</w:t>
            </w:r>
          </w:p>
        </w:tc>
        <w:tc>
          <w:tcPr>
            <w:tcW w:w="4979" w:type="dxa"/>
            <w:shd w:val="clear" w:color="auto" w:fill="DEEAF6" w:themeFill="accent1" w:themeFillTint="33"/>
            <w:vAlign w:val="center"/>
          </w:tcPr>
          <w:p w:rsidR="003B3246" w:rsidRPr="0017233E" w:rsidRDefault="00BF53F8" w:rsidP="00FA5F24">
            <w:pPr>
              <w:jc w:val="center"/>
              <w:rPr>
                <w:i/>
              </w:rPr>
            </w:pPr>
            <w:r>
              <w:rPr>
                <w:i/>
              </w:rPr>
              <w:t>Simulación de tiempo fijo</w:t>
            </w:r>
          </w:p>
        </w:tc>
      </w:tr>
      <w:tr w:rsidR="003B3246" w:rsidTr="00D143AA">
        <w:trPr>
          <w:jc w:val="center"/>
        </w:trPr>
        <w:tc>
          <w:tcPr>
            <w:tcW w:w="1541" w:type="dxa"/>
            <w:shd w:val="clear" w:color="auto" w:fill="DEEAF6" w:themeFill="accent1" w:themeFillTint="33"/>
            <w:vAlign w:val="center"/>
          </w:tcPr>
          <w:p w:rsidR="003B3246" w:rsidRPr="0017233E" w:rsidRDefault="003B3246" w:rsidP="00FA5F24">
            <w:pPr>
              <w:jc w:val="center"/>
              <w:rPr>
                <w:i/>
              </w:rPr>
            </w:pPr>
            <w:r w:rsidRPr="0017233E">
              <w:rPr>
                <w:i/>
              </w:rPr>
              <w:t>Error agregado</w:t>
            </w:r>
          </w:p>
        </w:tc>
        <w:tc>
          <w:tcPr>
            <w:tcW w:w="3119" w:type="dxa"/>
            <w:vAlign w:val="center"/>
          </w:tcPr>
          <w:p w:rsidR="003B3246" w:rsidRDefault="003B3246" w:rsidP="00FA5F24">
            <w:r>
              <w:t>No introduce error ya que se determinan los instantes precisos de ocurrencia de cada evento.</w:t>
            </w:r>
          </w:p>
        </w:tc>
        <w:tc>
          <w:tcPr>
            <w:tcW w:w="4979" w:type="dxa"/>
            <w:vAlign w:val="center"/>
          </w:tcPr>
          <w:p w:rsidR="003B3246" w:rsidRDefault="003B3246" w:rsidP="00FA5F24">
            <w:r>
              <w:t>Introduce error ya que los eventos se consideran como ocurridos únicamente en múltiplos del intervalo. El error aumenta a medida que el intervalo se hace mayor.</w:t>
            </w:r>
          </w:p>
        </w:tc>
      </w:tr>
      <w:tr w:rsidR="003B3246" w:rsidTr="00D143AA">
        <w:trPr>
          <w:jc w:val="center"/>
        </w:trPr>
        <w:tc>
          <w:tcPr>
            <w:tcW w:w="1541" w:type="dxa"/>
            <w:shd w:val="clear" w:color="auto" w:fill="DEEAF6" w:themeFill="accent1" w:themeFillTint="33"/>
            <w:vAlign w:val="center"/>
          </w:tcPr>
          <w:p w:rsidR="003B3246" w:rsidRPr="0017233E" w:rsidRDefault="003B3246" w:rsidP="00FA5F24">
            <w:pPr>
              <w:jc w:val="center"/>
              <w:rPr>
                <w:i/>
              </w:rPr>
            </w:pPr>
            <w:r w:rsidRPr="0017233E">
              <w:rPr>
                <w:i/>
              </w:rPr>
              <w:t>Tiempo de ejecución</w:t>
            </w:r>
          </w:p>
        </w:tc>
        <w:tc>
          <w:tcPr>
            <w:tcW w:w="8098" w:type="dxa"/>
            <w:gridSpan w:val="2"/>
            <w:vAlign w:val="center"/>
          </w:tcPr>
          <w:p w:rsidR="003B3246" w:rsidRDefault="003B3246" w:rsidP="00FA5F24">
            <w:r>
              <w:t>No se puede concluir a priori qué método es más rápido. Depende del modelo que se está simulando.</w:t>
            </w:r>
          </w:p>
        </w:tc>
      </w:tr>
      <w:tr w:rsidR="003B3246" w:rsidTr="00D143AA">
        <w:trPr>
          <w:jc w:val="center"/>
        </w:trPr>
        <w:tc>
          <w:tcPr>
            <w:tcW w:w="1541" w:type="dxa"/>
            <w:shd w:val="clear" w:color="auto" w:fill="DEEAF6" w:themeFill="accent1" w:themeFillTint="33"/>
            <w:vAlign w:val="center"/>
          </w:tcPr>
          <w:p w:rsidR="003B3246" w:rsidRPr="0017233E" w:rsidRDefault="003B3246" w:rsidP="00FA5F24">
            <w:pPr>
              <w:jc w:val="center"/>
              <w:rPr>
                <w:i/>
              </w:rPr>
            </w:pPr>
            <w:r w:rsidRPr="0017233E">
              <w:rPr>
                <w:i/>
              </w:rPr>
              <w:t>Trabajo de diseño</w:t>
            </w:r>
          </w:p>
        </w:tc>
        <w:tc>
          <w:tcPr>
            <w:tcW w:w="8098" w:type="dxa"/>
            <w:gridSpan w:val="2"/>
            <w:vAlign w:val="center"/>
          </w:tcPr>
          <w:p w:rsidR="003B3246" w:rsidRDefault="00BF53F8" w:rsidP="00BF53F8">
            <w:pPr>
              <w:keepNext/>
            </w:pPr>
            <w:r>
              <w:t>En general, e</w:t>
            </w:r>
            <w:r w:rsidR="003B3246">
              <w:t>l método de avance a intervalos fijos requiere menor trabajo de diseño que el método de evento a evento.</w:t>
            </w:r>
          </w:p>
        </w:tc>
      </w:tr>
    </w:tbl>
    <w:p w:rsidR="001B4691" w:rsidRPr="00BF53F8" w:rsidRDefault="00BF53F8" w:rsidP="00BF53F8">
      <w:pPr>
        <w:pStyle w:val="Caption"/>
        <w:jc w:val="center"/>
      </w:pPr>
      <w:r>
        <w:t xml:space="preserve">Figure </w:t>
      </w:r>
      <w:r>
        <w:fldChar w:fldCharType="begin"/>
      </w:r>
      <w:r>
        <w:instrText xml:space="preserve"> SEQ Figure \* ARABIC </w:instrText>
      </w:r>
      <w:r>
        <w:fldChar w:fldCharType="separate"/>
      </w:r>
      <w:r w:rsidR="003D570F">
        <w:rPr>
          <w:noProof/>
        </w:rPr>
        <w:t>9</w:t>
      </w:r>
      <w:r>
        <w:fldChar w:fldCharType="end"/>
      </w:r>
      <w:r>
        <w:t xml:space="preserve"> Comparación entre métodos de simulación</w:t>
      </w:r>
    </w:p>
    <w:p w:rsidR="006269A5" w:rsidRDefault="006269A5" w:rsidP="007533F8">
      <w:pPr>
        <w:pStyle w:val="Heading2"/>
      </w:pPr>
      <w:bookmarkStart w:id="41" w:name="_Toc406543392"/>
      <w:r>
        <w:t>Generación de números aleatorios</w:t>
      </w:r>
      <w:bookmarkEnd w:id="41"/>
    </w:p>
    <w:p w:rsidR="005D04EA" w:rsidRDefault="005D04EA" w:rsidP="005D04EA">
      <w:pPr>
        <w:pStyle w:val="Heading3"/>
      </w:pPr>
      <w:bookmarkStart w:id="42" w:name="_Toc406543393"/>
      <w:r>
        <w:t>Método de los cuadrados medios</w:t>
      </w:r>
      <w:bookmarkEnd w:id="42"/>
    </w:p>
    <w:p w:rsidR="0067045A" w:rsidRDefault="0067045A" w:rsidP="0067045A">
      <w:r>
        <w:t>Procedimiento:</w:t>
      </w:r>
    </w:p>
    <w:p w:rsidR="0067045A" w:rsidRPr="0067045A" w:rsidRDefault="0067045A" w:rsidP="0067045A">
      <w:pPr>
        <w:pStyle w:val="ListParagraph"/>
        <w:numPr>
          <w:ilvl w:val="0"/>
          <w:numId w:val="27"/>
        </w:numPr>
      </w:pPr>
      <w:r>
        <w:t xml:space="preserve">Generar una semilla </w:t>
      </w:r>
      <m:oMath>
        <m:sSub>
          <m:sSubPr>
            <m:ctrlPr>
              <w:rPr>
                <w:rFonts w:ascii="Cambria Math" w:hAnsi="Cambria Math"/>
                <w:i/>
              </w:rPr>
            </m:ctrlPr>
          </m:sSubPr>
          <m:e>
            <m:r>
              <w:rPr>
                <w:rFonts w:ascii="Cambria Math" w:hAnsi="Cambria Math"/>
              </w:rPr>
              <m:t>r</m:t>
            </m:r>
          </m:e>
          <m:sub>
            <m:r>
              <w:rPr>
                <w:rFonts w:ascii="Cambria Math" w:hAnsi="Cambria Math"/>
              </w:rPr>
              <m:t>0</m:t>
            </m:r>
          </m:sub>
        </m:sSub>
      </m:oMath>
    </w:p>
    <w:p w:rsidR="0067045A" w:rsidRPr="0067045A" w:rsidRDefault="0067045A" w:rsidP="0067045A">
      <w:pPr>
        <w:pStyle w:val="ListParagraph"/>
        <w:numPr>
          <w:ilvl w:val="0"/>
          <w:numId w:val="27"/>
        </w:numPr>
      </w:pPr>
      <w:r>
        <w:rPr>
          <w:rFonts w:eastAsiaTheme="minorEastAsia"/>
        </w:rPr>
        <w:t xml:space="preserve">Obtener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i+1</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r</m:t>
            </m:r>
          </m:e>
          <m:sub>
            <m:r>
              <w:rPr>
                <w:rFonts w:ascii="Cambria Math" w:eastAsiaTheme="minorEastAsia" w:hAnsi="Cambria Math"/>
              </w:rPr>
              <m:t>i</m:t>
            </m:r>
          </m:sub>
          <m:sup>
            <m:r>
              <w:rPr>
                <w:rFonts w:ascii="Cambria Math" w:eastAsiaTheme="minorEastAsia" w:hAnsi="Cambria Math"/>
              </w:rPr>
              <m:t>2</m:t>
            </m:r>
          </m:sup>
        </m:sSubSup>
      </m:oMath>
    </w:p>
    <w:p w:rsidR="0067045A" w:rsidRPr="0067045A" w:rsidRDefault="0067045A" w:rsidP="0067045A">
      <w:pPr>
        <w:pStyle w:val="ListParagraph"/>
        <w:numPr>
          <w:ilvl w:val="0"/>
          <w:numId w:val="27"/>
        </w:numPr>
      </w:pPr>
      <w:r>
        <w:rPr>
          <w:rFonts w:eastAsiaTheme="minorEastAsia"/>
        </w:rPr>
        <w:t xml:space="preserve">Extraer </w:t>
      </w:r>
      <m:oMath>
        <m:r>
          <w:rPr>
            <w:rFonts w:ascii="Cambria Math" w:eastAsiaTheme="minorEastAsia" w:hAnsi="Cambria Math"/>
          </w:rPr>
          <m:t xml:space="preserve">n </m:t>
        </m:r>
      </m:oMath>
      <w:r>
        <w:rPr>
          <w:rFonts w:eastAsiaTheme="minorEastAsia"/>
        </w:rPr>
        <w:t xml:space="preserve">dígitos de la parte central de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i+1</m:t>
            </m:r>
          </m:sub>
        </m:sSub>
      </m:oMath>
    </w:p>
    <w:p w:rsidR="0067045A" w:rsidRPr="0067045A" w:rsidRDefault="0067045A" w:rsidP="0067045A">
      <w:pPr>
        <w:pStyle w:val="ListParagraph"/>
        <w:numPr>
          <w:ilvl w:val="0"/>
          <w:numId w:val="27"/>
        </w:numPr>
      </w:pPr>
      <w:r>
        <w:rPr>
          <w:rFonts w:eastAsiaTheme="minorEastAsia"/>
        </w:rPr>
        <w:t>Volver a 2</w:t>
      </w:r>
    </w:p>
    <w:p w:rsidR="0067045A" w:rsidRPr="0067045A" w:rsidRDefault="0067045A" w:rsidP="0067045A">
      <w:r>
        <w:t>Este método tiende a tener un ciclo muy breve, por lo cual no es muy utilizado.</w:t>
      </w:r>
    </w:p>
    <w:p w:rsidR="005D04EA" w:rsidRPr="005D04EA" w:rsidRDefault="0067045A" w:rsidP="0067045A">
      <w:pPr>
        <w:pStyle w:val="Heading3"/>
      </w:pPr>
      <w:bookmarkStart w:id="43" w:name="_Toc406543394"/>
      <w:r>
        <w:t>Método congruencial mixto</w:t>
      </w:r>
      <w:bookmarkEnd w:id="43"/>
    </w:p>
    <w:p w:rsidR="006269A5" w:rsidRDefault="0067045A" w:rsidP="006269A5">
      <w:pPr>
        <w:jc w:val="both"/>
      </w:pPr>
      <w:r>
        <w:t>L</w:t>
      </w:r>
      <w:r w:rsidR="006269A5">
        <w:t>a relación de recurrencia es:</w:t>
      </w:r>
    </w:p>
    <w:p w:rsidR="006269A5" w:rsidRDefault="00144AD6" w:rsidP="006269A5">
      <w:pPr>
        <w:jc w:val="both"/>
      </w:pPr>
      <m:oMathPara>
        <m:oMath>
          <m:sSub>
            <m:sSubPr>
              <m:ctrlPr>
                <w:rPr>
                  <w:rFonts w:ascii="Cambria Math" w:hAnsi="Cambria Math"/>
                  <w:i/>
                </w:rPr>
              </m:ctrlPr>
            </m:sSubPr>
            <m:e>
              <m:r>
                <w:rPr>
                  <w:rFonts w:ascii="Cambria Math" w:hAnsi="Cambria Math"/>
                </w:rPr>
                <m:t>r</m:t>
              </m:r>
            </m:e>
            <m:sub>
              <m:r>
                <w:rPr>
                  <w:rFonts w:ascii="Cambria Math" w:hAnsi="Cambria Math"/>
                </w:rPr>
                <m:t>i+1</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a+c⋅</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sub>
              </m:sSub>
            </m:e>
          </m:d>
          <m:r>
            <w:rPr>
              <w:rFonts w:ascii="Cambria Math" w:eastAsiaTheme="minorEastAsia" w:hAnsi="Cambria Math"/>
            </w:rPr>
            <m:t>×(mod m)</m:t>
          </m:r>
        </m:oMath>
      </m:oMathPara>
    </w:p>
    <w:p w:rsidR="006269A5" w:rsidRDefault="006269A5" w:rsidP="006269A5">
      <w:pPr>
        <w:jc w:val="both"/>
      </w:pPr>
      <w:r>
        <w:t>Donde:</w:t>
      </w:r>
    </w:p>
    <w:p w:rsidR="006269A5" w:rsidRDefault="00144AD6" w:rsidP="006269A5">
      <w:pPr>
        <w:pStyle w:val="ListParagraph"/>
        <w:numPr>
          <w:ilvl w:val="1"/>
          <w:numId w:val="17"/>
        </w:numPr>
        <w:spacing w:after="0"/>
        <w:ind w:left="1080"/>
        <w:jc w:val="both"/>
      </w:pPr>
      <m:oMath>
        <m:sSub>
          <m:sSubPr>
            <m:ctrlPr>
              <w:rPr>
                <w:rFonts w:ascii="Cambria Math" w:hAnsi="Cambria Math"/>
                <w:b/>
                <w:i/>
              </w:rPr>
            </m:ctrlPr>
          </m:sSubPr>
          <m:e>
            <m:r>
              <m:rPr>
                <m:sty m:val="bi"/>
              </m:rPr>
              <w:rPr>
                <w:rFonts w:ascii="Cambria Math" w:hAnsi="Cambria Math"/>
              </w:rPr>
              <m:t>r</m:t>
            </m:r>
          </m:e>
          <m:sub>
            <m:r>
              <m:rPr>
                <m:sty m:val="bi"/>
              </m:rPr>
              <w:rPr>
                <w:rFonts w:ascii="Cambria Math" w:hAnsi="Cambria Math"/>
              </w:rPr>
              <m:t>0</m:t>
            </m:r>
          </m:sub>
        </m:sSub>
        <m:r>
          <m:rPr>
            <m:sty m:val="bi"/>
          </m:rPr>
          <w:rPr>
            <w:rFonts w:ascii="Cambria Math" w:hAnsi="Cambria Math"/>
            <w:vertAlign w:val="subscript"/>
          </w:rPr>
          <m:t xml:space="preserve"> </m:t>
        </m:r>
      </m:oMath>
      <w:r w:rsidR="006269A5">
        <w:t xml:space="preserve"> es la semilla del generador</w:t>
      </w:r>
    </w:p>
    <w:p w:rsidR="006269A5" w:rsidRDefault="006269A5" w:rsidP="006269A5">
      <w:pPr>
        <w:pStyle w:val="ListParagraph"/>
        <w:numPr>
          <w:ilvl w:val="1"/>
          <w:numId w:val="17"/>
        </w:numPr>
        <w:spacing w:after="0"/>
        <w:ind w:left="1080"/>
        <w:jc w:val="both"/>
      </w:pPr>
      <m:oMath>
        <m:r>
          <m:rPr>
            <m:sty m:val="bi"/>
          </m:rPr>
          <w:rPr>
            <w:rFonts w:ascii="Cambria Math" w:hAnsi="Cambria Math"/>
          </w:rPr>
          <m:t>a</m:t>
        </m:r>
      </m:oMath>
      <w:r>
        <w:t xml:space="preserve"> es la constante aditiva</w:t>
      </w:r>
      <w:r w:rsidR="0067045A">
        <w:t xml:space="preserve"> (</w:t>
      </w:r>
      <m:oMath>
        <m:r>
          <w:rPr>
            <w:rFonts w:ascii="Cambria Math" w:hAnsi="Cambria Math"/>
          </w:rPr>
          <m:t>1&lt;a&lt;m</m:t>
        </m:r>
      </m:oMath>
      <w:r w:rsidR="0067045A">
        <w:rPr>
          <w:rFonts w:eastAsiaTheme="minorEastAsia"/>
        </w:rPr>
        <w:t>)</w:t>
      </w:r>
    </w:p>
    <w:p w:rsidR="006269A5" w:rsidRDefault="006269A5" w:rsidP="006269A5">
      <w:pPr>
        <w:pStyle w:val="ListParagraph"/>
        <w:numPr>
          <w:ilvl w:val="1"/>
          <w:numId w:val="17"/>
        </w:numPr>
        <w:spacing w:after="0"/>
        <w:ind w:left="1080"/>
        <w:jc w:val="both"/>
      </w:pPr>
      <m:oMath>
        <m:r>
          <m:rPr>
            <m:sty m:val="bi"/>
          </m:rPr>
          <w:rPr>
            <w:rFonts w:ascii="Cambria Math" w:hAnsi="Cambria Math"/>
          </w:rPr>
          <m:t>c</m:t>
        </m:r>
      </m:oMath>
      <w:r>
        <w:t xml:space="preserve"> es la constante multiplicativa</w:t>
      </w:r>
      <w:r w:rsidR="0067045A">
        <w:t xml:space="preserve"> (</w:t>
      </w:r>
      <m:oMath>
        <m:r>
          <w:rPr>
            <w:rFonts w:ascii="Cambria Math" w:hAnsi="Cambria Math"/>
          </w:rPr>
          <m:t>c&lt;m</m:t>
        </m:r>
      </m:oMath>
      <w:r w:rsidR="0067045A">
        <w:rPr>
          <w:rFonts w:eastAsiaTheme="minorEastAsia"/>
        </w:rPr>
        <w:t>)</w:t>
      </w:r>
    </w:p>
    <w:p w:rsidR="006269A5" w:rsidRDefault="006269A5" w:rsidP="006269A5">
      <w:pPr>
        <w:pStyle w:val="ListParagraph"/>
        <w:numPr>
          <w:ilvl w:val="1"/>
          <w:numId w:val="17"/>
        </w:numPr>
        <w:spacing w:after="0"/>
        <w:ind w:left="1080"/>
        <w:jc w:val="both"/>
      </w:pPr>
      <m:oMath>
        <m:r>
          <m:rPr>
            <m:sty m:val="bi"/>
          </m:rPr>
          <w:rPr>
            <w:rFonts w:ascii="Cambria Math" w:hAnsi="Cambria Math"/>
          </w:rPr>
          <m:t>m</m:t>
        </m:r>
      </m:oMath>
      <w:r>
        <w:t xml:space="preserve"> es la constante módulo, la cual debe ser </w:t>
      </w:r>
      <m:oMath>
        <m:r>
          <w:rPr>
            <w:rFonts w:ascii="Cambria Math" w:hAnsi="Cambria Math"/>
          </w:rPr>
          <m:t>m&gt;</m:t>
        </m:r>
        <m:sSub>
          <m:sSubPr>
            <m:ctrlPr>
              <w:rPr>
                <w:rFonts w:ascii="Cambria Math" w:hAnsi="Cambria Math"/>
                <w:i/>
              </w:rPr>
            </m:ctrlPr>
          </m:sSubPr>
          <m:e>
            <m:r>
              <w:rPr>
                <w:rFonts w:ascii="Cambria Math" w:hAnsi="Cambria Math"/>
              </w:rPr>
              <m:t>r</m:t>
            </m:r>
          </m:e>
          <m:sub>
            <m:r>
              <w:rPr>
                <w:rFonts w:ascii="Cambria Math" w:hAnsi="Cambria Math"/>
              </w:rPr>
              <m:t>0</m:t>
            </m:r>
          </m:sub>
        </m:sSub>
      </m:oMath>
      <w:r>
        <w:rPr>
          <w:rFonts w:eastAsiaTheme="minorEastAsia"/>
        </w:rPr>
        <w:t xml:space="preserve">, </w:t>
      </w:r>
      <m:oMath>
        <m:r>
          <w:rPr>
            <w:rFonts w:ascii="Cambria Math" w:eastAsiaTheme="minorEastAsia" w:hAnsi="Cambria Math"/>
          </w:rPr>
          <m:t>m&gt;a</m:t>
        </m:r>
      </m:oMath>
      <w:r>
        <w:rPr>
          <w:rFonts w:eastAsiaTheme="minorEastAsia"/>
        </w:rPr>
        <w:t xml:space="preserve">, </w:t>
      </w:r>
      <m:oMath>
        <m:r>
          <w:rPr>
            <w:rFonts w:ascii="Cambria Math" w:eastAsiaTheme="minorEastAsia" w:hAnsi="Cambria Math"/>
          </w:rPr>
          <m:t>m&gt;c</m:t>
        </m:r>
      </m:oMath>
    </w:p>
    <w:p w:rsidR="006269A5" w:rsidRDefault="006269A5" w:rsidP="006269A5">
      <w:pPr>
        <w:ind w:left="12"/>
        <w:jc w:val="both"/>
      </w:pPr>
      <w:r>
        <w:t>Existen reglas fundamentales para la elección de las constantes, para obtener los mejores resultados:</w:t>
      </w:r>
    </w:p>
    <w:p w:rsidR="006269A5" w:rsidRDefault="006269A5" w:rsidP="006269A5">
      <w:pPr>
        <w:pStyle w:val="ListParagraph"/>
        <w:numPr>
          <w:ilvl w:val="1"/>
          <w:numId w:val="17"/>
        </w:numPr>
        <w:spacing w:after="0"/>
        <w:ind w:left="1080"/>
        <w:jc w:val="both"/>
      </w:pPr>
      <m:oMath>
        <m:r>
          <w:rPr>
            <w:rFonts w:ascii="Cambria Math" w:hAnsi="Cambria Math"/>
          </w:rPr>
          <m:t xml:space="preserve">c </m:t>
        </m:r>
      </m:oMath>
      <w:r>
        <w:t>debe ser un número entero impar, no divisible por 3 ni por 5</w:t>
      </w:r>
    </w:p>
    <w:p w:rsidR="006269A5" w:rsidRDefault="006269A5" w:rsidP="006269A5">
      <w:pPr>
        <w:pStyle w:val="ListParagraph"/>
        <w:numPr>
          <w:ilvl w:val="1"/>
          <w:numId w:val="17"/>
        </w:numPr>
        <w:spacing w:after="0"/>
        <w:ind w:left="1080"/>
        <w:jc w:val="both"/>
      </w:pPr>
      <m:oMath>
        <m:r>
          <w:rPr>
            <w:rFonts w:ascii="Cambria Math" w:hAnsi="Cambria Math"/>
          </w:rPr>
          <m:t xml:space="preserve">a </m:t>
        </m:r>
      </m:oMath>
      <w:r>
        <w:t xml:space="preserve">debe ser un número entero impar tal que </w:t>
      </w:r>
      <m:oMath>
        <m:r>
          <w:rPr>
            <w:rFonts w:ascii="Cambria Math" w:hAnsi="Cambria Math"/>
          </w:rPr>
          <m:t>m</m:t>
        </m:r>
      </m:oMath>
      <w:r>
        <w:t xml:space="preserve"> no sea divisible por ella</w:t>
      </w:r>
    </w:p>
    <w:p w:rsidR="006269A5" w:rsidRPr="006B1530" w:rsidRDefault="006269A5" w:rsidP="006269A5">
      <w:pPr>
        <w:pStyle w:val="ListParagraph"/>
        <w:numPr>
          <w:ilvl w:val="1"/>
          <w:numId w:val="17"/>
        </w:numPr>
        <w:spacing w:after="0"/>
        <w:ind w:left="1080"/>
        <w:jc w:val="both"/>
      </w:pPr>
      <w:r>
        <w:t xml:space="preserve">El valor de </w:t>
      </w:r>
      <m:oMath>
        <m:r>
          <w:rPr>
            <w:rFonts w:ascii="Cambria Math" w:hAnsi="Cambria Math"/>
          </w:rPr>
          <m:t xml:space="preserve">m </m:t>
        </m:r>
      </m:oMath>
      <w:r>
        <w:t>debe ser el mayor número primo que la computadora acepte.</w:t>
      </w:r>
    </w:p>
    <w:p w:rsidR="003B3246" w:rsidRDefault="007533F8" w:rsidP="007533F8">
      <w:pPr>
        <w:pStyle w:val="Heading2"/>
      </w:pPr>
      <w:bookmarkStart w:id="44" w:name="_Toc406543395"/>
      <w:r>
        <w:t>Generación de valores aleatorios para una distribución conocida</w:t>
      </w:r>
      <w:bookmarkEnd w:id="44"/>
    </w:p>
    <w:p w:rsidR="007533F8" w:rsidRDefault="007533F8" w:rsidP="00523164">
      <w:pPr>
        <w:spacing w:line="276" w:lineRule="auto"/>
        <w:rPr>
          <w:rFonts w:eastAsiaTheme="minorEastAsia"/>
        </w:rPr>
      </w:pPr>
      <w:r>
        <w:t xml:space="preserve">Sea </w:t>
      </w:r>
      <m:oMath>
        <m:r>
          <w:rPr>
            <w:rFonts w:ascii="Cambria Math" w:hAnsi="Cambria Math"/>
          </w:rPr>
          <m:t>R</m:t>
        </m:r>
      </m:oMath>
      <w:r>
        <w:rPr>
          <w:rFonts w:eastAsiaTheme="minorEastAsia"/>
        </w:rPr>
        <w:t xml:space="preserve"> una variable aleatoria con distribución uniforme </w:t>
      </w:r>
      <m:oMath>
        <m:r>
          <w:rPr>
            <w:rFonts w:ascii="Cambria Math" w:eastAsiaTheme="minorEastAsia" w:hAnsi="Cambria Math"/>
          </w:rPr>
          <m:t>~U(0,1)</m:t>
        </m:r>
      </m:oMath>
      <w:r>
        <w:rPr>
          <w:rFonts w:eastAsiaTheme="minorEastAsia"/>
        </w:rPr>
        <w:t>. Sea</w:t>
      </w:r>
      <w:r>
        <w:t xml:space="preserve"> </w:t>
      </w:r>
      <m:oMath>
        <m:r>
          <w:rPr>
            <w:rFonts w:ascii="Cambria Math" w:hAnsi="Cambria Math"/>
          </w:rPr>
          <m:t>r</m:t>
        </m:r>
      </m:oMath>
      <w:r>
        <w:rPr>
          <w:rFonts w:eastAsiaTheme="minorEastAsia"/>
        </w:rPr>
        <w:t xml:space="preserve"> un número aleatorio. Sea </w:t>
      </w:r>
      <m:oMath>
        <m:r>
          <w:rPr>
            <w:rFonts w:ascii="Cambria Math" w:eastAsiaTheme="minorEastAsia" w:hAnsi="Cambria Math"/>
          </w:rPr>
          <m:t>X</m:t>
        </m:r>
      </m:oMath>
      <w:r>
        <w:rPr>
          <w:rFonts w:eastAsiaTheme="minorEastAsia"/>
        </w:rPr>
        <w:t xml:space="preserve"> una variable aleatoria que queremos simular.</w:t>
      </w:r>
    </w:p>
    <w:p w:rsidR="007533F8" w:rsidRPr="007533F8" w:rsidRDefault="007533F8" w:rsidP="00523164">
      <w:pPr>
        <w:pStyle w:val="ListParagraph"/>
        <w:numPr>
          <w:ilvl w:val="0"/>
          <w:numId w:val="14"/>
        </w:numPr>
        <w:spacing w:line="276" w:lineRule="auto"/>
      </w:pPr>
      <m:oMath>
        <m:r>
          <w:rPr>
            <w:rFonts w:ascii="Cambria Math" w:hAnsi="Cambria Math"/>
          </w:rPr>
          <w:lastRenderedPageBreak/>
          <m:t>X</m:t>
        </m:r>
      </m:oMath>
      <w:r>
        <w:rPr>
          <w:rFonts w:eastAsiaTheme="minorEastAsia"/>
        </w:rPr>
        <w:t xml:space="preserve"> distribución empírica discreta tal que</w:t>
      </w:r>
    </w:p>
    <w:tbl>
      <w:tblPr>
        <w:tblStyle w:val="PlainTable1"/>
        <w:tblW w:w="0" w:type="auto"/>
        <w:jc w:val="center"/>
        <w:tblLook w:val="04A0" w:firstRow="1" w:lastRow="0" w:firstColumn="1" w:lastColumn="0" w:noHBand="0" w:noVBand="1"/>
      </w:tblPr>
      <w:tblGrid>
        <w:gridCol w:w="703"/>
        <w:gridCol w:w="752"/>
        <w:gridCol w:w="758"/>
        <w:gridCol w:w="758"/>
        <w:gridCol w:w="405"/>
        <w:gridCol w:w="772"/>
      </w:tblGrid>
      <w:tr w:rsidR="007533F8" w:rsidTr="007533F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7533F8" w:rsidRDefault="007533F8" w:rsidP="00523164">
            <w:pPr>
              <w:pStyle w:val="ListParagraph"/>
              <w:spacing w:line="276" w:lineRule="auto"/>
              <w:ind w:left="0"/>
            </w:pPr>
            <m:oMathPara>
              <m:oMath>
                <m:r>
                  <m:rPr>
                    <m:sty m:val="bi"/>
                  </m:rPr>
                  <w:rPr>
                    <w:rFonts w:ascii="Cambria Math" w:hAnsi="Cambria Math"/>
                  </w:rPr>
                  <m:t>X</m:t>
                </m:r>
              </m:oMath>
            </m:oMathPara>
          </w:p>
        </w:tc>
        <w:tc>
          <w:tcPr>
            <w:tcW w:w="0" w:type="auto"/>
          </w:tcPr>
          <w:p w:rsidR="007533F8" w:rsidRPr="007533F8" w:rsidRDefault="00144AD6" w:rsidP="00523164">
            <w:pPr>
              <w:pStyle w:val="ListParagraph"/>
              <w:spacing w:line="276" w:lineRule="auto"/>
              <w:ind w:left="0"/>
              <w:cnfStyle w:val="100000000000" w:firstRow="1" w:lastRow="0" w:firstColumn="0" w:lastColumn="0" w:oddVBand="0" w:evenVBand="0" w:oddHBand="0" w:evenHBand="0" w:firstRowFirstColumn="0" w:firstRowLastColumn="0" w:lastRowFirstColumn="0" w:lastRowLastColumn="0"/>
              <w:rPr>
                <w:i/>
              </w:rPr>
            </w:pPr>
            <m:oMathPara>
              <m:oMath>
                <m:sSub>
                  <m:sSubPr>
                    <m:ctrlPr>
                      <w:rPr>
                        <w:rFonts w:ascii="Cambria Math" w:hAnsi="Cambria Math"/>
                        <w:i/>
                      </w:rPr>
                    </m:ctrlPr>
                  </m:sSubPr>
                  <m:e>
                    <m:r>
                      <m:rPr>
                        <m:sty m:val="bi"/>
                      </m:rPr>
                      <w:rPr>
                        <w:rFonts w:ascii="Cambria Math" w:hAnsi="Cambria Math"/>
                      </w:rPr>
                      <m:t>x</m:t>
                    </m:r>
                  </m:e>
                  <m:sub>
                    <m:r>
                      <m:rPr>
                        <m:sty m:val="bi"/>
                      </m:rPr>
                      <w:rPr>
                        <w:rFonts w:ascii="Cambria Math" w:hAnsi="Cambria Math"/>
                      </w:rPr>
                      <m:t>1</m:t>
                    </m:r>
                  </m:sub>
                </m:sSub>
              </m:oMath>
            </m:oMathPara>
          </w:p>
        </w:tc>
        <w:tc>
          <w:tcPr>
            <w:tcW w:w="0" w:type="auto"/>
          </w:tcPr>
          <w:p w:rsidR="007533F8" w:rsidRDefault="00144AD6" w:rsidP="00523164">
            <w:pPr>
              <w:pStyle w:val="ListParagraph"/>
              <w:spacing w:line="276" w:lineRule="auto"/>
              <w:ind w:left="0"/>
              <w:cnfStyle w:val="100000000000" w:firstRow="1" w:lastRow="0" w:firstColumn="0" w:lastColumn="0" w:oddVBand="0" w:evenVBand="0" w:oddHBand="0" w:evenHBand="0" w:firstRowFirstColumn="0" w:firstRowLastColumn="0" w:lastRowFirstColumn="0" w:lastRowLastColumn="0"/>
            </w:pPr>
            <m:oMathPara>
              <m:oMath>
                <m:sSub>
                  <m:sSubPr>
                    <m:ctrlPr>
                      <w:rPr>
                        <w:rFonts w:ascii="Cambria Math" w:hAnsi="Cambria Math"/>
                        <w:i/>
                      </w:rPr>
                    </m:ctrlPr>
                  </m:sSubPr>
                  <m:e>
                    <m:r>
                      <m:rPr>
                        <m:sty m:val="bi"/>
                      </m:rPr>
                      <w:rPr>
                        <w:rFonts w:ascii="Cambria Math" w:hAnsi="Cambria Math"/>
                      </w:rPr>
                      <m:t>x</m:t>
                    </m:r>
                  </m:e>
                  <m:sub>
                    <m:r>
                      <m:rPr>
                        <m:sty m:val="bi"/>
                      </m:rPr>
                      <w:rPr>
                        <w:rFonts w:ascii="Cambria Math" w:hAnsi="Cambria Math"/>
                      </w:rPr>
                      <m:t>2</m:t>
                    </m:r>
                  </m:sub>
                </m:sSub>
              </m:oMath>
            </m:oMathPara>
          </w:p>
        </w:tc>
        <w:tc>
          <w:tcPr>
            <w:tcW w:w="0" w:type="auto"/>
          </w:tcPr>
          <w:p w:rsidR="007533F8" w:rsidRDefault="00144AD6" w:rsidP="00523164">
            <w:pPr>
              <w:pStyle w:val="ListParagraph"/>
              <w:spacing w:line="276" w:lineRule="auto"/>
              <w:ind w:left="0"/>
              <w:cnfStyle w:val="100000000000" w:firstRow="1" w:lastRow="0" w:firstColumn="0" w:lastColumn="0" w:oddVBand="0" w:evenVBand="0" w:oddHBand="0" w:evenHBand="0" w:firstRowFirstColumn="0" w:firstRowLastColumn="0" w:lastRowFirstColumn="0" w:lastRowLastColumn="0"/>
            </w:pPr>
            <m:oMathPara>
              <m:oMath>
                <m:sSub>
                  <m:sSubPr>
                    <m:ctrlPr>
                      <w:rPr>
                        <w:rFonts w:ascii="Cambria Math" w:hAnsi="Cambria Math"/>
                        <w:i/>
                      </w:rPr>
                    </m:ctrlPr>
                  </m:sSubPr>
                  <m:e>
                    <m:r>
                      <m:rPr>
                        <m:sty m:val="bi"/>
                      </m:rPr>
                      <w:rPr>
                        <w:rFonts w:ascii="Cambria Math" w:hAnsi="Cambria Math"/>
                      </w:rPr>
                      <m:t>x</m:t>
                    </m:r>
                  </m:e>
                  <m:sub>
                    <m:r>
                      <m:rPr>
                        <m:sty m:val="bi"/>
                      </m:rPr>
                      <w:rPr>
                        <w:rFonts w:ascii="Cambria Math" w:hAnsi="Cambria Math"/>
                      </w:rPr>
                      <m:t>3</m:t>
                    </m:r>
                  </m:sub>
                </m:sSub>
              </m:oMath>
            </m:oMathPara>
          </w:p>
        </w:tc>
        <w:tc>
          <w:tcPr>
            <w:tcW w:w="405" w:type="dxa"/>
          </w:tcPr>
          <w:p w:rsidR="007533F8" w:rsidRDefault="007533F8" w:rsidP="00523164">
            <w:pPr>
              <w:pStyle w:val="ListParagraph"/>
              <w:spacing w:line="276" w:lineRule="auto"/>
              <w:ind w:left="0"/>
              <w:cnfStyle w:val="100000000000" w:firstRow="1" w:lastRow="0" w:firstColumn="0" w:lastColumn="0" w:oddVBand="0" w:evenVBand="0" w:oddHBand="0" w:evenHBand="0" w:firstRowFirstColumn="0" w:firstRowLastColumn="0" w:lastRowFirstColumn="0" w:lastRowLastColumn="0"/>
            </w:pPr>
            <m:oMathPara>
              <m:oMath>
                <m:r>
                  <m:rPr>
                    <m:sty m:val="bi"/>
                  </m:rPr>
                  <w:rPr>
                    <w:rFonts w:ascii="Cambria Math" w:hAnsi="Cambria Math"/>
                  </w:rPr>
                  <m:t>⋯</m:t>
                </m:r>
              </m:oMath>
            </m:oMathPara>
          </w:p>
        </w:tc>
        <w:tc>
          <w:tcPr>
            <w:tcW w:w="671" w:type="dxa"/>
          </w:tcPr>
          <w:p w:rsidR="007533F8" w:rsidRDefault="00144AD6" w:rsidP="00523164">
            <w:pPr>
              <w:pStyle w:val="ListParagraph"/>
              <w:spacing w:line="276" w:lineRule="auto"/>
              <w:ind w:left="0"/>
              <w:cnfStyle w:val="100000000000" w:firstRow="1" w:lastRow="0" w:firstColumn="0" w:lastColumn="0" w:oddVBand="0" w:evenVBand="0" w:oddHBand="0" w:evenHBand="0" w:firstRowFirstColumn="0" w:firstRowLastColumn="0" w:lastRowFirstColumn="0" w:lastRowLastColumn="0"/>
            </w:pPr>
            <m:oMathPara>
              <m:oMath>
                <m:sSub>
                  <m:sSubPr>
                    <m:ctrlPr>
                      <w:rPr>
                        <w:rFonts w:ascii="Cambria Math" w:hAnsi="Cambria Math"/>
                        <w:i/>
                      </w:rPr>
                    </m:ctrlPr>
                  </m:sSubPr>
                  <m:e>
                    <m:r>
                      <m:rPr>
                        <m:sty m:val="bi"/>
                      </m:rPr>
                      <w:rPr>
                        <w:rFonts w:ascii="Cambria Math" w:hAnsi="Cambria Math"/>
                      </w:rPr>
                      <m:t>x</m:t>
                    </m:r>
                  </m:e>
                  <m:sub>
                    <m:r>
                      <m:rPr>
                        <m:sty m:val="bi"/>
                      </m:rPr>
                      <w:rPr>
                        <w:rFonts w:ascii="Cambria Math" w:hAnsi="Cambria Math"/>
                      </w:rPr>
                      <m:t>n</m:t>
                    </m:r>
                  </m:sub>
                </m:sSub>
              </m:oMath>
            </m:oMathPara>
          </w:p>
        </w:tc>
      </w:tr>
      <w:tr w:rsidR="007533F8" w:rsidTr="007533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7533F8" w:rsidRDefault="007533F8" w:rsidP="00523164">
            <w:pPr>
              <w:pStyle w:val="ListParagraph"/>
              <w:spacing w:line="276" w:lineRule="auto"/>
              <w:ind w:left="0"/>
            </w:pPr>
            <m:oMathPara>
              <m:oMath>
                <m:r>
                  <m:rPr>
                    <m:sty m:val="bi"/>
                  </m:rPr>
                  <w:rPr>
                    <w:rFonts w:ascii="Cambria Math" w:hAnsi="Cambria Math"/>
                  </w:rPr>
                  <m:t>P(X)</m:t>
                </m:r>
              </m:oMath>
            </m:oMathPara>
          </w:p>
        </w:tc>
        <w:tc>
          <w:tcPr>
            <w:tcW w:w="0" w:type="auto"/>
          </w:tcPr>
          <w:p w:rsidR="007533F8" w:rsidRDefault="007533F8" w:rsidP="00523164">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oMath>
            </m:oMathPara>
          </w:p>
        </w:tc>
        <w:tc>
          <w:tcPr>
            <w:tcW w:w="0" w:type="auto"/>
          </w:tcPr>
          <w:p w:rsidR="007533F8" w:rsidRDefault="007533F8" w:rsidP="00523164">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oMath>
            </m:oMathPara>
          </w:p>
        </w:tc>
        <w:tc>
          <w:tcPr>
            <w:tcW w:w="0" w:type="auto"/>
          </w:tcPr>
          <w:p w:rsidR="007533F8" w:rsidRDefault="007533F8" w:rsidP="00523164">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oMath>
            </m:oMathPara>
          </w:p>
        </w:tc>
        <w:tc>
          <w:tcPr>
            <w:tcW w:w="405" w:type="dxa"/>
          </w:tcPr>
          <w:p w:rsidR="007533F8" w:rsidRDefault="007533F8" w:rsidP="00523164">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m:t>
                </m:r>
              </m:oMath>
            </m:oMathPara>
          </w:p>
        </w:tc>
        <w:tc>
          <w:tcPr>
            <w:tcW w:w="671" w:type="dxa"/>
          </w:tcPr>
          <w:p w:rsidR="007533F8" w:rsidRDefault="007533F8" w:rsidP="00523164">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oMath>
            </m:oMathPara>
          </w:p>
        </w:tc>
      </w:tr>
    </w:tbl>
    <w:p w:rsidR="007533F8" w:rsidRDefault="007533F8" w:rsidP="00523164">
      <w:pPr>
        <w:pStyle w:val="ListParagraph"/>
        <w:spacing w:line="276" w:lineRule="auto"/>
      </w:pPr>
    </w:p>
    <w:p w:rsidR="007533F8" w:rsidRDefault="007533F8" w:rsidP="00523164">
      <w:pPr>
        <w:pStyle w:val="ListParagraph"/>
        <w:spacing w:line="276" w:lineRule="auto"/>
        <w:rPr>
          <w:rFonts w:eastAsiaTheme="minorEastAsia"/>
        </w:rPr>
      </w:pPr>
      <w:r>
        <w:t>Para obtener</w:t>
      </w:r>
      <w:r w:rsidRPr="007533F8">
        <w:t xml:space="preserve"> </w:t>
      </w:r>
      <m:oMath>
        <m:sSub>
          <m:sSubPr>
            <m:ctrlPr>
              <w:rPr>
                <w:rFonts w:ascii="Cambria Math" w:hAnsi="Cambria Math"/>
                <w:i/>
              </w:rPr>
            </m:ctrlPr>
          </m:sSubPr>
          <m:e>
            <m:r>
              <w:rPr>
                <w:rFonts w:ascii="Cambria Math" w:hAnsi="Cambria Math"/>
                <w:lang w:val="en-US"/>
              </w:rPr>
              <m:t>x</m:t>
            </m:r>
            <m:ctrlPr>
              <w:rPr>
                <w:rFonts w:ascii="Cambria Math" w:hAnsi="Cambria Math"/>
                <w:i/>
                <w:lang w:val="en-US"/>
              </w:rPr>
            </m:ctrlPr>
          </m:e>
          <m:sub>
            <m:r>
              <w:rPr>
                <w:rFonts w:ascii="Cambria Math" w:hAnsi="Cambria Math"/>
              </w:rPr>
              <m:t>sim</m:t>
            </m:r>
          </m:sub>
        </m:sSub>
      </m:oMath>
      <w:r>
        <w:t xml:space="preserve"> se divide </w:t>
      </w:r>
      <m:oMath>
        <m:r>
          <w:rPr>
            <w:rFonts w:ascii="Cambria Math" w:hAnsi="Cambria Math"/>
          </w:rPr>
          <m:t>R</m:t>
        </m:r>
      </m:oMath>
      <w:r>
        <w:rPr>
          <w:rFonts w:eastAsiaTheme="minorEastAsia"/>
        </w:rPr>
        <w:t xml:space="preserve"> en rangos, y a cada rango se le asigna un valor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Pr>
          <w:rFonts w:eastAsiaTheme="minorEastAsia"/>
        </w:rPr>
        <w:t>.</w:t>
      </w:r>
    </w:p>
    <w:tbl>
      <w:tblPr>
        <w:tblStyle w:val="PlainTable1"/>
        <w:tblW w:w="0" w:type="auto"/>
        <w:jc w:val="center"/>
        <w:tblLook w:val="04A0" w:firstRow="1" w:lastRow="0" w:firstColumn="1" w:lastColumn="0" w:noHBand="0" w:noVBand="1"/>
      </w:tblPr>
      <w:tblGrid>
        <w:gridCol w:w="3125"/>
        <w:gridCol w:w="447"/>
      </w:tblGrid>
      <w:tr w:rsidR="007533F8" w:rsidTr="007533F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7533F8" w:rsidRDefault="007533F8" w:rsidP="00523164">
            <w:pPr>
              <w:pStyle w:val="ListParagraph"/>
              <w:spacing w:line="276" w:lineRule="auto"/>
              <w:ind w:left="0"/>
            </w:pPr>
            <m:oMathPara>
              <m:oMath>
                <m:r>
                  <m:rPr>
                    <m:sty m:val="bi"/>
                  </m:rPr>
                  <w:rPr>
                    <w:rFonts w:ascii="Cambria Math" w:hAnsi="Cambria Math"/>
                  </w:rPr>
                  <m:t>R</m:t>
                </m:r>
              </m:oMath>
            </m:oMathPara>
          </w:p>
        </w:tc>
        <w:tc>
          <w:tcPr>
            <w:tcW w:w="0" w:type="auto"/>
          </w:tcPr>
          <w:p w:rsidR="007533F8" w:rsidRDefault="007533F8" w:rsidP="00523164">
            <w:pPr>
              <w:pStyle w:val="ListParagraph"/>
              <w:spacing w:line="276" w:lineRule="auto"/>
              <w:ind w:left="0"/>
              <w:cnfStyle w:val="100000000000" w:firstRow="1" w:lastRow="0" w:firstColumn="0" w:lastColumn="0" w:oddVBand="0" w:evenVBand="0" w:oddHBand="0" w:evenHBand="0" w:firstRowFirstColumn="0" w:firstRowLastColumn="0" w:lastRowFirstColumn="0" w:lastRowLastColumn="0"/>
            </w:pPr>
            <m:oMathPara>
              <m:oMath>
                <m:r>
                  <m:rPr>
                    <m:sty m:val="bi"/>
                  </m:rPr>
                  <w:rPr>
                    <w:rFonts w:ascii="Cambria Math" w:hAnsi="Cambria Math"/>
                  </w:rPr>
                  <m:t>X</m:t>
                </m:r>
              </m:oMath>
            </m:oMathPara>
          </w:p>
        </w:tc>
      </w:tr>
      <w:tr w:rsidR="007533F8" w:rsidTr="007533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7533F8" w:rsidRDefault="007533F8" w:rsidP="00523164">
            <w:pPr>
              <w:pStyle w:val="ListParagraph"/>
              <w:spacing w:line="276" w:lineRule="auto"/>
              <w:ind w:left="0"/>
            </w:pPr>
            <m:oMathPara>
              <m:oMath>
                <m:r>
                  <m:rPr>
                    <m:sty m:val="bi"/>
                  </m:rPr>
                  <w:rPr>
                    <w:rFonts w:ascii="Cambria Math" w:hAnsi="Cambria Math"/>
                  </w:rPr>
                  <m:t>[0,P</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m:rPr>
                            <m:sty m:val="bi"/>
                          </m:rPr>
                          <w:rPr>
                            <w:rFonts w:ascii="Cambria Math" w:hAnsi="Cambria Math"/>
                          </w:rPr>
                          <m:t>1</m:t>
                        </m:r>
                      </m:sub>
                    </m:sSub>
                  </m:e>
                </m:d>
                <m:r>
                  <m:rPr>
                    <m:sty m:val="bi"/>
                  </m:rPr>
                  <w:rPr>
                    <w:rFonts w:ascii="Cambria Math" w:hAnsi="Cambria Math"/>
                  </w:rPr>
                  <m:t>×100)</m:t>
                </m:r>
              </m:oMath>
            </m:oMathPara>
          </w:p>
        </w:tc>
        <w:tc>
          <w:tcPr>
            <w:tcW w:w="0" w:type="auto"/>
          </w:tcPr>
          <w:p w:rsidR="007533F8" w:rsidRDefault="00144AD6" w:rsidP="00523164">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oMath>
            </m:oMathPara>
          </w:p>
        </w:tc>
      </w:tr>
      <w:tr w:rsidR="007533F8" w:rsidTr="007533F8">
        <w:trPr>
          <w:jc w:val="center"/>
        </w:trPr>
        <w:tc>
          <w:tcPr>
            <w:cnfStyle w:val="001000000000" w:firstRow="0" w:lastRow="0" w:firstColumn="1" w:lastColumn="0" w:oddVBand="0" w:evenVBand="0" w:oddHBand="0" w:evenHBand="0" w:firstRowFirstColumn="0" w:firstRowLastColumn="0" w:lastRowFirstColumn="0" w:lastRowLastColumn="0"/>
            <w:tcW w:w="0" w:type="auto"/>
          </w:tcPr>
          <w:p w:rsidR="007533F8" w:rsidRDefault="007533F8" w:rsidP="00523164">
            <w:pPr>
              <w:pStyle w:val="ListParagraph"/>
              <w:spacing w:line="276" w:lineRule="auto"/>
              <w:ind w:left="0"/>
            </w:pPr>
            <m:oMathPara>
              <m:oMath>
                <m:r>
                  <m:rPr>
                    <m:sty m:val="bi"/>
                  </m:rPr>
                  <w:rPr>
                    <w:rFonts w:ascii="Cambria Math" w:hAnsi="Cambria Math"/>
                  </w:rPr>
                  <m:t>[P</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m:rPr>
                            <m:sty m:val="bi"/>
                          </m:rPr>
                          <w:rPr>
                            <w:rFonts w:ascii="Cambria Math" w:hAnsi="Cambria Math"/>
                          </w:rPr>
                          <m:t>1</m:t>
                        </m:r>
                      </m:sub>
                    </m:sSub>
                  </m:e>
                </m:d>
                <m:r>
                  <m:rPr>
                    <m:sty m:val="bi"/>
                  </m:rPr>
                  <w:rPr>
                    <w:rFonts w:ascii="Cambria Math" w:hAnsi="Cambria Math"/>
                  </w:rPr>
                  <m:t>×100,P</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m:rPr>
                            <m:sty m:val="bi"/>
                          </m:rPr>
                          <w:rPr>
                            <w:rFonts w:ascii="Cambria Math" w:hAnsi="Cambria Math"/>
                          </w:rPr>
                          <m:t>2</m:t>
                        </m:r>
                      </m:sub>
                    </m:sSub>
                  </m:e>
                </m:d>
                <m:r>
                  <m:rPr>
                    <m:sty m:val="bi"/>
                  </m:rPr>
                  <w:rPr>
                    <w:rFonts w:ascii="Cambria Math" w:hAnsi="Cambria Math"/>
                  </w:rPr>
                  <m:t>×100)</m:t>
                </m:r>
              </m:oMath>
            </m:oMathPara>
          </w:p>
        </w:tc>
        <w:tc>
          <w:tcPr>
            <w:tcW w:w="0" w:type="auto"/>
          </w:tcPr>
          <w:p w:rsidR="007533F8" w:rsidRDefault="00144AD6" w:rsidP="00523164">
            <w:pPr>
              <w:pStyle w:val="ListParagraph"/>
              <w:spacing w:line="276" w:lineRule="auto"/>
              <w:ind w:left="0"/>
              <w:cnfStyle w:val="000000000000" w:firstRow="0" w:lastRow="0" w:firstColumn="0" w:lastColumn="0" w:oddVBand="0" w:evenVBand="0" w:oddHBand="0" w:evenHBand="0" w:firstRowFirstColumn="0" w:firstRowLastColumn="0" w:lastRowFirstColumn="0" w:lastRowLastColumn="0"/>
            </w:pPr>
            <m:oMathPara>
              <m:oMath>
                <m:sSub>
                  <m:sSubPr>
                    <m:ctrlPr>
                      <w:rPr>
                        <w:rFonts w:ascii="Cambria Math" w:hAnsi="Cambria Math"/>
                        <w:i/>
                      </w:rPr>
                    </m:ctrlPr>
                  </m:sSubPr>
                  <m:e>
                    <m:r>
                      <w:rPr>
                        <w:rFonts w:ascii="Cambria Math" w:hAnsi="Cambria Math"/>
                      </w:rPr>
                      <m:t>x</m:t>
                    </m:r>
                  </m:e>
                  <m:sub>
                    <m:r>
                      <w:rPr>
                        <w:rFonts w:ascii="Cambria Math" w:hAnsi="Cambria Math"/>
                      </w:rPr>
                      <m:t>2</m:t>
                    </m:r>
                  </m:sub>
                </m:sSub>
              </m:oMath>
            </m:oMathPara>
          </w:p>
        </w:tc>
      </w:tr>
      <w:tr w:rsidR="007533F8" w:rsidTr="007533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7533F8" w:rsidRDefault="007533F8" w:rsidP="00523164">
            <w:pPr>
              <w:pStyle w:val="ListParagraph"/>
              <w:spacing w:line="276" w:lineRule="auto"/>
              <w:ind w:left="0"/>
            </w:pPr>
            <m:oMathPara>
              <m:oMath>
                <m:r>
                  <m:rPr>
                    <m:sty m:val="bi"/>
                  </m:rPr>
                  <w:rPr>
                    <w:rFonts w:ascii="Cambria Math" w:hAnsi="Cambria Math"/>
                  </w:rPr>
                  <m:t>[P</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m:rPr>
                            <m:sty m:val="bi"/>
                          </m:rPr>
                          <w:rPr>
                            <w:rFonts w:ascii="Cambria Math" w:hAnsi="Cambria Math"/>
                          </w:rPr>
                          <m:t>2</m:t>
                        </m:r>
                      </m:sub>
                    </m:sSub>
                  </m:e>
                </m:d>
                <m:r>
                  <m:rPr>
                    <m:sty m:val="bi"/>
                  </m:rPr>
                  <w:rPr>
                    <w:rFonts w:ascii="Cambria Math" w:hAnsi="Cambria Math"/>
                  </w:rPr>
                  <m:t>×100,P</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m:rPr>
                            <m:sty m:val="bi"/>
                          </m:rPr>
                          <w:rPr>
                            <w:rFonts w:ascii="Cambria Math" w:hAnsi="Cambria Math"/>
                          </w:rPr>
                          <m:t>3</m:t>
                        </m:r>
                      </m:sub>
                    </m:sSub>
                  </m:e>
                </m:d>
                <m:r>
                  <m:rPr>
                    <m:sty m:val="bi"/>
                  </m:rPr>
                  <w:rPr>
                    <w:rFonts w:ascii="Cambria Math" w:hAnsi="Cambria Math"/>
                  </w:rPr>
                  <m:t>×100)</m:t>
                </m:r>
              </m:oMath>
            </m:oMathPara>
          </w:p>
        </w:tc>
        <w:tc>
          <w:tcPr>
            <w:tcW w:w="0" w:type="auto"/>
          </w:tcPr>
          <w:p w:rsidR="007533F8" w:rsidRDefault="00144AD6" w:rsidP="00523164">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pPr>
            <m:oMathPara>
              <m:oMath>
                <m:sSub>
                  <m:sSubPr>
                    <m:ctrlPr>
                      <w:rPr>
                        <w:rFonts w:ascii="Cambria Math" w:hAnsi="Cambria Math"/>
                        <w:i/>
                      </w:rPr>
                    </m:ctrlPr>
                  </m:sSubPr>
                  <m:e>
                    <m:r>
                      <w:rPr>
                        <w:rFonts w:ascii="Cambria Math" w:hAnsi="Cambria Math"/>
                      </w:rPr>
                      <m:t>x</m:t>
                    </m:r>
                  </m:e>
                  <m:sub>
                    <m:r>
                      <w:rPr>
                        <w:rFonts w:ascii="Cambria Math" w:hAnsi="Cambria Math"/>
                      </w:rPr>
                      <m:t>3</m:t>
                    </m:r>
                  </m:sub>
                </m:sSub>
              </m:oMath>
            </m:oMathPara>
          </w:p>
        </w:tc>
      </w:tr>
      <w:tr w:rsidR="007533F8" w:rsidTr="007533F8">
        <w:trPr>
          <w:jc w:val="center"/>
        </w:trPr>
        <w:tc>
          <w:tcPr>
            <w:cnfStyle w:val="001000000000" w:firstRow="0" w:lastRow="0" w:firstColumn="1" w:lastColumn="0" w:oddVBand="0" w:evenVBand="0" w:oddHBand="0" w:evenHBand="0" w:firstRowFirstColumn="0" w:firstRowLastColumn="0" w:lastRowFirstColumn="0" w:lastRowLastColumn="0"/>
            <w:tcW w:w="0" w:type="auto"/>
          </w:tcPr>
          <w:p w:rsidR="007533F8" w:rsidRDefault="007533F8" w:rsidP="00523164">
            <w:pPr>
              <w:pStyle w:val="ListParagraph"/>
              <w:spacing w:line="276" w:lineRule="auto"/>
              <w:ind w:left="0"/>
            </w:pPr>
            <m:oMathPara>
              <m:oMath>
                <m:r>
                  <m:rPr>
                    <m:sty m:val="bi"/>
                  </m:rPr>
                  <w:rPr>
                    <w:rFonts w:ascii="Cambria Math" w:hAnsi="Cambria Math"/>
                  </w:rPr>
                  <m:t>⋮</m:t>
                </m:r>
              </m:oMath>
            </m:oMathPara>
          </w:p>
        </w:tc>
        <w:tc>
          <w:tcPr>
            <w:tcW w:w="0" w:type="auto"/>
          </w:tcPr>
          <w:p w:rsidR="007533F8" w:rsidRDefault="007533F8" w:rsidP="00523164">
            <w:pPr>
              <w:pStyle w:val="ListParagraph"/>
              <w:spacing w:line="276" w:lineRule="auto"/>
              <w:ind w:left="0"/>
              <w:cnfStyle w:val="000000000000" w:firstRow="0" w:lastRow="0" w:firstColumn="0" w:lastColumn="0" w:oddVBand="0" w:evenVBand="0" w:oddHBand="0" w:evenHBand="0" w:firstRowFirstColumn="0" w:firstRowLastColumn="0" w:lastRowFirstColumn="0" w:lastRowLastColumn="0"/>
            </w:pPr>
            <m:oMathPara>
              <m:oMath>
                <m:r>
                  <w:rPr>
                    <w:rFonts w:ascii="Cambria Math" w:hAnsi="Cambria Math"/>
                  </w:rPr>
                  <m:t>⋮</m:t>
                </m:r>
              </m:oMath>
            </m:oMathPara>
          </w:p>
        </w:tc>
      </w:tr>
      <w:tr w:rsidR="007533F8" w:rsidTr="007533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7533F8" w:rsidRDefault="007533F8" w:rsidP="00523164">
            <w:pPr>
              <w:pStyle w:val="ListParagraph"/>
              <w:spacing w:line="276" w:lineRule="auto"/>
              <w:ind w:left="0"/>
            </w:pPr>
            <m:oMathPara>
              <m:oMath>
                <m:r>
                  <m:rPr>
                    <m:sty m:val="bi"/>
                  </m:rPr>
                  <w:rPr>
                    <w:rFonts w:ascii="Cambria Math" w:hAnsi="Cambria Math"/>
                  </w:rPr>
                  <m:t>[P</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m:rPr>
                            <m:sty m:val="bi"/>
                          </m:rPr>
                          <w:rPr>
                            <w:rFonts w:ascii="Cambria Math" w:hAnsi="Cambria Math"/>
                          </w:rPr>
                          <m:t>n-1</m:t>
                        </m:r>
                      </m:sub>
                    </m:sSub>
                  </m:e>
                </m:d>
                <m:r>
                  <m:rPr>
                    <m:sty m:val="bi"/>
                  </m:rPr>
                  <w:rPr>
                    <w:rFonts w:ascii="Cambria Math" w:hAnsi="Cambria Math"/>
                  </w:rPr>
                  <m:t>×100,P</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m:rPr>
                            <m:sty m:val="bi"/>
                          </m:rPr>
                          <w:rPr>
                            <w:rFonts w:ascii="Cambria Math" w:hAnsi="Cambria Math"/>
                          </w:rPr>
                          <m:t>n</m:t>
                        </m:r>
                      </m:sub>
                    </m:sSub>
                  </m:e>
                </m:d>
                <m:r>
                  <m:rPr>
                    <m:sty m:val="bi"/>
                  </m:rPr>
                  <w:rPr>
                    <w:rFonts w:ascii="Cambria Math" w:hAnsi="Cambria Math"/>
                  </w:rPr>
                  <m:t>×100)</m:t>
                </m:r>
              </m:oMath>
            </m:oMathPara>
          </w:p>
        </w:tc>
        <w:tc>
          <w:tcPr>
            <w:tcW w:w="0" w:type="auto"/>
          </w:tcPr>
          <w:p w:rsidR="007533F8" w:rsidRDefault="00144AD6" w:rsidP="00523164">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pPr>
            <m:oMathPara>
              <m:oMath>
                <m:sSub>
                  <m:sSubPr>
                    <m:ctrlPr>
                      <w:rPr>
                        <w:rFonts w:ascii="Cambria Math" w:hAnsi="Cambria Math"/>
                        <w:i/>
                      </w:rPr>
                    </m:ctrlPr>
                  </m:sSubPr>
                  <m:e>
                    <m:r>
                      <w:rPr>
                        <w:rFonts w:ascii="Cambria Math" w:hAnsi="Cambria Math"/>
                      </w:rPr>
                      <m:t>x</m:t>
                    </m:r>
                  </m:e>
                  <m:sub>
                    <m:r>
                      <w:rPr>
                        <w:rFonts w:ascii="Cambria Math" w:hAnsi="Cambria Math"/>
                      </w:rPr>
                      <m:t>n</m:t>
                    </m:r>
                  </m:sub>
                </m:sSub>
              </m:oMath>
            </m:oMathPara>
          </w:p>
        </w:tc>
      </w:tr>
    </w:tbl>
    <w:p w:rsidR="00897A5E" w:rsidRPr="007533F8" w:rsidRDefault="00897A5E" w:rsidP="00523164">
      <w:pPr>
        <w:pStyle w:val="ListParagraph"/>
        <w:numPr>
          <w:ilvl w:val="0"/>
          <w:numId w:val="14"/>
        </w:numPr>
        <w:spacing w:line="276" w:lineRule="auto"/>
      </w:pPr>
      <m:oMath>
        <m:r>
          <w:rPr>
            <w:rFonts w:ascii="Cambria Math" w:hAnsi="Cambria Math"/>
          </w:rPr>
          <m:t>X</m:t>
        </m:r>
      </m:oMath>
      <w:r>
        <w:rPr>
          <w:rFonts w:eastAsiaTheme="minorEastAsia"/>
        </w:rPr>
        <w:t xml:space="preserve"> distribución Poisson tal que </w:t>
      </w:r>
    </w:p>
    <w:tbl>
      <w:tblPr>
        <w:tblStyle w:val="PlainTable1"/>
        <w:tblW w:w="0" w:type="auto"/>
        <w:jc w:val="center"/>
        <w:tblLook w:val="04A0" w:firstRow="1" w:lastRow="0" w:firstColumn="1" w:lastColumn="0" w:noHBand="0" w:noVBand="1"/>
      </w:tblPr>
      <w:tblGrid>
        <w:gridCol w:w="703"/>
        <w:gridCol w:w="752"/>
        <w:gridCol w:w="758"/>
        <w:gridCol w:w="758"/>
        <w:gridCol w:w="405"/>
        <w:gridCol w:w="772"/>
      </w:tblGrid>
      <w:tr w:rsidR="00897A5E" w:rsidTr="00CB41E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897A5E" w:rsidRDefault="00897A5E" w:rsidP="00523164">
            <w:pPr>
              <w:pStyle w:val="ListParagraph"/>
              <w:spacing w:line="276" w:lineRule="auto"/>
            </w:pPr>
            <m:oMathPara>
              <m:oMath>
                <m:r>
                  <m:rPr>
                    <m:sty m:val="bi"/>
                  </m:rPr>
                  <w:rPr>
                    <w:rFonts w:ascii="Cambria Math" w:hAnsi="Cambria Math"/>
                  </w:rPr>
                  <m:t>X</m:t>
                </m:r>
              </m:oMath>
            </m:oMathPara>
          </w:p>
        </w:tc>
        <w:tc>
          <w:tcPr>
            <w:tcW w:w="0" w:type="auto"/>
          </w:tcPr>
          <w:p w:rsidR="00897A5E" w:rsidRPr="007533F8" w:rsidRDefault="00144AD6" w:rsidP="00523164">
            <w:pPr>
              <w:pStyle w:val="ListParagraph"/>
              <w:spacing w:line="276" w:lineRule="auto"/>
              <w:ind w:left="0"/>
              <w:cnfStyle w:val="100000000000" w:firstRow="1" w:lastRow="0" w:firstColumn="0" w:lastColumn="0" w:oddVBand="0" w:evenVBand="0" w:oddHBand="0" w:evenHBand="0" w:firstRowFirstColumn="0" w:firstRowLastColumn="0" w:lastRowFirstColumn="0" w:lastRowLastColumn="0"/>
              <w:rPr>
                <w:i/>
              </w:rPr>
            </w:pPr>
            <m:oMathPara>
              <m:oMath>
                <m:sSub>
                  <m:sSubPr>
                    <m:ctrlPr>
                      <w:rPr>
                        <w:rFonts w:ascii="Cambria Math" w:hAnsi="Cambria Math"/>
                        <w:i/>
                      </w:rPr>
                    </m:ctrlPr>
                  </m:sSubPr>
                  <m:e>
                    <m:r>
                      <m:rPr>
                        <m:sty m:val="bi"/>
                      </m:rPr>
                      <w:rPr>
                        <w:rFonts w:ascii="Cambria Math" w:hAnsi="Cambria Math"/>
                      </w:rPr>
                      <m:t>x</m:t>
                    </m:r>
                  </m:e>
                  <m:sub>
                    <m:r>
                      <m:rPr>
                        <m:sty m:val="bi"/>
                      </m:rPr>
                      <w:rPr>
                        <w:rFonts w:ascii="Cambria Math" w:hAnsi="Cambria Math"/>
                      </w:rPr>
                      <m:t>1</m:t>
                    </m:r>
                  </m:sub>
                </m:sSub>
              </m:oMath>
            </m:oMathPara>
          </w:p>
        </w:tc>
        <w:tc>
          <w:tcPr>
            <w:tcW w:w="0" w:type="auto"/>
          </w:tcPr>
          <w:p w:rsidR="00897A5E" w:rsidRDefault="00144AD6" w:rsidP="00523164">
            <w:pPr>
              <w:pStyle w:val="ListParagraph"/>
              <w:spacing w:line="276" w:lineRule="auto"/>
              <w:ind w:left="0"/>
              <w:cnfStyle w:val="100000000000" w:firstRow="1" w:lastRow="0" w:firstColumn="0" w:lastColumn="0" w:oddVBand="0" w:evenVBand="0" w:oddHBand="0" w:evenHBand="0" w:firstRowFirstColumn="0" w:firstRowLastColumn="0" w:lastRowFirstColumn="0" w:lastRowLastColumn="0"/>
            </w:pPr>
            <m:oMathPara>
              <m:oMath>
                <m:sSub>
                  <m:sSubPr>
                    <m:ctrlPr>
                      <w:rPr>
                        <w:rFonts w:ascii="Cambria Math" w:hAnsi="Cambria Math"/>
                        <w:i/>
                      </w:rPr>
                    </m:ctrlPr>
                  </m:sSubPr>
                  <m:e>
                    <m:r>
                      <m:rPr>
                        <m:sty m:val="bi"/>
                      </m:rPr>
                      <w:rPr>
                        <w:rFonts w:ascii="Cambria Math" w:hAnsi="Cambria Math"/>
                      </w:rPr>
                      <m:t>x</m:t>
                    </m:r>
                  </m:e>
                  <m:sub>
                    <m:r>
                      <m:rPr>
                        <m:sty m:val="bi"/>
                      </m:rPr>
                      <w:rPr>
                        <w:rFonts w:ascii="Cambria Math" w:hAnsi="Cambria Math"/>
                      </w:rPr>
                      <m:t>2</m:t>
                    </m:r>
                  </m:sub>
                </m:sSub>
              </m:oMath>
            </m:oMathPara>
          </w:p>
        </w:tc>
        <w:tc>
          <w:tcPr>
            <w:tcW w:w="0" w:type="auto"/>
          </w:tcPr>
          <w:p w:rsidR="00897A5E" w:rsidRDefault="00144AD6" w:rsidP="00523164">
            <w:pPr>
              <w:pStyle w:val="ListParagraph"/>
              <w:spacing w:line="276" w:lineRule="auto"/>
              <w:ind w:left="0"/>
              <w:cnfStyle w:val="100000000000" w:firstRow="1" w:lastRow="0" w:firstColumn="0" w:lastColumn="0" w:oddVBand="0" w:evenVBand="0" w:oddHBand="0" w:evenHBand="0" w:firstRowFirstColumn="0" w:firstRowLastColumn="0" w:lastRowFirstColumn="0" w:lastRowLastColumn="0"/>
            </w:pPr>
            <m:oMathPara>
              <m:oMath>
                <m:sSub>
                  <m:sSubPr>
                    <m:ctrlPr>
                      <w:rPr>
                        <w:rFonts w:ascii="Cambria Math" w:hAnsi="Cambria Math"/>
                        <w:i/>
                      </w:rPr>
                    </m:ctrlPr>
                  </m:sSubPr>
                  <m:e>
                    <m:r>
                      <m:rPr>
                        <m:sty m:val="bi"/>
                      </m:rPr>
                      <w:rPr>
                        <w:rFonts w:ascii="Cambria Math" w:hAnsi="Cambria Math"/>
                      </w:rPr>
                      <m:t>x</m:t>
                    </m:r>
                  </m:e>
                  <m:sub>
                    <m:r>
                      <m:rPr>
                        <m:sty m:val="bi"/>
                      </m:rPr>
                      <w:rPr>
                        <w:rFonts w:ascii="Cambria Math" w:hAnsi="Cambria Math"/>
                      </w:rPr>
                      <m:t>3</m:t>
                    </m:r>
                  </m:sub>
                </m:sSub>
              </m:oMath>
            </m:oMathPara>
          </w:p>
        </w:tc>
        <w:tc>
          <w:tcPr>
            <w:tcW w:w="405" w:type="dxa"/>
          </w:tcPr>
          <w:p w:rsidR="00897A5E" w:rsidRDefault="00897A5E" w:rsidP="00523164">
            <w:pPr>
              <w:pStyle w:val="ListParagraph"/>
              <w:spacing w:line="276" w:lineRule="auto"/>
              <w:ind w:left="0"/>
              <w:cnfStyle w:val="100000000000" w:firstRow="1" w:lastRow="0" w:firstColumn="0" w:lastColumn="0" w:oddVBand="0" w:evenVBand="0" w:oddHBand="0" w:evenHBand="0" w:firstRowFirstColumn="0" w:firstRowLastColumn="0" w:lastRowFirstColumn="0" w:lastRowLastColumn="0"/>
            </w:pPr>
            <m:oMathPara>
              <m:oMath>
                <m:r>
                  <m:rPr>
                    <m:sty m:val="bi"/>
                  </m:rPr>
                  <w:rPr>
                    <w:rFonts w:ascii="Cambria Math" w:hAnsi="Cambria Math"/>
                  </w:rPr>
                  <m:t>⋯</m:t>
                </m:r>
              </m:oMath>
            </m:oMathPara>
          </w:p>
        </w:tc>
        <w:tc>
          <w:tcPr>
            <w:tcW w:w="671" w:type="dxa"/>
          </w:tcPr>
          <w:p w:rsidR="00897A5E" w:rsidRDefault="00144AD6" w:rsidP="00523164">
            <w:pPr>
              <w:pStyle w:val="ListParagraph"/>
              <w:spacing w:line="276" w:lineRule="auto"/>
              <w:ind w:left="0"/>
              <w:cnfStyle w:val="100000000000" w:firstRow="1" w:lastRow="0" w:firstColumn="0" w:lastColumn="0" w:oddVBand="0" w:evenVBand="0" w:oddHBand="0" w:evenHBand="0" w:firstRowFirstColumn="0" w:firstRowLastColumn="0" w:lastRowFirstColumn="0" w:lastRowLastColumn="0"/>
            </w:pPr>
            <m:oMathPara>
              <m:oMath>
                <m:sSub>
                  <m:sSubPr>
                    <m:ctrlPr>
                      <w:rPr>
                        <w:rFonts w:ascii="Cambria Math" w:hAnsi="Cambria Math"/>
                        <w:i/>
                      </w:rPr>
                    </m:ctrlPr>
                  </m:sSubPr>
                  <m:e>
                    <m:r>
                      <m:rPr>
                        <m:sty m:val="bi"/>
                      </m:rPr>
                      <w:rPr>
                        <w:rFonts w:ascii="Cambria Math" w:hAnsi="Cambria Math"/>
                      </w:rPr>
                      <m:t>x</m:t>
                    </m:r>
                  </m:e>
                  <m:sub>
                    <m:r>
                      <m:rPr>
                        <m:sty m:val="bi"/>
                      </m:rPr>
                      <w:rPr>
                        <w:rFonts w:ascii="Cambria Math" w:hAnsi="Cambria Math"/>
                      </w:rPr>
                      <m:t>n</m:t>
                    </m:r>
                  </m:sub>
                </m:sSub>
              </m:oMath>
            </m:oMathPara>
          </w:p>
        </w:tc>
      </w:tr>
      <w:tr w:rsidR="00897A5E" w:rsidTr="00CB41E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897A5E" w:rsidRDefault="00897A5E" w:rsidP="00523164">
            <w:pPr>
              <w:pStyle w:val="ListParagraph"/>
              <w:spacing w:line="276" w:lineRule="auto"/>
              <w:ind w:left="0"/>
            </w:pPr>
            <m:oMathPara>
              <m:oMath>
                <m:r>
                  <m:rPr>
                    <m:sty m:val="bi"/>
                  </m:rPr>
                  <w:rPr>
                    <w:rFonts w:ascii="Cambria Math" w:hAnsi="Cambria Math"/>
                  </w:rPr>
                  <m:t>P(X)</m:t>
                </m:r>
              </m:oMath>
            </m:oMathPara>
          </w:p>
        </w:tc>
        <w:tc>
          <w:tcPr>
            <w:tcW w:w="0" w:type="auto"/>
          </w:tcPr>
          <w:p w:rsidR="00897A5E" w:rsidRDefault="00897A5E" w:rsidP="00523164">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oMath>
            </m:oMathPara>
          </w:p>
        </w:tc>
        <w:tc>
          <w:tcPr>
            <w:tcW w:w="0" w:type="auto"/>
          </w:tcPr>
          <w:p w:rsidR="00897A5E" w:rsidRDefault="00897A5E" w:rsidP="00523164">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oMath>
            </m:oMathPara>
          </w:p>
        </w:tc>
        <w:tc>
          <w:tcPr>
            <w:tcW w:w="0" w:type="auto"/>
          </w:tcPr>
          <w:p w:rsidR="00897A5E" w:rsidRDefault="00897A5E" w:rsidP="00523164">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oMath>
            </m:oMathPara>
          </w:p>
        </w:tc>
        <w:tc>
          <w:tcPr>
            <w:tcW w:w="405" w:type="dxa"/>
          </w:tcPr>
          <w:p w:rsidR="00897A5E" w:rsidRDefault="00897A5E" w:rsidP="00523164">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m:t>
                </m:r>
              </m:oMath>
            </m:oMathPara>
          </w:p>
        </w:tc>
        <w:tc>
          <w:tcPr>
            <w:tcW w:w="671" w:type="dxa"/>
          </w:tcPr>
          <w:p w:rsidR="00897A5E" w:rsidRDefault="00897A5E" w:rsidP="00523164">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oMath>
            </m:oMathPara>
          </w:p>
        </w:tc>
      </w:tr>
    </w:tbl>
    <w:p w:rsidR="00897A5E" w:rsidRDefault="00897A5E" w:rsidP="00523164">
      <w:pPr>
        <w:pStyle w:val="ListParagraph"/>
        <w:spacing w:line="276" w:lineRule="auto"/>
      </w:pPr>
    </w:p>
    <w:p w:rsidR="00897A5E" w:rsidRDefault="00897A5E" w:rsidP="00523164">
      <w:pPr>
        <w:pStyle w:val="ListParagraph"/>
        <w:spacing w:line="276" w:lineRule="auto"/>
        <w:rPr>
          <w:rFonts w:eastAsiaTheme="minorEastAsia"/>
        </w:rPr>
      </w:pPr>
      <w:r>
        <w:t>Para obtener</w:t>
      </w:r>
      <w:r w:rsidRPr="007533F8">
        <w:t xml:space="preserve"> </w:t>
      </w:r>
      <m:oMath>
        <m:sSub>
          <m:sSubPr>
            <m:ctrlPr>
              <w:rPr>
                <w:rFonts w:ascii="Cambria Math" w:hAnsi="Cambria Math"/>
                <w:i/>
              </w:rPr>
            </m:ctrlPr>
          </m:sSubPr>
          <m:e>
            <m:r>
              <w:rPr>
                <w:rFonts w:ascii="Cambria Math" w:hAnsi="Cambria Math"/>
                <w:lang w:val="en-US"/>
              </w:rPr>
              <m:t>x</m:t>
            </m:r>
            <m:ctrlPr>
              <w:rPr>
                <w:rFonts w:ascii="Cambria Math" w:hAnsi="Cambria Math"/>
                <w:i/>
                <w:lang w:val="en-US"/>
              </w:rPr>
            </m:ctrlPr>
          </m:e>
          <m:sub>
            <m:r>
              <w:rPr>
                <w:rFonts w:ascii="Cambria Math" w:hAnsi="Cambria Math"/>
              </w:rPr>
              <m:t>sim</m:t>
            </m:r>
          </m:sub>
        </m:sSub>
      </m:oMath>
      <w:r>
        <w:t xml:space="preserve"> se divide </w:t>
      </w:r>
      <m:oMath>
        <m:r>
          <w:rPr>
            <w:rFonts w:ascii="Cambria Math" w:hAnsi="Cambria Math"/>
          </w:rPr>
          <m:t>R</m:t>
        </m:r>
      </m:oMath>
      <w:r>
        <w:rPr>
          <w:rFonts w:eastAsiaTheme="minorEastAsia"/>
        </w:rPr>
        <w:t xml:space="preserve"> en rangos, y a cada rango se le asigna un valor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Pr>
          <w:rFonts w:eastAsiaTheme="minorEastAsia"/>
        </w:rPr>
        <w:t>.</w:t>
      </w:r>
    </w:p>
    <w:tbl>
      <w:tblPr>
        <w:tblStyle w:val="PlainTable1"/>
        <w:tblW w:w="0" w:type="auto"/>
        <w:jc w:val="center"/>
        <w:tblLook w:val="04A0" w:firstRow="1" w:lastRow="0" w:firstColumn="1" w:lastColumn="0" w:noHBand="0" w:noVBand="1"/>
      </w:tblPr>
      <w:tblGrid>
        <w:gridCol w:w="3125"/>
        <w:gridCol w:w="447"/>
      </w:tblGrid>
      <w:tr w:rsidR="00897A5E" w:rsidTr="00CB41E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897A5E" w:rsidRDefault="00897A5E" w:rsidP="00523164">
            <w:pPr>
              <w:pStyle w:val="ListParagraph"/>
              <w:spacing w:line="276" w:lineRule="auto"/>
              <w:ind w:left="0"/>
            </w:pPr>
            <m:oMathPara>
              <m:oMath>
                <m:r>
                  <m:rPr>
                    <m:sty m:val="bi"/>
                  </m:rPr>
                  <w:rPr>
                    <w:rFonts w:ascii="Cambria Math" w:hAnsi="Cambria Math"/>
                  </w:rPr>
                  <m:t>R</m:t>
                </m:r>
              </m:oMath>
            </m:oMathPara>
          </w:p>
        </w:tc>
        <w:tc>
          <w:tcPr>
            <w:tcW w:w="0" w:type="auto"/>
          </w:tcPr>
          <w:p w:rsidR="00897A5E" w:rsidRDefault="00897A5E" w:rsidP="00523164">
            <w:pPr>
              <w:pStyle w:val="ListParagraph"/>
              <w:spacing w:line="276" w:lineRule="auto"/>
              <w:ind w:left="0"/>
              <w:cnfStyle w:val="100000000000" w:firstRow="1" w:lastRow="0" w:firstColumn="0" w:lastColumn="0" w:oddVBand="0" w:evenVBand="0" w:oddHBand="0" w:evenHBand="0" w:firstRowFirstColumn="0" w:firstRowLastColumn="0" w:lastRowFirstColumn="0" w:lastRowLastColumn="0"/>
            </w:pPr>
            <m:oMathPara>
              <m:oMath>
                <m:r>
                  <m:rPr>
                    <m:sty m:val="bi"/>
                  </m:rPr>
                  <w:rPr>
                    <w:rFonts w:ascii="Cambria Math" w:hAnsi="Cambria Math"/>
                  </w:rPr>
                  <m:t>X</m:t>
                </m:r>
              </m:oMath>
            </m:oMathPara>
          </w:p>
        </w:tc>
      </w:tr>
      <w:tr w:rsidR="00897A5E" w:rsidTr="00CB41E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897A5E" w:rsidRDefault="00897A5E" w:rsidP="00523164">
            <w:pPr>
              <w:pStyle w:val="ListParagraph"/>
              <w:spacing w:line="276" w:lineRule="auto"/>
              <w:ind w:left="0"/>
            </w:pPr>
            <m:oMathPara>
              <m:oMath>
                <m:r>
                  <m:rPr>
                    <m:sty m:val="bi"/>
                  </m:rPr>
                  <w:rPr>
                    <w:rFonts w:ascii="Cambria Math" w:hAnsi="Cambria Math"/>
                  </w:rPr>
                  <m:t>[0,P</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m:rPr>
                            <m:sty m:val="bi"/>
                          </m:rPr>
                          <w:rPr>
                            <w:rFonts w:ascii="Cambria Math" w:hAnsi="Cambria Math"/>
                          </w:rPr>
                          <m:t>1</m:t>
                        </m:r>
                      </m:sub>
                    </m:sSub>
                  </m:e>
                </m:d>
                <m:r>
                  <m:rPr>
                    <m:sty m:val="bi"/>
                  </m:rPr>
                  <w:rPr>
                    <w:rFonts w:ascii="Cambria Math" w:hAnsi="Cambria Math"/>
                  </w:rPr>
                  <m:t>×100)</m:t>
                </m:r>
              </m:oMath>
            </m:oMathPara>
          </w:p>
        </w:tc>
        <w:tc>
          <w:tcPr>
            <w:tcW w:w="0" w:type="auto"/>
          </w:tcPr>
          <w:p w:rsidR="00897A5E" w:rsidRDefault="00144AD6" w:rsidP="00523164">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oMath>
            </m:oMathPara>
          </w:p>
        </w:tc>
      </w:tr>
      <w:tr w:rsidR="00897A5E" w:rsidTr="00CB41E3">
        <w:trPr>
          <w:jc w:val="center"/>
        </w:trPr>
        <w:tc>
          <w:tcPr>
            <w:cnfStyle w:val="001000000000" w:firstRow="0" w:lastRow="0" w:firstColumn="1" w:lastColumn="0" w:oddVBand="0" w:evenVBand="0" w:oddHBand="0" w:evenHBand="0" w:firstRowFirstColumn="0" w:firstRowLastColumn="0" w:lastRowFirstColumn="0" w:lastRowLastColumn="0"/>
            <w:tcW w:w="0" w:type="auto"/>
          </w:tcPr>
          <w:p w:rsidR="00897A5E" w:rsidRDefault="00897A5E" w:rsidP="00523164">
            <w:pPr>
              <w:pStyle w:val="ListParagraph"/>
              <w:spacing w:line="276" w:lineRule="auto"/>
              <w:ind w:left="0"/>
            </w:pPr>
            <m:oMathPara>
              <m:oMath>
                <m:r>
                  <m:rPr>
                    <m:sty m:val="bi"/>
                  </m:rPr>
                  <w:rPr>
                    <w:rFonts w:ascii="Cambria Math" w:hAnsi="Cambria Math"/>
                  </w:rPr>
                  <m:t>[P</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m:rPr>
                            <m:sty m:val="bi"/>
                          </m:rPr>
                          <w:rPr>
                            <w:rFonts w:ascii="Cambria Math" w:hAnsi="Cambria Math"/>
                          </w:rPr>
                          <m:t>1</m:t>
                        </m:r>
                      </m:sub>
                    </m:sSub>
                  </m:e>
                </m:d>
                <m:r>
                  <m:rPr>
                    <m:sty m:val="bi"/>
                  </m:rPr>
                  <w:rPr>
                    <w:rFonts w:ascii="Cambria Math" w:hAnsi="Cambria Math"/>
                  </w:rPr>
                  <m:t>×100,P</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m:rPr>
                            <m:sty m:val="bi"/>
                          </m:rPr>
                          <w:rPr>
                            <w:rFonts w:ascii="Cambria Math" w:hAnsi="Cambria Math"/>
                          </w:rPr>
                          <m:t>2</m:t>
                        </m:r>
                      </m:sub>
                    </m:sSub>
                  </m:e>
                </m:d>
                <m:r>
                  <m:rPr>
                    <m:sty m:val="bi"/>
                  </m:rPr>
                  <w:rPr>
                    <w:rFonts w:ascii="Cambria Math" w:hAnsi="Cambria Math"/>
                  </w:rPr>
                  <m:t>×100)</m:t>
                </m:r>
              </m:oMath>
            </m:oMathPara>
          </w:p>
        </w:tc>
        <w:tc>
          <w:tcPr>
            <w:tcW w:w="0" w:type="auto"/>
          </w:tcPr>
          <w:p w:rsidR="00897A5E" w:rsidRDefault="00144AD6" w:rsidP="00523164">
            <w:pPr>
              <w:pStyle w:val="ListParagraph"/>
              <w:spacing w:line="276" w:lineRule="auto"/>
              <w:ind w:left="0"/>
              <w:cnfStyle w:val="000000000000" w:firstRow="0" w:lastRow="0" w:firstColumn="0" w:lastColumn="0" w:oddVBand="0" w:evenVBand="0" w:oddHBand="0" w:evenHBand="0" w:firstRowFirstColumn="0" w:firstRowLastColumn="0" w:lastRowFirstColumn="0" w:lastRowLastColumn="0"/>
            </w:pPr>
            <m:oMathPara>
              <m:oMath>
                <m:sSub>
                  <m:sSubPr>
                    <m:ctrlPr>
                      <w:rPr>
                        <w:rFonts w:ascii="Cambria Math" w:hAnsi="Cambria Math"/>
                        <w:i/>
                      </w:rPr>
                    </m:ctrlPr>
                  </m:sSubPr>
                  <m:e>
                    <m:r>
                      <w:rPr>
                        <w:rFonts w:ascii="Cambria Math" w:hAnsi="Cambria Math"/>
                      </w:rPr>
                      <m:t>x</m:t>
                    </m:r>
                  </m:e>
                  <m:sub>
                    <m:r>
                      <w:rPr>
                        <w:rFonts w:ascii="Cambria Math" w:hAnsi="Cambria Math"/>
                      </w:rPr>
                      <m:t>2</m:t>
                    </m:r>
                  </m:sub>
                </m:sSub>
              </m:oMath>
            </m:oMathPara>
          </w:p>
        </w:tc>
      </w:tr>
      <w:tr w:rsidR="00897A5E" w:rsidTr="00CB41E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897A5E" w:rsidRDefault="00897A5E" w:rsidP="00523164">
            <w:pPr>
              <w:pStyle w:val="ListParagraph"/>
              <w:spacing w:line="276" w:lineRule="auto"/>
              <w:ind w:left="0"/>
            </w:pPr>
            <m:oMathPara>
              <m:oMath>
                <m:r>
                  <m:rPr>
                    <m:sty m:val="bi"/>
                  </m:rPr>
                  <w:rPr>
                    <w:rFonts w:ascii="Cambria Math" w:hAnsi="Cambria Math"/>
                  </w:rPr>
                  <m:t>[P</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m:rPr>
                            <m:sty m:val="bi"/>
                          </m:rPr>
                          <w:rPr>
                            <w:rFonts w:ascii="Cambria Math" w:hAnsi="Cambria Math"/>
                          </w:rPr>
                          <m:t>2</m:t>
                        </m:r>
                      </m:sub>
                    </m:sSub>
                  </m:e>
                </m:d>
                <m:r>
                  <m:rPr>
                    <m:sty m:val="bi"/>
                  </m:rPr>
                  <w:rPr>
                    <w:rFonts w:ascii="Cambria Math" w:hAnsi="Cambria Math"/>
                  </w:rPr>
                  <m:t>×100,P</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m:rPr>
                            <m:sty m:val="bi"/>
                          </m:rPr>
                          <w:rPr>
                            <w:rFonts w:ascii="Cambria Math" w:hAnsi="Cambria Math"/>
                          </w:rPr>
                          <m:t>3</m:t>
                        </m:r>
                      </m:sub>
                    </m:sSub>
                  </m:e>
                </m:d>
                <m:r>
                  <m:rPr>
                    <m:sty m:val="bi"/>
                  </m:rPr>
                  <w:rPr>
                    <w:rFonts w:ascii="Cambria Math" w:hAnsi="Cambria Math"/>
                  </w:rPr>
                  <m:t>×100)</m:t>
                </m:r>
              </m:oMath>
            </m:oMathPara>
          </w:p>
        </w:tc>
        <w:tc>
          <w:tcPr>
            <w:tcW w:w="0" w:type="auto"/>
          </w:tcPr>
          <w:p w:rsidR="00897A5E" w:rsidRDefault="00144AD6" w:rsidP="00523164">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pPr>
            <m:oMathPara>
              <m:oMath>
                <m:sSub>
                  <m:sSubPr>
                    <m:ctrlPr>
                      <w:rPr>
                        <w:rFonts w:ascii="Cambria Math" w:hAnsi="Cambria Math"/>
                        <w:i/>
                      </w:rPr>
                    </m:ctrlPr>
                  </m:sSubPr>
                  <m:e>
                    <m:r>
                      <w:rPr>
                        <w:rFonts w:ascii="Cambria Math" w:hAnsi="Cambria Math"/>
                      </w:rPr>
                      <m:t>x</m:t>
                    </m:r>
                  </m:e>
                  <m:sub>
                    <m:r>
                      <w:rPr>
                        <w:rFonts w:ascii="Cambria Math" w:hAnsi="Cambria Math"/>
                      </w:rPr>
                      <m:t>3</m:t>
                    </m:r>
                  </m:sub>
                </m:sSub>
              </m:oMath>
            </m:oMathPara>
          </w:p>
        </w:tc>
      </w:tr>
      <w:tr w:rsidR="00897A5E" w:rsidTr="00CB41E3">
        <w:trPr>
          <w:jc w:val="center"/>
        </w:trPr>
        <w:tc>
          <w:tcPr>
            <w:cnfStyle w:val="001000000000" w:firstRow="0" w:lastRow="0" w:firstColumn="1" w:lastColumn="0" w:oddVBand="0" w:evenVBand="0" w:oddHBand="0" w:evenHBand="0" w:firstRowFirstColumn="0" w:firstRowLastColumn="0" w:lastRowFirstColumn="0" w:lastRowLastColumn="0"/>
            <w:tcW w:w="0" w:type="auto"/>
          </w:tcPr>
          <w:p w:rsidR="00897A5E" w:rsidRDefault="00897A5E" w:rsidP="00523164">
            <w:pPr>
              <w:pStyle w:val="ListParagraph"/>
              <w:spacing w:line="276" w:lineRule="auto"/>
              <w:ind w:left="0"/>
            </w:pPr>
            <m:oMathPara>
              <m:oMath>
                <m:r>
                  <m:rPr>
                    <m:sty m:val="bi"/>
                  </m:rPr>
                  <w:rPr>
                    <w:rFonts w:ascii="Cambria Math" w:hAnsi="Cambria Math"/>
                  </w:rPr>
                  <m:t>⋮</m:t>
                </m:r>
              </m:oMath>
            </m:oMathPara>
          </w:p>
        </w:tc>
        <w:tc>
          <w:tcPr>
            <w:tcW w:w="0" w:type="auto"/>
          </w:tcPr>
          <w:p w:rsidR="00897A5E" w:rsidRDefault="00897A5E" w:rsidP="00523164">
            <w:pPr>
              <w:pStyle w:val="ListParagraph"/>
              <w:spacing w:line="276" w:lineRule="auto"/>
              <w:ind w:left="0"/>
              <w:cnfStyle w:val="000000000000" w:firstRow="0" w:lastRow="0" w:firstColumn="0" w:lastColumn="0" w:oddVBand="0" w:evenVBand="0" w:oddHBand="0" w:evenHBand="0" w:firstRowFirstColumn="0" w:firstRowLastColumn="0" w:lastRowFirstColumn="0" w:lastRowLastColumn="0"/>
            </w:pPr>
            <m:oMathPara>
              <m:oMath>
                <m:r>
                  <w:rPr>
                    <w:rFonts w:ascii="Cambria Math" w:hAnsi="Cambria Math"/>
                  </w:rPr>
                  <m:t>⋮</m:t>
                </m:r>
              </m:oMath>
            </m:oMathPara>
          </w:p>
        </w:tc>
      </w:tr>
      <w:tr w:rsidR="00523164" w:rsidTr="00CB41E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897A5E" w:rsidRDefault="00897A5E" w:rsidP="00523164">
            <w:pPr>
              <w:pStyle w:val="ListParagraph"/>
              <w:spacing w:line="276" w:lineRule="auto"/>
              <w:ind w:left="0"/>
            </w:pPr>
            <m:oMathPara>
              <m:oMath>
                <m:r>
                  <m:rPr>
                    <m:sty m:val="bi"/>
                  </m:rPr>
                  <w:rPr>
                    <w:rFonts w:ascii="Cambria Math" w:hAnsi="Cambria Math"/>
                  </w:rPr>
                  <m:t>[P</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m:rPr>
                            <m:sty m:val="bi"/>
                          </m:rPr>
                          <w:rPr>
                            <w:rFonts w:ascii="Cambria Math" w:hAnsi="Cambria Math"/>
                          </w:rPr>
                          <m:t>n-1</m:t>
                        </m:r>
                      </m:sub>
                    </m:sSub>
                  </m:e>
                </m:d>
                <m:r>
                  <m:rPr>
                    <m:sty m:val="bi"/>
                  </m:rPr>
                  <w:rPr>
                    <w:rFonts w:ascii="Cambria Math" w:hAnsi="Cambria Math"/>
                  </w:rPr>
                  <m:t>×100,P</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m:rPr>
                            <m:sty m:val="bi"/>
                          </m:rPr>
                          <w:rPr>
                            <w:rFonts w:ascii="Cambria Math" w:hAnsi="Cambria Math"/>
                          </w:rPr>
                          <m:t>n</m:t>
                        </m:r>
                      </m:sub>
                    </m:sSub>
                  </m:e>
                </m:d>
                <m:r>
                  <m:rPr>
                    <m:sty m:val="bi"/>
                  </m:rPr>
                  <w:rPr>
                    <w:rFonts w:ascii="Cambria Math" w:hAnsi="Cambria Math"/>
                  </w:rPr>
                  <m:t>×100)</m:t>
                </m:r>
              </m:oMath>
            </m:oMathPara>
          </w:p>
        </w:tc>
        <w:tc>
          <w:tcPr>
            <w:tcW w:w="0" w:type="auto"/>
          </w:tcPr>
          <w:p w:rsidR="00897A5E" w:rsidRDefault="00144AD6" w:rsidP="00523164">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pPr>
            <m:oMathPara>
              <m:oMath>
                <m:sSub>
                  <m:sSubPr>
                    <m:ctrlPr>
                      <w:rPr>
                        <w:rFonts w:ascii="Cambria Math" w:hAnsi="Cambria Math"/>
                        <w:i/>
                      </w:rPr>
                    </m:ctrlPr>
                  </m:sSubPr>
                  <m:e>
                    <m:r>
                      <w:rPr>
                        <w:rFonts w:ascii="Cambria Math" w:hAnsi="Cambria Math"/>
                      </w:rPr>
                      <m:t>x</m:t>
                    </m:r>
                  </m:e>
                  <m:sub>
                    <m:r>
                      <w:rPr>
                        <w:rFonts w:ascii="Cambria Math" w:hAnsi="Cambria Math"/>
                      </w:rPr>
                      <m:t>n</m:t>
                    </m:r>
                  </m:sub>
                </m:sSub>
              </m:oMath>
            </m:oMathPara>
          </w:p>
        </w:tc>
      </w:tr>
    </w:tbl>
    <w:p w:rsidR="007533F8" w:rsidRPr="00056727" w:rsidRDefault="00056727" w:rsidP="00523164">
      <w:pPr>
        <w:pStyle w:val="ListParagraph"/>
        <w:numPr>
          <w:ilvl w:val="0"/>
          <w:numId w:val="14"/>
        </w:numPr>
        <w:spacing w:before="240" w:line="276" w:lineRule="auto"/>
      </w:pPr>
      <m:oMath>
        <m:r>
          <w:rPr>
            <w:rFonts w:ascii="Cambria Math" w:hAnsi="Cambria Math"/>
          </w:rPr>
          <m:t>X</m:t>
        </m:r>
      </m:oMath>
      <w:r>
        <w:rPr>
          <w:rFonts w:eastAsiaTheme="minorEastAsia"/>
        </w:rPr>
        <w:t xml:space="preserve"> distribución uniforme continua</w:t>
      </w:r>
      <w:r w:rsidR="00BC048F">
        <w:rPr>
          <w:rFonts w:eastAsiaTheme="minorEastAsia"/>
        </w:rPr>
        <w:t xml:space="preserve">, </w:t>
      </w:r>
      <m:oMath>
        <m:r>
          <w:rPr>
            <w:rFonts w:ascii="Cambria Math" w:eastAsiaTheme="minorEastAsia" w:hAnsi="Cambria Math"/>
          </w:rPr>
          <m:t>X~U(a,b)</m:t>
        </m:r>
      </m:oMath>
    </w:p>
    <w:p w:rsidR="00056727" w:rsidRPr="00056727" w:rsidRDefault="00144AD6" w:rsidP="00523164">
      <w:pPr>
        <w:pStyle w:val="ListParagraph"/>
        <w:spacing w:line="276" w:lineRule="auto"/>
        <w:rPr>
          <w:rFonts w:eastAsiaTheme="minorEastAsia"/>
        </w:rPr>
      </w:pPr>
      <m:oMathPara>
        <m:oMath>
          <m:sSub>
            <m:sSubPr>
              <m:ctrlPr>
                <w:rPr>
                  <w:rFonts w:ascii="Cambria Math" w:hAnsi="Cambria Math"/>
                  <w:i/>
                </w:rPr>
              </m:ctrlPr>
            </m:sSubPr>
            <m:e>
              <m:r>
                <w:rPr>
                  <w:rFonts w:ascii="Cambria Math" w:hAnsi="Cambria Math"/>
                </w:rPr>
                <m:t>x</m:t>
              </m:r>
            </m:e>
            <m:sub>
              <m:r>
                <w:rPr>
                  <w:rFonts w:ascii="Cambria Math" w:hAnsi="Cambria Math"/>
                </w:rPr>
                <m:t>sim</m:t>
              </m:r>
            </m:sub>
          </m:sSub>
          <m:r>
            <w:rPr>
              <w:rFonts w:ascii="Cambria Math" w:hAnsi="Cambria Math"/>
            </w:rPr>
            <m:t>=r</m:t>
          </m:r>
          <m:d>
            <m:dPr>
              <m:ctrlPr>
                <w:rPr>
                  <w:rFonts w:ascii="Cambria Math" w:hAnsi="Cambria Math"/>
                  <w:i/>
                </w:rPr>
              </m:ctrlPr>
            </m:dPr>
            <m:e>
              <m:r>
                <w:rPr>
                  <w:rFonts w:ascii="Cambria Math" w:hAnsi="Cambria Math"/>
                </w:rPr>
                <m:t>b-a</m:t>
              </m:r>
            </m:e>
          </m:d>
          <m:r>
            <w:rPr>
              <w:rFonts w:ascii="Cambria Math" w:hAnsi="Cambria Math"/>
            </w:rPr>
            <m:t>+a</m:t>
          </m:r>
        </m:oMath>
      </m:oMathPara>
    </w:p>
    <w:p w:rsidR="00056727" w:rsidRPr="00056727" w:rsidRDefault="00056727" w:rsidP="00523164">
      <w:pPr>
        <w:pStyle w:val="ListParagraph"/>
        <w:numPr>
          <w:ilvl w:val="0"/>
          <w:numId w:val="14"/>
        </w:numPr>
        <w:spacing w:before="240" w:line="276" w:lineRule="auto"/>
      </w:pPr>
      <m:oMath>
        <m:r>
          <w:rPr>
            <w:rFonts w:ascii="Cambria Math" w:hAnsi="Cambria Math"/>
          </w:rPr>
          <m:t>X</m:t>
        </m:r>
      </m:oMath>
      <w:r>
        <w:rPr>
          <w:rFonts w:eastAsiaTheme="minorEastAsia"/>
        </w:rPr>
        <w:t xml:space="preserve"> distribuci</w:t>
      </w:r>
      <w:r w:rsidR="00BC048F">
        <w:rPr>
          <w:rFonts w:eastAsiaTheme="minorEastAsia"/>
        </w:rPr>
        <w:t xml:space="preserve">ón exponencial, </w:t>
      </w:r>
      <m:oMath>
        <m:r>
          <w:rPr>
            <w:rFonts w:ascii="Cambria Math" w:eastAsiaTheme="minorEastAsia" w:hAnsi="Cambria Math"/>
          </w:rPr>
          <m:t>X~</m:t>
        </m:r>
        <m:r>
          <m:rPr>
            <m:sty m:val="p"/>
          </m:rPr>
          <w:rPr>
            <w:rFonts w:ascii="Cambria Math" w:eastAsiaTheme="minorEastAsia" w:hAnsi="Cambria Math"/>
          </w:rPr>
          <m:t>exp⁡</m:t>
        </m:r>
        <m:r>
          <w:rPr>
            <w:rFonts w:ascii="Cambria Math" w:eastAsiaTheme="minorEastAsia" w:hAnsi="Cambria Math"/>
          </w:rPr>
          <m:t>(λ)</m:t>
        </m:r>
      </m:oMath>
    </w:p>
    <w:p w:rsidR="00056727" w:rsidRPr="00696B6A" w:rsidRDefault="00144AD6" w:rsidP="00523164">
      <w:pPr>
        <w:spacing w:line="276" w:lineRule="auto"/>
        <w:jc w:val="center"/>
        <w:rPr>
          <w:rFonts w:eastAsiaTheme="minorEastAsia"/>
        </w:rPr>
      </w:pPr>
      <m:oMathPara>
        <m:oMath>
          <m:sSub>
            <m:sSubPr>
              <m:ctrlPr>
                <w:rPr>
                  <w:rFonts w:ascii="Cambria Math" w:hAnsi="Cambria Math"/>
                  <w:i/>
                </w:rPr>
              </m:ctrlPr>
            </m:sSubPr>
            <m:e>
              <m:r>
                <w:rPr>
                  <w:rFonts w:ascii="Cambria Math" w:hAnsi="Cambria Math"/>
                </w:rPr>
                <m:t>x</m:t>
              </m:r>
            </m:e>
            <m:sub>
              <m:r>
                <w:rPr>
                  <w:rFonts w:ascii="Cambria Math" w:hAnsi="Cambria Math"/>
                </w:rPr>
                <m:t>sim</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λ</m:t>
              </m:r>
            </m:den>
          </m:f>
          <m:r>
            <w:rPr>
              <w:rFonts w:ascii="Cambria Math" w:hAnsi="Cambria Math"/>
            </w:rPr>
            <m:t>⋅</m:t>
          </m:r>
          <m:r>
            <m:rPr>
              <m:sty m:val="p"/>
            </m:rPr>
            <w:rPr>
              <w:rFonts w:ascii="Cambria Math" w:hAnsi="Cambria Math"/>
            </w:rPr>
            <m:t>ln⁡</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r</m:t>
                  </m:r>
                </m:den>
              </m:f>
            </m:e>
          </m:d>
        </m:oMath>
      </m:oMathPara>
    </w:p>
    <w:p w:rsidR="00696B6A" w:rsidRPr="00696B6A" w:rsidRDefault="00696B6A" w:rsidP="00523164">
      <w:pPr>
        <w:pStyle w:val="ListParagraph"/>
        <w:numPr>
          <w:ilvl w:val="0"/>
          <w:numId w:val="14"/>
        </w:numPr>
        <w:spacing w:before="240" w:line="276" w:lineRule="auto"/>
      </w:pPr>
      <m:oMath>
        <m:r>
          <w:rPr>
            <w:rFonts w:ascii="Cambria Math" w:hAnsi="Cambria Math"/>
          </w:rPr>
          <m:t>X</m:t>
        </m:r>
      </m:oMath>
      <w:r>
        <w:rPr>
          <w:rFonts w:eastAsiaTheme="minorEastAsia"/>
        </w:rPr>
        <w:t xml:space="preserve"> distribución normal, </w:t>
      </w:r>
      <m:oMath>
        <m:r>
          <w:rPr>
            <w:rFonts w:ascii="Cambria Math" w:eastAsiaTheme="minorEastAsia" w:hAnsi="Cambria Math"/>
          </w:rPr>
          <m:t>X~N(μ,σ)</m:t>
        </m:r>
      </m:oMath>
      <w:r>
        <w:rPr>
          <w:rFonts w:eastAsiaTheme="minorEastAsia"/>
        </w:rPr>
        <w:t>.</w:t>
      </w:r>
    </w:p>
    <w:p w:rsidR="00696B6A" w:rsidRPr="00696B6A" w:rsidRDefault="00144AD6" w:rsidP="00523164">
      <w:pPr>
        <w:spacing w:line="276" w:lineRule="auto"/>
        <w:jc w:val="center"/>
        <w:rPr>
          <w:rFonts w:eastAsiaTheme="minorEastAsia"/>
        </w:rPr>
      </w:pPr>
      <m:oMathPara>
        <m:oMath>
          <m:sSub>
            <m:sSubPr>
              <m:ctrlPr>
                <w:rPr>
                  <w:rFonts w:ascii="Cambria Math" w:hAnsi="Cambria Math"/>
                  <w:i/>
                </w:rPr>
              </m:ctrlPr>
            </m:sSubPr>
            <m:e>
              <m:r>
                <w:rPr>
                  <w:rFonts w:ascii="Cambria Math" w:hAnsi="Cambria Math"/>
                </w:rPr>
                <m:t>x</m:t>
              </m:r>
            </m:e>
            <m:sub>
              <m:r>
                <w:rPr>
                  <w:rFonts w:ascii="Cambria Math" w:hAnsi="Cambria Math"/>
                </w:rPr>
                <m:t>sim</m:t>
              </m:r>
            </m:sub>
          </m:sSub>
          <m:r>
            <w:rPr>
              <w:rFonts w:ascii="Cambria Math" w:hAnsi="Cambria Math"/>
            </w:rPr>
            <m:t>=μ+</m:t>
          </m:r>
          <m:sSub>
            <m:sSubPr>
              <m:ctrlPr>
                <w:rPr>
                  <w:rFonts w:ascii="Cambria Math" w:hAnsi="Cambria Math"/>
                  <w:i/>
                </w:rPr>
              </m:ctrlPr>
            </m:sSubPr>
            <m:e>
              <m:r>
                <w:rPr>
                  <w:rFonts w:ascii="Cambria Math" w:hAnsi="Cambria Math"/>
                </w:rPr>
                <m:t>σ⋅z</m:t>
              </m:r>
            </m:e>
            <m:sub>
              <m:r>
                <w:rPr>
                  <w:rFonts w:ascii="Cambria Math" w:hAnsi="Cambria Math"/>
                </w:rPr>
                <m:t>sim</m:t>
              </m:r>
            </m:sub>
          </m:sSub>
        </m:oMath>
      </m:oMathPara>
    </w:p>
    <w:p w:rsidR="00696B6A" w:rsidRPr="007533F8" w:rsidRDefault="00696B6A" w:rsidP="00523164">
      <w:pPr>
        <w:spacing w:line="276" w:lineRule="auto"/>
        <w:ind w:firstLine="720"/>
      </w:pPr>
      <w:r>
        <w:rPr>
          <w:rFonts w:eastAsiaTheme="minorEastAsia"/>
        </w:rPr>
        <w:t xml:space="preserve">donde </w:t>
      </w:r>
      <m:oMath>
        <m:r>
          <w:rPr>
            <w:rFonts w:ascii="Cambria Math" w:eastAsiaTheme="minorEastAsia" w:hAnsi="Cambria Math"/>
          </w:rPr>
          <m:t>Z~N(0,1)</m:t>
        </m:r>
      </m:oMath>
      <w:r>
        <w:rPr>
          <w:rFonts w:eastAsiaTheme="minorEastAsia"/>
        </w:rPr>
        <w:t>.</w:t>
      </w:r>
    </w:p>
    <w:sectPr w:rsidR="00696B6A" w:rsidRPr="007533F8" w:rsidSect="009173B8">
      <w:headerReference w:type="default" r:id="rId41"/>
      <w:footerReference w:type="default" r:id="rId42"/>
      <w:pgSz w:w="12240" w:h="15840"/>
      <w:pgMar w:top="993" w:right="1325" w:bottom="1440" w:left="709"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44AD6" w:rsidRDefault="00144AD6" w:rsidP="00CE05AB">
      <w:pPr>
        <w:spacing w:after="0" w:line="240" w:lineRule="auto"/>
      </w:pPr>
      <w:r>
        <w:separator/>
      </w:r>
    </w:p>
  </w:endnote>
  <w:endnote w:type="continuationSeparator" w:id="0">
    <w:p w:rsidR="00144AD6" w:rsidRDefault="00144AD6" w:rsidP="00CE05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70172028"/>
      <w:docPartObj>
        <w:docPartGallery w:val="Page Numbers (Bottom of Page)"/>
        <w:docPartUnique/>
      </w:docPartObj>
    </w:sdtPr>
    <w:sdtEndPr>
      <w:rPr>
        <w:noProof/>
      </w:rPr>
    </w:sdtEndPr>
    <w:sdtContent>
      <w:p w:rsidR="00987E90" w:rsidRDefault="00987E90">
        <w:pPr>
          <w:pStyle w:val="Footer"/>
          <w:jc w:val="right"/>
        </w:pPr>
        <w:r>
          <w:fldChar w:fldCharType="begin"/>
        </w:r>
        <w:r>
          <w:instrText xml:space="preserve"> PAGE   \* MERGEFORMAT </w:instrText>
        </w:r>
        <w:r>
          <w:fldChar w:fldCharType="separate"/>
        </w:r>
        <w:r w:rsidR="003D570F">
          <w:rPr>
            <w:noProof/>
          </w:rPr>
          <w:t>6</w:t>
        </w:r>
        <w:r>
          <w:rPr>
            <w:noProof/>
          </w:rPr>
          <w:fldChar w:fldCharType="end"/>
        </w:r>
      </w:p>
    </w:sdtContent>
  </w:sdt>
  <w:p w:rsidR="00987E90" w:rsidRDefault="00987E9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44AD6" w:rsidRDefault="00144AD6" w:rsidP="00CE05AB">
      <w:pPr>
        <w:spacing w:after="0" w:line="240" w:lineRule="auto"/>
      </w:pPr>
      <w:r>
        <w:separator/>
      </w:r>
    </w:p>
  </w:footnote>
  <w:footnote w:type="continuationSeparator" w:id="0">
    <w:p w:rsidR="00144AD6" w:rsidRDefault="00144AD6" w:rsidP="00CE05AB">
      <w:pPr>
        <w:spacing w:after="0" w:line="240" w:lineRule="auto"/>
      </w:pPr>
      <w:r>
        <w:continuationSeparator/>
      </w:r>
    </w:p>
  </w:footnote>
  <w:footnote w:id="1">
    <w:p w:rsidR="00987E90" w:rsidRPr="00BC4235" w:rsidRDefault="00987E90">
      <w:pPr>
        <w:pStyle w:val="FootnoteText"/>
        <w:rPr>
          <w:lang w:val="en-US"/>
        </w:rPr>
      </w:pPr>
      <w:r>
        <w:rPr>
          <w:rStyle w:val="FootnoteReference"/>
        </w:rPr>
        <w:footnoteRef/>
      </w:r>
      <w:r w:rsidRPr="00BC4235">
        <w:rPr>
          <w:lang w:val="en-US"/>
        </w:rPr>
        <w:t xml:space="preserve"> </w:t>
      </w:r>
      <w:r w:rsidRPr="00AD3997">
        <w:rPr>
          <w:i/>
          <w:lang w:val="en-US"/>
        </w:rPr>
        <w:t>Inventory Control Systems</w:t>
      </w:r>
      <w:r w:rsidRPr="00BC4235">
        <w:rPr>
          <w:lang w:val="en-US"/>
        </w:rPr>
        <w:t xml:space="preserve">: </w:t>
      </w:r>
      <w:hyperlink r:id="rId1" w:history="1">
        <w:r w:rsidRPr="00BC4235">
          <w:rPr>
            <w:rStyle w:val="Hyperlink"/>
            <w:lang w:val="en-US"/>
          </w:rPr>
          <w:t>http://www.prenhall.com/divisions/bp/app/russellcd/PROTECT/CHAPTERS/CHAP12/HEAD02.HTM</w:t>
        </w:r>
      </w:hyperlink>
      <w:r w:rsidRPr="00BC4235">
        <w:rPr>
          <w:lang w:val="en-US"/>
        </w:rPr>
        <w:t xml:space="preserve"> </w:t>
      </w:r>
    </w:p>
  </w:footnote>
  <w:footnote w:id="2">
    <w:p w:rsidR="00987E90" w:rsidRPr="000C156C" w:rsidRDefault="00987E90">
      <w:pPr>
        <w:pStyle w:val="FootnoteText"/>
        <w:rPr>
          <w:lang w:val="en-US"/>
        </w:rPr>
      </w:pPr>
      <w:r>
        <w:rPr>
          <w:rStyle w:val="FootnoteReference"/>
        </w:rPr>
        <w:footnoteRef/>
      </w:r>
      <w:r w:rsidRPr="000C156C">
        <w:rPr>
          <w:lang w:val="en-US"/>
        </w:rPr>
        <w:t xml:space="preserve"> </w:t>
      </w:r>
      <w:hyperlink r:id="rId2" w:history="1">
        <w:r w:rsidRPr="005C2DD0">
          <w:rPr>
            <w:rStyle w:val="Hyperlink"/>
            <w:lang w:val="en-US"/>
          </w:rPr>
          <w:t>https://www.arenasimulation.com/academic/students</w:t>
        </w:r>
      </w:hyperlink>
      <w:r>
        <w:rPr>
          <w:lang w:val="en-US"/>
        </w:rP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87E90" w:rsidRPr="00091F3E" w:rsidRDefault="00987E90">
    <w:pPr>
      <w:pStyle w:val="Header"/>
      <w:rPr>
        <w:i/>
        <w:sz w:val="20"/>
      </w:rPr>
    </w:pPr>
    <w:r>
      <w:rPr>
        <w:i/>
        <w:sz w:val="20"/>
      </w:rPr>
      <w:t xml:space="preserve">Modelos y Optimización II - </w:t>
    </w:r>
    <w:r w:rsidRPr="00091F3E">
      <w:rPr>
        <w:i/>
        <w:sz w:val="20"/>
      </w:rPr>
      <w:fldChar w:fldCharType="begin"/>
    </w:r>
    <w:r w:rsidRPr="00091F3E">
      <w:rPr>
        <w:i/>
        <w:sz w:val="20"/>
      </w:rPr>
      <w:instrText xml:space="preserve"> STYLEREF  "Heading 1"  \* MERGEFORMAT </w:instrText>
    </w:r>
    <w:r w:rsidRPr="00091F3E">
      <w:rPr>
        <w:i/>
        <w:sz w:val="20"/>
      </w:rPr>
      <w:fldChar w:fldCharType="separate"/>
    </w:r>
    <w:r w:rsidR="003D570F">
      <w:rPr>
        <w:i/>
        <w:noProof/>
        <w:sz w:val="20"/>
      </w:rPr>
      <w:t>Unidad 2: Gestión de Stocks</w:t>
    </w:r>
    <w:r w:rsidRPr="00091F3E">
      <w:rPr>
        <w:i/>
        <w:sz w:val="20"/>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CB0B48"/>
    <w:multiLevelType w:val="hybridMultilevel"/>
    <w:tmpl w:val="E7AC61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385A6E"/>
    <w:multiLevelType w:val="hybridMultilevel"/>
    <w:tmpl w:val="1D0CA1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495CD6"/>
    <w:multiLevelType w:val="hybridMultilevel"/>
    <w:tmpl w:val="7AA6C1FA"/>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2772020"/>
    <w:multiLevelType w:val="hybridMultilevel"/>
    <w:tmpl w:val="9CEECB0A"/>
    <w:lvl w:ilvl="0" w:tplc="AF62CC28">
      <w:start w:val="1"/>
      <w:numFmt w:val="decimal"/>
      <w:lvlText w:val="%1)"/>
      <w:lvlJc w:val="left"/>
      <w:pPr>
        <w:ind w:left="720" w:hanging="360"/>
      </w:pPr>
      <w:rPr>
        <w:rFonts w:eastAsiaTheme="minorEastAsia"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D602171"/>
    <w:multiLevelType w:val="hybridMultilevel"/>
    <w:tmpl w:val="12CA1D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E974D04"/>
    <w:multiLevelType w:val="hybridMultilevel"/>
    <w:tmpl w:val="BF0CDAAE"/>
    <w:lvl w:ilvl="0" w:tplc="8384DE2E">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6" w15:restartNumberingAfterBreak="0">
    <w:nsid w:val="1EB40B01"/>
    <w:multiLevelType w:val="hybridMultilevel"/>
    <w:tmpl w:val="AD8411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2383A57"/>
    <w:multiLevelType w:val="hybridMultilevel"/>
    <w:tmpl w:val="A7D05D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5C15D02"/>
    <w:multiLevelType w:val="hybridMultilevel"/>
    <w:tmpl w:val="B820139A"/>
    <w:lvl w:ilvl="0" w:tplc="04090011">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9" w15:restartNumberingAfterBreak="0">
    <w:nsid w:val="3A9F201A"/>
    <w:multiLevelType w:val="hybridMultilevel"/>
    <w:tmpl w:val="E6F28AB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AE763B2"/>
    <w:multiLevelType w:val="hybridMultilevel"/>
    <w:tmpl w:val="E362D1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0862034"/>
    <w:multiLevelType w:val="hybridMultilevel"/>
    <w:tmpl w:val="3AD09E54"/>
    <w:lvl w:ilvl="0" w:tplc="2C0A0011">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2" w15:restartNumberingAfterBreak="0">
    <w:nsid w:val="44860D63"/>
    <w:multiLevelType w:val="hybridMultilevel"/>
    <w:tmpl w:val="9FBC9A10"/>
    <w:lvl w:ilvl="0" w:tplc="0409000F">
      <w:start w:val="1"/>
      <w:numFmt w:val="decimal"/>
      <w:lvlText w:val="%1."/>
      <w:lvlJc w:val="left"/>
      <w:pPr>
        <w:ind w:left="360" w:hanging="360"/>
      </w:pPr>
      <w:rPr>
        <w:rFonts w:hint="default"/>
      </w:rPr>
    </w:lvl>
    <w:lvl w:ilvl="1" w:tplc="2C0A0003" w:tentative="1">
      <w:start w:val="1"/>
      <w:numFmt w:val="bullet"/>
      <w:lvlText w:val="o"/>
      <w:lvlJc w:val="left"/>
      <w:pPr>
        <w:ind w:left="1080" w:hanging="360"/>
      </w:pPr>
      <w:rPr>
        <w:rFonts w:ascii="Courier New" w:hAnsi="Courier New" w:cs="Courier New" w:hint="default"/>
      </w:rPr>
    </w:lvl>
    <w:lvl w:ilvl="2" w:tplc="2C0A0005" w:tentative="1">
      <w:start w:val="1"/>
      <w:numFmt w:val="bullet"/>
      <w:lvlText w:val=""/>
      <w:lvlJc w:val="left"/>
      <w:pPr>
        <w:ind w:left="1800" w:hanging="360"/>
      </w:pPr>
      <w:rPr>
        <w:rFonts w:ascii="Wingdings" w:hAnsi="Wingdings" w:hint="default"/>
      </w:rPr>
    </w:lvl>
    <w:lvl w:ilvl="3" w:tplc="2C0A0001" w:tentative="1">
      <w:start w:val="1"/>
      <w:numFmt w:val="bullet"/>
      <w:lvlText w:val=""/>
      <w:lvlJc w:val="left"/>
      <w:pPr>
        <w:ind w:left="2520" w:hanging="360"/>
      </w:pPr>
      <w:rPr>
        <w:rFonts w:ascii="Symbol" w:hAnsi="Symbol" w:hint="default"/>
      </w:rPr>
    </w:lvl>
    <w:lvl w:ilvl="4" w:tplc="2C0A0003" w:tentative="1">
      <w:start w:val="1"/>
      <w:numFmt w:val="bullet"/>
      <w:lvlText w:val="o"/>
      <w:lvlJc w:val="left"/>
      <w:pPr>
        <w:ind w:left="3240" w:hanging="360"/>
      </w:pPr>
      <w:rPr>
        <w:rFonts w:ascii="Courier New" w:hAnsi="Courier New" w:cs="Courier New" w:hint="default"/>
      </w:rPr>
    </w:lvl>
    <w:lvl w:ilvl="5" w:tplc="2C0A0005" w:tentative="1">
      <w:start w:val="1"/>
      <w:numFmt w:val="bullet"/>
      <w:lvlText w:val=""/>
      <w:lvlJc w:val="left"/>
      <w:pPr>
        <w:ind w:left="3960" w:hanging="360"/>
      </w:pPr>
      <w:rPr>
        <w:rFonts w:ascii="Wingdings" w:hAnsi="Wingdings" w:hint="default"/>
      </w:rPr>
    </w:lvl>
    <w:lvl w:ilvl="6" w:tplc="2C0A0001" w:tentative="1">
      <w:start w:val="1"/>
      <w:numFmt w:val="bullet"/>
      <w:lvlText w:val=""/>
      <w:lvlJc w:val="left"/>
      <w:pPr>
        <w:ind w:left="4680" w:hanging="360"/>
      </w:pPr>
      <w:rPr>
        <w:rFonts w:ascii="Symbol" w:hAnsi="Symbol" w:hint="default"/>
      </w:rPr>
    </w:lvl>
    <w:lvl w:ilvl="7" w:tplc="2C0A0003" w:tentative="1">
      <w:start w:val="1"/>
      <w:numFmt w:val="bullet"/>
      <w:lvlText w:val="o"/>
      <w:lvlJc w:val="left"/>
      <w:pPr>
        <w:ind w:left="5400" w:hanging="360"/>
      </w:pPr>
      <w:rPr>
        <w:rFonts w:ascii="Courier New" w:hAnsi="Courier New" w:cs="Courier New" w:hint="default"/>
      </w:rPr>
    </w:lvl>
    <w:lvl w:ilvl="8" w:tplc="2C0A0005" w:tentative="1">
      <w:start w:val="1"/>
      <w:numFmt w:val="bullet"/>
      <w:lvlText w:val=""/>
      <w:lvlJc w:val="left"/>
      <w:pPr>
        <w:ind w:left="6120" w:hanging="360"/>
      </w:pPr>
      <w:rPr>
        <w:rFonts w:ascii="Wingdings" w:hAnsi="Wingdings" w:hint="default"/>
      </w:rPr>
    </w:lvl>
  </w:abstractNum>
  <w:abstractNum w:abstractNumId="13" w15:restartNumberingAfterBreak="0">
    <w:nsid w:val="45CF6712"/>
    <w:multiLevelType w:val="hybridMultilevel"/>
    <w:tmpl w:val="AA46E126"/>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8326FDC"/>
    <w:multiLevelType w:val="hybridMultilevel"/>
    <w:tmpl w:val="146849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04353EC"/>
    <w:multiLevelType w:val="hybridMultilevel"/>
    <w:tmpl w:val="91169A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7A52A2F"/>
    <w:multiLevelType w:val="hybridMultilevel"/>
    <w:tmpl w:val="EBDE4A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7D83193"/>
    <w:multiLevelType w:val="hybridMultilevel"/>
    <w:tmpl w:val="4FCE146C"/>
    <w:lvl w:ilvl="0" w:tplc="04090011">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8BE3683"/>
    <w:multiLevelType w:val="hybridMultilevel"/>
    <w:tmpl w:val="E466A6C0"/>
    <w:lvl w:ilvl="0" w:tplc="04090017">
      <w:start w:val="1"/>
      <w:numFmt w:val="lowerLetter"/>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9" w15:restartNumberingAfterBreak="0">
    <w:nsid w:val="59957CC5"/>
    <w:multiLevelType w:val="hybridMultilevel"/>
    <w:tmpl w:val="BAB2EB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DFF5B82"/>
    <w:multiLevelType w:val="hybridMultilevel"/>
    <w:tmpl w:val="74A20A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E6B09C8"/>
    <w:multiLevelType w:val="hybridMultilevel"/>
    <w:tmpl w:val="C20CF2C4"/>
    <w:lvl w:ilvl="0" w:tplc="2C0A0001">
      <w:start w:val="1"/>
      <w:numFmt w:val="bullet"/>
      <w:lvlText w:val=""/>
      <w:lvlJc w:val="left"/>
      <w:pPr>
        <w:ind w:left="360" w:hanging="360"/>
      </w:pPr>
      <w:rPr>
        <w:rFonts w:ascii="Symbol" w:hAnsi="Symbol" w:hint="default"/>
      </w:rPr>
    </w:lvl>
    <w:lvl w:ilvl="1" w:tplc="2C0A0003" w:tentative="1">
      <w:start w:val="1"/>
      <w:numFmt w:val="bullet"/>
      <w:lvlText w:val="o"/>
      <w:lvlJc w:val="left"/>
      <w:pPr>
        <w:ind w:left="1080" w:hanging="360"/>
      </w:pPr>
      <w:rPr>
        <w:rFonts w:ascii="Courier New" w:hAnsi="Courier New" w:cs="Courier New" w:hint="default"/>
      </w:rPr>
    </w:lvl>
    <w:lvl w:ilvl="2" w:tplc="2C0A0005" w:tentative="1">
      <w:start w:val="1"/>
      <w:numFmt w:val="bullet"/>
      <w:lvlText w:val=""/>
      <w:lvlJc w:val="left"/>
      <w:pPr>
        <w:ind w:left="1800" w:hanging="360"/>
      </w:pPr>
      <w:rPr>
        <w:rFonts w:ascii="Wingdings" w:hAnsi="Wingdings" w:hint="default"/>
      </w:rPr>
    </w:lvl>
    <w:lvl w:ilvl="3" w:tplc="2C0A0001" w:tentative="1">
      <w:start w:val="1"/>
      <w:numFmt w:val="bullet"/>
      <w:lvlText w:val=""/>
      <w:lvlJc w:val="left"/>
      <w:pPr>
        <w:ind w:left="2520" w:hanging="360"/>
      </w:pPr>
      <w:rPr>
        <w:rFonts w:ascii="Symbol" w:hAnsi="Symbol" w:hint="default"/>
      </w:rPr>
    </w:lvl>
    <w:lvl w:ilvl="4" w:tplc="2C0A0003" w:tentative="1">
      <w:start w:val="1"/>
      <w:numFmt w:val="bullet"/>
      <w:lvlText w:val="o"/>
      <w:lvlJc w:val="left"/>
      <w:pPr>
        <w:ind w:left="3240" w:hanging="360"/>
      </w:pPr>
      <w:rPr>
        <w:rFonts w:ascii="Courier New" w:hAnsi="Courier New" w:cs="Courier New" w:hint="default"/>
      </w:rPr>
    </w:lvl>
    <w:lvl w:ilvl="5" w:tplc="2C0A0005" w:tentative="1">
      <w:start w:val="1"/>
      <w:numFmt w:val="bullet"/>
      <w:lvlText w:val=""/>
      <w:lvlJc w:val="left"/>
      <w:pPr>
        <w:ind w:left="3960" w:hanging="360"/>
      </w:pPr>
      <w:rPr>
        <w:rFonts w:ascii="Wingdings" w:hAnsi="Wingdings" w:hint="default"/>
      </w:rPr>
    </w:lvl>
    <w:lvl w:ilvl="6" w:tplc="2C0A0001" w:tentative="1">
      <w:start w:val="1"/>
      <w:numFmt w:val="bullet"/>
      <w:lvlText w:val=""/>
      <w:lvlJc w:val="left"/>
      <w:pPr>
        <w:ind w:left="4680" w:hanging="360"/>
      </w:pPr>
      <w:rPr>
        <w:rFonts w:ascii="Symbol" w:hAnsi="Symbol" w:hint="default"/>
      </w:rPr>
    </w:lvl>
    <w:lvl w:ilvl="7" w:tplc="2C0A0003" w:tentative="1">
      <w:start w:val="1"/>
      <w:numFmt w:val="bullet"/>
      <w:lvlText w:val="o"/>
      <w:lvlJc w:val="left"/>
      <w:pPr>
        <w:ind w:left="5400" w:hanging="360"/>
      </w:pPr>
      <w:rPr>
        <w:rFonts w:ascii="Courier New" w:hAnsi="Courier New" w:cs="Courier New" w:hint="default"/>
      </w:rPr>
    </w:lvl>
    <w:lvl w:ilvl="8" w:tplc="2C0A0005" w:tentative="1">
      <w:start w:val="1"/>
      <w:numFmt w:val="bullet"/>
      <w:lvlText w:val=""/>
      <w:lvlJc w:val="left"/>
      <w:pPr>
        <w:ind w:left="6120" w:hanging="360"/>
      </w:pPr>
      <w:rPr>
        <w:rFonts w:ascii="Wingdings" w:hAnsi="Wingdings" w:hint="default"/>
      </w:rPr>
    </w:lvl>
  </w:abstractNum>
  <w:abstractNum w:abstractNumId="22" w15:restartNumberingAfterBreak="0">
    <w:nsid w:val="65900587"/>
    <w:multiLevelType w:val="hybridMultilevel"/>
    <w:tmpl w:val="52784084"/>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66EC272C"/>
    <w:multiLevelType w:val="hybridMultilevel"/>
    <w:tmpl w:val="6B10E1C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5307B0D"/>
    <w:multiLevelType w:val="hybridMultilevel"/>
    <w:tmpl w:val="0FA0E4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5FE70A5"/>
    <w:multiLevelType w:val="hybridMultilevel"/>
    <w:tmpl w:val="95C8BDE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78EA081B"/>
    <w:multiLevelType w:val="hybridMultilevel"/>
    <w:tmpl w:val="2C9251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9E815D9"/>
    <w:multiLevelType w:val="hybridMultilevel"/>
    <w:tmpl w:val="BC7422D8"/>
    <w:lvl w:ilvl="0" w:tplc="2C0A0001">
      <w:start w:val="1"/>
      <w:numFmt w:val="bullet"/>
      <w:lvlText w:val=""/>
      <w:lvlJc w:val="left"/>
      <w:pPr>
        <w:ind w:left="1068" w:hanging="360"/>
      </w:pPr>
      <w:rPr>
        <w:rFonts w:ascii="Symbol" w:hAnsi="Symbol" w:hint="default"/>
      </w:rPr>
    </w:lvl>
    <w:lvl w:ilvl="1" w:tplc="2C0A0003">
      <w:start w:val="1"/>
      <w:numFmt w:val="bullet"/>
      <w:lvlText w:val="o"/>
      <w:lvlJc w:val="left"/>
      <w:pPr>
        <w:ind w:left="1788" w:hanging="360"/>
      </w:pPr>
      <w:rPr>
        <w:rFonts w:ascii="Courier New" w:hAnsi="Courier New" w:cs="Courier New" w:hint="default"/>
      </w:rPr>
    </w:lvl>
    <w:lvl w:ilvl="2" w:tplc="2C0A0005" w:tentative="1">
      <w:start w:val="1"/>
      <w:numFmt w:val="bullet"/>
      <w:lvlText w:val=""/>
      <w:lvlJc w:val="left"/>
      <w:pPr>
        <w:ind w:left="2508" w:hanging="360"/>
      </w:pPr>
      <w:rPr>
        <w:rFonts w:ascii="Wingdings" w:hAnsi="Wingdings" w:hint="default"/>
      </w:rPr>
    </w:lvl>
    <w:lvl w:ilvl="3" w:tplc="2C0A0001" w:tentative="1">
      <w:start w:val="1"/>
      <w:numFmt w:val="bullet"/>
      <w:lvlText w:val=""/>
      <w:lvlJc w:val="left"/>
      <w:pPr>
        <w:ind w:left="3228" w:hanging="360"/>
      </w:pPr>
      <w:rPr>
        <w:rFonts w:ascii="Symbol" w:hAnsi="Symbol" w:hint="default"/>
      </w:rPr>
    </w:lvl>
    <w:lvl w:ilvl="4" w:tplc="2C0A0003" w:tentative="1">
      <w:start w:val="1"/>
      <w:numFmt w:val="bullet"/>
      <w:lvlText w:val="o"/>
      <w:lvlJc w:val="left"/>
      <w:pPr>
        <w:ind w:left="3948" w:hanging="360"/>
      </w:pPr>
      <w:rPr>
        <w:rFonts w:ascii="Courier New" w:hAnsi="Courier New" w:cs="Courier New" w:hint="default"/>
      </w:rPr>
    </w:lvl>
    <w:lvl w:ilvl="5" w:tplc="2C0A0005" w:tentative="1">
      <w:start w:val="1"/>
      <w:numFmt w:val="bullet"/>
      <w:lvlText w:val=""/>
      <w:lvlJc w:val="left"/>
      <w:pPr>
        <w:ind w:left="4668" w:hanging="360"/>
      </w:pPr>
      <w:rPr>
        <w:rFonts w:ascii="Wingdings" w:hAnsi="Wingdings" w:hint="default"/>
      </w:rPr>
    </w:lvl>
    <w:lvl w:ilvl="6" w:tplc="2C0A0001" w:tentative="1">
      <w:start w:val="1"/>
      <w:numFmt w:val="bullet"/>
      <w:lvlText w:val=""/>
      <w:lvlJc w:val="left"/>
      <w:pPr>
        <w:ind w:left="5388" w:hanging="360"/>
      </w:pPr>
      <w:rPr>
        <w:rFonts w:ascii="Symbol" w:hAnsi="Symbol" w:hint="default"/>
      </w:rPr>
    </w:lvl>
    <w:lvl w:ilvl="7" w:tplc="2C0A0003" w:tentative="1">
      <w:start w:val="1"/>
      <w:numFmt w:val="bullet"/>
      <w:lvlText w:val="o"/>
      <w:lvlJc w:val="left"/>
      <w:pPr>
        <w:ind w:left="6108" w:hanging="360"/>
      </w:pPr>
      <w:rPr>
        <w:rFonts w:ascii="Courier New" w:hAnsi="Courier New" w:cs="Courier New" w:hint="default"/>
      </w:rPr>
    </w:lvl>
    <w:lvl w:ilvl="8" w:tplc="2C0A0005" w:tentative="1">
      <w:start w:val="1"/>
      <w:numFmt w:val="bullet"/>
      <w:lvlText w:val=""/>
      <w:lvlJc w:val="left"/>
      <w:pPr>
        <w:ind w:left="6828" w:hanging="360"/>
      </w:pPr>
      <w:rPr>
        <w:rFonts w:ascii="Wingdings" w:hAnsi="Wingdings" w:hint="default"/>
      </w:rPr>
    </w:lvl>
  </w:abstractNum>
  <w:abstractNum w:abstractNumId="28" w15:restartNumberingAfterBreak="0">
    <w:nsid w:val="7E9454D5"/>
    <w:multiLevelType w:val="hybridMultilevel"/>
    <w:tmpl w:val="56A8BF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8"/>
  </w:num>
  <w:num w:numId="2">
    <w:abstractNumId w:val="8"/>
  </w:num>
  <w:num w:numId="3">
    <w:abstractNumId w:val="28"/>
  </w:num>
  <w:num w:numId="4">
    <w:abstractNumId w:val="20"/>
  </w:num>
  <w:num w:numId="5">
    <w:abstractNumId w:val="5"/>
  </w:num>
  <w:num w:numId="6">
    <w:abstractNumId w:val="19"/>
  </w:num>
  <w:num w:numId="7">
    <w:abstractNumId w:val="11"/>
  </w:num>
  <w:num w:numId="8">
    <w:abstractNumId w:val="13"/>
  </w:num>
  <w:num w:numId="9">
    <w:abstractNumId w:val="22"/>
  </w:num>
  <w:num w:numId="10">
    <w:abstractNumId w:val="16"/>
  </w:num>
  <w:num w:numId="11">
    <w:abstractNumId w:val="2"/>
  </w:num>
  <w:num w:numId="12">
    <w:abstractNumId w:val="7"/>
  </w:num>
  <w:num w:numId="13">
    <w:abstractNumId w:val="6"/>
  </w:num>
  <w:num w:numId="14">
    <w:abstractNumId w:val="1"/>
  </w:num>
  <w:num w:numId="15">
    <w:abstractNumId w:val="21"/>
  </w:num>
  <w:num w:numId="16">
    <w:abstractNumId w:val="12"/>
  </w:num>
  <w:num w:numId="17">
    <w:abstractNumId w:val="27"/>
  </w:num>
  <w:num w:numId="18">
    <w:abstractNumId w:val="25"/>
  </w:num>
  <w:num w:numId="19">
    <w:abstractNumId w:val="24"/>
  </w:num>
  <w:num w:numId="20">
    <w:abstractNumId w:val="4"/>
  </w:num>
  <w:num w:numId="21">
    <w:abstractNumId w:val="3"/>
  </w:num>
  <w:num w:numId="22">
    <w:abstractNumId w:val="9"/>
  </w:num>
  <w:num w:numId="23">
    <w:abstractNumId w:val="15"/>
  </w:num>
  <w:num w:numId="24">
    <w:abstractNumId w:val="0"/>
  </w:num>
  <w:num w:numId="25">
    <w:abstractNumId w:val="17"/>
  </w:num>
  <w:num w:numId="26">
    <w:abstractNumId w:val="26"/>
  </w:num>
  <w:num w:numId="27">
    <w:abstractNumId w:val="23"/>
  </w:num>
  <w:num w:numId="28">
    <w:abstractNumId w:val="10"/>
  </w:num>
  <w:num w:numId="2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A3512"/>
    <w:rsid w:val="00027F0A"/>
    <w:rsid w:val="00031E77"/>
    <w:rsid w:val="000324C0"/>
    <w:rsid w:val="00035463"/>
    <w:rsid w:val="000360A1"/>
    <w:rsid w:val="000367FB"/>
    <w:rsid w:val="0005171E"/>
    <w:rsid w:val="00056727"/>
    <w:rsid w:val="000651BF"/>
    <w:rsid w:val="00091F3E"/>
    <w:rsid w:val="00095A59"/>
    <w:rsid w:val="00097E1A"/>
    <w:rsid w:val="000A16F7"/>
    <w:rsid w:val="000B132C"/>
    <w:rsid w:val="000B5C7F"/>
    <w:rsid w:val="000C156C"/>
    <w:rsid w:val="000C43BF"/>
    <w:rsid w:val="000C43D0"/>
    <w:rsid w:val="000C70D8"/>
    <w:rsid w:val="000F0D1C"/>
    <w:rsid w:val="000F0DA0"/>
    <w:rsid w:val="00100C97"/>
    <w:rsid w:val="00144AD6"/>
    <w:rsid w:val="00146027"/>
    <w:rsid w:val="0017146A"/>
    <w:rsid w:val="00187384"/>
    <w:rsid w:val="001919A5"/>
    <w:rsid w:val="001A1192"/>
    <w:rsid w:val="001A5AA2"/>
    <w:rsid w:val="001B4691"/>
    <w:rsid w:val="001B790D"/>
    <w:rsid w:val="001E7091"/>
    <w:rsid w:val="001F4406"/>
    <w:rsid w:val="00207CCD"/>
    <w:rsid w:val="002263D2"/>
    <w:rsid w:val="0024440B"/>
    <w:rsid w:val="00252DC8"/>
    <w:rsid w:val="0028181A"/>
    <w:rsid w:val="002870A0"/>
    <w:rsid w:val="002D09B6"/>
    <w:rsid w:val="00302DBF"/>
    <w:rsid w:val="003037AA"/>
    <w:rsid w:val="003055A9"/>
    <w:rsid w:val="003101C5"/>
    <w:rsid w:val="00381A3D"/>
    <w:rsid w:val="00394337"/>
    <w:rsid w:val="00395826"/>
    <w:rsid w:val="003A114C"/>
    <w:rsid w:val="003B3246"/>
    <w:rsid w:val="003D1DD0"/>
    <w:rsid w:val="003D570F"/>
    <w:rsid w:val="003D64D8"/>
    <w:rsid w:val="00403B8E"/>
    <w:rsid w:val="0046248A"/>
    <w:rsid w:val="004A3A1E"/>
    <w:rsid w:val="004E49E4"/>
    <w:rsid w:val="004E62D7"/>
    <w:rsid w:val="005004CD"/>
    <w:rsid w:val="00523164"/>
    <w:rsid w:val="00537162"/>
    <w:rsid w:val="00565F5E"/>
    <w:rsid w:val="0059379D"/>
    <w:rsid w:val="005A41F8"/>
    <w:rsid w:val="005B20A5"/>
    <w:rsid w:val="005D04EA"/>
    <w:rsid w:val="005F0898"/>
    <w:rsid w:val="006226D3"/>
    <w:rsid w:val="006269A5"/>
    <w:rsid w:val="00631042"/>
    <w:rsid w:val="0063427C"/>
    <w:rsid w:val="006469B0"/>
    <w:rsid w:val="0067045A"/>
    <w:rsid w:val="00696B6A"/>
    <w:rsid w:val="006A1EE9"/>
    <w:rsid w:val="006A3512"/>
    <w:rsid w:val="006A571E"/>
    <w:rsid w:val="006B4334"/>
    <w:rsid w:val="006B7EF5"/>
    <w:rsid w:val="006C158F"/>
    <w:rsid w:val="006C4D03"/>
    <w:rsid w:val="006D1242"/>
    <w:rsid w:val="006D4204"/>
    <w:rsid w:val="006D518E"/>
    <w:rsid w:val="006E0A90"/>
    <w:rsid w:val="00721ACE"/>
    <w:rsid w:val="00731558"/>
    <w:rsid w:val="007533F8"/>
    <w:rsid w:val="00761D39"/>
    <w:rsid w:val="00771868"/>
    <w:rsid w:val="007979A3"/>
    <w:rsid w:val="007F4250"/>
    <w:rsid w:val="007F5DAD"/>
    <w:rsid w:val="00802573"/>
    <w:rsid w:val="00803230"/>
    <w:rsid w:val="0080725F"/>
    <w:rsid w:val="008413D5"/>
    <w:rsid w:val="008922DF"/>
    <w:rsid w:val="00897A5E"/>
    <w:rsid w:val="008A2B6E"/>
    <w:rsid w:val="008C008D"/>
    <w:rsid w:val="008D2431"/>
    <w:rsid w:val="008E118D"/>
    <w:rsid w:val="0091497F"/>
    <w:rsid w:val="00914B0F"/>
    <w:rsid w:val="00915216"/>
    <w:rsid w:val="009173B8"/>
    <w:rsid w:val="00917F18"/>
    <w:rsid w:val="009279AF"/>
    <w:rsid w:val="00940562"/>
    <w:rsid w:val="00940FDB"/>
    <w:rsid w:val="0094705A"/>
    <w:rsid w:val="00982AE0"/>
    <w:rsid w:val="00983F88"/>
    <w:rsid w:val="0098595B"/>
    <w:rsid w:val="00987E90"/>
    <w:rsid w:val="009953C5"/>
    <w:rsid w:val="009D436C"/>
    <w:rsid w:val="009D66E2"/>
    <w:rsid w:val="00A02C48"/>
    <w:rsid w:val="00A173F1"/>
    <w:rsid w:val="00A35443"/>
    <w:rsid w:val="00A8592F"/>
    <w:rsid w:val="00A87779"/>
    <w:rsid w:val="00A902A2"/>
    <w:rsid w:val="00A942E0"/>
    <w:rsid w:val="00AA47FA"/>
    <w:rsid w:val="00AB0B9B"/>
    <w:rsid w:val="00AB3E1A"/>
    <w:rsid w:val="00AC78A5"/>
    <w:rsid w:val="00AD14D6"/>
    <w:rsid w:val="00AD3997"/>
    <w:rsid w:val="00AE29AE"/>
    <w:rsid w:val="00B86DD8"/>
    <w:rsid w:val="00BA1888"/>
    <w:rsid w:val="00BC048F"/>
    <w:rsid w:val="00BC4235"/>
    <w:rsid w:val="00BD5AAB"/>
    <w:rsid w:val="00BF53F8"/>
    <w:rsid w:val="00C056CD"/>
    <w:rsid w:val="00C1524E"/>
    <w:rsid w:val="00C23A37"/>
    <w:rsid w:val="00C33374"/>
    <w:rsid w:val="00C4112D"/>
    <w:rsid w:val="00C42573"/>
    <w:rsid w:val="00C51DDF"/>
    <w:rsid w:val="00CB41E3"/>
    <w:rsid w:val="00CE05AB"/>
    <w:rsid w:val="00CE59B4"/>
    <w:rsid w:val="00CF7581"/>
    <w:rsid w:val="00D01BBC"/>
    <w:rsid w:val="00D0727A"/>
    <w:rsid w:val="00D143AA"/>
    <w:rsid w:val="00D179CD"/>
    <w:rsid w:val="00D215D6"/>
    <w:rsid w:val="00D302B0"/>
    <w:rsid w:val="00D37D85"/>
    <w:rsid w:val="00D414F2"/>
    <w:rsid w:val="00D60ABF"/>
    <w:rsid w:val="00D74146"/>
    <w:rsid w:val="00D76CAD"/>
    <w:rsid w:val="00E003C8"/>
    <w:rsid w:val="00E13BCD"/>
    <w:rsid w:val="00E31B75"/>
    <w:rsid w:val="00E42714"/>
    <w:rsid w:val="00E42B6F"/>
    <w:rsid w:val="00E702E6"/>
    <w:rsid w:val="00E70D08"/>
    <w:rsid w:val="00E736A8"/>
    <w:rsid w:val="00E95AAE"/>
    <w:rsid w:val="00EE16F4"/>
    <w:rsid w:val="00F264D4"/>
    <w:rsid w:val="00F36E8D"/>
    <w:rsid w:val="00F80251"/>
    <w:rsid w:val="00F808F8"/>
    <w:rsid w:val="00F9628C"/>
    <w:rsid w:val="00FA5F24"/>
    <w:rsid w:val="00FD55FA"/>
    <w:rsid w:val="00FE1C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CEBEA0"/>
  <w15:chartTrackingRefBased/>
  <w15:docId w15:val="{7226F8CE-72CF-41AB-ABBE-CE4C8A52E4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Pr>
      <w:lang w:val="es-AR"/>
    </w:rPr>
  </w:style>
  <w:style w:type="paragraph" w:styleId="Heading1">
    <w:name w:val="heading 1"/>
    <w:basedOn w:val="Normal"/>
    <w:next w:val="Normal"/>
    <w:link w:val="Heading1Char"/>
    <w:uiPriority w:val="9"/>
    <w:qFormat/>
    <w:rsid w:val="006A351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A351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031E7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6D4204"/>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987E90"/>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987E90"/>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A3512"/>
    <w:rPr>
      <w:rFonts w:asciiTheme="majorHAnsi" w:eastAsiaTheme="majorEastAsia" w:hAnsiTheme="majorHAnsi" w:cstheme="majorBidi"/>
      <w:color w:val="2E74B5" w:themeColor="accent1" w:themeShade="BF"/>
      <w:sz w:val="32"/>
      <w:szCs w:val="32"/>
    </w:rPr>
  </w:style>
  <w:style w:type="character" w:styleId="PlaceholderText">
    <w:name w:val="Placeholder Text"/>
    <w:basedOn w:val="DefaultParagraphFont"/>
    <w:uiPriority w:val="99"/>
    <w:semiHidden/>
    <w:rsid w:val="006A3512"/>
    <w:rPr>
      <w:color w:val="808080"/>
    </w:rPr>
  </w:style>
  <w:style w:type="character" w:customStyle="1" w:styleId="Heading2Char">
    <w:name w:val="Heading 2 Char"/>
    <w:basedOn w:val="DefaultParagraphFont"/>
    <w:link w:val="Heading2"/>
    <w:uiPriority w:val="9"/>
    <w:rsid w:val="006A3512"/>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6A3512"/>
    <w:pPr>
      <w:ind w:left="720"/>
      <w:contextualSpacing/>
    </w:pPr>
  </w:style>
  <w:style w:type="table" w:styleId="TableGrid">
    <w:name w:val="Table Grid"/>
    <w:basedOn w:val="TableNormal"/>
    <w:uiPriority w:val="39"/>
    <w:rsid w:val="00C51DD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E05AB"/>
    <w:pPr>
      <w:tabs>
        <w:tab w:val="center" w:pos="4680"/>
        <w:tab w:val="right" w:pos="9360"/>
      </w:tabs>
      <w:spacing w:after="0" w:line="240" w:lineRule="auto"/>
    </w:pPr>
  </w:style>
  <w:style w:type="character" w:customStyle="1" w:styleId="HeaderChar">
    <w:name w:val="Header Char"/>
    <w:basedOn w:val="DefaultParagraphFont"/>
    <w:link w:val="Header"/>
    <w:uiPriority w:val="99"/>
    <w:rsid w:val="00CE05AB"/>
  </w:style>
  <w:style w:type="paragraph" w:styleId="Footer">
    <w:name w:val="footer"/>
    <w:basedOn w:val="Normal"/>
    <w:link w:val="FooterChar"/>
    <w:uiPriority w:val="99"/>
    <w:unhideWhenUsed/>
    <w:rsid w:val="00CE05AB"/>
    <w:pPr>
      <w:tabs>
        <w:tab w:val="center" w:pos="4680"/>
        <w:tab w:val="right" w:pos="9360"/>
      </w:tabs>
      <w:spacing w:after="0" w:line="240" w:lineRule="auto"/>
    </w:pPr>
  </w:style>
  <w:style w:type="character" w:customStyle="1" w:styleId="FooterChar">
    <w:name w:val="Footer Char"/>
    <w:basedOn w:val="DefaultParagraphFont"/>
    <w:link w:val="Footer"/>
    <w:uiPriority w:val="99"/>
    <w:rsid w:val="00CE05AB"/>
  </w:style>
  <w:style w:type="paragraph" w:styleId="FootnoteText">
    <w:name w:val="footnote text"/>
    <w:basedOn w:val="Normal"/>
    <w:link w:val="FootnoteTextChar"/>
    <w:uiPriority w:val="99"/>
    <w:semiHidden/>
    <w:unhideWhenUsed/>
    <w:rsid w:val="006D124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D1242"/>
    <w:rPr>
      <w:sz w:val="20"/>
      <w:szCs w:val="20"/>
    </w:rPr>
  </w:style>
  <w:style w:type="character" w:styleId="FootnoteReference">
    <w:name w:val="footnote reference"/>
    <w:basedOn w:val="DefaultParagraphFont"/>
    <w:uiPriority w:val="99"/>
    <w:semiHidden/>
    <w:unhideWhenUsed/>
    <w:rsid w:val="006D1242"/>
    <w:rPr>
      <w:vertAlign w:val="superscript"/>
    </w:rPr>
  </w:style>
  <w:style w:type="character" w:styleId="Hyperlink">
    <w:name w:val="Hyperlink"/>
    <w:basedOn w:val="DefaultParagraphFont"/>
    <w:uiPriority w:val="99"/>
    <w:unhideWhenUsed/>
    <w:rsid w:val="006D1242"/>
    <w:rPr>
      <w:color w:val="0563C1" w:themeColor="hyperlink"/>
      <w:u w:val="single"/>
    </w:rPr>
  </w:style>
  <w:style w:type="paragraph" w:styleId="Subtitle">
    <w:name w:val="Subtitle"/>
    <w:basedOn w:val="Normal"/>
    <w:next w:val="Normal"/>
    <w:link w:val="SubtitleChar"/>
    <w:uiPriority w:val="11"/>
    <w:qFormat/>
    <w:rsid w:val="0017146A"/>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17146A"/>
    <w:rPr>
      <w:rFonts w:eastAsiaTheme="minorEastAsia"/>
      <w:color w:val="5A5A5A" w:themeColor="text1" w:themeTint="A5"/>
      <w:spacing w:val="15"/>
      <w:lang w:val="es-AR"/>
    </w:rPr>
  </w:style>
  <w:style w:type="paragraph" w:styleId="Caption">
    <w:name w:val="caption"/>
    <w:basedOn w:val="Normal"/>
    <w:next w:val="Normal"/>
    <w:uiPriority w:val="35"/>
    <w:unhideWhenUsed/>
    <w:qFormat/>
    <w:rsid w:val="00FA5F24"/>
    <w:pPr>
      <w:spacing w:after="200" w:line="240" w:lineRule="auto"/>
    </w:pPr>
    <w:rPr>
      <w:i/>
      <w:iCs/>
      <w:color w:val="44546A" w:themeColor="text2"/>
      <w:sz w:val="18"/>
      <w:szCs w:val="18"/>
    </w:rPr>
  </w:style>
  <w:style w:type="character" w:styleId="PageNumber">
    <w:name w:val="page number"/>
    <w:basedOn w:val="DefaultParagraphFont"/>
    <w:uiPriority w:val="99"/>
    <w:semiHidden/>
    <w:unhideWhenUsed/>
    <w:rsid w:val="007533F8"/>
  </w:style>
  <w:style w:type="table" w:styleId="PlainTable1">
    <w:name w:val="Plain Table 1"/>
    <w:basedOn w:val="TableNormal"/>
    <w:uiPriority w:val="41"/>
    <w:rsid w:val="007533F8"/>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3Char">
    <w:name w:val="Heading 3 Char"/>
    <w:basedOn w:val="DefaultParagraphFont"/>
    <w:link w:val="Heading3"/>
    <w:uiPriority w:val="9"/>
    <w:rsid w:val="00031E77"/>
    <w:rPr>
      <w:rFonts w:asciiTheme="majorHAnsi" w:eastAsiaTheme="majorEastAsia" w:hAnsiTheme="majorHAnsi" w:cstheme="majorBidi"/>
      <w:color w:val="1F4D78" w:themeColor="accent1" w:themeShade="7F"/>
      <w:sz w:val="24"/>
      <w:szCs w:val="24"/>
      <w:lang w:val="es-AR"/>
    </w:rPr>
  </w:style>
  <w:style w:type="table" w:styleId="GridTable4-Accent4">
    <w:name w:val="Grid Table 4 Accent 4"/>
    <w:basedOn w:val="TableNormal"/>
    <w:uiPriority w:val="49"/>
    <w:rsid w:val="00CF7581"/>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character" w:customStyle="1" w:styleId="Heading4Char">
    <w:name w:val="Heading 4 Char"/>
    <w:basedOn w:val="DefaultParagraphFont"/>
    <w:link w:val="Heading4"/>
    <w:uiPriority w:val="9"/>
    <w:rsid w:val="006D4204"/>
    <w:rPr>
      <w:rFonts w:asciiTheme="majorHAnsi" w:eastAsiaTheme="majorEastAsia" w:hAnsiTheme="majorHAnsi" w:cstheme="majorBidi"/>
      <w:i/>
      <w:iCs/>
      <w:color w:val="2E74B5" w:themeColor="accent1" w:themeShade="BF"/>
      <w:lang w:val="es-AR"/>
    </w:rPr>
  </w:style>
  <w:style w:type="table" w:styleId="PlainTable5">
    <w:name w:val="Plain Table 5"/>
    <w:basedOn w:val="TableNormal"/>
    <w:uiPriority w:val="45"/>
    <w:rsid w:val="000324C0"/>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2-Accent5">
    <w:name w:val="Grid Table 2 Accent 5"/>
    <w:basedOn w:val="TableNormal"/>
    <w:uiPriority w:val="47"/>
    <w:rsid w:val="000324C0"/>
    <w:pPr>
      <w:spacing w:after="0" w:line="240" w:lineRule="auto"/>
    </w:pPr>
    <w:tblPr>
      <w:tblStyleRowBandSize w:val="1"/>
      <w:tblStyleColBandSize w:val="1"/>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customStyle="1" w:styleId="Heading5Char">
    <w:name w:val="Heading 5 Char"/>
    <w:basedOn w:val="DefaultParagraphFont"/>
    <w:link w:val="Heading5"/>
    <w:uiPriority w:val="9"/>
    <w:rsid w:val="00987E90"/>
    <w:rPr>
      <w:rFonts w:asciiTheme="majorHAnsi" w:eastAsiaTheme="majorEastAsia" w:hAnsiTheme="majorHAnsi" w:cstheme="majorBidi"/>
      <w:color w:val="2E74B5" w:themeColor="accent1" w:themeShade="BF"/>
      <w:lang w:val="es-AR"/>
    </w:rPr>
  </w:style>
  <w:style w:type="character" w:customStyle="1" w:styleId="Heading6Char">
    <w:name w:val="Heading 6 Char"/>
    <w:basedOn w:val="DefaultParagraphFont"/>
    <w:link w:val="Heading6"/>
    <w:uiPriority w:val="9"/>
    <w:rsid w:val="00987E90"/>
    <w:rPr>
      <w:rFonts w:asciiTheme="majorHAnsi" w:eastAsiaTheme="majorEastAsia" w:hAnsiTheme="majorHAnsi" w:cstheme="majorBidi"/>
      <w:color w:val="1F4D78" w:themeColor="accent1" w:themeShade="7F"/>
      <w:lang w:val="es-AR"/>
    </w:rPr>
  </w:style>
  <w:style w:type="paragraph" w:styleId="Title">
    <w:name w:val="Title"/>
    <w:basedOn w:val="Normal"/>
    <w:next w:val="Normal"/>
    <w:link w:val="TitleChar"/>
    <w:uiPriority w:val="10"/>
    <w:qFormat/>
    <w:rsid w:val="00C1524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1524E"/>
    <w:rPr>
      <w:rFonts w:asciiTheme="majorHAnsi" w:eastAsiaTheme="majorEastAsia" w:hAnsiTheme="majorHAnsi" w:cstheme="majorBidi"/>
      <w:spacing w:val="-10"/>
      <w:kern w:val="28"/>
      <w:sz w:val="56"/>
      <w:szCs w:val="56"/>
      <w:lang w:val="es-AR"/>
    </w:rPr>
  </w:style>
  <w:style w:type="paragraph" w:styleId="TOCHeading">
    <w:name w:val="TOC Heading"/>
    <w:basedOn w:val="Heading1"/>
    <w:next w:val="Normal"/>
    <w:uiPriority w:val="39"/>
    <w:unhideWhenUsed/>
    <w:qFormat/>
    <w:rsid w:val="00C1524E"/>
    <w:pPr>
      <w:outlineLvl w:val="9"/>
    </w:pPr>
    <w:rPr>
      <w:lang w:val="en-US"/>
    </w:rPr>
  </w:style>
  <w:style w:type="paragraph" w:styleId="TOC1">
    <w:name w:val="toc 1"/>
    <w:basedOn w:val="Normal"/>
    <w:next w:val="Normal"/>
    <w:autoRedefine/>
    <w:uiPriority w:val="39"/>
    <w:unhideWhenUsed/>
    <w:rsid w:val="00C1524E"/>
    <w:pPr>
      <w:spacing w:before="360" w:after="0"/>
    </w:pPr>
    <w:rPr>
      <w:rFonts w:asciiTheme="majorHAnsi" w:hAnsiTheme="majorHAnsi"/>
      <w:b/>
      <w:bCs/>
      <w:caps/>
      <w:sz w:val="24"/>
      <w:szCs w:val="24"/>
    </w:rPr>
  </w:style>
  <w:style w:type="paragraph" w:styleId="TOC2">
    <w:name w:val="toc 2"/>
    <w:basedOn w:val="Normal"/>
    <w:next w:val="Normal"/>
    <w:autoRedefine/>
    <w:uiPriority w:val="39"/>
    <w:unhideWhenUsed/>
    <w:rsid w:val="00C1524E"/>
    <w:pPr>
      <w:spacing w:before="240" w:after="0"/>
    </w:pPr>
    <w:rPr>
      <w:b/>
      <w:bCs/>
      <w:sz w:val="20"/>
      <w:szCs w:val="20"/>
    </w:rPr>
  </w:style>
  <w:style w:type="paragraph" w:styleId="TOC3">
    <w:name w:val="toc 3"/>
    <w:basedOn w:val="Normal"/>
    <w:next w:val="Normal"/>
    <w:autoRedefine/>
    <w:uiPriority w:val="39"/>
    <w:unhideWhenUsed/>
    <w:rsid w:val="00C1524E"/>
    <w:pPr>
      <w:spacing w:after="0"/>
      <w:ind w:left="220"/>
    </w:pPr>
    <w:rPr>
      <w:sz w:val="20"/>
      <w:szCs w:val="20"/>
    </w:rPr>
  </w:style>
  <w:style w:type="paragraph" w:styleId="TOC4">
    <w:name w:val="toc 4"/>
    <w:basedOn w:val="Normal"/>
    <w:next w:val="Normal"/>
    <w:autoRedefine/>
    <w:uiPriority w:val="39"/>
    <w:unhideWhenUsed/>
    <w:rsid w:val="00C1524E"/>
    <w:pPr>
      <w:spacing w:after="0"/>
      <w:ind w:left="440"/>
    </w:pPr>
    <w:rPr>
      <w:sz w:val="20"/>
      <w:szCs w:val="20"/>
    </w:rPr>
  </w:style>
  <w:style w:type="paragraph" w:styleId="TOC5">
    <w:name w:val="toc 5"/>
    <w:basedOn w:val="Normal"/>
    <w:next w:val="Normal"/>
    <w:autoRedefine/>
    <w:uiPriority w:val="39"/>
    <w:unhideWhenUsed/>
    <w:rsid w:val="00C1524E"/>
    <w:pPr>
      <w:spacing w:after="0"/>
      <w:ind w:left="660"/>
    </w:pPr>
    <w:rPr>
      <w:sz w:val="20"/>
      <w:szCs w:val="20"/>
    </w:rPr>
  </w:style>
  <w:style w:type="paragraph" w:styleId="TOC6">
    <w:name w:val="toc 6"/>
    <w:basedOn w:val="Normal"/>
    <w:next w:val="Normal"/>
    <w:autoRedefine/>
    <w:uiPriority w:val="39"/>
    <w:unhideWhenUsed/>
    <w:rsid w:val="00C1524E"/>
    <w:pPr>
      <w:spacing w:after="0"/>
      <w:ind w:left="880"/>
    </w:pPr>
    <w:rPr>
      <w:sz w:val="20"/>
      <w:szCs w:val="20"/>
    </w:rPr>
  </w:style>
  <w:style w:type="paragraph" w:styleId="TOC7">
    <w:name w:val="toc 7"/>
    <w:basedOn w:val="Normal"/>
    <w:next w:val="Normal"/>
    <w:autoRedefine/>
    <w:uiPriority w:val="39"/>
    <w:unhideWhenUsed/>
    <w:rsid w:val="00C1524E"/>
    <w:pPr>
      <w:spacing w:after="0"/>
      <w:ind w:left="1100"/>
    </w:pPr>
    <w:rPr>
      <w:sz w:val="20"/>
      <w:szCs w:val="20"/>
    </w:rPr>
  </w:style>
  <w:style w:type="paragraph" w:styleId="TOC8">
    <w:name w:val="toc 8"/>
    <w:basedOn w:val="Normal"/>
    <w:next w:val="Normal"/>
    <w:autoRedefine/>
    <w:uiPriority w:val="39"/>
    <w:unhideWhenUsed/>
    <w:rsid w:val="00C1524E"/>
    <w:pPr>
      <w:spacing w:after="0"/>
      <w:ind w:left="1320"/>
    </w:pPr>
    <w:rPr>
      <w:sz w:val="20"/>
      <w:szCs w:val="20"/>
    </w:rPr>
  </w:style>
  <w:style w:type="paragraph" w:styleId="TOC9">
    <w:name w:val="toc 9"/>
    <w:basedOn w:val="Normal"/>
    <w:next w:val="Normal"/>
    <w:autoRedefine/>
    <w:uiPriority w:val="39"/>
    <w:unhideWhenUsed/>
    <w:rsid w:val="00C1524E"/>
    <w:pPr>
      <w:spacing w:after="0"/>
      <w:ind w:left="1540"/>
    </w:pPr>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70885695">
      <w:bodyDiv w:val="1"/>
      <w:marLeft w:val="0"/>
      <w:marRight w:val="0"/>
      <w:marTop w:val="0"/>
      <w:marBottom w:val="0"/>
      <w:divBdr>
        <w:top w:val="none" w:sz="0" w:space="0" w:color="auto"/>
        <w:left w:val="none" w:sz="0" w:space="0" w:color="auto"/>
        <w:bottom w:val="none" w:sz="0" w:space="0" w:color="auto"/>
        <w:right w:val="none" w:sz="0" w:space="0" w:color="auto"/>
      </w:divBdr>
    </w:div>
    <w:div w:id="451436586">
      <w:bodyDiv w:val="1"/>
      <w:marLeft w:val="0"/>
      <w:marRight w:val="0"/>
      <w:marTop w:val="0"/>
      <w:marBottom w:val="0"/>
      <w:divBdr>
        <w:top w:val="none" w:sz="0" w:space="0" w:color="auto"/>
        <w:left w:val="none" w:sz="0" w:space="0" w:color="auto"/>
        <w:bottom w:val="none" w:sz="0" w:space="0" w:color="auto"/>
        <w:right w:val="none" w:sz="0" w:space="0" w:color="auto"/>
      </w:divBdr>
      <w:divsChild>
        <w:div w:id="457341444">
          <w:blockQuote w:val="1"/>
          <w:marLeft w:val="450"/>
          <w:marRight w:val="720"/>
          <w:marTop w:val="48"/>
          <w:marBottom w:val="96"/>
          <w:divBdr>
            <w:top w:val="none" w:sz="0" w:space="0" w:color="auto"/>
            <w:left w:val="none" w:sz="0" w:space="0" w:color="auto"/>
            <w:bottom w:val="none" w:sz="0" w:space="0" w:color="auto"/>
            <w:right w:val="none" w:sz="0" w:space="0" w:color="auto"/>
          </w:divBdr>
        </w:div>
      </w:divsChild>
    </w:div>
    <w:div w:id="725372344">
      <w:bodyDiv w:val="1"/>
      <w:marLeft w:val="0"/>
      <w:marRight w:val="0"/>
      <w:marTop w:val="0"/>
      <w:marBottom w:val="0"/>
      <w:divBdr>
        <w:top w:val="none" w:sz="0" w:space="0" w:color="auto"/>
        <w:left w:val="none" w:sz="0" w:space="0" w:color="auto"/>
        <w:bottom w:val="none" w:sz="0" w:space="0" w:color="auto"/>
        <w:right w:val="none" w:sz="0" w:space="0" w:color="auto"/>
      </w:divBdr>
    </w:div>
    <w:div w:id="8480643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1.png"/><Relationship Id="rId44"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oleObject" Target="embeddings/oleObject2.bin"/><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23.gif"/><Relationship Id="rId38" Type="http://schemas.openxmlformats.org/officeDocument/2006/relationships/image" Target="media/image28.png"/><Relationship Id="rId20" Type="http://schemas.openxmlformats.org/officeDocument/2006/relationships/oleObject" Target="embeddings/oleObject1.bin"/><Relationship Id="rId41" Type="http://schemas.openxmlformats.org/officeDocument/2006/relationships/header" Target="header1.xml"/></Relationships>
</file>

<file path=word/_rels/footnotes.xml.rels><?xml version="1.0" encoding="UTF-8" standalone="yes"?>
<Relationships xmlns="http://schemas.openxmlformats.org/package/2006/relationships"><Relationship Id="rId2" Type="http://schemas.openxmlformats.org/officeDocument/2006/relationships/hyperlink" Target="https://www.arenasimulation.com/academic/students" TargetMode="External"/><Relationship Id="rId1" Type="http://schemas.openxmlformats.org/officeDocument/2006/relationships/hyperlink" Target="http://www.prenhall.com/divisions/bp/app/russellcd/PROTECT/CHAPTERS/CHAP12/HEAD02.HTM"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8D370108369842A1876ED9A997EBF8E1"/>
        <w:category>
          <w:name w:val="General"/>
          <w:gallery w:val="placeholder"/>
        </w:category>
        <w:types>
          <w:type w:val="bbPlcHdr"/>
        </w:types>
        <w:behaviors>
          <w:behavior w:val="content"/>
        </w:behaviors>
        <w:guid w:val="{2B1AD74C-E624-4374-91C2-67F45BF7DCD8}"/>
      </w:docPartPr>
      <w:docPartBody>
        <w:p w:rsidR="00E13615" w:rsidRDefault="00DA7AD1">
          <w:r w:rsidRPr="006718DE">
            <w:rPr>
              <w:rStyle w:val="PlaceholderText"/>
            </w:rPr>
            <w:t>[Author]</w:t>
          </w:r>
        </w:p>
      </w:docPartBody>
    </w:docPart>
    <w:docPart>
      <w:docPartPr>
        <w:name w:val="D54BC44EDF42476D8043F578F9CF1CFE"/>
        <w:category>
          <w:name w:val="General"/>
          <w:gallery w:val="placeholder"/>
        </w:category>
        <w:types>
          <w:type w:val="bbPlcHdr"/>
        </w:types>
        <w:behaviors>
          <w:behavior w:val="content"/>
        </w:behaviors>
        <w:guid w:val="{94F0EE6D-E1B7-47F4-84F7-48B9F8E39E9A}"/>
      </w:docPartPr>
      <w:docPartBody>
        <w:p w:rsidR="00E13615" w:rsidRDefault="00DA7AD1">
          <w:r w:rsidRPr="006718DE">
            <w:rPr>
              <w:rStyle w:val="PlaceholderText"/>
            </w:rPr>
            <w:t>[Publish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95B0A"/>
    <w:rsid w:val="002C6A5C"/>
    <w:rsid w:val="00395B0A"/>
    <w:rsid w:val="00603775"/>
    <w:rsid w:val="009C4864"/>
    <w:rsid w:val="00AA3734"/>
    <w:rsid w:val="00B855DC"/>
    <w:rsid w:val="00BF7B3B"/>
    <w:rsid w:val="00C97C83"/>
    <w:rsid w:val="00DA7AD1"/>
    <w:rsid w:val="00E13615"/>
    <w:rsid w:val="00EF08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A7AD1"/>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17 de Diciembre de 2014</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0DE6A1E-0B88-4B73-BFBE-07FB04EA0B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903</TotalTime>
  <Pages>1</Pages>
  <Words>4396</Words>
  <Characters>24178</Characters>
  <Application>Microsoft Office Word</Application>
  <DocSecurity>0</DocSecurity>
  <Lines>201</Lines>
  <Paragraphs>57</Paragraphs>
  <ScaleCrop>false</ScaleCrop>
  <HeadingPairs>
    <vt:vector size="2" baseType="variant">
      <vt:variant>
        <vt:lpstr>Title</vt:lpstr>
      </vt:variant>
      <vt:variant>
        <vt:i4>1</vt:i4>
      </vt:variant>
    </vt:vector>
  </HeadingPairs>
  <TitlesOfParts>
    <vt:vector size="1" baseType="lpstr">
      <vt:lpstr>Modelos y Optimizacion II</vt:lpstr>
    </vt:vector>
  </TitlesOfParts>
  <Company/>
  <LinksUpToDate>false</LinksUpToDate>
  <CharactersWithSpaces>28517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Modelos y Optimizacion II</dc:title>
  <dc:subject/>
  <dc:creator>Maria Ines Parnisari</dc:creator>
  <cp:keywords>FIUBA</cp:keywords>
  <dc:description/>
  <cp:lastModifiedBy>Maria Ines Parnisari</cp:lastModifiedBy>
  <cp:revision>19</cp:revision>
  <cp:lastPrinted>2016-07-09T19:05:00Z</cp:lastPrinted>
  <dcterms:created xsi:type="dcterms:W3CDTF">2014-10-30T17:46:00Z</dcterms:created>
  <dcterms:modified xsi:type="dcterms:W3CDTF">2016-07-09T19:05:00Z</dcterms:modified>
</cp:coreProperties>
</file>