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F07244" w:rsidRDefault="00B40FAB" w:rsidP="005C4587">
          <w:pPr>
            <w:pStyle w:val="TOCHeading"/>
            <w:jc w:val="both"/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lang w:val="es-AR"/>
            </w:rPr>
            <w:t>Contenido</w:t>
          </w:r>
          <w:bookmarkStart w:id="0" w:name="_GoBack"/>
          <w:bookmarkEnd w:id="0"/>
        </w:p>
        <w:p w:rsidR="00BC7535" w:rsidRDefault="00CB1C64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r w:rsidRPr="00F07244">
            <w:rPr>
              <w:rFonts w:ascii="Segoe UI" w:hAnsi="Segoe UI" w:cs="Segoe UI"/>
              <w:lang w:val="es-AR"/>
            </w:rPr>
            <w:fldChar w:fldCharType="begin"/>
          </w:r>
          <w:r w:rsidRPr="00F07244">
            <w:rPr>
              <w:rFonts w:ascii="Segoe UI" w:hAnsi="Segoe UI" w:cs="Segoe UI"/>
              <w:lang w:val="es-AR"/>
            </w:rPr>
            <w:instrText xml:space="preserve"> TOC \o "1-3" \h \z \u </w:instrText>
          </w:r>
          <w:r w:rsidRPr="00F07244">
            <w:rPr>
              <w:rFonts w:ascii="Segoe UI" w:hAnsi="Segoe UI" w:cs="Segoe UI"/>
              <w:lang w:val="es-AR"/>
            </w:rPr>
            <w:fldChar w:fldCharType="separate"/>
          </w:r>
          <w:hyperlink w:anchor="_Toc398068982" w:history="1">
            <w:r w:rsidR="00BC7535"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BC7535">
              <w:rPr>
                <w:noProof/>
                <w:webHidden/>
              </w:rPr>
              <w:tab/>
            </w:r>
            <w:r w:rsidR="00BC7535"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_Toc398068982 \h </w:instrText>
            </w:r>
            <w:r w:rsidR="00BC7535">
              <w:rPr>
                <w:noProof/>
                <w:webHidden/>
              </w:rPr>
            </w:r>
            <w:r w:rsidR="00BC7535"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2</w:t>
            </w:r>
            <w:r w:rsidR="00BC7535"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3" w:history="1">
            <w:r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4" w:history="1">
            <w:r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5" w:history="1">
            <w:r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6" w:history="1">
            <w:r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7" w:history="1">
            <w:r w:rsidRPr="00E07D49">
              <w:rPr>
                <w:rStyle w:val="Hyperlink"/>
                <w:noProof/>
                <w:lang w:val="es-AR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8" w:history="1">
            <w:r w:rsidRPr="00E07D49">
              <w:rPr>
                <w:rStyle w:val="Hyperlink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9" w:history="1">
            <w:r w:rsidRPr="00E07D49">
              <w:rPr>
                <w:rStyle w:val="Hyperlink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90" w:history="1">
            <w:r w:rsidRPr="00E07D49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BC7535">
          <w:pPr>
            <w:pStyle w:val="TO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91" w:history="1">
            <w:r w:rsidRPr="00E07D49">
              <w:rPr>
                <w:rStyle w:val="Hyperlink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_Toc398068991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CB1C64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F07244">
            <w:rPr>
              <w:rFonts w:ascii="Segoe UI" w:hAnsi="Segoe UI" w:cs="Segoe UI"/>
              <w:b/>
              <w:bCs/>
              <w:noProof/>
              <w:lang w:val="es-AR"/>
            </w:rPr>
            <w:fldChar w:fldCharType="end"/>
          </w:r>
        </w:p>
      </w:sdtContent>
    </w:sdt>
    <w:p w:rsidR="00BC7535" w:rsidRDefault="00BC7535">
      <w:pPr>
        <w:rPr>
          <w:rFonts w:ascii="Segoe UI" w:hAnsi="Segoe UI" w:cs="Segoe UI"/>
          <w:b/>
          <w:bCs/>
          <w:noProof/>
          <w:lang w:val="es-AR"/>
        </w:rPr>
      </w:pPr>
      <w:r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F07244" w:rsidRDefault="00DB1F96" w:rsidP="005C4587">
      <w:pPr>
        <w:pStyle w:val="Heading1"/>
        <w:jc w:val="both"/>
        <w:rPr>
          <w:rFonts w:ascii="Segoe UI" w:hAnsi="Segoe UI" w:cs="Segoe UI"/>
          <w:lang w:val="es-AR"/>
        </w:rPr>
      </w:pPr>
      <w:bookmarkStart w:id="1" w:name="_Toc398068982"/>
      <w:r w:rsidRPr="00F07244">
        <w:rPr>
          <w:rFonts w:ascii="Segoe UI" w:hAnsi="Segoe UI" w:cs="Segoe UI"/>
          <w:lang w:val="es-AR"/>
        </w:rPr>
        <w:lastRenderedPageBreak/>
        <w:t>Ejercicio N° 1</w:t>
      </w:r>
      <w:bookmarkEnd w:id="1"/>
    </w:p>
    <w:p w:rsidR="00DB1F96" w:rsidRPr="00F07244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2" w:name="_Toc398068983"/>
      <w:r w:rsidRPr="00F07244">
        <w:rPr>
          <w:rFonts w:ascii="Segoe UI" w:hAnsi="Segoe UI" w:cs="Segoe UI"/>
          <w:lang w:val="es-AR"/>
        </w:rPr>
        <w:t>Enunciado</w:t>
      </w:r>
      <w:bookmarkEnd w:id="2"/>
    </w:p>
    <w:p w:rsidR="00DB1F96" w:rsidRPr="00F07244" w:rsidRDefault="00DB1F96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F07244">
        <w:rPr>
          <w:rFonts w:ascii="Segoe UI" w:hAnsi="Segoe UI" w:cs="Segoe UI"/>
          <w:b/>
          <w:lang w:val="es-AR"/>
        </w:rPr>
        <w:t>un</w:t>
      </w:r>
      <w:r w:rsidRPr="00F07244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 xml:space="preserve"> con una media de </w:t>
      </w:r>
      <w:r w:rsidRPr="00F07244">
        <w:rPr>
          <w:rFonts w:ascii="Segoe UI" w:hAnsi="Segoe UI" w:cs="Segoe UI"/>
          <w:b/>
          <w:lang w:val="es-AR"/>
        </w:rPr>
        <w:t>24 clientes por hora</w:t>
      </w:r>
      <w:r w:rsidRPr="00F07244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F07244">
        <w:rPr>
          <w:rFonts w:ascii="Segoe UI" w:hAnsi="Segoe UI" w:cs="Segoe UI"/>
          <w:b/>
          <w:lang w:val="es-AR"/>
        </w:rPr>
        <w:t>2 minutos por cliente</w:t>
      </w:r>
      <w:r w:rsidRPr="00F07244">
        <w:rPr>
          <w:rFonts w:ascii="Segoe UI" w:hAnsi="Segoe UI" w:cs="Segoe UI"/>
          <w:lang w:val="es-AR"/>
        </w:rPr>
        <w:t>, siendo exponencial la distribuc</w:t>
      </w:r>
      <w:r w:rsidR="000D33EB" w:rsidRPr="00F07244">
        <w:rPr>
          <w:rFonts w:ascii="Segoe UI" w:hAnsi="Segoe UI" w:cs="Segoe UI"/>
          <w:lang w:val="es-AR"/>
        </w:rPr>
        <w:t>ión de los tiempos de servicio.</w:t>
      </w:r>
    </w:p>
    <w:p w:rsidR="00DB1F96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3" w:name="_Toc398068984"/>
      <w:r w:rsidRPr="00F07244">
        <w:rPr>
          <w:rFonts w:ascii="Segoe UI" w:hAnsi="Segoe UI" w:cs="Segoe UI"/>
          <w:lang w:val="es-AR"/>
        </w:rPr>
        <w:t>Modelo</w:t>
      </w:r>
      <w:bookmarkEnd w:id="3"/>
    </w:p>
    <w:p w:rsidR="006E1714" w:rsidRPr="00F07244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8BA88A1" wp14:editId="07186447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F07244" w:rsidRDefault="006E1714" w:rsidP="005C4587">
      <w:pPr>
        <w:pStyle w:val="Caption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 w:rsidR="005C4587">
        <w:rPr>
          <w:rFonts w:ascii="Segoe UI" w:hAnsi="Segoe UI" w:cs="Segoe UI"/>
          <w:noProof/>
          <w:lang w:val="es-AR"/>
        </w:rPr>
        <w:t>1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6E1714" w:rsidRPr="00F07244" w:rsidRDefault="006E1714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Según la notación </w:t>
      </w:r>
      <w:r w:rsidR="00CB1C64" w:rsidRPr="00F07244">
        <w:rPr>
          <w:rFonts w:ascii="Segoe UI" w:hAnsi="Segoe UI" w:cs="Segoe UI"/>
          <w:lang w:val="es-AR"/>
        </w:rPr>
        <w:t>de Kendall, este es un modelo P/P/1.</w:t>
      </w:r>
    </w:p>
    <w:p w:rsidR="00CB1C64" w:rsidRPr="00F07244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4" w:name="_Toc398068985"/>
      <w:r w:rsidRPr="00F07244">
        <w:rPr>
          <w:rFonts w:ascii="Segoe UI" w:hAnsi="Segoe UI" w:cs="Segoe UI"/>
          <w:lang w:val="es-AR"/>
        </w:rPr>
        <w:t>Hipótesis</w:t>
      </w:r>
      <w:bookmarkEnd w:id="4"/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CB1C64" w:rsidRPr="00F07244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CB1C64" w:rsidRPr="00F07244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5" w:name="_Toc398068986"/>
      <w:r w:rsidRPr="00F07244">
        <w:rPr>
          <w:rFonts w:ascii="Segoe UI" w:hAnsi="Segoe UI" w:cs="Segoe UI"/>
          <w:lang w:val="es-AR"/>
        </w:rPr>
        <w:t>Ejercicios</w:t>
      </w:r>
      <w:bookmarkEnd w:id="5"/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F07244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w:rPr>
              <w:rFonts w:ascii="Segoe UI" w:eastAsiaTheme="minorEastAsia" w:hAnsi="Segoe UI" w:cs="Segoe UI"/>
              <w:lang w:val="es-AR"/>
            </w:rPr>
            <w:br/>
          </m:r>
        </m:oMath>
      </m:oMathPara>
      <w:r w:rsidRPr="00F07244">
        <w:rPr>
          <w:rFonts w:ascii="Segoe UI" w:eastAsiaTheme="minorEastAsia" w:hAnsi="Segoe UI" w:cs="Segoe UI"/>
          <w:lang w:val="es-AR"/>
        </w:rPr>
        <w:t>.</w:t>
      </w:r>
    </w:p>
    <w:p w:rsidR="000D33EB" w:rsidRPr="00F07244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¿Cuál es</w:t>
      </w:r>
      <w:r w:rsidR="00AD4703" w:rsidRPr="00F07244">
        <w:rPr>
          <w:rFonts w:ascii="Segoe UI" w:hAnsi="Segoe UI" w:cs="Segoe UI"/>
          <w:lang w:val="es-AR"/>
        </w:rPr>
        <w:t>,</w:t>
      </w:r>
      <w:r w:rsidRPr="00F07244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Default="007F0984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Default="005C4587" w:rsidP="005C4587">
      <w:pPr>
        <w:pStyle w:val="Heading1"/>
        <w:jc w:val="both"/>
        <w:rPr>
          <w:lang w:val="es-AR"/>
        </w:rPr>
      </w:pPr>
      <w:bookmarkStart w:id="6" w:name="_Toc398068987"/>
      <w:r>
        <w:rPr>
          <w:lang w:val="es-AR"/>
        </w:rPr>
        <w:t>Ejercicio 2</w:t>
      </w:r>
      <w:bookmarkEnd w:id="6"/>
    </w:p>
    <w:p w:rsidR="005C4587" w:rsidRPr="005C4587" w:rsidRDefault="005C4587" w:rsidP="005C4587">
      <w:pPr>
        <w:pStyle w:val="Heading2"/>
        <w:jc w:val="both"/>
        <w:rPr>
          <w:lang w:val="es-AR"/>
        </w:rPr>
      </w:pPr>
      <w:bookmarkStart w:id="7" w:name="_Toc398068988"/>
      <w:r>
        <w:rPr>
          <w:lang w:val="es-AR"/>
        </w:rPr>
        <w:t>Enunciado</w:t>
      </w:r>
      <w:bookmarkEnd w:id="7"/>
    </w:p>
    <w:p w:rsidR="005C4587" w:rsidRPr="005C4587" w:rsidRDefault="005C4587" w:rsidP="005C4587">
      <w:pPr>
        <w:jc w:val="both"/>
        <w:rPr>
          <w:rFonts w:ascii="Segoe UI" w:hAnsi="Segoe UI" w:cs="Segoe UI"/>
          <w:lang w:val="es-AR"/>
        </w:rPr>
      </w:pPr>
      <w:r w:rsidRPr="005C4587">
        <w:rPr>
          <w:rFonts w:ascii="Segoe UI" w:hAnsi="Segoe UI" w:cs="Segoe UI"/>
          <w:lang w:val="es-AR"/>
        </w:rPr>
        <w:t xml:space="preserve">Un establecimiento de reparaciones, atendido por </w:t>
      </w:r>
      <w:r w:rsidRPr="005C4587">
        <w:rPr>
          <w:rFonts w:ascii="Segoe UI" w:hAnsi="Segoe UI" w:cs="Segoe UI"/>
          <w:b/>
          <w:lang w:val="es-AR"/>
        </w:rPr>
        <w:t>un solo operario</w:t>
      </w:r>
      <w:r w:rsidRPr="005C4587">
        <w:rPr>
          <w:rFonts w:ascii="Segoe UI" w:hAnsi="Segoe UI" w:cs="Segoe UI"/>
          <w:lang w:val="es-AR"/>
        </w:rPr>
        <w:t xml:space="preserve">, recibe un promedio de </w:t>
      </w:r>
      <w:r w:rsidRPr="005C4587">
        <w:rPr>
          <w:rFonts w:ascii="Segoe UI" w:hAnsi="Segoe UI" w:cs="Segoe UI"/>
          <w:b/>
          <w:lang w:val="es-AR"/>
        </w:rPr>
        <w:t>cuatro</w:t>
      </w:r>
      <w:r w:rsidRPr="005C4587">
        <w:rPr>
          <w:rFonts w:ascii="Segoe UI" w:hAnsi="Segoe UI" w:cs="Segoe UI"/>
          <w:b/>
          <w:lang w:val="es-AR"/>
        </w:rPr>
        <w:t xml:space="preserve"> </w:t>
      </w:r>
      <w:r w:rsidRPr="005C4587">
        <w:rPr>
          <w:rFonts w:ascii="Segoe UI" w:hAnsi="Segoe UI" w:cs="Segoe UI"/>
          <w:b/>
          <w:lang w:val="es-AR"/>
        </w:rPr>
        <w:t>clientes por hora</w:t>
      </w:r>
      <w:r w:rsidRPr="005C4587">
        <w:rPr>
          <w:rFonts w:ascii="Segoe UI" w:hAnsi="Segoe UI" w:cs="Segoe UI"/>
          <w:lang w:val="es-AR"/>
        </w:rPr>
        <w:t>, los cuales traen pequeños aparatos a reparar. El mecánico los inspecciona para</w:t>
      </w:r>
      <w:r w:rsidRPr="005C4587">
        <w:rPr>
          <w:rFonts w:ascii="Segoe UI" w:hAnsi="Segoe UI" w:cs="Segoe UI"/>
          <w:lang w:val="es-AR"/>
        </w:rPr>
        <w:t xml:space="preserve"> </w:t>
      </w:r>
      <w:r w:rsidRPr="005C4587">
        <w:rPr>
          <w:rFonts w:ascii="Segoe UI" w:hAnsi="Segoe UI" w:cs="Segoe UI"/>
          <w:lang w:val="es-AR"/>
        </w:rPr>
        <w:t>encontrar los defectos y muy a menudo puede arreglarlos de inmediato, o de otro modo emitir un</w:t>
      </w:r>
      <w:r w:rsidRPr="005C4587">
        <w:rPr>
          <w:rFonts w:ascii="Segoe UI" w:hAnsi="Segoe UI" w:cs="Segoe UI"/>
          <w:lang w:val="es-AR"/>
        </w:rPr>
        <w:t xml:space="preserve"> </w:t>
      </w:r>
      <w:r w:rsidRPr="005C4587">
        <w:rPr>
          <w:rFonts w:ascii="Segoe UI" w:hAnsi="Segoe UI" w:cs="Segoe UI"/>
          <w:lang w:val="es-AR"/>
        </w:rPr>
        <w:t xml:space="preserve">diagnóstico. En promedio, todo le toma </w:t>
      </w:r>
      <w:r w:rsidRPr="005C4587">
        <w:rPr>
          <w:rFonts w:ascii="Segoe UI" w:hAnsi="Segoe UI" w:cs="Segoe UI"/>
          <w:b/>
          <w:lang w:val="es-AR"/>
        </w:rPr>
        <w:t>6 minutos por aparato</w:t>
      </w:r>
      <w:r w:rsidRPr="005C4587">
        <w:rPr>
          <w:rFonts w:ascii="Segoe UI" w:hAnsi="Segoe UI" w:cs="Segoe UI"/>
          <w:lang w:val="es-AR"/>
        </w:rPr>
        <w:t>. Los arribos tienen una distribución</w:t>
      </w:r>
      <w:r w:rsidRPr="005C4587">
        <w:rPr>
          <w:rFonts w:ascii="Segoe UI" w:hAnsi="Segoe UI" w:cs="Segoe UI"/>
          <w:lang w:val="es-AR"/>
        </w:rPr>
        <w:t xml:space="preserve"> </w:t>
      </w:r>
      <w:proofErr w:type="spellStart"/>
      <w:r w:rsidRPr="005C4587">
        <w:rPr>
          <w:rFonts w:ascii="Segoe UI" w:hAnsi="Segoe UI" w:cs="Segoe UI"/>
          <w:lang w:val="es-AR"/>
        </w:rPr>
        <w:t>Poisson</w:t>
      </w:r>
      <w:proofErr w:type="spellEnd"/>
      <w:r w:rsidRPr="005C4587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Default="005C4587" w:rsidP="005C4587">
      <w:pPr>
        <w:pStyle w:val="Heading2"/>
        <w:rPr>
          <w:lang w:val="es-AR"/>
        </w:rPr>
      </w:pPr>
      <w:bookmarkStart w:id="8" w:name="_Toc398068989"/>
      <w:r>
        <w:rPr>
          <w:lang w:val="es-AR"/>
        </w:rPr>
        <w:lastRenderedPageBreak/>
        <w:t>Modelo</w:t>
      </w:r>
      <w:bookmarkEnd w:id="8"/>
    </w:p>
    <w:p w:rsidR="005C4587" w:rsidRDefault="00CC7F47" w:rsidP="005C4587">
      <w:pPr>
        <w:keepNext/>
      </w:pPr>
      <w:r>
        <w:rPr>
          <w:noProof/>
          <w:lang w:val="es-AR" w:eastAsia="es-AR"/>
        </w:rPr>
        <w:drawing>
          <wp:inline distT="0" distB="0" distL="0" distR="0" wp14:anchorId="23821626" wp14:editId="2A9CACFB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5C4587" w:rsidRDefault="005C4587" w:rsidP="005C4587">
      <w:pPr>
        <w:pStyle w:val="Caption"/>
        <w:rPr>
          <w:lang w:val="es-A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2</w:t>
      </w:r>
    </w:p>
    <w:p w:rsidR="005C4587" w:rsidRPr="00F07244" w:rsidRDefault="005C4587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F07244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9" w:name="_Toc398068990"/>
      <w:r w:rsidRPr="00F07244">
        <w:rPr>
          <w:rFonts w:ascii="Segoe UI" w:hAnsi="Segoe UI" w:cs="Segoe UI"/>
          <w:lang w:val="es-AR"/>
        </w:rPr>
        <w:t>Hipótesis</w:t>
      </w:r>
      <w:bookmarkEnd w:id="9"/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capacidad del sistema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5C4587" w:rsidRPr="00F07244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5C4587" w:rsidRPr="006422D8" w:rsidRDefault="006422D8" w:rsidP="006422D8">
      <w:pPr>
        <w:pStyle w:val="Heading2"/>
      </w:pPr>
      <w:bookmarkStart w:id="10" w:name="_Toc398068991"/>
      <w:proofErr w:type="spellStart"/>
      <w:r>
        <w:t>Ejercicios</w:t>
      </w:r>
      <w:bookmarkEnd w:id="10"/>
      <w:proofErr w:type="spellEnd"/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el taller esté vacío.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CC7F47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6422D8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F07244" w:rsidRDefault="00A91B7E" w:rsidP="005C4587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sectPr w:rsidR="00A91B7E" w:rsidRPr="00F07244" w:rsidSect="00B40FAB">
      <w:headerReference w:type="default" r:id="rId10"/>
      <w:footerReference w:type="default" r:id="rId11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84" w:rsidRDefault="007F0984" w:rsidP="00B40FAB">
      <w:pPr>
        <w:spacing w:after="0" w:line="240" w:lineRule="auto"/>
      </w:pPr>
      <w:r>
        <w:separator/>
      </w:r>
    </w:p>
  </w:endnote>
  <w:endnote w:type="continuationSeparator" w:id="0">
    <w:p w:rsidR="007F0984" w:rsidRDefault="007F0984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0FAB" w:rsidRDefault="00B40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5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40FAB" w:rsidRDefault="00B40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84" w:rsidRDefault="007F0984" w:rsidP="00B40FAB">
      <w:pPr>
        <w:spacing w:after="0" w:line="240" w:lineRule="auto"/>
      </w:pPr>
      <w:r>
        <w:separator/>
      </w:r>
    </w:p>
  </w:footnote>
  <w:footnote w:type="continuationSeparator" w:id="0">
    <w:p w:rsidR="007F0984" w:rsidRDefault="007F0984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FAB" w:rsidRPr="00B40FAB" w:rsidRDefault="00B40FAB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B40FAB" w:rsidRPr="00B40FAB" w:rsidRDefault="00B40FAB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B40FAB" w:rsidRDefault="00B40FAB">
    <w:pPr>
      <w:pStyle w:val="Header"/>
    </w:pPr>
    <w:proofErr w:type="spellStart"/>
    <w:r>
      <w:t>Bayetto</w:t>
    </w:r>
    <w:proofErr w:type="spellEnd"/>
    <w:r>
      <w:t>, Finkelstein, Montoya, Parnisari, Zhang</w:t>
    </w:r>
  </w:p>
  <w:p w:rsidR="00B40FAB" w:rsidRDefault="00B40FAB">
    <w:pPr>
      <w:pStyle w:val="Header"/>
    </w:pPr>
  </w:p>
  <w:p w:rsidR="00B40FAB" w:rsidRPr="00B40FAB" w:rsidRDefault="00B40F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F0DF9"/>
    <w:multiLevelType w:val="hybridMultilevel"/>
    <w:tmpl w:val="B53C6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C3E53"/>
    <w:multiLevelType w:val="hybridMultilevel"/>
    <w:tmpl w:val="8B06C7F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743BA1"/>
    <w:multiLevelType w:val="hybridMultilevel"/>
    <w:tmpl w:val="B53C6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96"/>
    <w:rsid w:val="00000138"/>
    <w:rsid w:val="00022134"/>
    <w:rsid w:val="00096827"/>
    <w:rsid w:val="000A140F"/>
    <w:rsid w:val="000A75DB"/>
    <w:rsid w:val="000D33EB"/>
    <w:rsid w:val="00113ED4"/>
    <w:rsid w:val="00171CE0"/>
    <w:rsid w:val="001B7F64"/>
    <w:rsid w:val="0025302F"/>
    <w:rsid w:val="002625E8"/>
    <w:rsid w:val="002C53F5"/>
    <w:rsid w:val="002D7F7F"/>
    <w:rsid w:val="003D23EF"/>
    <w:rsid w:val="003D4439"/>
    <w:rsid w:val="00436195"/>
    <w:rsid w:val="004371A5"/>
    <w:rsid w:val="004D47F2"/>
    <w:rsid w:val="00527987"/>
    <w:rsid w:val="005C1630"/>
    <w:rsid w:val="005C4587"/>
    <w:rsid w:val="005D4B7B"/>
    <w:rsid w:val="006422D8"/>
    <w:rsid w:val="00680C0C"/>
    <w:rsid w:val="006961B0"/>
    <w:rsid w:val="006C055F"/>
    <w:rsid w:val="006E1714"/>
    <w:rsid w:val="006E7F92"/>
    <w:rsid w:val="00710E80"/>
    <w:rsid w:val="00711ED5"/>
    <w:rsid w:val="00742637"/>
    <w:rsid w:val="00787AAB"/>
    <w:rsid w:val="007B6186"/>
    <w:rsid w:val="007F0984"/>
    <w:rsid w:val="008642D6"/>
    <w:rsid w:val="008C2482"/>
    <w:rsid w:val="0092728E"/>
    <w:rsid w:val="00A91B7E"/>
    <w:rsid w:val="00AA71B6"/>
    <w:rsid w:val="00AB19F2"/>
    <w:rsid w:val="00AC3FDA"/>
    <w:rsid w:val="00AD4703"/>
    <w:rsid w:val="00B320C3"/>
    <w:rsid w:val="00B40FAB"/>
    <w:rsid w:val="00B6485A"/>
    <w:rsid w:val="00B72EEC"/>
    <w:rsid w:val="00B844DC"/>
    <w:rsid w:val="00BC7535"/>
    <w:rsid w:val="00CB1C64"/>
    <w:rsid w:val="00CC7F47"/>
    <w:rsid w:val="00CF130E"/>
    <w:rsid w:val="00D776D4"/>
    <w:rsid w:val="00DB1F96"/>
    <w:rsid w:val="00E3317A"/>
    <w:rsid w:val="00E52B97"/>
    <w:rsid w:val="00E64A8B"/>
    <w:rsid w:val="00F063C9"/>
    <w:rsid w:val="00F07244"/>
    <w:rsid w:val="00FA58F8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5A3A6E3-B631-4805-962A-210D45D5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90"/>
    <w:rsid w:val="000B6AF2"/>
    <w:rsid w:val="001A3DC3"/>
    <w:rsid w:val="002C1B90"/>
    <w:rsid w:val="0030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PlaceholderText">
    <w:name w:val="Placeholder Text"/>
    <w:basedOn w:val="DefaultParagraphFont"/>
    <w:uiPriority w:val="99"/>
    <w:semiHidden/>
    <w:rsid w:val="001A3D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2B1C-9B96-4806-9CF3-0703CB3F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13</cp:revision>
  <dcterms:created xsi:type="dcterms:W3CDTF">2014-09-09T03:11:00Z</dcterms:created>
  <dcterms:modified xsi:type="dcterms:W3CDTF">2014-09-10T02:34:00Z</dcterms:modified>
</cp:coreProperties>
</file>