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736CD6" w:rsidRDefault="00003994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003994">
        <w:fldChar w:fldCharType="begin"/>
      </w:r>
      <w:r w:rsidR="00273F0A">
        <w:instrText xml:space="preserve"> TOC \h \z \t "Titulo_1,1,Titulo_2,2,Titulo_3,3,Titulo_4,4" </w:instrText>
      </w:r>
      <w:r w:rsidRPr="00003994">
        <w:fldChar w:fldCharType="separate"/>
      </w:r>
      <w:hyperlink w:anchor="_Toc386981581" w:history="1">
        <w:r w:rsidR="00736CD6" w:rsidRPr="00CD04CB">
          <w:rPr>
            <w:rStyle w:val="Hyperlink"/>
            <w:noProof/>
          </w:rPr>
          <w:t>Modelo Entidad-Interrelación</w:t>
        </w:r>
        <w:r w:rsidR="00736CD6">
          <w:rPr>
            <w:noProof/>
            <w:webHidden/>
          </w:rPr>
          <w:tab/>
        </w:r>
        <w:r w:rsidR="00736CD6">
          <w:rPr>
            <w:noProof/>
            <w:webHidden/>
          </w:rPr>
          <w:fldChar w:fldCharType="begin"/>
        </w:r>
        <w:r w:rsidR="00736CD6">
          <w:rPr>
            <w:noProof/>
            <w:webHidden/>
          </w:rPr>
          <w:instrText xml:space="preserve"> PAGEREF _Toc386981581 \h </w:instrText>
        </w:r>
        <w:r w:rsidR="00736CD6">
          <w:rPr>
            <w:noProof/>
            <w:webHidden/>
          </w:rPr>
        </w:r>
        <w:r w:rsidR="00736CD6">
          <w:rPr>
            <w:noProof/>
            <w:webHidden/>
          </w:rPr>
          <w:fldChar w:fldCharType="separate"/>
        </w:r>
        <w:r w:rsidR="00736CD6">
          <w:rPr>
            <w:noProof/>
            <w:webHidden/>
          </w:rPr>
          <w:t>2</w:t>
        </w:r>
        <w:r w:rsidR="00736CD6"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582" w:history="1">
        <w:r w:rsidRPr="00CD04CB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583" w:history="1">
        <w:r w:rsidRPr="00CD04CB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584" w:history="1">
        <w:r w:rsidRPr="00CD04CB">
          <w:rPr>
            <w:rStyle w:val="Hyperlink"/>
            <w:noProof/>
          </w:rPr>
          <w:t>Dependencias de identidad y existenciales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585" w:history="1">
        <w:r w:rsidRPr="00CD04CB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86" w:history="1">
        <w:r w:rsidRPr="00CD04CB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87" w:history="1">
        <w:r w:rsidRPr="00CD04CB">
          <w:rPr>
            <w:rStyle w:val="Hyperlink"/>
            <w:noProof/>
          </w:rPr>
          <w:t>Entidad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88" w:history="1">
        <w:r w:rsidRPr="00CD04CB">
          <w:rPr>
            <w:rStyle w:val="Hyperlink"/>
            <w:noProof/>
          </w:rPr>
          <w:t>Entidad 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89" w:history="1">
        <w:r w:rsidRPr="00CD04CB">
          <w:rPr>
            <w:rStyle w:val="Hyperlink"/>
            <w:noProof/>
          </w:rPr>
          <w:t>Entidad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0" w:history="1">
        <w:r w:rsidRPr="00CD04CB">
          <w:rPr>
            <w:rStyle w:val="Hyperlink"/>
            <w:noProof/>
          </w:rPr>
          <w:t>Entidad ‘Entidad Financiadora’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1" w:history="1">
        <w:r w:rsidRPr="00CD04CB">
          <w:rPr>
            <w:rStyle w:val="Hyperlink"/>
            <w:noProof/>
          </w:rPr>
          <w:t>Entidad 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2" w:history="1">
        <w:r w:rsidRPr="00CD04CB">
          <w:rPr>
            <w:rStyle w:val="Hyperlink"/>
            <w:noProof/>
          </w:rPr>
          <w:t>Entidad 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3" w:history="1">
        <w:r w:rsidRPr="00CD04CB">
          <w:rPr>
            <w:rStyle w:val="Hyperlink"/>
            <w:noProof/>
          </w:rPr>
          <w:t>Entidad 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4" w:history="1">
        <w:r w:rsidRPr="00CD04CB">
          <w:rPr>
            <w:rStyle w:val="Hyperlink"/>
            <w:noProof/>
          </w:rPr>
          <w:t>Entidad 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5" w:history="1">
        <w:r w:rsidRPr="00CD04CB">
          <w:rPr>
            <w:rStyle w:val="Hyperlink"/>
            <w:noProof/>
          </w:rPr>
          <w:t>Entidad 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6" w:history="1">
        <w:r w:rsidRPr="00CD04CB">
          <w:rPr>
            <w:rStyle w:val="Hyperlink"/>
            <w:noProof/>
          </w:rPr>
          <w:t>Entidad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7" w:history="1">
        <w:r w:rsidRPr="00CD04CB">
          <w:rPr>
            <w:rStyle w:val="Hyperlink"/>
            <w:noProof/>
          </w:rPr>
          <w:t>Entidad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8" w:history="1">
        <w:r w:rsidRPr="00CD04CB">
          <w:rPr>
            <w:rStyle w:val="Hyperlink"/>
            <w:noProof/>
          </w:rPr>
          <w:t>Entidad 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599" w:history="1">
        <w:r w:rsidRPr="00CD04CB">
          <w:rPr>
            <w:rStyle w:val="Hyperlink"/>
            <w:noProof/>
          </w:rPr>
          <w:t>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0" w:history="1">
        <w:r w:rsidRPr="00CD04CB">
          <w:rPr>
            <w:rStyle w:val="Hyperlink"/>
            <w:noProof/>
          </w:rPr>
          <w:t>Paciente-Reserva-Turno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1" w:history="1">
        <w:r w:rsidRPr="00CD04CB">
          <w:rPr>
            <w:rStyle w:val="Hyperlink"/>
            <w:noProof/>
          </w:rPr>
          <w:t>Paciente-Tiene Cobertura-Cobertura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2" w:history="1">
        <w:r w:rsidRPr="00CD04CB">
          <w:rPr>
            <w:rStyle w:val="Hyperlink"/>
            <w:noProof/>
          </w:rPr>
          <w:t>Cobertura-Cubre-Procedimiento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3" w:history="1">
        <w:r w:rsidRPr="00CD04CB">
          <w:rPr>
            <w:rStyle w:val="Hyperlink"/>
            <w:noProof/>
          </w:rPr>
          <w:t>Cobertura-Financiada por-Entidad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4" w:history="1">
        <w:r w:rsidRPr="00CD04CB">
          <w:rPr>
            <w:rStyle w:val="Hyperlink"/>
            <w:noProof/>
          </w:rPr>
          <w:t>Profesional-Solicita Servicio-Turno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5" w:history="1">
        <w:r w:rsidRPr="00CD04CB">
          <w:rPr>
            <w:rStyle w:val="Hyperlink"/>
            <w:noProof/>
          </w:rPr>
          <w:t>Profesional-Es Experto-Especialidad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6" w:history="1">
        <w:r w:rsidRPr="00CD04CB">
          <w:rPr>
            <w:rStyle w:val="Hyperlink"/>
            <w:noProof/>
          </w:rPr>
          <w:t>Turno de Diagnóstico-Tiene Procedimiento-Procedimiento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7" w:history="1">
        <w:r w:rsidRPr="00CD04CB">
          <w:rPr>
            <w:rStyle w:val="Hyperlink"/>
            <w:noProof/>
          </w:rPr>
          <w:t>Turno de Diagnóstico-En Lugar-Lugar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8" w:history="1">
        <w:r w:rsidRPr="00CD04CB">
          <w:rPr>
            <w:rStyle w:val="Hyperlink"/>
            <w:noProof/>
          </w:rPr>
          <w:t>Turno de Diagnóstico-Turno en Block-Block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09" w:history="1">
        <w:r w:rsidRPr="00CD04CB">
          <w:rPr>
            <w:rStyle w:val="Hyperlink"/>
            <w:noProof/>
          </w:rPr>
          <w:t>Profesional-Posee-Block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1610" w:history="1">
        <w:r w:rsidRPr="00CD04CB">
          <w:rPr>
            <w:rStyle w:val="Hyperlink"/>
            <w:noProof/>
          </w:rPr>
          <w:t>Especialidad-Block con Especialidad-Block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81611" w:history="1">
        <w:r w:rsidRPr="00CD04CB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612" w:history="1">
        <w:r w:rsidRPr="00CD04CB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613" w:history="1">
        <w:r w:rsidRPr="00CD04CB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614" w:history="1">
        <w:r w:rsidRPr="00CD04CB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6CD6" w:rsidRDefault="00736CD6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1615" w:history="1">
        <w:r w:rsidRPr="00CD04CB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E28" w:rsidRDefault="00003994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69830"/>
      <w:bookmarkStart w:id="2" w:name="_Toc386981581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81582"/>
      <w:r w:rsidRPr="00DD6570">
        <w:t>Diagrama de Entidad-Interrelación</w:t>
      </w:r>
      <w:bookmarkEnd w:id="1"/>
      <w:bookmarkEnd w:id="3"/>
      <w:bookmarkEnd w:id="4"/>
    </w:p>
    <w:p w:rsidR="00DD6570" w:rsidRPr="006C396E" w:rsidRDefault="00003994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4pt;margin-top:2.75pt;width:329.65pt;height:697.25pt;z-index:-251658752" strokecolor="black [3213]" strokeweight="1pt">
            <v:imagedata r:id="rId8" o:title="General"/>
          </v:shape>
        </w:pict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8158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81584"/>
      <w:r w:rsidRPr="005404EE">
        <w:lastRenderedPageBreak/>
        <w:t>Dependencias de identidad y existencia</w:t>
      </w:r>
      <w:r w:rsidR="00FE58A2">
        <w:t>le</w:t>
      </w:r>
      <w:r w:rsidRPr="005404EE">
        <w:t>s</w:t>
      </w:r>
      <w:bookmarkEnd w:id="8"/>
      <w:bookmarkEnd w:id="9"/>
      <w:bookmarkEnd w:id="10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6981585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81586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81587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81588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81589"/>
      <w:r w:rsidRPr="00B01475">
        <w:t>Entidad</w:t>
      </w:r>
      <w:r w:rsidR="007F7222">
        <w:t xml:space="preserve"> Cobertura</w:t>
      </w:r>
      <w:bookmarkEnd w:id="19"/>
    </w:p>
    <w:p w:rsidR="008B6366" w:rsidRDefault="008B6366" w:rsidP="008B6366">
      <w:r>
        <w:t>-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81590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ListParagraph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81591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81592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81593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Código: Es un número interno con el cual se identifica al establecimiento de manera univoca.</w:t>
      </w:r>
    </w:p>
    <w:p w:rsidR="008B6366" w:rsidRDefault="008B6366" w:rsidP="008B6366"/>
    <w:p w:rsidR="007F7222" w:rsidRDefault="007F7222">
      <w:pPr>
        <w:rPr>
          <w:b/>
        </w:rPr>
      </w:pPr>
      <w:r>
        <w:br w:type="page"/>
      </w:r>
    </w:p>
    <w:p w:rsidR="008B6366" w:rsidRPr="006820A7" w:rsidRDefault="008B6366" w:rsidP="007F7222">
      <w:pPr>
        <w:pStyle w:val="Titulo4"/>
      </w:pPr>
      <w:bookmarkStart w:id="24" w:name="_Toc386981594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81595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81596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81597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81598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81599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6981600"/>
      <w:r>
        <w:t>Paciente-Reserva</w:t>
      </w:r>
      <w:r w:rsidR="007F7222">
        <w:t>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244F23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1" w:name="_Toc386981601"/>
      <w:r w:rsidRPr="00D24506">
        <w:t>Paciente-Tiene Cobertura-Cobertura</w:t>
      </w:r>
      <w:bookmarkEnd w:id="31"/>
    </w:p>
    <w:p w:rsidR="00D24506" w:rsidRDefault="00D24506" w:rsidP="00244F23">
      <w:pPr>
        <w:ind w:firstLine="567"/>
        <w:jc w:val="both"/>
      </w:pPr>
      <w:r>
        <w:t>La relación representa que el paciente posee una cobertura médica.</w:t>
      </w:r>
    </w:p>
    <w:p w:rsidR="00244F23" w:rsidRDefault="00244F23" w:rsidP="00244F23">
      <w:pPr>
        <w:ind w:firstLine="567"/>
        <w:jc w:val="both"/>
      </w:pPr>
    </w:p>
    <w:p w:rsidR="00D24506" w:rsidRDefault="00094840" w:rsidP="00244F23">
      <w:r>
        <w:t>Atributos: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D24506" w:rsidRDefault="00D24506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2" w:name="_Toc386981602"/>
      <w:r w:rsidRPr="00094840">
        <w:t>Cober</w:t>
      </w:r>
      <w:r w:rsidR="00736CD6">
        <w:t>tura-Cubre-Procedimiento Médico</w:t>
      </w:r>
      <w:bookmarkEnd w:id="32"/>
    </w:p>
    <w:p w:rsidR="00094840" w:rsidRDefault="00094840" w:rsidP="00244F23">
      <w:pPr>
        <w:ind w:firstLine="567"/>
        <w:jc w:val="both"/>
      </w:pPr>
      <w:r>
        <w:t>La relación representa los procedimientos médicos que son cubiertos por la prepaga/obra social.</w:t>
      </w:r>
    </w:p>
    <w:p w:rsidR="00244F23" w:rsidRDefault="00244F23" w:rsidP="00244F23">
      <w:pPr>
        <w:ind w:firstLine="567"/>
        <w:jc w:val="both"/>
      </w:pPr>
    </w:p>
    <w:p w:rsidR="00094840" w:rsidRDefault="00094840" w:rsidP="00244F23">
      <w:r>
        <w:t xml:space="preserve">Atributos: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lastRenderedPageBreak/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3" w:name="_Toc386981603"/>
      <w:r w:rsidRPr="00094840">
        <w:t>Cobertura-Fina</w:t>
      </w:r>
      <w:r w:rsidR="00736CD6">
        <w:t>nciada por-Entidad Financiadora</w:t>
      </w:r>
      <w:bookmarkEnd w:id="33"/>
    </w:p>
    <w:p w:rsidR="00094840" w:rsidRDefault="00094840" w:rsidP="00244F23">
      <w:pPr>
        <w:ind w:firstLine="567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4" w:name="_Toc386981604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4"/>
    </w:p>
    <w:p w:rsidR="008B6366" w:rsidRDefault="008B6366" w:rsidP="00244F23">
      <w:pPr>
        <w:ind w:firstLine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35" w:name="_Toc386981605"/>
      <w:r w:rsidRPr="00F176DF">
        <w:t>Profesional-Es Experto-Especialidad</w:t>
      </w:r>
      <w:bookmarkEnd w:id="35"/>
      <w:r w:rsidRPr="00F176DF">
        <w:t xml:space="preserve"> </w:t>
      </w:r>
    </w:p>
    <w:p w:rsidR="00F176DF" w:rsidRPr="00F176DF" w:rsidRDefault="00F176DF" w:rsidP="00244F23">
      <w:pPr>
        <w:ind w:firstLine="567"/>
        <w:jc w:val="both"/>
      </w:pPr>
      <w:r>
        <w:t>Esta relación representa que un profesional es especialista o experto en una o más especialidad.</w:t>
      </w:r>
    </w:p>
    <w:p w:rsidR="00F176DF" w:rsidRPr="00244F23" w:rsidRDefault="00F176DF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6" w:name="_Toc386981606"/>
      <w:r w:rsidRPr="00121D5E">
        <w:t>Turno de Diagnóstico-Tiene Procedimiento-Procedimiento Médico</w:t>
      </w:r>
      <w:bookmarkEnd w:id="36"/>
    </w:p>
    <w:p w:rsidR="00121D5E" w:rsidRDefault="00121D5E" w:rsidP="00244F23">
      <w:pPr>
        <w:ind w:firstLine="567"/>
        <w:jc w:val="both"/>
      </w:pPr>
      <w:r w:rsidRPr="00121D5E">
        <w:t>La relación representa la inclusión de n procedimientos médicos en un turno de diagnóstico.</w:t>
      </w:r>
    </w:p>
    <w:p w:rsidR="00121D5E" w:rsidRDefault="00121D5E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7" w:name="_Toc386981607"/>
      <w:r w:rsidRPr="00121D5E">
        <w:t>Turno de Diagnóstico-En Lugar-Lugar</w:t>
      </w:r>
      <w:bookmarkEnd w:id="37"/>
    </w:p>
    <w:p w:rsidR="00121D5E" w:rsidRPr="00121D5E" w:rsidRDefault="00121D5E" w:rsidP="00244F23">
      <w:pPr>
        <w:ind w:firstLine="567"/>
        <w:jc w:val="both"/>
      </w:pPr>
      <w:r w:rsidRPr="00121D5E">
        <w:t>Esta relación establece que cada turno se realiza en un lugar.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8" w:name="_Toc386981608"/>
      <w:r w:rsidRPr="00814C5F">
        <w:t>Turno</w:t>
      </w:r>
      <w:r w:rsidR="00F176DF">
        <w:t xml:space="preserve"> de Diagnóstico</w:t>
      </w:r>
      <w:r w:rsidRPr="00814C5F">
        <w:t>-</w:t>
      </w:r>
      <w:r w:rsidR="007F7222">
        <w:t>Turno en Block-Block de Turnos</w:t>
      </w:r>
      <w:bookmarkEnd w:id="38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F176DF" w:rsidRDefault="00F176DF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39" w:name="_Toc386981609"/>
      <w:r w:rsidRPr="00F176DF">
        <w:t>Profesional-Posee-Block de Turnos</w:t>
      </w:r>
      <w:bookmarkEnd w:id="39"/>
    </w:p>
    <w:p w:rsidR="00F176DF" w:rsidRPr="00F176DF" w:rsidRDefault="00F176DF" w:rsidP="00244F23">
      <w:pPr>
        <w:ind w:firstLine="567"/>
        <w:jc w:val="both"/>
      </w:pPr>
      <w:r w:rsidRPr="00F176DF">
        <w:t>Esta relación representa el hecho de que cada profesional es propietario de algunos block de turnos.</w:t>
      </w:r>
    </w:p>
    <w:p w:rsidR="008B6366" w:rsidRDefault="008B6366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40" w:name="_Toc386981610"/>
      <w:r w:rsidRPr="00F176DF">
        <w:t>Especialidad-Block con Especialidad-Block de Turnos</w:t>
      </w:r>
      <w:bookmarkEnd w:id="40"/>
    </w:p>
    <w:p w:rsidR="00F176DF" w:rsidRDefault="00F176DF" w:rsidP="00244F23">
      <w:pPr>
        <w:ind w:firstLine="567"/>
        <w:jc w:val="both"/>
      </w:pPr>
      <w:r>
        <w:t>Esto representa que cada block de turnos está referida a una especialidad médica.</w:t>
      </w:r>
    </w:p>
    <w:p w:rsidR="00F176DF" w:rsidRDefault="00F176DF" w:rsidP="00244F23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1" w:name="_Toc386971924"/>
      <w:bookmarkStart w:id="42" w:name="_Toc386981611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1"/>
      <w:bookmarkEnd w:id="42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3" w:name="_Toc386971925"/>
      <w:bookmarkStart w:id="44" w:name="_Toc386981612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3"/>
      <w:bookmarkEnd w:id="4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5" w:name="_Toc386969835"/>
      <w:bookmarkStart w:id="46" w:name="_Toc386971926"/>
      <w:bookmarkStart w:id="47" w:name="_Toc386981613"/>
      <w:r>
        <w:lastRenderedPageBreak/>
        <w:t xml:space="preserve">Estructuras del </w:t>
      </w:r>
      <w:r w:rsidR="00A744D9" w:rsidRPr="00A744D9">
        <w:t>Modelo Relacional</w:t>
      </w:r>
      <w:bookmarkEnd w:id="45"/>
      <w:bookmarkEnd w:id="46"/>
      <w:bookmarkEnd w:id="47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8" w:name="_Toc386969837"/>
      <w:bookmarkStart w:id="49" w:name="_Toc386971927"/>
      <w:bookmarkStart w:id="50" w:name="_Toc38698161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8"/>
      <w:r w:rsidR="00800FDC">
        <w:t>Relacional</w:t>
      </w:r>
      <w:bookmarkEnd w:id="49"/>
      <w:bookmarkEnd w:id="50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1" w:name="_Toc386969836"/>
      <w:r>
        <w:br w:type="page"/>
      </w:r>
    </w:p>
    <w:p w:rsidR="00800FDC" w:rsidRDefault="00800FDC" w:rsidP="00800FDC">
      <w:pPr>
        <w:pStyle w:val="Titulo2"/>
      </w:pPr>
      <w:bookmarkStart w:id="52" w:name="_Toc386971928"/>
      <w:bookmarkStart w:id="53" w:name="_Toc386981615"/>
      <w:r w:rsidRPr="00A744D9">
        <w:lastRenderedPageBreak/>
        <w:t>Sentencias DDL</w:t>
      </w:r>
      <w:bookmarkEnd w:id="51"/>
      <w:bookmarkEnd w:id="52"/>
      <w:bookmarkEnd w:id="53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5F6" w:rsidRDefault="006975F6" w:rsidP="00670DC1">
      <w:r>
        <w:separator/>
      </w:r>
    </w:p>
  </w:endnote>
  <w:endnote w:type="continuationSeparator" w:id="0">
    <w:p w:rsidR="006975F6" w:rsidRDefault="006975F6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03098C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03098C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5F6" w:rsidRDefault="006975F6" w:rsidP="00670DC1">
      <w:r>
        <w:separator/>
      </w:r>
    </w:p>
  </w:footnote>
  <w:footnote w:type="continuationSeparator" w:id="0">
    <w:p w:rsidR="006975F6" w:rsidRDefault="006975F6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9698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20EF3"/>
    <w:rsid w:val="00026B96"/>
    <w:rsid w:val="0003098C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84F76"/>
    <w:rsid w:val="008A7548"/>
    <w:rsid w:val="008A769B"/>
    <w:rsid w:val="008B6366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75BA"/>
    <w:rsid w:val="00D11259"/>
    <w:rsid w:val="00D13967"/>
    <w:rsid w:val="00D16E82"/>
    <w:rsid w:val="00D235CF"/>
    <w:rsid w:val="00D24506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43C4A-EBC0-4F92-9656-644B54FF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1340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170</cp:revision>
  <dcterms:created xsi:type="dcterms:W3CDTF">2013-06-18T00:53:00Z</dcterms:created>
  <dcterms:modified xsi:type="dcterms:W3CDTF">2014-05-04T18:44:00Z</dcterms:modified>
</cp:coreProperties>
</file>