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860546140"/>
        <w:docPartObj>
          <w:docPartGallery w:val="Cover Pages"/>
          <w:docPartUnique/>
        </w:docPartObj>
      </w:sdtPr>
      <w:sdtContent>
        <w:p w:rsidR="00492569" w:rsidRDefault="00492569">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492569" w:rsidRDefault="00492569">
                                      <w:pPr>
                                        <w:pStyle w:val="NoSpacing"/>
                                        <w:spacing w:before="120"/>
                                        <w:jc w:val="center"/>
                                        <w:rPr>
                                          <w:color w:val="FFFFFF" w:themeColor="background1"/>
                                        </w:rPr>
                                      </w:pPr>
                                      <w:r>
                                        <w:rPr>
                                          <w:color w:val="FFFFFF" w:themeColor="background1"/>
                                        </w:rPr>
                                        <w:t>Liam Mills</w:t>
                                      </w:r>
                                    </w:p>
                                  </w:sdtContent>
                                </w:sdt>
                                <w:p w:rsidR="00492569" w:rsidRDefault="00492569">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Student iD: 130008961</w:t>
                                      </w:r>
                                    </w:sdtContent>
                                  </w:sdt>
                                  <w:r>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 xml:space="preserve">Supervisor: </w:t>
                                      </w:r>
                                      <w:proofErr w:type="spellStart"/>
                                      <w:r>
                                        <w:rPr>
                                          <w:color w:val="FFFFFF" w:themeColor="background1"/>
                                        </w:rPr>
                                        <w:t>Snjezana</w:t>
                                      </w:r>
                                      <w:proofErr w:type="spellEnd"/>
                                      <w:r>
                                        <w:rPr>
                                          <w:color w:val="FFFFFF" w:themeColor="background1"/>
                                        </w:rPr>
                                        <w:t xml:space="preserve"> </w:t>
                                      </w:r>
                                      <w:proofErr w:type="spellStart"/>
                                      <w:r>
                                        <w:rPr>
                                          <w:color w:val="FFFFFF" w:themeColor="background1"/>
                                        </w:rPr>
                                        <w:t>Soltic</w:t>
                                      </w:r>
                                      <w:proofErr w:type="spellEnd"/>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492569" w:rsidRDefault="00492569">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115.715 Development Project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492569" w:rsidRDefault="00492569">
                                <w:pPr>
                                  <w:pStyle w:val="NoSpacing"/>
                                  <w:spacing w:before="120"/>
                                  <w:jc w:val="center"/>
                                  <w:rPr>
                                    <w:color w:val="FFFFFF" w:themeColor="background1"/>
                                  </w:rPr>
                                </w:pPr>
                                <w:r>
                                  <w:rPr>
                                    <w:color w:val="FFFFFF" w:themeColor="background1"/>
                                  </w:rPr>
                                  <w:t>Liam Mills</w:t>
                                </w:r>
                              </w:p>
                            </w:sdtContent>
                          </w:sdt>
                          <w:p w:rsidR="00492569" w:rsidRDefault="00492569">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Student iD: 130008961</w:t>
                                </w:r>
                              </w:sdtContent>
                            </w:sdt>
                            <w:r>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 xml:space="preserve">Supervisor: </w:t>
                                </w:r>
                                <w:proofErr w:type="spellStart"/>
                                <w:r>
                                  <w:rPr>
                                    <w:color w:val="FFFFFF" w:themeColor="background1"/>
                                  </w:rPr>
                                  <w:t>Snjezana</w:t>
                                </w:r>
                                <w:proofErr w:type="spellEnd"/>
                                <w:r>
                                  <w:rPr>
                                    <w:color w:val="FFFFFF" w:themeColor="background1"/>
                                  </w:rPr>
                                  <w:t xml:space="preserve"> </w:t>
                                </w:r>
                                <w:proofErr w:type="spellStart"/>
                                <w:r>
                                  <w:rPr>
                                    <w:color w:val="FFFFFF" w:themeColor="background1"/>
                                  </w:rPr>
                                  <w:t>Soltic</w:t>
                                </w:r>
                                <w:proofErr w:type="spellEnd"/>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492569" w:rsidRDefault="00492569">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115.715 Development Project</w:t>
                                </w:r>
                              </w:p>
                            </w:sdtContent>
                          </w:sdt>
                        </w:txbxContent>
                      </v:textbox>
                    </v:shape>
                    <w10:wrap anchorx="page" anchory="page"/>
                  </v:group>
                </w:pict>
              </mc:Fallback>
            </mc:AlternateContent>
          </w:r>
        </w:p>
        <w:p w:rsidR="00492569" w:rsidRDefault="00492569">
          <w:r>
            <w:br w:type="page"/>
          </w:r>
        </w:p>
      </w:sdtContent>
    </w:sdt>
    <w:p w:rsidR="00F71FE6" w:rsidRDefault="00D3349D" w:rsidP="00D3349D">
      <w:pPr>
        <w:pStyle w:val="Heading1"/>
      </w:pPr>
      <w:bookmarkStart w:id="0" w:name="_Toc455595394"/>
      <w:r>
        <w:lastRenderedPageBreak/>
        <w:t>A</w:t>
      </w:r>
      <w:r w:rsidR="00F71FE6">
        <w:t>bstract</w:t>
      </w:r>
      <w:bookmarkEnd w:id="0"/>
    </w:p>
    <w:p w:rsidR="00012E8C" w:rsidRDefault="00D3349D" w:rsidP="00D3349D">
      <w:pPr>
        <w:sectPr w:rsidR="00012E8C" w:rsidSect="00492569">
          <w:pgSz w:w="12240" w:h="15840"/>
          <w:pgMar w:top="1440" w:right="1440" w:bottom="1440" w:left="1440" w:header="720" w:footer="720" w:gutter="0"/>
          <w:pgNumType w:start="0"/>
          <w:cols w:space="720"/>
          <w:titlePg/>
          <w:docGrid w:linePitch="360"/>
        </w:sectPr>
      </w:pPr>
      <w:r>
        <w:tab/>
        <w:t>This report is focused on showing the progress which has been made towards the Assessment Designer program. It will detail the features which have been implemented, such as the GUI and the different components of the designer section.</w:t>
      </w:r>
    </w:p>
    <w:sdt>
      <w:sdtPr>
        <w:id w:val="-1140271355"/>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bookmarkStart w:id="1" w:name="_GoBack" w:displacedByCustomXml="prev"/>
        <w:p w:rsidR="00B80847" w:rsidRPr="00B80847" w:rsidRDefault="00B80847">
          <w:pPr>
            <w:pStyle w:val="TOCHeading"/>
            <w:rPr>
              <w:rStyle w:val="Heading1Char"/>
            </w:rPr>
          </w:pPr>
          <w:r w:rsidRPr="00B80847">
            <w:rPr>
              <w:rStyle w:val="Heading1Char"/>
            </w:rPr>
            <w:t>Table of Contents</w:t>
          </w:r>
        </w:p>
        <w:bookmarkEnd w:id="1"/>
        <w:p w:rsidR="00B80847" w:rsidRDefault="00B80847">
          <w:pPr>
            <w:pStyle w:val="TOC1"/>
            <w:tabs>
              <w:tab w:val="right" w:leader="dot" w:pos="9350"/>
            </w:tabs>
            <w:rPr>
              <w:noProof/>
            </w:rPr>
          </w:pPr>
          <w:r>
            <w:fldChar w:fldCharType="begin"/>
          </w:r>
          <w:r>
            <w:instrText xml:space="preserve"> TOC \o "1-3" \h \z \u </w:instrText>
          </w:r>
          <w:r>
            <w:fldChar w:fldCharType="separate"/>
          </w:r>
          <w:hyperlink w:anchor="_Toc455595395" w:history="1">
            <w:r w:rsidRPr="005E228E">
              <w:rPr>
                <w:rStyle w:val="Hyperlink"/>
                <w:noProof/>
              </w:rPr>
              <w:t>Introduction</w:t>
            </w:r>
            <w:r>
              <w:rPr>
                <w:noProof/>
                <w:webHidden/>
              </w:rPr>
              <w:tab/>
            </w:r>
            <w:r>
              <w:rPr>
                <w:noProof/>
                <w:webHidden/>
              </w:rPr>
              <w:fldChar w:fldCharType="begin"/>
            </w:r>
            <w:r>
              <w:rPr>
                <w:noProof/>
                <w:webHidden/>
              </w:rPr>
              <w:instrText xml:space="preserve"> PAGEREF _Toc455595395 \h </w:instrText>
            </w:r>
            <w:r>
              <w:rPr>
                <w:noProof/>
                <w:webHidden/>
              </w:rPr>
            </w:r>
            <w:r>
              <w:rPr>
                <w:noProof/>
                <w:webHidden/>
              </w:rPr>
              <w:fldChar w:fldCharType="separate"/>
            </w:r>
            <w:r>
              <w:rPr>
                <w:noProof/>
                <w:webHidden/>
              </w:rPr>
              <w:t>1</w:t>
            </w:r>
            <w:r>
              <w:rPr>
                <w:noProof/>
                <w:webHidden/>
              </w:rPr>
              <w:fldChar w:fldCharType="end"/>
            </w:r>
          </w:hyperlink>
        </w:p>
        <w:p w:rsidR="00B80847" w:rsidRDefault="00B80847">
          <w:pPr>
            <w:pStyle w:val="TOC1"/>
            <w:tabs>
              <w:tab w:val="left" w:pos="440"/>
              <w:tab w:val="right" w:leader="dot" w:pos="9350"/>
            </w:tabs>
            <w:rPr>
              <w:noProof/>
            </w:rPr>
          </w:pPr>
          <w:hyperlink w:anchor="_Toc455595396" w:history="1">
            <w:r w:rsidRPr="005E228E">
              <w:rPr>
                <w:rStyle w:val="Hyperlink"/>
                <w:noProof/>
              </w:rPr>
              <w:t>1.</w:t>
            </w:r>
            <w:r>
              <w:rPr>
                <w:noProof/>
              </w:rPr>
              <w:tab/>
            </w:r>
            <w:r w:rsidRPr="005E228E">
              <w:rPr>
                <w:rStyle w:val="Hyperlink"/>
                <w:noProof/>
              </w:rPr>
              <w:t>Assessment Designer</w:t>
            </w:r>
            <w:r>
              <w:rPr>
                <w:noProof/>
                <w:webHidden/>
              </w:rPr>
              <w:tab/>
            </w:r>
            <w:r>
              <w:rPr>
                <w:noProof/>
                <w:webHidden/>
              </w:rPr>
              <w:fldChar w:fldCharType="begin"/>
            </w:r>
            <w:r>
              <w:rPr>
                <w:noProof/>
                <w:webHidden/>
              </w:rPr>
              <w:instrText xml:space="preserve"> PAGEREF _Toc455595396 \h </w:instrText>
            </w:r>
            <w:r>
              <w:rPr>
                <w:noProof/>
                <w:webHidden/>
              </w:rPr>
            </w:r>
            <w:r>
              <w:rPr>
                <w:noProof/>
                <w:webHidden/>
              </w:rPr>
              <w:fldChar w:fldCharType="separate"/>
            </w:r>
            <w:r>
              <w:rPr>
                <w:noProof/>
                <w:webHidden/>
              </w:rPr>
              <w:t>2</w:t>
            </w:r>
            <w:r>
              <w:rPr>
                <w:noProof/>
                <w:webHidden/>
              </w:rPr>
              <w:fldChar w:fldCharType="end"/>
            </w:r>
          </w:hyperlink>
        </w:p>
        <w:p w:rsidR="00B80847" w:rsidRDefault="00B80847">
          <w:pPr>
            <w:pStyle w:val="TOC2"/>
            <w:tabs>
              <w:tab w:val="left" w:pos="880"/>
              <w:tab w:val="right" w:leader="dot" w:pos="9350"/>
            </w:tabs>
            <w:rPr>
              <w:noProof/>
            </w:rPr>
          </w:pPr>
          <w:hyperlink w:anchor="_Toc455595397" w:history="1">
            <w:r w:rsidRPr="005E228E">
              <w:rPr>
                <w:rStyle w:val="Hyperlink"/>
                <w:noProof/>
              </w:rPr>
              <w:t>1.1.</w:t>
            </w:r>
            <w:r>
              <w:rPr>
                <w:noProof/>
              </w:rPr>
              <w:tab/>
            </w:r>
            <w:r w:rsidRPr="005E228E">
              <w:rPr>
                <w:rStyle w:val="Hyperlink"/>
                <w:noProof/>
              </w:rPr>
              <w:t>GUI</w:t>
            </w:r>
            <w:r>
              <w:rPr>
                <w:noProof/>
                <w:webHidden/>
              </w:rPr>
              <w:tab/>
            </w:r>
            <w:r>
              <w:rPr>
                <w:noProof/>
                <w:webHidden/>
              </w:rPr>
              <w:fldChar w:fldCharType="begin"/>
            </w:r>
            <w:r>
              <w:rPr>
                <w:noProof/>
                <w:webHidden/>
              </w:rPr>
              <w:instrText xml:space="preserve"> PAGEREF _Toc455595397 \h </w:instrText>
            </w:r>
            <w:r>
              <w:rPr>
                <w:noProof/>
                <w:webHidden/>
              </w:rPr>
            </w:r>
            <w:r>
              <w:rPr>
                <w:noProof/>
                <w:webHidden/>
              </w:rPr>
              <w:fldChar w:fldCharType="separate"/>
            </w:r>
            <w:r>
              <w:rPr>
                <w:noProof/>
                <w:webHidden/>
              </w:rPr>
              <w:t>2</w:t>
            </w:r>
            <w:r>
              <w:rPr>
                <w:noProof/>
                <w:webHidden/>
              </w:rPr>
              <w:fldChar w:fldCharType="end"/>
            </w:r>
          </w:hyperlink>
        </w:p>
        <w:p w:rsidR="00B80847" w:rsidRDefault="00B80847">
          <w:pPr>
            <w:pStyle w:val="TOC3"/>
            <w:tabs>
              <w:tab w:val="left" w:pos="1320"/>
              <w:tab w:val="right" w:leader="dot" w:pos="9350"/>
            </w:tabs>
            <w:rPr>
              <w:noProof/>
            </w:rPr>
          </w:pPr>
          <w:hyperlink w:anchor="_Toc455595398" w:history="1">
            <w:r w:rsidRPr="005E228E">
              <w:rPr>
                <w:rStyle w:val="Hyperlink"/>
                <w:noProof/>
              </w:rPr>
              <w:t>1.1.1.</w:t>
            </w:r>
            <w:r>
              <w:rPr>
                <w:noProof/>
              </w:rPr>
              <w:tab/>
            </w:r>
            <w:r w:rsidRPr="005E228E">
              <w:rPr>
                <w:rStyle w:val="Hyperlink"/>
                <w:noProof/>
              </w:rPr>
              <w:t>Save / Open</w:t>
            </w:r>
            <w:r>
              <w:rPr>
                <w:noProof/>
                <w:webHidden/>
              </w:rPr>
              <w:tab/>
            </w:r>
            <w:r>
              <w:rPr>
                <w:noProof/>
                <w:webHidden/>
              </w:rPr>
              <w:fldChar w:fldCharType="begin"/>
            </w:r>
            <w:r>
              <w:rPr>
                <w:noProof/>
                <w:webHidden/>
              </w:rPr>
              <w:instrText xml:space="preserve"> PAGEREF _Toc455595398 \h </w:instrText>
            </w:r>
            <w:r>
              <w:rPr>
                <w:noProof/>
                <w:webHidden/>
              </w:rPr>
            </w:r>
            <w:r>
              <w:rPr>
                <w:noProof/>
                <w:webHidden/>
              </w:rPr>
              <w:fldChar w:fldCharType="separate"/>
            </w:r>
            <w:r>
              <w:rPr>
                <w:noProof/>
                <w:webHidden/>
              </w:rPr>
              <w:t>2</w:t>
            </w:r>
            <w:r>
              <w:rPr>
                <w:noProof/>
                <w:webHidden/>
              </w:rPr>
              <w:fldChar w:fldCharType="end"/>
            </w:r>
          </w:hyperlink>
        </w:p>
        <w:p w:rsidR="00B80847" w:rsidRDefault="00B80847">
          <w:pPr>
            <w:pStyle w:val="TOC3"/>
            <w:tabs>
              <w:tab w:val="left" w:pos="1320"/>
              <w:tab w:val="right" w:leader="dot" w:pos="9350"/>
            </w:tabs>
            <w:rPr>
              <w:noProof/>
            </w:rPr>
          </w:pPr>
          <w:hyperlink w:anchor="_Toc455595402" w:history="1">
            <w:r w:rsidRPr="005E228E">
              <w:rPr>
                <w:rStyle w:val="Hyperlink"/>
                <w:noProof/>
              </w:rPr>
              <w:t>1.1.2.</w:t>
            </w:r>
            <w:r>
              <w:rPr>
                <w:noProof/>
              </w:rPr>
              <w:tab/>
            </w:r>
            <w:r w:rsidRPr="005E228E">
              <w:rPr>
                <w:rStyle w:val="Hyperlink"/>
                <w:noProof/>
              </w:rPr>
              <w:t>Recent Files</w:t>
            </w:r>
            <w:r>
              <w:rPr>
                <w:noProof/>
                <w:webHidden/>
              </w:rPr>
              <w:tab/>
            </w:r>
            <w:r>
              <w:rPr>
                <w:noProof/>
                <w:webHidden/>
              </w:rPr>
              <w:fldChar w:fldCharType="begin"/>
            </w:r>
            <w:r>
              <w:rPr>
                <w:noProof/>
                <w:webHidden/>
              </w:rPr>
              <w:instrText xml:space="preserve"> PAGEREF _Toc455595402 \h </w:instrText>
            </w:r>
            <w:r>
              <w:rPr>
                <w:noProof/>
                <w:webHidden/>
              </w:rPr>
            </w:r>
            <w:r>
              <w:rPr>
                <w:noProof/>
                <w:webHidden/>
              </w:rPr>
              <w:fldChar w:fldCharType="separate"/>
            </w:r>
            <w:r>
              <w:rPr>
                <w:noProof/>
                <w:webHidden/>
              </w:rPr>
              <w:t>3</w:t>
            </w:r>
            <w:r>
              <w:rPr>
                <w:noProof/>
                <w:webHidden/>
              </w:rPr>
              <w:fldChar w:fldCharType="end"/>
            </w:r>
          </w:hyperlink>
        </w:p>
        <w:p w:rsidR="00B80847" w:rsidRDefault="00B80847">
          <w:pPr>
            <w:pStyle w:val="TOC2"/>
            <w:tabs>
              <w:tab w:val="left" w:pos="880"/>
              <w:tab w:val="right" w:leader="dot" w:pos="9350"/>
            </w:tabs>
            <w:rPr>
              <w:noProof/>
            </w:rPr>
          </w:pPr>
          <w:hyperlink w:anchor="_Toc455595405" w:history="1">
            <w:r w:rsidRPr="005E228E">
              <w:rPr>
                <w:rStyle w:val="Hyperlink"/>
                <w:noProof/>
              </w:rPr>
              <w:t>1.2.</w:t>
            </w:r>
            <w:r>
              <w:rPr>
                <w:noProof/>
              </w:rPr>
              <w:tab/>
            </w:r>
            <w:r w:rsidRPr="005E228E">
              <w:rPr>
                <w:rStyle w:val="Hyperlink"/>
                <w:noProof/>
              </w:rPr>
              <w:t>Building an Assessment</w:t>
            </w:r>
            <w:r>
              <w:rPr>
                <w:noProof/>
                <w:webHidden/>
              </w:rPr>
              <w:tab/>
            </w:r>
            <w:r>
              <w:rPr>
                <w:noProof/>
                <w:webHidden/>
              </w:rPr>
              <w:fldChar w:fldCharType="begin"/>
            </w:r>
            <w:r>
              <w:rPr>
                <w:noProof/>
                <w:webHidden/>
              </w:rPr>
              <w:instrText xml:space="preserve"> PAGEREF _Toc455595405 \h </w:instrText>
            </w:r>
            <w:r>
              <w:rPr>
                <w:noProof/>
                <w:webHidden/>
              </w:rPr>
            </w:r>
            <w:r>
              <w:rPr>
                <w:noProof/>
                <w:webHidden/>
              </w:rPr>
              <w:fldChar w:fldCharType="separate"/>
            </w:r>
            <w:r>
              <w:rPr>
                <w:noProof/>
                <w:webHidden/>
              </w:rPr>
              <w:t>3</w:t>
            </w:r>
            <w:r>
              <w:rPr>
                <w:noProof/>
                <w:webHidden/>
              </w:rPr>
              <w:fldChar w:fldCharType="end"/>
            </w:r>
          </w:hyperlink>
        </w:p>
        <w:p w:rsidR="00B80847" w:rsidRDefault="00B80847">
          <w:pPr>
            <w:pStyle w:val="TOC3"/>
            <w:tabs>
              <w:tab w:val="left" w:pos="1320"/>
              <w:tab w:val="right" w:leader="dot" w:pos="9350"/>
            </w:tabs>
            <w:rPr>
              <w:noProof/>
            </w:rPr>
          </w:pPr>
          <w:hyperlink w:anchor="_Toc455595408" w:history="1">
            <w:r w:rsidRPr="005E228E">
              <w:rPr>
                <w:rStyle w:val="Hyperlink"/>
                <w:noProof/>
              </w:rPr>
              <w:t>1.2.1.</w:t>
            </w:r>
            <w:r>
              <w:rPr>
                <w:noProof/>
              </w:rPr>
              <w:tab/>
            </w:r>
            <w:r w:rsidRPr="005E228E">
              <w:rPr>
                <w:rStyle w:val="Hyperlink"/>
                <w:noProof/>
              </w:rPr>
              <w:t>Questions</w:t>
            </w:r>
            <w:r>
              <w:rPr>
                <w:noProof/>
                <w:webHidden/>
              </w:rPr>
              <w:tab/>
            </w:r>
            <w:r>
              <w:rPr>
                <w:noProof/>
                <w:webHidden/>
              </w:rPr>
              <w:fldChar w:fldCharType="begin"/>
            </w:r>
            <w:r>
              <w:rPr>
                <w:noProof/>
                <w:webHidden/>
              </w:rPr>
              <w:instrText xml:space="preserve"> PAGEREF _Toc455595408 \h </w:instrText>
            </w:r>
            <w:r>
              <w:rPr>
                <w:noProof/>
                <w:webHidden/>
              </w:rPr>
            </w:r>
            <w:r>
              <w:rPr>
                <w:noProof/>
                <w:webHidden/>
              </w:rPr>
              <w:fldChar w:fldCharType="separate"/>
            </w:r>
            <w:r>
              <w:rPr>
                <w:noProof/>
                <w:webHidden/>
              </w:rPr>
              <w:t>3</w:t>
            </w:r>
            <w:r>
              <w:rPr>
                <w:noProof/>
                <w:webHidden/>
              </w:rPr>
              <w:fldChar w:fldCharType="end"/>
            </w:r>
          </w:hyperlink>
        </w:p>
        <w:p w:rsidR="00B80847" w:rsidRDefault="00B80847">
          <w:pPr>
            <w:pStyle w:val="TOC3"/>
            <w:tabs>
              <w:tab w:val="left" w:pos="1320"/>
              <w:tab w:val="right" w:leader="dot" w:pos="9350"/>
            </w:tabs>
            <w:rPr>
              <w:noProof/>
            </w:rPr>
          </w:pPr>
          <w:hyperlink w:anchor="_Toc455595409" w:history="1">
            <w:r w:rsidRPr="005E228E">
              <w:rPr>
                <w:rStyle w:val="Hyperlink"/>
                <w:noProof/>
              </w:rPr>
              <w:t>1.2.2.</w:t>
            </w:r>
            <w:r>
              <w:rPr>
                <w:noProof/>
              </w:rPr>
              <w:tab/>
            </w:r>
            <w:r w:rsidRPr="005E228E">
              <w:rPr>
                <w:rStyle w:val="Hyperlink"/>
                <w:noProof/>
              </w:rPr>
              <w:t>Marks</w:t>
            </w:r>
            <w:r>
              <w:rPr>
                <w:noProof/>
                <w:webHidden/>
              </w:rPr>
              <w:tab/>
            </w:r>
            <w:r>
              <w:rPr>
                <w:noProof/>
                <w:webHidden/>
              </w:rPr>
              <w:fldChar w:fldCharType="begin"/>
            </w:r>
            <w:r>
              <w:rPr>
                <w:noProof/>
                <w:webHidden/>
              </w:rPr>
              <w:instrText xml:space="preserve"> PAGEREF _Toc455595409 \h </w:instrText>
            </w:r>
            <w:r>
              <w:rPr>
                <w:noProof/>
                <w:webHidden/>
              </w:rPr>
            </w:r>
            <w:r>
              <w:rPr>
                <w:noProof/>
                <w:webHidden/>
              </w:rPr>
              <w:fldChar w:fldCharType="separate"/>
            </w:r>
            <w:r>
              <w:rPr>
                <w:noProof/>
                <w:webHidden/>
              </w:rPr>
              <w:t>4</w:t>
            </w:r>
            <w:r>
              <w:rPr>
                <w:noProof/>
                <w:webHidden/>
              </w:rPr>
              <w:fldChar w:fldCharType="end"/>
            </w:r>
          </w:hyperlink>
        </w:p>
        <w:p w:rsidR="00B80847" w:rsidRDefault="00B80847">
          <w:pPr>
            <w:pStyle w:val="TOC3"/>
            <w:tabs>
              <w:tab w:val="left" w:pos="1320"/>
              <w:tab w:val="right" w:leader="dot" w:pos="9350"/>
            </w:tabs>
            <w:rPr>
              <w:noProof/>
            </w:rPr>
          </w:pPr>
          <w:hyperlink w:anchor="_Toc455595410" w:history="1">
            <w:r w:rsidRPr="005E228E">
              <w:rPr>
                <w:rStyle w:val="Hyperlink"/>
                <w:noProof/>
              </w:rPr>
              <w:t>1.2.3.</w:t>
            </w:r>
            <w:r>
              <w:rPr>
                <w:noProof/>
              </w:rPr>
              <w:tab/>
            </w:r>
            <w:r w:rsidRPr="005E228E">
              <w:rPr>
                <w:rStyle w:val="Hyperlink"/>
                <w:noProof/>
              </w:rPr>
              <w:t>Answer Types</w:t>
            </w:r>
            <w:r>
              <w:rPr>
                <w:noProof/>
                <w:webHidden/>
              </w:rPr>
              <w:tab/>
            </w:r>
            <w:r>
              <w:rPr>
                <w:noProof/>
                <w:webHidden/>
              </w:rPr>
              <w:fldChar w:fldCharType="begin"/>
            </w:r>
            <w:r>
              <w:rPr>
                <w:noProof/>
                <w:webHidden/>
              </w:rPr>
              <w:instrText xml:space="preserve"> PAGEREF _Toc455595410 \h </w:instrText>
            </w:r>
            <w:r>
              <w:rPr>
                <w:noProof/>
                <w:webHidden/>
              </w:rPr>
            </w:r>
            <w:r>
              <w:rPr>
                <w:noProof/>
                <w:webHidden/>
              </w:rPr>
              <w:fldChar w:fldCharType="separate"/>
            </w:r>
            <w:r>
              <w:rPr>
                <w:noProof/>
                <w:webHidden/>
              </w:rPr>
              <w:t>4</w:t>
            </w:r>
            <w:r>
              <w:rPr>
                <w:noProof/>
                <w:webHidden/>
              </w:rPr>
              <w:fldChar w:fldCharType="end"/>
            </w:r>
          </w:hyperlink>
        </w:p>
        <w:p w:rsidR="00B80847" w:rsidRDefault="00B80847">
          <w:pPr>
            <w:pStyle w:val="TOC3"/>
            <w:tabs>
              <w:tab w:val="left" w:pos="1320"/>
              <w:tab w:val="right" w:leader="dot" w:pos="9350"/>
            </w:tabs>
            <w:rPr>
              <w:noProof/>
            </w:rPr>
          </w:pPr>
          <w:hyperlink w:anchor="_Toc455595411" w:history="1">
            <w:r w:rsidRPr="005E228E">
              <w:rPr>
                <w:rStyle w:val="Hyperlink"/>
                <w:noProof/>
              </w:rPr>
              <w:t>1.2.4.</w:t>
            </w:r>
            <w:r>
              <w:rPr>
                <w:noProof/>
              </w:rPr>
              <w:tab/>
            </w:r>
            <w:r w:rsidRPr="005E228E">
              <w:rPr>
                <w:rStyle w:val="Hyperlink"/>
                <w:noProof/>
              </w:rPr>
              <w:t>Text Formatting</w:t>
            </w:r>
            <w:r>
              <w:rPr>
                <w:noProof/>
                <w:webHidden/>
              </w:rPr>
              <w:tab/>
            </w:r>
            <w:r>
              <w:rPr>
                <w:noProof/>
                <w:webHidden/>
              </w:rPr>
              <w:fldChar w:fldCharType="begin"/>
            </w:r>
            <w:r>
              <w:rPr>
                <w:noProof/>
                <w:webHidden/>
              </w:rPr>
              <w:instrText xml:space="preserve"> PAGEREF _Toc455595411 \h </w:instrText>
            </w:r>
            <w:r>
              <w:rPr>
                <w:noProof/>
                <w:webHidden/>
              </w:rPr>
            </w:r>
            <w:r>
              <w:rPr>
                <w:noProof/>
                <w:webHidden/>
              </w:rPr>
              <w:fldChar w:fldCharType="separate"/>
            </w:r>
            <w:r>
              <w:rPr>
                <w:noProof/>
                <w:webHidden/>
              </w:rPr>
              <w:t>4</w:t>
            </w:r>
            <w:r>
              <w:rPr>
                <w:noProof/>
                <w:webHidden/>
              </w:rPr>
              <w:fldChar w:fldCharType="end"/>
            </w:r>
          </w:hyperlink>
        </w:p>
        <w:p w:rsidR="00B80847" w:rsidRDefault="00B80847">
          <w:pPr>
            <w:pStyle w:val="TOC3"/>
            <w:tabs>
              <w:tab w:val="left" w:pos="1320"/>
              <w:tab w:val="right" w:leader="dot" w:pos="9350"/>
            </w:tabs>
            <w:rPr>
              <w:noProof/>
            </w:rPr>
          </w:pPr>
          <w:hyperlink w:anchor="_Toc455595412" w:history="1">
            <w:r w:rsidRPr="005E228E">
              <w:rPr>
                <w:rStyle w:val="Hyperlink"/>
                <w:noProof/>
              </w:rPr>
              <w:t>1.2.5.</w:t>
            </w:r>
            <w:r>
              <w:rPr>
                <w:noProof/>
              </w:rPr>
              <w:tab/>
            </w:r>
            <w:r w:rsidRPr="005E228E">
              <w:rPr>
                <w:rStyle w:val="Hyperlink"/>
                <w:noProof/>
              </w:rPr>
              <w:t>Export to XML</w:t>
            </w:r>
            <w:r>
              <w:rPr>
                <w:noProof/>
                <w:webHidden/>
              </w:rPr>
              <w:tab/>
            </w:r>
            <w:r>
              <w:rPr>
                <w:noProof/>
                <w:webHidden/>
              </w:rPr>
              <w:fldChar w:fldCharType="begin"/>
            </w:r>
            <w:r>
              <w:rPr>
                <w:noProof/>
                <w:webHidden/>
              </w:rPr>
              <w:instrText xml:space="preserve"> PAGEREF _Toc455595412 \h </w:instrText>
            </w:r>
            <w:r>
              <w:rPr>
                <w:noProof/>
                <w:webHidden/>
              </w:rPr>
            </w:r>
            <w:r>
              <w:rPr>
                <w:noProof/>
                <w:webHidden/>
              </w:rPr>
              <w:fldChar w:fldCharType="separate"/>
            </w:r>
            <w:r>
              <w:rPr>
                <w:noProof/>
                <w:webHidden/>
              </w:rPr>
              <w:t>4</w:t>
            </w:r>
            <w:r>
              <w:rPr>
                <w:noProof/>
                <w:webHidden/>
              </w:rPr>
              <w:fldChar w:fldCharType="end"/>
            </w:r>
          </w:hyperlink>
        </w:p>
        <w:p w:rsidR="00B80847" w:rsidRDefault="00B80847">
          <w:pPr>
            <w:pStyle w:val="TOC1"/>
            <w:tabs>
              <w:tab w:val="left" w:pos="440"/>
              <w:tab w:val="right" w:leader="dot" w:pos="9350"/>
            </w:tabs>
            <w:rPr>
              <w:noProof/>
            </w:rPr>
          </w:pPr>
          <w:hyperlink w:anchor="_Toc455595413" w:history="1">
            <w:r w:rsidRPr="005E228E">
              <w:rPr>
                <w:rStyle w:val="Hyperlink"/>
                <w:noProof/>
              </w:rPr>
              <w:t>2.</w:t>
            </w:r>
            <w:r>
              <w:rPr>
                <w:noProof/>
              </w:rPr>
              <w:tab/>
            </w:r>
            <w:r w:rsidRPr="005E228E">
              <w:rPr>
                <w:rStyle w:val="Hyperlink"/>
                <w:noProof/>
              </w:rPr>
              <w:t>Student Side</w:t>
            </w:r>
            <w:r>
              <w:rPr>
                <w:noProof/>
                <w:webHidden/>
              </w:rPr>
              <w:tab/>
            </w:r>
            <w:r>
              <w:rPr>
                <w:noProof/>
                <w:webHidden/>
              </w:rPr>
              <w:fldChar w:fldCharType="begin"/>
            </w:r>
            <w:r>
              <w:rPr>
                <w:noProof/>
                <w:webHidden/>
              </w:rPr>
              <w:instrText xml:space="preserve"> PAGEREF _Toc455595413 \h </w:instrText>
            </w:r>
            <w:r>
              <w:rPr>
                <w:noProof/>
                <w:webHidden/>
              </w:rPr>
            </w:r>
            <w:r>
              <w:rPr>
                <w:noProof/>
                <w:webHidden/>
              </w:rPr>
              <w:fldChar w:fldCharType="separate"/>
            </w:r>
            <w:r>
              <w:rPr>
                <w:noProof/>
                <w:webHidden/>
              </w:rPr>
              <w:t>5</w:t>
            </w:r>
            <w:r>
              <w:rPr>
                <w:noProof/>
                <w:webHidden/>
              </w:rPr>
              <w:fldChar w:fldCharType="end"/>
            </w:r>
          </w:hyperlink>
        </w:p>
        <w:p w:rsidR="00B80847" w:rsidRDefault="00B80847">
          <w:pPr>
            <w:pStyle w:val="TOC2"/>
            <w:tabs>
              <w:tab w:val="left" w:pos="880"/>
              <w:tab w:val="right" w:leader="dot" w:pos="9350"/>
            </w:tabs>
            <w:rPr>
              <w:noProof/>
            </w:rPr>
          </w:pPr>
          <w:hyperlink w:anchor="_Toc455595414" w:history="1">
            <w:r w:rsidRPr="005E228E">
              <w:rPr>
                <w:rStyle w:val="Hyperlink"/>
                <w:noProof/>
              </w:rPr>
              <w:t>2.1.</w:t>
            </w:r>
            <w:r>
              <w:rPr>
                <w:noProof/>
              </w:rPr>
              <w:tab/>
            </w:r>
            <w:r w:rsidRPr="005E228E">
              <w:rPr>
                <w:rStyle w:val="Hyperlink"/>
                <w:noProof/>
              </w:rPr>
              <w:t>GUI</w:t>
            </w:r>
            <w:r>
              <w:rPr>
                <w:noProof/>
                <w:webHidden/>
              </w:rPr>
              <w:tab/>
            </w:r>
            <w:r>
              <w:rPr>
                <w:noProof/>
                <w:webHidden/>
              </w:rPr>
              <w:fldChar w:fldCharType="begin"/>
            </w:r>
            <w:r>
              <w:rPr>
                <w:noProof/>
                <w:webHidden/>
              </w:rPr>
              <w:instrText xml:space="preserve"> PAGEREF _Toc455595414 \h </w:instrText>
            </w:r>
            <w:r>
              <w:rPr>
                <w:noProof/>
                <w:webHidden/>
              </w:rPr>
            </w:r>
            <w:r>
              <w:rPr>
                <w:noProof/>
                <w:webHidden/>
              </w:rPr>
              <w:fldChar w:fldCharType="separate"/>
            </w:r>
            <w:r>
              <w:rPr>
                <w:noProof/>
                <w:webHidden/>
              </w:rPr>
              <w:t>5</w:t>
            </w:r>
            <w:r>
              <w:rPr>
                <w:noProof/>
                <w:webHidden/>
              </w:rPr>
              <w:fldChar w:fldCharType="end"/>
            </w:r>
          </w:hyperlink>
        </w:p>
        <w:p w:rsidR="00B80847" w:rsidRDefault="00B80847">
          <w:pPr>
            <w:pStyle w:val="TOC1"/>
            <w:tabs>
              <w:tab w:val="left" w:pos="440"/>
              <w:tab w:val="right" w:leader="dot" w:pos="9350"/>
            </w:tabs>
            <w:rPr>
              <w:noProof/>
            </w:rPr>
          </w:pPr>
          <w:hyperlink w:anchor="_Toc455595417" w:history="1">
            <w:r w:rsidRPr="005E228E">
              <w:rPr>
                <w:rStyle w:val="Hyperlink"/>
                <w:noProof/>
              </w:rPr>
              <w:t>3.</w:t>
            </w:r>
            <w:r>
              <w:rPr>
                <w:noProof/>
              </w:rPr>
              <w:tab/>
            </w:r>
            <w:r w:rsidRPr="005E228E">
              <w:rPr>
                <w:rStyle w:val="Hyperlink"/>
                <w:noProof/>
              </w:rPr>
              <w:t>Conclusion</w:t>
            </w:r>
            <w:r>
              <w:rPr>
                <w:noProof/>
                <w:webHidden/>
              </w:rPr>
              <w:tab/>
            </w:r>
            <w:r>
              <w:rPr>
                <w:noProof/>
                <w:webHidden/>
              </w:rPr>
              <w:fldChar w:fldCharType="begin"/>
            </w:r>
            <w:r>
              <w:rPr>
                <w:noProof/>
                <w:webHidden/>
              </w:rPr>
              <w:instrText xml:space="preserve"> PAGEREF _Toc455595417 \h </w:instrText>
            </w:r>
            <w:r>
              <w:rPr>
                <w:noProof/>
                <w:webHidden/>
              </w:rPr>
            </w:r>
            <w:r>
              <w:rPr>
                <w:noProof/>
                <w:webHidden/>
              </w:rPr>
              <w:fldChar w:fldCharType="separate"/>
            </w:r>
            <w:r>
              <w:rPr>
                <w:noProof/>
                <w:webHidden/>
              </w:rPr>
              <w:t>6</w:t>
            </w:r>
            <w:r>
              <w:rPr>
                <w:noProof/>
                <w:webHidden/>
              </w:rPr>
              <w:fldChar w:fldCharType="end"/>
            </w:r>
          </w:hyperlink>
        </w:p>
        <w:p w:rsidR="00B80847" w:rsidRDefault="00B80847">
          <w:r>
            <w:rPr>
              <w:b/>
              <w:bCs/>
              <w:noProof/>
            </w:rPr>
            <w:fldChar w:fldCharType="end"/>
          </w:r>
        </w:p>
      </w:sdtContent>
    </w:sdt>
    <w:p w:rsidR="00F71FE6" w:rsidRDefault="00F71FE6"/>
    <w:p w:rsidR="00012E8C" w:rsidRDefault="00012E8C">
      <w:pPr>
        <w:sectPr w:rsidR="00012E8C" w:rsidSect="00012E8C">
          <w:footerReference w:type="default" r:id="rId9"/>
          <w:pgSz w:w="12240" w:h="15840"/>
          <w:pgMar w:top="1440" w:right="1440" w:bottom="1440" w:left="1440" w:header="720" w:footer="720" w:gutter="0"/>
          <w:pgNumType w:start="1"/>
          <w:cols w:space="720"/>
          <w:docGrid w:linePitch="360"/>
        </w:sectPr>
      </w:pPr>
    </w:p>
    <w:p w:rsidR="00F71FE6" w:rsidRDefault="00F71FE6"/>
    <w:p w:rsidR="00F71FE6" w:rsidRDefault="00D3349D" w:rsidP="00D3349D">
      <w:pPr>
        <w:pStyle w:val="Heading1"/>
      </w:pPr>
      <w:bookmarkStart w:id="2" w:name="_Toc455595395"/>
      <w:r>
        <w:t>I</w:t>
      </w:r>
      <w:r w:rsidR="00F71FE6">
        <w:t>ntroduction</w:t>
      </w:r>
      <w:bookmarkEnd w:id="2"/>
    </w:p>
    <w:p w:rsidR="003D615F" w:rsidRPr="003D615F" w:rsidRDefault="003D615F" w:rsidP="003D615F">
      <w:r>
        <w:tab/>
        <w:t>This purpose of this report is to show to progress that has been made on the ExamManager project. It will be detailing different parts of the designer, which is near to completion, such as Question creation and management, mark allocation, answer types and saving/loading. It will show the GUI for the designer and student side program, and explain the similarities to the original ExamManager program.</w:t>
      </w:r>
    </w:p>
    <w:p w:rsidR="00D3349D" w:rsidRPr="00D3349D" w:rsidRDefault="00D3349D" w:rsidP="00D3349D">
      <w:r>
        <w:tab/>
      </w:r>
    </w:p>
    <w:p w:rsidR="00F71FE6" w:rsidRDefault="00F71FE6" w:rsidP="00551D10">
      <w:pPr>
        <w:pStyle w:val="ListParagraph"/>
        <w:numPr>
          <w:ilvl w:val="0"/>
          <w:numId w:val="1"/>
        </w:numPr>
      </w:pPr>
      <w:r>
        <w:br w:type="page"/>
      </w:r>
    </w:p>
    <w:p w:rsidR="00551D10" w:rsidRDefault="00551D10" w:rsidP="00551D10">
      <w:pPr>
        <w:pStyle w:val="Heading1"/>
        <w:numPr>
          <w:ilvl w:val="0"/>
          <w:numId w:val="2"/>
        </w:numPr>
      </w:pPr>
      <w:bookmarkStart w:id="3" w:name="_Toc455595396"/>
      <w:r>
        <w:lastRenderedPageBreak/>
        <w:t>Assessment Designer</w:t>
      </w:r>
      <w:bookmarkEnd w:id="3"/>
    </w:p>
    <w:p w:rsidR="00551D10" w:rsidRDefault="00551D10" w:rsidP="00551D10">
      <w:pPr>
        <w:pStyle w:val="Heading2"/>
        <w:numPr>
          <w:ilvl w:val="1"/>
          <w:numId w:val="2"/>
        </w:numPr>
      </w:pPr>
      <w:bookmarkStart w:id="4" w:name="_Toc455595397"/>
      <w:r>
        <w:t>GUI</w:t>
      </w:r>
      <w:bookmarkEnd w:id="4"/>
    </w:p>
    <w:p w:rsidR="003351D5" w:rsidRDefault="003351D5" w:rsidP="00CB6680">
      <w:pPr>
        <w:ind w:left="720" w:firstLine="720"/>
      </w:pPr>
      <w:r>
        <w:t>I tried to keep the GUI for this project close to the original so th</w:t>
      </w:r>
      <w:r w:rsidR="00890B0C">
        <w:t xml:space="preserve">at the end user will be able to </w:t>
      </w:r>
      <w:r>
        <w:t>pick it up and use it easily without having to relearn things. This will help with usability and will keep the program feeling familiar.</w:t>
      </w:r>
    </w:p>
    <w:p w:rsidR="003351D5" w:rsidRDefault="003351D5" w:rsidP="003351D5">
      <w:pPr>
        <w:keepNext/>
        <w:ind w:left="360" w:firstLine="36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1.75pt;height:277.5pt">
            <v:imagedata r:id="rId10" o:title="Designer UI"/>
          </v:shape>
        </w:pict>
      </w:r>
    </w:p>
    <w:p w:rsidR="003351D5" w:rsidRDefault="003351D5" w:rsidP="003351D5">
      <w:pPr>
        <w:pStyle w:val="Caption"/>
        <w:jc w:val="center"/>
      </w:pPr>
      <w:r>
        <w:t xml:space="preserve">Figure </w:t>
      </w:r>
      <w:r>
        <w:fldChar w:fldCharType="begin"/>
      </w:r>
      <w:r>
        <w:instrText xml:space="preserve"> SEQ Figure \* ARABIC </w:instrText>
      </w:r>
      <w:r>
        <w:fldChar w:fldCharType="separate"/>
      </w:r>
      <w:r w:rsidR="0005789C">
        <w:rPr>
          <w:noProof/>
        </w:rPr>
        <w:t>1</w:t>
      </w:r>
      <w:r>
        <w:fldChar w:fldCharType="end"/>
      </w:r>
      <w:r>
        <w:t xml:space="preserve"> - Designer GUI</w:t>
      </w:r>
    </w:p>
    <w:p w:rsidR="003351D5" w:rsidRPr="003351D5" w:rsidRDefault="003351D5" w:rsidP="00A778D4">
      <w:pPr>
        <w:ind w:left="720" w:firstLine="504"/>
      </w:pPr>
      <w:r>
        <w:t>As shown in Figure 1, the GUI resembles the original program. The user has a list of questions on the right that they can use to navigate through the</w:t>
      </w:r>
      <w:r w:rsidR="00890B0C">
        <w:t xml:space="preserve"> assessment. Buttons in the bottom right corner give options to manipulate this list, such as re-ordering a questions up or down, or expand or collapsing all question nodes. The GUI scales to fit the window size, which means it can be changed to a wide range of sizes to fit many different screens.</w:t>
      </w:r>
      <w:r w:rsidR="00A778D4">
        <w:t xml:space="preserve"> If there is no file opened, then the GUI is disabled to prevent errors from occurring. The user can create a new Assessment by using the option in the File menu, or pressing the keyboard shortcut Ctrl+N.</w:t>
      </w:r>
    </w:p>
    <w:p w:rsidR="00551D10" w:rsidRDefault="00890B0C" w:rsidP="00551D10">
      <w:pPr>
        <w:pStyle w:val="Heading3"/>
        <w:numPr>
          <w:ilvl w:val="2"/>
          <w:numId w:val="2"/>
        </w:numPr>
      </w:pPr>
      <w:bookmarkStart w:id="5" w:name="_Toc455595398"/>
      <w:r>
        <w:t>Save / Open</w:t>
      </w:r>
      <w:bookmarkEnd w:id="5"/>
    </w:p>
    <w:p w:rsidR="00890B0C" w:rsidRDefault="00A778D4" w:rsidP="00A778D4">
      <w:pPr>
        <w:ind w:left="720" w:firstLine="504"/>
      </w:pPr>
      <w:r>
        <w:t xml:space="preserve">The program uses the conventional methods to save and load files. It has Save/Save As and Open options in the File menu, along with the standard keyboard shortcuts. The Save option will only show a SaveFileDialog window if the file has not been saved before. The program detects if changes have been made to the currently open and will display a prompt to the user </w:t>
      </w:r>
      <w:r w:rsidR="00CB6680">
        <w:t xml:space="preserve">to save </w:t>
      </w:r>
      <w:r>
        <w:t>if they try to close it or open a new file. This is to prev</w:t>
      </w:r>
      <w:r w:rsidR="00CB6680">
        <w:t>ent data loss from accidentally closing the assessment before saving.</w:t>
      </w:r>
    </w:p>
    <w:p w:rsidR="00CB6680" w:rsidRPr="00890B0C" w:rsidRDefault="00CB6680" w:rsidP="00A778D4">
      <w:pPr>
        <w:ind w:left="720" w:firstLine="504"/>
      </w:pPr>
      <w:r>
        <w:lastRenderedPageBreak/>
        <w:t>Still to be implemented is an automatic save feature, which will periodically save the currently open file. It is still to be decided whether this will save to the main file itself, or to a temporary file which will be merged with the main file when the user presses save or closes it.</w:t>
      </w:r>
    </w:p>
    <w:p w:rsidR="00551D10" w:rsidRPr="00551D10" w:rsidRDefault="00551D10" w:rsidP="00551D10">
      <w:pPr>
        <w:pStyle w:val="ListParagraph"/>
        <w:keepNext/>
        <w:keepLines/>
        <w:numPr>
          <w:ilvl w:val="0"/>
          <w:numId w:val="1"/>
        </w:numPr>
        <w:spacing w:before="40" w:after="0"/>
        <w:contextualSpacing w:val="0"/>
        <w:outlineLvl w:val="2"/>
        <w:rPr>
          <w:rFonts w:asciiTheme="majorHAnsi" w:eastAsiaTheme="majorEastAsia" w:hAnsiTheme="majorHAnsi" w:cstheme="majorBidi"/>
          <w:vanish/>
          <w:color w:val="1F4D78" w:themeColor="accent1" w:themeShade="7F"/>
          <w:sz w:val="24"/>
          <w:szCs w:val="24"/>
        </w:rPr>
      </w:pPr>
      <w:bookmarkStart w:id="6" w:name="_Toc455595399"/>
      <w:bookmarkEnd w:id="6"/>
    </w:p>
    <w:p w:rsidR="00551D10" w:rsidRPr="00551D10" w:rsidRDefault="00551D10" w:rsidP="00551D10">
      <w:pPr>
        <w:pStyle w:val="ListParagraph"/>
        <w:keepNext/>
        <w:keepLines/>
        <w:numPr>
          <w:ilvl w:val="1"/>
          <w:numId w:val="1"/>
        </w:numPr>
        <w:spacing w:before="40" w:after="0"/>
        <w:contextualSpacing w:val="0"/>
        <w:outlineLvl w:val="2"/>
        <w:rPr>
          <w:rFonts w:asciiTheme="majorHAnsi" w:eastAsiaTheme="majorEastAsia" w:hAnsiTheme="majorHAnsi" w:cstheme="majorBidi"/>
          <w:vanish/>
          <w:color w:val="1F4D78" w:themeColor="accent1" w:themeShade="7F"/>
          <w:sz w:val="24"/>
          <w:szCs w:val="24"/>
        </w:rPr>
      </w:pPr>
      <w:bookmarkStart w:id="7" w:name="_Toc455595400"/>
      <w:bookmarkEnd w:id="7"/>
    </w:p>
    <w:p w:rsidR="00551D10" w:rsidRPr="00551D10" w:rsidRDefault="00551D10" w:rsidP="00551D10">
      <w:pPr>
        <w:pStyle w:val="ListParagraph"/>
        <w:keepNext/>
        <w:keepLines/>
        <w:numPr>
          <w:ilvl w:val="2"/>
          <w:numId w:val="1"/>
        </w:numPr>
        <w:spacing w:before="40" w:after="0"/>
        <w:contextualSpacing w:val="0"/>
        <w:outlineLvl w:val="2"/>
        <w:rPr>
          <w:rFonts w:asciiTheme="majorHAnsi" w:eastAsiaTheme="majorEastAsia" w:hAnsiTheme="majorHAnsi" w:cstheme="majorBidi"/>
          <w:vanish/>
          <w:color w:val="1F4D78" w:themeColor="accent1" w:themeShade="7F"/>
          <w:sz w:val="24"/>
          <w:szCs w:val="24"/>
        </w:rPr>
      </w:pPr>
      <w:bookmarkStart w:id="8" w:name="_Toc455595401"/>
      <w:bookmarkEnd w:id="8"/>
    </w:p>
    <w:p w:rsidR="00C4129E" w:rsidRDefault="00890B0C" w:rsidP="00C4129E">
      <w:pPr>
        <w:pStyle w:val="Heading3"/>
        <w:numPr>
          <w:ilvl w:val="2"/>
          <w:numId w:val="1"/>
        </w:numPr>
      </w:pPr>
      <w:bookmarkStart w:id="9" w:name="_Toc455595402"/>
      <w:r>
        <w:t>Recent Files</w:t>
      </w:r>
      <w:bookmarkEnd w:id="9"/>
    </w:p>
    <w:p w:rsidR="00890B0C" w:rsidRPr="00890B0C" w:rsidRDefault="00890B0C" w:rsidP="00890B0C">
      <w:pPr>
        <w:pStyle w:val="ListParagraph"/>
        <w:ind w:firstLine="360"/>
      </w:pPr>
      <w:r>
        <w:t>Inside the ‘File’ menu, there is an option which lists the last 5 individual Assessment files accessed. This gives the user a quick and easy way to resume their work on an assessment. Whenever the user saves or opens a file, the program looks at the name of the file and checks it against this list of recent files. If it is not contained in the list, then the file is added at the top. If it is in the list already, then it is reordered to the top. Clicking one of the files will open it in the designer. In this way, the program offers a quick way to resume work on an assessment file.</w:t>
      </w:r>
    </w:p>
    <w:p w:rsidR="00890B0C" w:rsidRPr="00890B0C" w:rsidRDefault="00890B0C" w:rsidP="00890B0C"/>
    <w:p w:rsidR="00C4129E" w:rsidRPr="00C4129E" w:rsidRDefault="00C4129E" w:rsidP="00C4129E">
      <w:pPr>
        <w:pStyle w:val="ListParagraph"/>
        <w:keepNext/>
        <w:keepLines/>
        <w:numPr>
          <w:ilvl w:val="0"/>
          <w:numId w:val="3"/>
        </w:numPr>
        <w:spacing w:before="40" w:after="0"/>
        <w:contextualSpacing w:val="0"/>
        <w:outlineLvl w:val="1"/>
        <w:rPr>
          <w:rFonts w:asciiTheme="majorHAnsi" w:eastAsiaTheme="majorEastAsia" w:hAnsiTheme="majorHAnsi" w:cstheme="majorBidi"/>
          <w:vanish/>
          <w:color w:val="2E74B5" w:themeColor="accent1" w:themeShade="BF"/>
          <w:sz w:val="26"/>
          <w:szCs w:val="26"/>
        </w:rPr>
      </w:pPr>
      <w:bookmarkStart w:id="10" w:name="_Toc455595403"/>
      <w:bookmarkEnd w:id="10"/>
    </w:p>
    <w:p w:rsidR="00C4129E" w:rsidRPr="00C4129E" w:rsidRDefault="00C4129E" w:rsidP="00C4129E">
      <w:pPr>
        <w:pStyle w:val="ListParagraph"/>
        <w:keepNext/>
        <w:keepLines/>
        <w:numPr>
          <w:ilvl w:val="1"/>
          <w:numId w:val="3"/>
        </w:numPr>
        <w:spacing w:before="40" w:after="0"/>
        <w:contextualSpacing w:val="0"/>
        <w:outlineLvl w:val="1"/>
        <w:rPr>
          <w:rFonts w:asciiTheme="majorHAnsi" w:eastAsiaTheme="majorEastAsia" w:hAnsiTheme="majorHAnsi" w:cstheme="majorBidi"/>
          <w:vanish/>
          <w:color w:val="2E74B5" w:themeColor="accent1" w:themeShade="BF"/>
          <w:sz w:val="26"/>
          <w:szCs w:val="26"/>
        </w:rPr>
      </w:pPr>
      <w:bookmarkStart w:id="11" w:name="_Toc455595404"/>
      <w:bookmarkEnd w:id="11"/>
    </w:p>
    <w:p w:rsidR="00551D10" w:rsidRDefault="00C4129E" w:rsidP="00C4129E">
      <w:pPr>
        <w:pStyle w:val="Heading2"/>
        <w:numPr>
          <w:ilvl w:val="1"/>
          <w:numId w:val="3"/>
        </w:numPr>
      </w:pPr>
      <w:bookmarkStart w:id="12" w:name="_Toc455595405"/>
      <w:r>
        <w:t>B</w:t>
      </w:r>
      <w:r w:rsidR="00CB6680">
        <w:t>uilding an A</w:t>
      </w:r>
      <w:r w:rsidR="00551D10">
        <w:t>ssessment</w:t>
      </w:r>
      <w:bookmarkEnd w:id="12"/>
    </w:p>
    <w:p w:rsidR="00CB6680" w:rsidRPr="00CB6680" w:rsidRDefault="00CB6680" w:rsidP="00CB6680">
      <w:pPr>
        <w:ind w:left="720" w:firstLine="504"/>
      </w:pPr>
      <w:r>
        <w:t>To build an Assessment, there are a number of components which the user can utilize. These all come together to present a functional Assessment which will be run on the program ‘Examinee’ (Name pending).</w:t>
      </w:r>
    </w:p>
    <w:p w:rsidR="00C4129E" w:rsidRPr="00C4129E" w:rsidRDefault="00C4129E" w:rsidP="00C4129E">
      <w:pPr>
        <w:pStyle w:val="ListParagraph"/>
        <w:keepNext/>
        <w:keepLines/>
        <w:numPr>
          <w:ilvl w:val="0"/>
          <w:numId w:val="4"/>
        </w:numPr>
        <w:spacing w:before="40" w:after="0"/>
        <w:contextualSpacing w:val="0"/>
        <w:outlineLvl w:val="2"/>
        <w:rPr>
          <w:rFonts w:asciiTheme="majorHAnsi" w:eastAsiaTheme="majorEastAsia" w:hAnsiTheme="majorHAnsi" w:cstheme="majorBidi"/>
          <w:vanish/>
          <w:color w:val="1F4D78" w:themeColor="accent1" w:themeShade="7F"/>
          <w:sz w:val="24"/>
          <w:szCs w:val="24"/>
        </w:rPr>
      </w:pPr>
      <w:bookmarkStart w:id="13" w:name="_Toc455595406"/>
      <w:bookmarkEnd w:id="13"/>
    </w:p>
    <w:p w:rsidR="00C4129E" w:rsidRPr="00C4129E" w:rsidRDefault="00C4129E" w:rsidP="00C4129E">
      <w:pPr>
        <w:pStyle w:val="ListParagraph"/>
        <w:keepNext/>
        <w:keepLines/>
        <w:numPr>
          <w:ilvl w:val="1"/>
          <w:numId w:val="4"/>
        </w:numPr>
        <w:spacing w:before="40" w:after="0"/>
        <w:contextualSpacing w:val="0"/>
        <w:outlineLvl w:val="2"/>
        <w:rPr>
          <w:rFonts w:asciiTheme="majorHAnsi" w:eastAsiaTheme="majorEastAsia" w:hAnsiTheme="majorHAnsi" w:cstheme="majorBidi"/>
          <w:vanish/>
          <w:color w:val="1F4D78" w:themeColor="accent1" w:themeShade="7F"/>
          <w:sz w:val="24"/>
          <w:szCs w:val="24"/>
        </w:rPr>
      </w:pPr>
      <w:bookmarkStart w:id="14" w:name="_Toc455595407"/>
      <w:bookmarkEnd w:id="14"/>
    </w:p>
    <w:p w:rsidR="00551D10" w:rsidRDefault="00C4129E" w:rsidP="00C4129E">
      <w:pPr>
        <w:pStyle w:val="Heading3"/>
        <w:numPr>
          <w:ilvl w:val="2"/>
          <w:numId w:val="4"/>
        </w:numPr>
      </w:pPr>
      <w:bookmarkStart w:id="15" w:name="_Toc455595408"/>
      <w:r>
        <w:t>Questions</w:t>
      </w:r>
      <w:bookmarkEnd w:id="15"/>
    </w:p>
    <w:p w:rsidR="00BA16E9" w:rsidRDefault="00BA16E9" w:rsidP="00BA16E9">
      <w:pPr>
        <w:ind w:left="720" w:firstLine="504"/>
      </w:pPr>
      <w:r>
        <w:t xml:space="preserve">The main parts of an assessment are the questions. As shown in Figure 1, the panel on the right side of the GUI gives the user methods to add, delete and navigate through the questions in the Assessment. To add a question, the user can click the ‘Add Major Question’ or ‘Add Sub Question’ buttons on the bottom right. ‘Add Major Question’ will add a new top level question to the end of the list. ‘Add Sub Question’ will add a sub question to the selected question. Alternatively, the user can right click on an empty space inside the question list panel, or on a question itself. This will open a context menu with options for the user to add or insert questions, as well as delete the selected one if so desired. </w:t>
      </w:r>
    </w:p>
    <w:p w:rsidR="00BA16E9" w:rsidRDefault="00BA16E9" w:rsidP="00BA16E9">
      <w:pPr>
        <w:keepNext/>
        <w:ind w:left="720" w:firstLine="504"/>
        <w:jc w:val="center"/>
      </w:pPr>
      <w:r>
        <w:pict>
          <v:shape id="_x0000_i1026" type="#_x0000_t75" style="width:144.75pt;height:137.25pt">
            <v:imagedata r:id="rId11" o:title="question designer context menu"/>
          </v:shape>
        </w:pict>
      </w:r>
    </w:p>
    <w:p w:rsidR="00BA16E9" w:rsidRDefault="00BA16E9" w:rsidP="00BA16E9">
      <w:pPr>
        <w:pStyle w:val="Caption"/>
        <w:ind w:left="504" w:firstLine="720"/>
        <w:jc w:val="center"/>
      </w:pPr>
      <w:r>
        <w:t xml:space="preserve">Figure </w:t>
      </w:r>
      <w:r>
        <w:fldChar w:fldCharType="begin"/>
      </w:r>
      <w:r>
        <w:instrText xml:space="preserve"> SEQ Figure \* ARABIC </w:instrText>
      </w:r>
      <w:r>
        <w:fldChar w:fldCharType="separate"/>
      </w:r>
      <w:r w:rsidR="0005789C">
        <w:rPr>
          <w:noProof/>
        </w:rPr>
        <w:t>2</w:t>
      </w:r>
      <w:r>
        <w:fldChar w:fldCharType="end"/>
      </w:r>
      <w:r>
        <w:t xml:space="preserve"> - Question Context Menu</w:t>
      </w:r>
    </w:p>
    <w:p w:rsidR="00BA16E9" w:rsidRPr="00BA16E9" w:rsidRDefault="00656806" w:rsidP="00656806">
      <w:pPr>
        <w:ind w:left="720" w:firstLine="504"/>
      </w:pPr>
      <w:r>
        <w:t xml:space="preserve">Questions can be reordered up and down in the list and their level in the list can be changed. This gives the user a lot of control over the positions of questions in the assessment and allows them to reorder it easily without having to delete or rewrite questions. </w:t>
      </w:r>
    </w:p>
    <w:p w:rsidR="00551D10" w:rsidRDefault="00C4129E" w:rsidP="00C4129E">
      <w:pPr>
        <w:pStyle w:val="Heading3"/>
        <w:numPr>
          <w:ilvl w:val="2"/>
          <w:numId w:val="4"/>
        </w:numPr>
      </w:pPr>
      <w:bookmarkStart w:id="16" w:name="_Toc455595409"/>
      <w:r>
        <w:lastRenderedPageBreak/>
        <w:t>Marks</w:t>
      </w:r>
      <w:bookmarkEnd w:id="16"/>
    </w:p>
    <w:p w:rsidR="006E0F21" w:rsidRPr="006E0F21" w:rsidRDefault="006E0F21" w:rsidP="006E0F21">
      <w:pPr>
        <w:ind w:left="720" w:firstLine="504"/>
      </w:pPr>
      <w:r>
        <w:t xml:space="preserve">Marks can be easily allocated using the </w:t>
      </w:r>
      <w:proofErr w:type="spellStart"/>
      <w:r>
        <w:t>NumericUpDown</w:t>
      </w:r>
      <w:proofErr w:type="spellEnd"/>
      <w:r>
        <w:t xml:space="preserve"> control located at the bottom of the GUI. </w:t>
      </w:r>
      <w:r w:rsidR="003C456B">
        <w:t>The overall allocations of these marks are displayed in the bottom left corner of the GUI. This box shows the total marks in the assessment, as well as the allocated marks for the selected question. If the selected question has a parent question, then the marks for that question are shown as well, and the same for that parent’s parent (if it has one).</w:t>
      </w:r>
      <w:r w:rsidR="00266313">
        <w:t xml:space="preserve"> The totals for each question are also shown. These are the sum of all marks for any sub questions that particular question may have, plus its own marks.</w:t>
      </w:r>
    </w:p>
    <w:p w:rsidR="00551D10" w:rsidRDefault="00C4129E" w:rsidP="00C4129E">
      <w:pPr>
        <w:pStyle w:val="Heading3"/>
        <w:numPr>
          <w:ilvl w:val="2"/>
          <w:numId w:val="4"/>
        </w:numPr>
      </w:pPr>
      <w:bookmarkStart w:id="17" w:name="_Toc455595410"/>
      <w:r>
        <w:t>Answer T</w:t>
      </w:r>
      <w:r w:rsidR="00551D10">
        <w:t>ypes</w:t>
      </w:r>
      <w:bookmarkEnd w:id="17"/>
    </w:p>
    <w:p w:rsidR="00266313" w:rsidRDefault="00266313" w:rsidP="00266313">
      <w:pPr>
        <w:ind w:left="720" w:firstLine="504"/>
      </w:pPr>
      <w:r>
        <w:t>There are four answer types that can be assigned to a question. These determine the type of answer the student is expected to give and sets the correct answer GUI to display on the student side. The four types are:</w:t>
      </w:r>
    </w:p>
    <w:p w:rsidR="00266313" w:rsidRDefault="00266313" w:rsidP="00266313">
      <w:pPr>
        <w:ind w:left="720" w:firstLine="504"/>
      </w:pPr>
      <w:r>
        <w:t>Open – An open answer question which can be any length.</w:t>
      </w:r>
    </w:p>
    <w:p w:rsidR="00266313" w:rsidRDefault="00266313" w:rsidP="00266313">
      <w:pPr>
        <w:ind w:left="720" w:firstLine="504"/>
      </w:pPr>
      <w:r>
        <w:t>Single – An answer where the student is expected to give a single word or short sentence as answer.</w:t>
      </w:r>
    </w:p>
    <w:p w:rsidR="00266313" w:rsidRDefault="00266313" w:rsidP="00266313">
      <w:pPr>
        <w:ind w:left="720" w:firstLine="504"/>
      </w:pPr>
      <w:r>
        <w:t>Multi-choice – The student is given a set of four answers to choose from.</w:t>
      </w:r>
    </w:p>
    <w:p w:rsidR="00266313" w:rsidRPr="00266313" w:rsidRDefault="00266313" w:rsidP="00266313">
      <w:pPr>
        <w:ind w:left="720" w:firstLine="504"/>
      </w:pPr>
      <w:r>
        <w:t>None – A question given an answer type of ‘None’ will not have an answer expected of it. It cannot be allocated any points. This can be used to display a preface or message to the student if the examiner wishes to.</w:t>
      </w:r>
    </w:p>
    <w:p w:rsidR="00551D10" w:rsidRDefault="00C4129E" w:rsidP="00C4129E">
      <w:pPr>
        <w:pStyle w:val="Heading3"/>
        <w:numPr>
          <w:ilvl w:val="2"/>
          <w:numId w:val="4"/>
        </w:numPr>
      </w:pPr>
      <w:bookmarkStart w:id="18" w:name="_Toc455595411"/>
      <w:r>
        <w:t>Text F</w:t>
      </w:r>
      <w:r w:rsidR="00551D10">
        <w:t>ormatting</w:t>
      </w:r>
      <w:bookmarkEnd w:id="18"/>
    </w:p>
    <w:p w:rsidR="0005789C" w:rsidRPr="0005789C" w:rsidRDefault="0005789C" w:rsidP="0005789C">
      <w:pPr>
        <w:ind w:left="720" w:firstLine="504"/>
      </w:pPr>
      <w:r>
        <w:t xml:space="preserve">The text box where the user writes the questions has a number of formatting options available. For example, the user can use: bold, italic, underline, </w:t>
      </w:r>
      <w:proofErr w:type="spellStart"/>
      <w:r>
        <w:t>colour</w:t>
      </w:r>
      <w:proofErr w:type="spellEnd"/>
      <w:r>
        <w:t>, different fonts and sizes and different alignments. This allows questions to be formatted to improve readability and make the important parts stand out.</w:t>
      </w:r>
    </w:p>
    <w:p w:rsidR="00551D10" w:rsidRDefault="00C4129E" w:rsidP="00C4129E">
      <w:pPr>
        <w:pStyle w:val="Heading3"/>
        <w:numPr>
          <w:ilvl w:val="2"/>
          <w:numId w:val="4"/>
        </w:numPr>
      </w:pPr>
      <w:bookmarkStart w:id="19" w:name="_Toc455595412"/>
      <w:r>
        <w:t>Export to XML</w:t>
      </w:r>
      <w:bookmarkEnd w:id="19"/>
    </w:p>
    <w:p w:rsidR="0005789C" w:rsidRDefault="0005789C" w:rsidP="0005789C">
      <w:pPr>
        <w:ind w:left="1224"/>
      </w:pPr>
      <w:r>
        <w:t>The program can also export the assessment as an XML file if the user wishes to.</w:t>
      </w:r>
    </w:p>
    <w:p w:rsidR="0005789C" w:rsidRDefault="0005789C">
      <w:r>
        <w:br w:type="page"/>
      </w:r>
    </w:p>
    <w:p w:rsidR="0005789C" w:rsidRDefault="0005789C" w:rsidP="0005789C">
      <w:pPr>
        <w:pStyle w:val="Heading1"/>
        <w:numPr>
          <w:ilvl w:val="0"/>
          <w:numId w:val="3"/>
        </w:numPr>
      </w:pPr>
      <w:bookmarkStart w:id="20" w:name="_Toc455595413"/>
      <w:r>
        <w:lastRenderedPageBreak/>
        <w:t>Student Side</w:t>
      </w:r>
      <w:bookmarkEnd w:id="20"/>
    </w:p>
    <w:p w:rsidR="0005789C" w:rsidRDefault="0005789C" w:rsidP="0005789C">
      <w:pPr>
        <w:pStyle w:val="Heading2"/>
        <w:numPr>
          <w:ilvl w:val="1"/>
          <w:numId w:val="3"/>
        </w:numPr>
      </w:pPr>
      <w:bookmarkStart w:id="21" w:name="_Toc455595414"/>
      <w:r>
        <w:t>GUI</w:t>
      </w:r>
      <w:bookmarkEnd w:id="21"/>
    </w:p>
    <w:p w:rsidR="0005789C" w:rsidRDefault="0005789C" w:rsidP="0005789C">
      <w:pPr>
        <w:keepNext/>
      </w:pPr>
      <w:r>
        <w:pict>
          <v:shape id="_x0000_i1027" type="#_x0000_t75" style="width:468pt;height:340.5pt">
            <v:imagedata r:id="rId12" o:title="Student Side ui"/>
          </v:shape>
        </w:pict>
      </w:r>
    </w:p>
    <w:p w:rsidR="0005789C" w:rsidRDefault="0005789C" w:rsidP="0005789C">
      <w:pPr>
        <w:pStyle w:val="Caption"/>
        <w:jc w:val="center"/>
      </w:pPr>
      <w:r>
        <w:t xml:space="preserve">Figure </w:t>
      </w:r>
      <w:r>
        <w:fldChar w:fldCharType="begin"/>
      </w:r>
      <w:r>
        <w:instrText xml:space="preserve"> SEQ Figure \* ARABIC </w:instrText>
      </w:r>
      <w:r>
        <w:fldChar w:fldCharType="separate"/>
      </w:r>
      <w:r>
        <w:rPr>
          <w:noProof/>
        </w:rPr>
        <w:t>3</w:t>
      </w:r>
      <w:r>
        <w:fldChar w:fldCharType="end"/>
      </w:r>
      <w:r>
        <w:t xml:space="preserve"> - Student GUI</w:t>
      </w:r>
    </w:p>
    <w:p w:rsidR="000734E8" w:rsidRDefault="003705E8" w:rsidP="003705E8">
      <w:pPr>
        <w:ind w:left="720" w:firstLine="720"/>
      </w:pPr>
      <w:r>
        <w:t>The student side GUI is also built to resemble the original. This is because, as a user of the previous program myself, it is effective and easy to use. I have made small alterations to the layout but nothing major. I found the original layout effective in how it displayed the information to the user and it was easy to learn and use, and so saw no reason to change it in any major way. However, the layout in Figure 3 is still a work in progress and any changes which can improve it will be implemented.</w:t>
      </w:r>
    </w:p>
    <w:p w:rsidR="000734E8" w:rsidRDefault="000734E8">
      <w:r>
        <w:br w:type="page"/>
      </w:r>
    </w:p>
    <w:p w:rsidR="00E00913" w:rsidRPr="00E00913" w:rsidRDefault="00E00913" w:rsidP="00E00913">
      <w:pPr>
        <w:pStyle w:val="ListParagraph"/>
        <w:keepNext/>
        <w:keepLines/>
        <w:numPr>
          <w:ilvl w:val="0"/>
          <w:numId w:val="5"/>
        </w:numPr>
        <w:spacing w:before="240" w:after="0"/>
        <w:contextualSpacing w:val="0"/>
        <w:outlineLvl w:val="0"/>
        <w:rPr>
          <w:rFonts w:asciiTheme="majorHAnsi" w:eastAsiaTheme="majorEastAsia" w:hAnsiTheme="majorHAnsi" w:cstheme="majorBidi"/>
          <w:vanish/>
          <w:color w:val="2E74B5" w:themeColor="accent1" w:themeShade="BF"/>
          <w:sz w:val="32"/>
          <w:szCs w:val="32"/>
        </w:rPr>
      </w:pPr>
      <w:bookmarkStart w:id="22" w:name="_Toc455595415"/>
      <w:bookmarkEnd w:id="22"/>
    </w:p>
    <w:p w:rsidR="00E00913" w:rsidRPr="00E00913" w:rsidRDefault="00E00913" w:rsidP="00E00913">
      <w:pPr>
        <w:pStyle w:val="ListParagraph"/>
        <w:keepNext/>
        <w:keepLines/>
        <w:numPr>
          <w:ilvl w:val="0"/>
          <w:numId w:val="5"/>
        </w:numPr>
        <w:spacing w:before="240" w:after="0"/>
        <w:contextualSpacing w:val="0"/>
        <w:outlineLvl w:val="0"/>
        <w:rPr>
          <w:rFonts w:asciiTheme="majorHAnsi" w:eastAsiaTheme="majorEastAsia" w:hAnsiTheme="majorHAnsi" w:cstheme="majorBidi"/>
          <w:vanish/>
          <w:color w:val="2E74B5" w:themeColor="accent1" w:themeShade="BF"/>
          <w:sz w:val="32"/>
          <w:szCs w:val="32"/>
        </w:rPr>
      </w:pPr>
      <w:bookmarkStart w:id="23" w:name="_Toc455595416"/>
      <w:bookmarkEnd w:id="23"/>
    </w:p>
    <w:p w:rsidR="0005789C" w:rsidRDefault="000734E8" w:rsidP="00E00913">
      <w:pPr>
        <w:pStyle w:val="Heading1"/>
        <w:numPr>
          <w:ilvl w:val="0"/>
          <w:numId w:val="5"/>
        </w:numPr>
      </w:pPr>
      <w:bookmarkStart w:id="24" w:name="_Toc455595417"/>
      <w:r>
        <w:t>Conclusion</w:t>
      </w:r>
      <w:bookmarkEnd w:id="24"/>
    </w:p>
    <w:p w:rsidR="000734E8" w:rsidRPr="000734E8" w:rsidRDefault="000734E8" w:rsidP="00E00913">
      <w:pPr>
        <w:ind w:left="720" w:firstLine="720"/>
      </w:pPr>
      <w:r>
        <w:t>To conclude, the program is well under way. Much of the behind-the-scenes framework has been done, which will allow quick development of other parts of it.</w:t>
      </w:r>
      <w:r w:rsidR="009B553D">
        <w:t xml:space="preserve"> There are several components which still need to be developed, such as the publishing and ma</w:t>
      </w:r>
      <w:r w:rsidR="00E00913">
        <w:t>rking features, however the library I have been writing contains many functions which will make this easier.</w:t>
      </w:r>
    </w:p>
    <w:p w:rsidR="00F71FE6" w:rsidRDefault="00F71FE6"/>
    <w:sectPr w:rsidR="00F71FE6" w:rsidSect="00012E8C">
      <w:footerReference w:type="default" r:id="rId1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0DE6" w:rsidRDefault="003E0DE6" w:rsidP="00012E8C">
      <w:pPr>
        <w:spacing w:after="0" w:line="240" w:lineRule="auto"/>
      </w:pPr>
      <w:r>
        <w:separator/>
      </w:r>
    </w:p>
  </w:endnote>
  <w:endnote w:type="continuationSeparator" w:id="0">
    <w:p w:rsidR="003E0DE6" w:rsidRDefault="003E0DE6" w:rsidP="00012E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2E8C" w:rsidRDefault="00012E8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61499576"/>
      <w:docPartObj>
        <w:docPartGallery w:val="Page Numbers (Bottom of Page)"/>
        <w:docPartUnique/>
      </w:docPartObj>
    </w:sdtPr>
    <w:sdtEndPr>
      <w:rPr>
        <w:noProof/>
      </w:rPr>
    </w:sdtEndPr>
    <w:sdtContent>
      <w:p w:rsidR="00012E8C" w:rsidRDefault="00012E8C">
        <w:pPr>
          <w:pStyle w:val="Footer"/>
          <w:jc w:val="right"/>
        </w:pPr>
        <w:r>
          <w:fldChar w:fldCharType="begin"/>
        </w:r>
        <w:r>
          <w:instrText xml:space="preserve"> PAGE   \* MERGEFORMAT </w:instrText>
        </w:r>
        <w:r>
          <w:fldChar w:fldCharType="separate"/>
        </w:r>
        <w:r w:rsidR="007E3E94">
          <w:rPr>
            <w:noProof/>
          </w:rPr>
          <w:t>2</w:t>
        </w:r>
        <w:r>
          <w:rPr>
            <w:noProof/>
          </w:rPr>
          <w:fldChar w:fldCharType="end"/>
        </w:r>
      </w:p>
    </w:sdtContent>
  </w:sdt>
  <w:p w:rsidR="00012E8C" w:rsidRDefault="00012E8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0DE6" w:rsidRDefault="003E0DE6" w:rsidP="00012E8C">
      <w:pPr>
        <w:spacing w:after="0" w:line="240" w:lineRule="auto"/>
      </w:pPr>
      <w:r>
        <w:separator/>
      </w:r>
    </w:p>
  </w:footnote>
  <w:footnote w:type="continuationSeparator" w:id="0">
    <w:p w:rsidR="003E0DE6" w:rsidRDefault="003E0DE6" w:rsidP="00012E8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0E53E4"/>
    <w:multiLevelType w:val="multilevel"/>
    <w:tmpl w:val="868AF3C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5D3176F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61972CC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75DC375B"/>
    <w:multiLevelType w:val="multilevel"/>
    <w:tmpl w:val="0000547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78675FC4"/>
    <w:multiLevelType w:val="multilevel"/>
    <w:tmpl w:val="7C16B41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569"/>
    <w:rsid w:val="00012E8C"/>
    <w:rsid w:val="0005789C"/>
    <w:rsid w:val="000734E8"/>
    <w:rsid w:val="00077BED"/>
    <w:rsid w:val="0023345C"/>
    <w:rsid w:val="00266313"/>
    <w:rsid w:val="003351D5"/>
    <w:rsid w:val="003705E8"/>
    <w:rsid w:val="003C456B"/>
    <w:rsid w:val="003D615F"/>
    <w:rsid w:val="003E0DE6"/>
    <w:rsid w:val="00492569"/>
    <w:rsid w:val="004F6334"/>
    <w:rsid w:val="00551D10"/>
    <w:rsid w:val="00656806"/>
    <w:rsid w:val="006E0F21"/>
    <w:rsid w:val="00744FDC"/>
    <w:rsid w:val="00771080"/>
    <w:rsid w:val="007E3E94"/>
    <w:rsid w:val="00890B0C"/>
    <w:rsid w:val="009B553D"/>
    <w:rsid w:val="00A778D4"/>
    <w:rsid w:val="00B80847"/>
    <w:rsid w:val="00BA16E9"/>
    <w:rsid w:val="00BD6B05"/>
    <w:rsid w:val="00C4129E"/>
    <w:rsid w:val="00CB6680"/>
    <w:rsid w:val="00D3349D"/>
    <w:rsid w:val="00E00913"/>
    <w:rsid w:val="00ED6B99"/>
    <w:rsid w:val="00F71F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9156C2-7443-4CF8-A4C7-AD7673ED9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3349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51D1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51D1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92569"/>
    <w:pPr>
      <w:spacing w:after="0" w:line="240" w:lineRule="auto"/>
    </w:pPr>
    <w:rPr>
      <w:rFonts w:eastAsiaTheme="minorEastAsia"/>
    </w:rPr>
  </w:style>
  <w:style w:type="character" w:customStyle="1" w:styleId="NoSpacingChar">
    <w:name w:val="No Spacing Char"/>
    <w:basedOn w:val="DefaultParagraphFont"/>
    <w:link w:val="NoSpacing"/>
    <w:uiPriority w:val="1"/>
    <w:rsid w:val="00492569"/>
    <w:rPr>
      <w:rFonts w:eastAsiaTheme="minorEastAsia"/>
    </w:rPr>
  </w:style>
  <w:style w:type="character" w:customStyle="1" w:styleId="Heading1Char">
    <w:name w:val="Heading 1 Char"/>
    <w:basedOn w:val="DefaultParagraphFont"/>
    <w:link w:val="Heading1"/>
    <w:uiPriority w:val="9"/>
    <w:rsid w:val="00D3349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51D1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51D10"/>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551D10"/>
    <w:pPr>
      <w:ind w:left="720"/>
      <w:contextualSpacing/>
    </w:pPr>
  </w:style>
  <w:style w:type="paragraph" w:styleId="BalloonText">
    <w:name w:val="Balloon Text"/>
    <w:basedOn w:val="Normal"/>
    <w:link w:val="BalloonTextChar"/>
    <w:uiPriority w:val="99"/>
    <w:semiHidden/>
    <w:unhideWhenUsed/>
    <w:rsid w:val="00C412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129E"/>
    <w:rPr>
      <w:rFonts w:ascii="Segoe UI" w:hAnsi="Segoe UI" w:cs="Segoe UI"/>
      <w:sz w:val="18"/>
      <w:szCs w:val="18"/>
    </w:rPr>
  </w:style>
  <w:style w:type="paragraph" w:styleId="Caption">
    <w:name w:val="caption"/>
    <w:basedOn w:val="Normal"/>
    <w:next w:val="Normal"/>
    <w:uiPriority w:val="35"/>
    <w:unhideWhenUsed/>
    <w:qFormat/>
    <w:rsid w:val="003351D5"/>
    <w:pPr>
      <w:spacing w:after="200" w:line="240" w:lineRule="auto"/>
    </w:pPr>
    <w:rPr>
      <w:i/>
      <w:iCs/>
      <w:color w:val="44546A" w:themeColor="text2"/>
      <w:sz w:val="18"/>
      <w:szCs w:val="18"/>
    </w:rPr>
  </w:style>
  <w:style w:type="paragraph" w:styleId="Header">
    <w:name w:val="header"/>
    <w:basedOn w:val="Normal"/>
    <w:link w:val="HeaderChar"/>
    <w:uiPriority w:val="99"/>
    <w:unhideWhenUsed/>
    <w:rsid w:val="00012E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2E8C"/>
  </w:style>
  <w:style w:type="paragraph" w:styleId="Footer">
    <w:name w:val="footer"/>
    <w:basedOn w:val="Normal"/>
    <w:link w:val="FooterChar"/>
    <w:uiPriority w:val="99"/>
    <w:unhideWhenUsed/>
    <w:rsid w:val="00012E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2E8C"/>
  </w:style>
  <w:style w:type="paragraph" w:styleId="TOCHeading">
    <w:name w:val="TOC Heading"/>
    <w:basedOn w:val="Heading1"/>
    <w:next w:val="Normal"/>
    <w:uiPriority w:val="39"/>
    <w:unhideWhenUsed/>
    <w:qFormat/>
    <w:rsid w:val="00B80847"/>
    <w:pPr>
      <w:outlineLvl w:val="9"/>
    </w:pPr>
  </w:style>
  <w:style w:type="paragraph" w:styleId="TOC1">
    <w:name w:val="toc 1"/>
    <w:basedOn w:val="Normal"/>
    <w:next w:val="Normal"/>
    <w:autoRedefine/>
    <w:uiPriority w:val="39"/>
    <w:unhideWhenUsed/>
    <w:rsid w:val="00B80847"/>
    <w:pPr>
      <w:spacing w:after="100"/>
    </w:pPr>
  </w:style>
  <w:style w:type="paragraph" w:styleId="TOC2">
    <w:name w:val="toc 2"/>
    <w:basedOn w:val="Normal"/>
    <w:next w:val="Normal"/>
    <w:autoRedefine/>
    <w:uiPriority w:val="39"/>
    <w:unhideWhenUsed/>
    <w:rsid w:val="00B80847"/>
    <w:pPr>
      <w:spacing w:after="100"/>
      <w:ind w:left="220"/>
    </w:pPr>
  </w:style>
  <w:style w:type="paragraph" w:styleId="TOC3">
    <w:name w:val="toc 3"/>
    <w:basedOn w:val="Normal"/>
    <w:next w:val="Normal"/>
    <w:autoRedefine/>
    <w:uiPriority w:val="39"/>
    <w:unhideWhenUsed/>
    <w:rsid w:val="00B80847"/>
    <w:pPr>
      <w:spacing w:after="100"/>
      <w:ind w:left="440"/>
    </w:pPr>
  </w:style>
  <w:style w:type="character" w:styleId="Hyperlink">
    <w:name w:val="Hyperlink"/>
    <w:basedOn w:val="DefaultParagraphFont"/>
    <w:uiPriority w:val="99"/>
    <w:unhideWhenUsed/>
    <w:rsid w:val="00B8084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Supervisor: Snjezana Soltic</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8A9288D-BF95-46DE-9B86-C5BAC8BFF4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9</Pages>
  <Words>1223</Words>
  <Characters>6974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115.715 Development Project</vt:lpstr>
    </vt:vector>
  </TitlesOfParts>
  <Company>Student iD: 130008961</Company>
  <LinksUpToDate>false</LinksUpToDate>
  <CharactersWithSpaces>8181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115.715 Development Project</dc:title>
  <dc:subject/>
  <dc:creator>Liam Mills</dc:creator>
  <cp:keywords/>
  <dc:description/>
  <cp:lastModifiedBy>Liam</cp:lastModifiedBy>
  <cp:revision>23</cp:revision>
  <dcterms:created xsi:type="dcterms:W3CDTF">2016-07-06T03:32:00Z</dcterms:created>
  <dcterms:modified xsi:type="dcterms:W3CDTF">2016-07-06T07:09:00Z</dcterms:modified>
</cp:coreProperties>
</file>