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FAD" w:rsidRDefault="00894FAD" w:rsidP="00894FAD">
      <w:pPr>
        <w:shd w:val="clear" w:color="auto" w:fill="FFFFFF"/>
        <w:spacing w:before="571"/>
        <w:ind w:left="307"/>
        <w:outlineLvl w:val="0"/>
      </w:pPr>
      <w:bookmarkStart w:id="0" w:name="_GoBack"/>
      <w:bookmarkEnd w:id="0"/>
      <w:r>
        <w:rPr>
          <w:b/>
          <w:bCs/>
          <w:color w:val="000000"/>
        </w:rPr>
        <w:t>Работа 3.4.1</w:t>
      </w:r>
    </w:p>
    <w:p w:rsidR="00894FAD" w:rsidRDefault="00894FAD" w:rsidP="00894FAD">
      <w:pPr>
        <w:shd w:val="clear" w:color="auto" w:fill="FFFFFF"/>
        <w:spacing w:before="139"/>
        <w:ind w:left="298"/>
        <w:outlineLvl w:val="0"/>
      </w:pPr>
      <w:proofErr w:type="spellStart"/>
      <w:r>
        <w:rPr>
          <w:color w:val="000000"/>
          <w:spacing w:val="1"/>
          <w:w w:val="119"/>
          <w:sz w:val="24"/>
          <w:szCs w:val="24"/>
        </w:rPr>
        <w:t>Диа</w:t>
      </w:r>
      <w:proofErr w:type="spellEnd"/>
      <w:r>
        <w:rPr>
          <w:color w:val="000000"/>
          <w:spacing w:val="1"/>
          <w:w w:val="119"/>
          <w:sz w:val="24"/>
          <w:szCs w:val="24"/>
        </w:rPr>
        <w:t>- и парамагнетики</w:t>
      </w:r>
    </w:p>
    <w:p w:rsidR="00894FAD" w:rsidRDefault="00894FAD" w:rsidP="00894FAD">
      <w:pPr>
        <w:shd w:val="clear" w:color="auto" w:fill="FFFFFF"/>
        <w:spacing w:before="115" w:line="226" w:lineRule="exact"/>
        <w:ind w:left="331" w:right="326"/>
      </w:pPr>
      <w:r>
        <w:rPr>
          <w:b/>
          <w:bCs/>
          <w:color w:val="000000"/>
        </w:rPr>
        <w:t xml:space="preserve">Цель работы: </w:t>
      </w:r>
      <w:r>
        <w:rPr>
          <w:color w:val="000000"/>
        </w:rPr>
        <w:t xml:space="preserve">измерение магнитной восприимчивости </w:t>
      </w:r>
      <w:proofErr w:type="spellStart"/>
      <w:r>
        <w:rPr>
          <w:color w:val="000000"/>
        </w:rPr>
        <w:t>диа</w:t>
      </w:r>
      <w:proofErr w:type="spellEnd"/>
      <w:r>
        <w:rPr>
          <w:color w:val="000000"/>
        </w:rPr>
        <w:t>- и пара</w:t>
      </w:r>
      <w:r>
        <w:rPr>
          <w:color w:val="000000"/>
        </w:rPr>
        <w:softHyphen/>
      </w:r>
      <w:r>
        <w:rPr>
          <w:color w:val="000000"/>
          <w:spacing w:val="-3"/>
        </w:rPr>
        <w:t>магнитного образцов.</w:t>
      </w:r>
    </w:p>
    <w:p w:rsidR="00894FAD" w:rsidRDefault="00894FAD" w:rsidP="00894FAD">
      <w:pPr>
        <w:shd w:val="clear" w:color="auto" w:fill="FFFFFF"/>
        <w:spacing w:before="115" w:line="216" w:lineRule="exact"/>
        <w:ind w:left="326" w:right="326"/>
      </w:pPr>
      <w:r>
        <w:rPr>
          <w:b/>
          <w:bCs/>
          <w:color w:val="000000"/>
        </w:rPr>
        <w:t xml:space="preserve">В работе используются: </w:t>
      </w:r>
      <w:r>
        <w:rPr>
          <w:color w:val="000000"/>
        </w:rPr>
        <w:t xml:space="preserve">электромагнит, аналитические весы, </w:t>
      </w:r>
      <w:proofErr w:type="spellStart"/>
      <w:proofErr w:type="gramStart"/>
      <w:r>
        <w:rPr>
          <w:color w:val="000000"/>
        </w:rPr>
        <w:t>мил</w:t>
      </w:r>
      <w:r>
        <w:rPr>
          <w:color w:val="000000"/>
          <w:spacing w:val="-1"/>
        </w:rPr>
        <w:t>ливеберм</w:t>
      </w:r>
      <w:r w:rsidR="00CD1C79">
        <w:rPr>
          <w:color w:val="000000"/>
          <w:spacing w:val="-1"/>
        </w:rPr>
        <w:t>етр</w:t>
      </w:r>
      <w:proofErr w:type="spellEnd"/>
      <w:r w:rsidR="00CD1C79">
        <w:rPr>
          <w:color w:val="000000"/>
          <w:spacing w:val="-1"/>
        </w:rPr>
        <w:t xml:space="preserve">, </w:t>
      </w:r>
      <w:r>
        <w:rPr>
          <w:color w:val="000000"/>
          <w:spacing w:val="-1"/>
        </w:rPr>
        <w:t xml:space="preserve"> регулируемый</w:t>
      </w:r>
      <w:proofErr w:type="gramEnd"/>
      <w:r>
        <w:rPr>
          <w:color w:val="000000"/>
          <w:spacing w:val="-1"/>
        </w:rPr>
        <w:t xml:space="preserve"> источник постоянного тока, образцы.</w:t>
      </w:r>
    </w:p>
    <w:p w:rsidR="00894FAD" w:rsidRPr="00ED50BE" w:rsidRDefault="00894FAD" w:rsidP="00ED50BE">
      <w:pPr>
        <w:shd w:val="clear" w:color="auto" w:fill="FFFFFF"/>
        <w:spacing w:before="120" w:line="240" w:lineRule="exact"/>
        <w:ind w:left="5" w:firstLine="302"/>
        <w:jc w:val="both"/>
      </w:pPr>
      <w:r>
        <w:rPr>
          <w:color w:val="000000"/>
          <w:spacing w:val="5"/>
        </w:rPr>
        <w:t>Магнитная восприимчивость тел может быть определена методом измерения сил, которые действуют на тела в магнитном поле. Суще</w:t>
      </w:r>
      <w:r>
        <w:rPr>
          <w:color w:val="000000"/>
          <w:spacing w:val="5"/>
        </w:rPr>
        <w:softHyphen/>
      </w:r>
      <w:r>
        <w:rPr>
          <w:color w:val="000000"/>
          <w:spacing w:val="8"/>
        </w:rPr>
        <w:t xml:space="preserve">ствуют два классических метода таких измерений: </w:t>
      </w:r>
      <w:r>
        <w:rPr>
          <w:i/>
          <w:iCs/>
          <w:color w:val="000000"/>
          <w:spacing w:val="8"/>
        </w:rPr>
        <w:t xml:space="preserve">метод Фарадея </w:t>
      </w:r>
      <w:r>
        <w:rPr>
          <w:color w:val="000000"/>
          <w:spacing w:val="8"/>
        </w:rPr>
        <w:t>и</w:t>
      </w:r>
      <w:r w:rsidR="00ED50BE">
        <w:rPr>
          <w:noProof/>
        </w:rPr>
        <w:pict>
          <v:line id="_x0000_s1026" style="position:absolute;left:0;text-align:left;z-index:1;mso-position-horizontal-relative:margin;mso-position-vertical-relative:text" from="-.25pt,-8.9pt" to="324.7pt,-8.9pt" o:allowincell="f" strokeweight=".7pt">
            <w10:wrap anchorx="margin"/>
          </v:line>
        </w:pict>
      </w:r>
      <w:r w:rsidR="00ED50BE">
        <w:rPr>
          <w:noProof/>
        </w:rPr>
        <w:pict>
          <v:line id="_x0000_s1027" style="position:absolute;left:0;text-align:left;z-index:2;mso-position-horizontal-relative:margin;mso-position-vertical-relative:text" from="432.25pt,-8.9pt" to="756.75pt,-8.9pt" o:allowincell="f" strokeweight=".7pt">
            <w10:wrap anchorx="margin"/>
          </v:line>
        </w:pict>
      </w:r>
      <w:r w:rsidR="00ED50BE">
        <w:t xml:space="preserve"> </w:t>
      </w:r>
      <w:r>
        <w:rPr>
          <w:i/>
          <w:iCs/>
          <w:color w:val="000000"/>
          <w:spacing w:val="5"/>
        </w:rPr>
        <w:t xml:space="preserve">метод </w:t>
      </w:r>
      <w:proofErr w:type="spellStart"/>
      <w:r>
        <w:rPr>
          <w:i/>
          <w:iCs/>
          <w:color w:val="000000"/>
          <w:spacing w:val="5"/>
        </w:rPr>
        <w:t>Гюи</w:t>
      </w:r>
      <w:proofErr w:type="spellEnd"/>
      <w:r>
        <w:rPr>
          <w:i/>
          <w:iCs/>
          <w:color w:val="000000"/>
          <w:spacing w:val="5"/>
        </w:rPr>
        <w:t xml:space="preserve">. </w:t>
      </w:r>
      <w:r>
        <w:rPr>
          <w:color w:val="000000"/>
          <w:spacing w:val="5"/>
        </w:rPr>
        <w:t xml:space="preserve">В методе Фарадея исследуемые образцы, имеющие форму </w:t>
      </w:r>
      <w:r>
        <w:rPr>
          <w:color w:val="000000"/>
          <w:spacing w:val="4"/>
        </w:rPr>
        <w:t>маленьких шариков, помещаются в область сильно неоднородного маг</w:t>
      </w:r>
      <w:r>
        <w:rPr>
          <w:color w:val="000000"/>
          <w:spacing w:val="4"/>
        </w:rPr>
        <w:softHyphen/>
      </w:r>
      <w:r>
        <w:rPr>
          <w:color w:val="000000"/>
          <w:spacing w:val="7"/>
        </w:rPr>
        <w:t xml:space="preserve">нитного поля и измеряется сила, действующая на образец. При этом </w:t>
      </w:r>
      <w:r>
        <w:rPr>
          <w:color w:val="000000"/>
          <w:spacing w:val="5"/>
        </w:rPr>
        <w:t xml:space="preserve">для расчёта магнитной восприимчивости необходимо знать величину </w:t>
      </w:r>
      <w:r>
        <w:rPr>
          <w:color w:val="000000"/>
          <w:spacing w:val="7"/>
        </w:rPr>
        <w:t xml:space="preserve">градиента магнитного поля в месте расположения образца. В методе </w:t>
      </w:r>
      <w:proofErr w:type="spellStart"/>
      <w:r>
        <w:rPr>
          <w:color w:val="000000"/>
          <w:spacing w:val="4"/>
        </w:rPr>
        <w:t>Гюи</w:t>
      </w:r>
      <w:proofErr w:type="spellEnd"/>
      <w:r>
        <w:rPr>
          <w:color w:val="000000"/>
          <w:spacing w:val="4"/>
        </w:rPr>
        <w:t xml:space="preserve"> используется тонкий и длинный стержень, один из концов которо</w:t>
      </w:r>
      <w:r>
        <w:rPr>
          <w:color w:val="000000"/>
          <w:spacing w:val="4"/>
        </w:rPr>
        <w:softHyphen/>
      </w:r>
      <w:r>
        <w:rPr>
          <w:color w:val="000000"/>
          <w:spacing w:val="5"/>
        </w:rPr>
        <w:t xml:space="preserve">го помещают в зазор электромагнита (обычно в область однородного </w:t>
      </w:r>
      <w:r>
        <w:rPr>
          <w:color w:val="000000"/>
        </w:rPr>
        <w:t xml:space="preserve">поля), а другой конец — вне зазора, где величиной магнитного поля можно пренебречь. </w:t>
      </w:r>
      <w:r w:rsidR="00A55512">
        <w:rPr>
          <w:color w:val="000000"/>
        </w:rPr>
        <w:t xml:space="preserve"> </w:t>
      </w:r>
      <w:r>
        <w:rPr>
          <w:color w:val="000000"/>
        </w:rPr>
        <w:t>Закон изменения поля — от максимального до ну</w:t>
      </w:r>
      <w:r>
        <w:rPr>
          <w:color w:val="000000"/>
        </w:rPr>
        <w:softHyphen/>
        <w:t>левого — в этом случае несуществен</w:t>
      </w:r>
      <w:r w:rsidR="004429D4">
        <w:rPr>
          <w:color w:val="000000"/>
        </w:rPr>
        <w:t>ен</w:t>
      </w:r>
      <w:r w:rsidR="00ED50BE">
        <w:rPr>
          <w:color w:val="000000"/>
        </w:rPr>
        <w:t>.</w:t>
      </w:r>
      <w:r w:rsidR="00A55512">
        <w:rPr>
          <w:color w:val="000000"/>
        </w:rPr>
        <w:t xml:space="preserve"> Найдём выражение для магнитной силы, действующий на такой образец (рис.1). Пусть площадь образца равна </w:t>
      </w:r>
      <w:r w:rsidR="00A55512">
        <w:rPr>
          <w:color w:val="000000"/>
          <w:lang w:val="en-US"/>
        </w:rPr>
        <w:t>s</w:t>
      </w:r>
      <w:r w:rsidR="00ED50BE">
        <w:rPr>
          <w:color w:val="000000"/>
        </w:rPr>
        <w:t xml:space="preserve">, его магнитная проницаемость </w:t>
      </w:r>
      <w:r w:rsidR="00ED50BE">
        <w:rPr>
          <w:color w:val="000000"/>
        </w:rPr>
        <w:sym w:font="Symbol" w:char="F06D"/>
      </w:r>
      <w:r w:rsidR="00A55512">
        <w:rPr>
          <w:color w:val="000000"/>
        </w:rPr>
        <w:t xml:space="preserve">, а поле в зазоре равно </w:t>
      </w:r>
      <w:r w:rsidR="00A55512">
        <w:rPr>
          <w:color w:val="000000"/>
          <w:lang w:val="en-US"/>
        </w:rPr>
        <w:t>B</w:t>
      </w:r>
      <w:r w:rsidR="00A55512">
        <w:rPr>
          <w:color w:val="000000"/>
        </w:rPr>
        <w:t xml:space="preserve">. Воспользуемся для расчёта энергетическими соображениями. Магнитная сила может быть вычислена как производная от магнитной </w:t>
      </w:r>
      <w:proofErr w:type="gramStart"/>
      <w:r w:rsidR="00A55512">
        <w:rPr>
          <w:color w:val="000000"/>
        </w:rPr>
        <w:t>энергии  по</w:t>
      </w:r>
      <w:proofErr w:type="gramEnd"/>
      <w:r w:rsidR="00A55512">
        <w:rPr>
          <w:color w:val="000000"/>
        </w:rPr>
        <w:t xml:space="preserve"> перемещению. Из теории известно (</w:t>
      </w:r>
      <w:proofErr w:type="gramStart"/>
      <w:r w:rsidR="00A55512">
        <w:rPr>
          <w:color w:val="000000"/>
        </w:rPr>
        <w:t>см.</w:t>
      </w:r>
      <w:r w:rsidR="00A55512" w:rsidRPr="00A55512">
        <w:rPr>
          <w:color w:val="000000"/>
        </w:rPr>
        <w:t>[</w:t>
      </w:r>
      <w:proofErr w:type="gramEnd"/>
      <w:r w:rsidR="00A55512" w:rsidRPr="00A55512">
        <w:rPr>
          <w:color w:val="000000"/>
        </w:rPr>
        <w:t>1]</w:t>
      </w:r>
      <w:r w:rsidR="00A55512">
        <w:rPr>
          <w:color w:val="000000"/>
        </w:rPr>
        <w:t>), что</w:t>
      </w:r>
      <w:r w:rsidR="00FA3447" w:rsidRPr="00FA3447">
        <w:rPr>
          <w:color w:val="000000"/>
        </w:rPr>
        <w:t xml:space="preserve"> </w:t>
      </w:r>
      <w:r w:rsidR="00A55512">
        <w:rPr>
          <w:color w:val="000000"/>
        </w:rPr>
        <w:t>эту производную надо брать со знаком минус</w:t>
      </w:r>
      <w:r w:rsidR="0017470F">
        <w:rPr>
          <w:color w:val="000000"/>
        </w:rPr>
        <w:t>, когда постоянен поток (например, постоянный магнит), или со знаком плюс при постоянном токе.</w:t>
      </w:r>
    </w:p>
    <w:p w:rsidR="00A55512" w:rsidRPr="00A55512" w:rsidRDefault="00A55512" w:rsidP="00894FAD">
      <w:pPr>
        <w:shd w:val="clear" w:color="auto" w:fill="FFFFFF"/>
        <w:spacing w:line="235" w:lineRule="exact"/>
        <w:ind w:right="5"/>
        <w:jc w:val="both"/>
        <w:rPr>
          <w:color w:val="000000"/>
        </w:rPr>
      </w:pPr>
    </w:p>
    <w:p w:rsidR="00894FAD" w:rsidRPr="00CD1C79" w:rsidRDefault="004429D4" w:rsidP="00894FAD">
      <w:pPr>
        <w:shd w:val="clear" w:color="auto" w:fill="FFFFFF"/>
        <w:spacing w:line="235" w:lineRule="exact"/>
        <w:ind w:right="5"/>
        <w:jc w:val="both"/>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2pt">
            <v:imagedata r:id="rId5" o:title=""/>
          </v:shape>
        </w:pict>
      </w:r>
    </w:p>
    <w:p w:rsidR="00894FAD" w:rsidRDefault="00ED50BE" w:rsidP="00894FAD">
      <w:pPr>
        <w:shd w:val="clear" w:color="auto" w:fill="FFFFFF"/>
        <w:spacing w:line="235" w:lineRule="exact"/>
        <w:ind w:right="5"/>
        <w:jc w:val="both"/>
        <w:rPr>
          <w:color w:val="000000"/>
        </w:rPr>
      </w:pPr>
      <w:r>
        <w:rPr>
          <w:color w:val="000000"/>
        </w:rPr>
        <w:t>Рис.</w:t>
      </w:r>
      <w:r w:rsidR="004429D4">
        <w:rPr>
          <w:color w:val="000000"/>
        </w:rPr>
        <w:t xml:space="preserve"> </w:t>
      </w:r>
      <w:proofErr w:type="gramStart"/>
      <w:r w:rsidR="004429D4">
        <w:rPr>
          <w:color w:val="000000"/>
        </w:rPr>
        <w:t>1</w:t>
      </w:r>
      <w:r>
        <w:rPr>
          <w:color w:val="000000"/>
        </w:rPr>
        <w:t>.</w:t>
      </w:r>
      <w:r w:rsidR="004429D4">
        <w:rPr>
          <w:color w:val="000000"/>
        </w:rPr>
        <w:t>Расположение</w:t>
      </w:r>
      <w:proofErr w:type="gramEnd"/>
      <w:r w:rsidR="004429D4">
        <w:rPr>
          <w:color w:val="000000"/>
        </w:rPr>
        <w:t xml:space="preserve"> </w:t>
      </w:r>
    </w:p>
    <w:p w:rsidR="004429D4" w:rsidRPr="00CD1C79" w:rsidRDefault="004429D4" w:rsidP="00894FAD">
      <w:pPr>
        <w:shd w:val="clear" w:color="auto" w:fill="FFFFFF"/>
        <w:spacing w:line="235" w:lineRule="exact"/>
        <w:ind w:right="5"/>
        <w:jc w:val="both"/>
        <w:rPr>
          <w:color w:val="000000"/>
        </w:rPr>
      </w:pPr>
      <w:r>
        <w:rPr>
          <w:color w:val="000000"/>
        </w:rPr>
        <w:t>образца в зазоре</w:t>
      </w:r>
    </w:p>
    <w:p w:rsidR="00894FAD" w:rsidRPr="00CD1C79" w:rsidRDefault="004429D4" w:rsidP="00894FAD">
      <w:pPr>
        <w:shd w:val="clear" w:color="auto" w:fill="FFFFFF"/>
        <w:spacing w:line="235" w:lineRule="exact"/>
        <w:ind w:right="5"/>
        <w:jc w:val="both"/>
        <w:rPr>
          <w:color w:val="000000"/>
        </w:rPr>
      </w:pPr>
      <w:r>
        <w:rPr>
          <w:color w:val="000000"/>
        </w:rPr>
        <w:t>электромагнита.</w:t>
      </w:r>
    </w:p>
    <w:p w:rsidR="00894FAD" w:rsidRPr="00CD1C79" w:rsidRDefault="00894FAD" w:rsidP="00894FAD">
      <w:pPr>
        <w:shd w:val="clear" w:color="auto" w:fill="FFFFFF"/>
        <w:spacing w:line="235" w:lineRule="exact"/>
        <w:ind w:right="5"/>
        <w:jc w:val="both"/>
      </w:pPr>
    </w:p>
    <w:p w:rsidR="00894FAD" w:rsidRDefault="00AE103A" w:rsidP="00894FAD">
      <w:pPr>
        <w:framePr w:h="10" w:hSpace="38" w:wrap="auto" w:vAnchor="text" w:hAnchor="text" w:x="707" w:y="251"/>
        <w:rPr>
          <w:sz w:val="24"/>
          <w:szCs w:val="24"/>
        </w:rPr>
      </w:pPr>
      <w:r>
        <w:rPr>
          <w:sz w:val="24"/>
          <w:szCs w:val="24"/>
        </w:rPr>
        <w:pict>
          <v:shape id="_x0000_i1030" type="#_x0000_t75" style="width:.5pt;height:.5pt">
            <v:imagedata r:id="rId6" o:title=""/>
          </v:shape>
        </w:pict>
      </w:r>
    </w:p>
    <w:p w:rsidR="00894FAD" w:rsidRPr="004429D4" w:rsidRDefault="00894FAD" w:rsidP="00894FAD">
      <w:pPr>
        <w:framePr w:h="230" w:hRule="exact" w:hSpace="38" w:wrap="auto" w:vAnchor="text" w:hAnchor="text" w:x="1139" w:y="702"/>
        <w:shd w:val="clear" w:color="auto" w:fill="FFFFFF"/>
      </w:pPr>
    </w:p>
    <w:p w:rsidR="00894FAD" w:rsidRPr="004429D4" w:rsidRDefault="00894FAD" w:rsidP="00894FAD">
      <w:pPr>
        <w:framePr w:h="231" w:hRule="exact" w:hSpace="38" w:wrap="auto" w:vAnchor="text" w:hAnchor="text" w:x="414" w:y="707"/>
        <w:shd w:val="clear" w:color="auto" w:fill="FFFFFF"/>
      </w:pPr>
    </w:p>
    <w:p w:rsidR="00894FAD" w:rsidRDefault="00AE103A" w:rsidP="00894FAD">
      <w:pPr>
        <w:framePr w:h="10" w:hSpace="38" w:wrap="auto" w:vAnchor="text" w:hAnchor="text" w:x="937" w:y="779"/>
        <w:rPr>
          <w:sz w:val="24"/>
          <w:szCs w:val="24"/>
        </w:rPr>
      </w:pPr>
      <w:r>
        <w:rPr>
          <w:sz w:val="24"/>
          <w:szCs w:val="24"/>
        </w:rPr>
        <w:pict>
          <v:shape id="_x0000_i1031" type="#_x0000_t75" style="width:.5pt;height:.5pt">
            <v:imagedata r:id="rId7" o:title=""/>
          </v:shape>
        </w:pict>
      </w:r>
    </w:p>
    <w:p w:rsidR="00894FAD" w:rsidRDefault="00AE103A" w:rsidP="00894FAD">
      <w:pPr>
        <w:framePr w:h="10" w:hSpace="38" w:wrap="auto" w:vAnchor="text" w:hAnchor="text" w:x="1436" w:y="807"/>
        <w:rPr>
          <w:sz w:val="24"/>
          <w:szCs w:val="24"/>
        </w:rPr>
      </w:pPr>
      <w:r>
        <w:rPr>
          <w:sz w:val="24"/>
          <w:szCs w:val="24"/>
        </w:rPr>
        <w:pict>
          <v:shape id="_x0000_i1032" type="#_x0000_t75" style="width:.5pt;height:.5pt">
            <v:imagedata r:id="rId6" o:title=""/>
          </v:shape>
        </w:pict>
      </w:r>
    </w:p>
    <w:p w:rsidR="00894FAD" w:rsidRDefault="00894FAD" w:rsidP="00894FAD">
      <w:pPr>
        <w:spacing w:line="1" w:lineRule="exact"/>
        <w:rPr>
          <w:sz w:val="2"/>
          <w:szCs w:val="2"/>
        </w:rPr>
      </w:pPr>
    </w:p>
    <w:p w:rsidR="00894FAD" w:rsidRDefault="00894FAD" w:rsidP="00894FAD">
      <w:pPr>
        <w:spacing w:line="1" w:lineRule="exact"/>
        <w:rPr>
          <w:sz w:val="2"/>
          <w:szCs w:val="2"/>
        </w:rPr>
      </w:pPr>
    </w:p>
    <w:p w:rsidR="00894FAD" w:rsidRDefault="00ED50BE" w:rsidP="00894FAD">
      <w:pPr>
        <w:spacing w:line="1" w:lineRule="exact"/>
        <w:rPr>
          <w:sz w:val="2"/>
          <w:szCs w:val="2"/>
        </w:rPr>
      </w:pPr>
      <w:r>
        <w:rPr>
          <w:noProof/>
        </w:rPr>
        <w:pict>
          <v:shape id="_x0000_s1028" type="#_x0000_t75" style="position:absolute;margin-left:72.25pt;margin-top:39.35pt;width:1.45pt;height:.95pt;z-index:-6;mso-wrap-edited:f;mso-wrap-distance-left:0;mso-wrap-distance-right:0" wrapcoords="7200 0 7200 10800 0 10800 0 21600 14400 21600 14400 10800 21600 10800 21600 0 7200 0">
            <v:imagedata r:id="rId8" o:title="" grayscale="t"/>
            <w10:wrap type="through"/>
          </v:shape>
        </w:pict>
      </w:r>
    </w:p>
    <w:p w:rsidR="00894FAD" w:rsidRPr="00894FAD" w:rsidRDefault="00ED50BE" w:rsidP="00894FAD">
      <w:pPr>
        <w:spacing w:line="1" w:lineRule="exact"/>
        <w:rPr>
          <w:sz w:val="2"/>
          <w:szCs w:val="2"/>
        </w:rPr>
      </w:pPr>
      <w:r>
        <w:rPr>
          <w:noProof/>
        </w:rPr>
        <w:pict>
          <v:shape id="_x0000_s1029" type="#_x0000_t75" style="position:absolute;margin-left:15.6pt;margin-top:42.25pt;width:1.4pt;height:.95pt;z-index:-5;mso-wrap-edited:f;mso-wrap-distance-left:0;mso-wrap-distance-right:0" wrapcoords="0 0 0 10800 0 10800 0 21600 21600 21600 21600 10800 14400 10800 14400 0 0 0">
            <v:imagedata r:id="rId9" o:title="" grayscale="t"/>
            <w10:wrap type="through"/>
          </v:shape>
        </w:pict>
      </w:r>
      <w:r w:rsidR="00894FAD">
        <w:rPr>
          <w:color w:val="000000"/>
          <w:spacing w:val="6"/>
        </w:rPr>
        <w:t>Найдём выражение для магнитной силы, дей</w:t>
      </w:r>
      <w:r w:rsidR="00894FAD">
        <w:rPr>
          <w:color w:val="000000"/>
          <w:spacing w:val="6"/>
        </w:rPr>
        <w:softHyphen/>
      </w:r>
      <w:r w:rsidR="00894FAD">
        <w:rPr>
          <w:color w:val="000000"/>
        </w:rPr>
        <w:t>ствующей на такой образец (рис. 1). Пусть пло</w:t>
      </w:r>
      <w:r w:rsidR="00894FAD">
        <w:rPr>
          <w:color w:val="000000"/>
        </w:rPr>
        <w:softHyphen/>
        <w:t xml:space="preserve">щадь образца равна </w:t>
      </w:r>
      <w:r w:rsidR="00894FAD">
        <w:rPr>
          <w:color w:val="000000"/>
          <w:lang w:val="en-US"/>
        </w:rPr>
        <w:t>s</w:t>
      </w:r>
      <w:r w:rsidR="00894FAD" w:rsidRPr="000F0AA8">
        <w:rPr>
          <w:color w:val="000000"/>
        </w:rPr>
        <w:t xml:space="preserve">, </w:t>
      </w:r>
      <w:r w:rsidR="00894FAD">
        <w:rPr>
          <w:color w:val="000000"/>
        </w:rPr>
        <w:t>е</w:t>
      </w:r>
      <w:r>
        <w:rPr>
          <w:color w:val="000000"/>
        </w:rPr>
        <w:t>го магнитная проницае</w:t>
      </w:r>
      <w:r>
        <w:rPr>
          <w:color w:val="000000"/>
        </w:rPr>
        <w:softHyphen/>
        <w:t xml:space="preserve">мость — </w:t>
      </w:r>
      <w:r>
        <w:rPr>
          <w:color w:val="000000"/>
        </w:rPr>
        <w:sym w:font="Symbol" w:char="F06D"/>
      </w:r>
      <w:r w:rsidR="00894FAD">
        <w:rPr>
          <w:color w:val="000000"/>
        </w:rPr>
        <w:t xml:space="preserve">, а поле в зазоре равно </w:t>
      </w:r>
      <w:r w:rsidR="00894FAD">
        <w:rPr>
          <w:i/>
          <w:iCs/>
          <w:color w:val="000000"/>
        </w:rPr>
        <w:t>В.</w:t>
      </w:r>
    </w:p>
    <w:p w:rsidR="00894FAD" w:rsidRDefault="00ED50BE" w:rsidP="00894FAD">
      <w:pPr>
        <w:spacing w:line="1" w:lineRule="exact"/>
        <w:rPr>
          <w:sz w:val="2"/>
          <w:szCs w:val="2"/>
        </w:rPr>
      </w:pPr>
      <w:r>
        <w:rPr>
          <w:noProof/>
        </w:rPr>
        <w:pict>
          <v:shape id="_x0000_s1030" type="#_x0000_t75" style="position:absolute;margin-left:15.1pt;margin-top:-2.9pt;width:2.9pt;height:2.4pt;z-index:-4;mso-wrap-edited:f;mso-wrap-distance-left:0;mso-wrap-distance-right:0" wrapcoords="14400 0 14400 4320 10800 4320 10800 8640 7200 8640 7200 12960 3600 12960 3600 17280 0 17280 0 21600 7200 21600 7200 17280 10800 17280 10800 12960 18000 12960 18000 8640 18000 8640 18000 4320 21600 4320 21600 0 14400 0">
            <v:imagedata r:id="rId10" o:title="" grayscale="t"/>
            <w10:wrap type="through"/>
          </v:shape>
        </w:pict>
      </w:r>
    </w:p>
    <w:p w:rsidR="0017470F" w:rsidRPr="00C87AC1" w:rsidRDefault="00ED50BE" w:rsidP="00FA3447">
      <w:pPr>
        <w:shd w:val="clear" w:color="auto" w:fill="FFFFFF"/>
        <w:spacing w:before="5" w:line="235" w:lineRule="exact"/>
        <w:ind w:left="10" w:firstLine="298"/>
        <w:rPr>
          <w:color w:val="000000"/>
          <w:spacing w:val="7"/>
        </w:rPr>
      </w:pPr>
      <w:r>
        <w:rPr>
          <w:noProof/>
        </w:rPr>
        <w:pict>
          <v:shape id="_x0000_s1031" type="#_x0000_t75" style="position:absolute;left:0;text-align:left;margin-left:70.3pt;margin-top:-.95pt;width:2.9pt;height:2.4pt;z-index:-3;mso-wrap-edited:f;mso-wrap-distance-left:0;mso-wrap-distance-right:0" wrapcoords="0 0 0 4320 0 4320 0 8640 7200 8640 7200 12960 10800 12960 10800 17280 14400 17280 14400 21600 21600 21600 21600 17280 21600 17280 21600 12960 14400 12960 14400 8640 10800 8640 10800 4320 7200 4320 7200 0 0 0">
            <v:imagedata r:id="rId11" o:title="" grayscale="t"/>
            <w10:wrap type="through"/>
          </v:shape>
        </w:pict>
      </w:r>
      <w:r w:rsidR="0017470F">
        <w:rPr>
          <w:color w:val="000000"/>
          <w:spacing w:val="5"/>
        </w:rPr>
        <w:t>При смещении образца на расстояние</w:t>
      </w:r>
      <w:r>
        <w:rPr>
          <w:color w:val="000000"/>
          <w:spacing w:val="5"/>
        </w:rPr>
        <w:t xml:space="preserve"> </w:t>
      </w:r>
      <w:r>
        <w:rPr>
          <w:color w:val="000000"/>
          <w:spacing w:val="5"/>
        </w:rPr>
        <w:sym w:font="Symbol" w:char="F044"/>
      </w:r>
      <w:r w:rsidR="0017470F">
        <w:rPr>
          <w:i/>
          <w:iCs/>
          <w:color w:val="000000"/>
          <w:spacing w:val="5"/>
          <w:lang w:val="en-US"/>
        </w:rPr>
        <w:t>l</w:t>
      </w:r>
      <w:r w:rsidR="0017470F" w:rsidRPr="0017470F">
        <w:rPr>
          <w:i/>
          <w:iCs/>
          <w:color w:val="000000"/>
          <w:spacing w:val="5"/>
        </w:rPr>
        <w:t xml:space="preserve"> </w:t>
      </w:r>
      <w:r w:rsidR="0017470F" w:rsidRPr="0017470F">
        <w:rPr>
          <w:color w:val="000000"/>
          <w:spacing w:val="5"/>
        </w:rPr>
        <w:t>вниз магнитная с</w:t>
      </w:r>
      <w:r w:rsidR="0017470F">
        <w:rPr>
          <w:color w:val="000000"/>
          <w:spacing w:val="5"/>
        </w:rPr>
        <w:t>и</w:t>
      </w:r>
      <w:r w:rsidR="0017470F" w:rsidRPr="0017470F">
        <w:rPr>
          <w:color w:val="000000"/>
          <w:spacing w:val="5"/>
        </w:rPr>
        <w:t xml:space="preserve">ла, </w:t>
      </w:r>
      <w:r w:rsidR="00894FAD">
        <w:rPr>
          <w:color w:val="000000"/>
          <w:spacing w:val="6"/>
        </w:rPr>
        <w:t>дей</w:t>
      </w:r>
      <w:r w:rsidR="00894FAD">
        <w:rPr>
          <w:color w:val="000000"/>
          <w:spacing w:val="6"/>
        </w:rPr>
        <w:softHyphen/>
      </w:r>
      <w:r w:rsidR="00894FAD">
        <w:rPr>
          <w:color w:val="000000"/>
          <w:spacing w:val="7"/>
        </w:rPr>
        <w:t>ствующая на него, равна</w:t>
      </w:r>
    </w:p>
    <w:p w:rsidR="00FA3447" w:rsidRPr="00C87AC1" w:rsidRDefault="00FA3447" w:rsidP="00FA3447">
      <w:pPr>
        <w:shd w:val="clear" w:color="auto" w:fill="FFFFFF"/>
        <w:spacing w:before="5" w:line="235" w:lineRule="exact"/>
        <w:ind w:left="10" w:firstLine="298"/>
        <w:rPr>
          <w:color w:val="000000"/>
          <w:spacing w:val="7"/>
        </w:rPr>
      </w:pPr>
    </w:p>
    <w:p w:rsidR="00FA3447" w:rsidRPr="00C87AC1" w:rsidRDefault="00FA3447" w:rsidP="00FA3447">
      <w:pPr>
        <w:shd w:val="clear" w:color="auto" w:fill="FFFFFF"/>
        <w:spacing w:before="5" w:line="235" w:lineRule="exact"/>
        <w:ind w:left="10" w:firstLine="298"/>
      </w:pPr>
    </w:p>
    <w:p w:rsidR="00FA3447" w:rsidRPr="00FA3447" w:rsidRDefault="00AE103A" w:rsidP="00FA3447">
      <w:pPr>
        <w:shd w:val="clear" w:color="auto" w:fill="FFFFFF"/>
        <w:spacing w:before="5" w:line="235" w:lineRule="exact"/>
        <w:ind w:left="10" w:firstLine="298"/>
        <w:rPr>
          <w:lang w:val="en-US"/>
        </w:rPr>
      </w:pPr>
      <w:r>
        <w:pict>
          <v:shape id="_x0000_i1026" type="#_x0000_t75" style="width:172pt;height:35pt">
            <v:imagedata r:id="rId12" o:title=""/>
          </v:shape>
        </w:pict>
      </w:r>
    </w:p>
    <w:p w:rsidR="0017470F" w:rsidRPr="00FA3447" w:rsidRDefault="0017470F" w:rsidP="00894FAD">
      <w:pPr>
        <w:shd w:val="clear" w:color="auto" w:fill="FFFFFF"/>
        <w:ind w:right="58"/>
        <w:jc w:val="center"/>
        <w:outlineLvl w:val="0"/>
      </w:pPr>
    </w:p>
    <w:p w:rsidR="00894FAD" w:rsidRDefault="00894FAD" w:rsidP="00894FAD">
      <w:pPr>
        <w:shd w:val="clear" w:color="auto" w:fill="FFFFFF"/>
        <w:spacing w:before="38" w:line="235" w:lineRule="exact"/>
        <w:ind w:left="5" w:right="34"/>
        <w:jc w:val="both"/>
      </w:pPr>
      <w:r>
        <w:rPr>
          <w:color w:val="000000"/>
        </w:rPr>
        <w:t xml:space="preserve">где </w:t>
      </w:r>
      <w:r w:rsidR="00ED50BE">
        <w:rPr>
          <w:i/>
          <w:iCs/>
          <w:color w:val="000000"/>
        </w:rPr>
        <w:sym w:font="Symbol" w:char="F044"/>
      </w:r>
      <w:r>
        <w:rPr>
          <w:i/>
          <w:iCs/>
          <w:color w:val="000000"/>
          <w:lang w:val="en-US"/>
        </w:rPr>
        <w:t>W</w:t>
      </w:r>
      <w:r>
        <w:rPr>
          <w:i/>
          <w:iCs/>
          <w:color w:val="000000"/>
          <w:vertAlign w:val="subscript"/>
          <w:lang w:val="en-US"/>
        </w:rPr>
        <w:t>m</w:t>
      </w:r>
      <w:r w:rsidRPr="000F0AA8">
        <w:rPr>
          <w:i/>
          <w:iCs/>
          <w:color w:val="000000"/>
        </w:rPr>
        <w:t xml:space="preserve"> </w:t>
      </w:r>
      <w:r>
        <w:rPr>
          <w:i/>
          <w:iCs/>
          <w:color w:val="000000"/>
        </w:rPr>
        <w:t xml:space="preserve">— </w:t>
      </w:r>
      <w:r>
        <w:rPr>
          <w:color w:val="000000"/>
        </w:rPr>
        <w:t xml:space="preserve">изменение магнитной энергии системы при постоянном токе </w:t>
      </w:r>
      <w:r>
        <w:rPr>
          <w:color w:val="000000"/>
          <w:spacing w:val="5"/>
        </w:rPr>
        <w:t xml:space="preserve">в обмотке электромагнита и, следовательно, при постоянной величине </w:t>
      </w:r>
      <w:r>
        <w:rPr>
          <w:color w:val="000000"/>
          <w:spacing w:val="6"/>
        </w:rPr>
        <w:t>магнитного поля в зазоре.</w:t>
      </w:r>
    </w:p>
    <w:p w:rsidR="00894FAD" w:rsidRDefault="00894FAD" w:rsidP="00894FAD">
      <w:pPr>
        <w:shd w:val="clear" w:color="auto" w:fill="FFFFFF"/>
        <w:spacing w:line="235" w:lineRule="exact"/>
        <w:ind w:left="307"/>
      </w:pPr>
      <w:r>
        <w:rPr>
          <w:color w:val="000000"/>
          <w:spacing w:val="7"/>
        </w:rPr>
        <w:t>Магнитная энергия рассчитывается по формуле</w:t>
      </w:r>
    </w:p>
    <w:p w:rsidR="00FA3447" w:rsidRDefault="00FA3447" w:rsidP="00894FAD">
      <w:pPr>
        <w:shd w:val="clear" w:color="auto" w:fill="FFFFFF"/>
        <w:tabs>
          <w:tab w:val="left" w:pos="2693"/>
          <w:tab w:val="left" w:pos="4464"/>
          <w:tab w:val="left" w:pos="6259"/>
        </w:tabs>
        <w:ind w:left="1786"/>
        <w:rPr>
          <w:i/>
          <w:iCs/>
          <w:color w:val="000000"/>
          <w:lang w:val="en-US"/>
        </w:rPr>
      </w:pPr>
    </w:p>
    <w:p w:rsidR="00FA3447" w:rsidRDefault="00AE103A" w:rsidP="00894FAD">
      <w:pPr>
        <w:shd w:val="clear" w:color="auto" w:fill="FFFFFF"/>
        <w:tabs>
          <w:tab w:val="left" w:pos="2693"/>
          <w:tab w:val="left" w:pos="4464"/>
          <w:tab w:val="left" w:pos="6259"/>
        </w:tabs>
        <w:ind w:left="1786"/>
        <w:rPr>
          <w:i/>
          <w:iCs/>
          <w:color w:val="000000"/>
          <w:lang w:val="en-US"/>
        </w:rPr>
      </w:pPr>
      <w:r>
        <w:pict>
          <v:shape id="_x0000_i1027" type="#_x0000_t75" style="width:181pt;height:36pt">
            <v:imagedata r:id="rId13" o:title=""/>
          </v:shape>
        </w:pict>
      </w:r>
    </w:p>
    <w:p w:rsidR="00894FAD" w:rsidRDefault="00894FAD" w:rsidP="00894FAD">
      <w:pPr>
        <w:shd w:val="clear" w:color="auto" w:fill="FFFFFF"/>
        <w:tabs>
          <w:tab w:val="left" w:pos="2693"/>
          <w:tab w:val="left" w:pos="4464"/>
          <w:tab w:val="left" w:pos="6259"/>
        </w:tabs>
        <w:ind w:left="1786"/>
      </w:pPr>
      <w:r>
        <w:rPr>
          <w:i/>
          <w:iCs/>
          <w:color w:val="000000"/>
        </w:rPr>
        <w:tab/>
      </w:r>
    </w:p>
    <w:p w:rsidR="00894FAD" w:rsidRDefault="00894FAD" w:rsidP="00894FAD">
      <w:pPr>
        <w:shd w:val="clear" w:color="auto" w:fill="FFFFFF"/>
        <w:spacing w:before="221" w:line="235" w:lineRule="exact"/>
        <w:ind w:left="5"/>
        <w:jc w:val="both"/>
      </w:pPr>
      <w:r>
        <w:rPr>
          <w:color w:val="000000"/>
          <w:spacing w:val="5"/>
        </w:rPr>
        <w:t>где интеграл распространён на всё пространство. При смещении образ</w:t>
      </w:r>
      <w:r>
        <w:rPr>
          <w:color w:val="000000"/>
          <w:spacing w:val="5"/>
        </w:rPr>
        <w:softHyphen/>
        <w:t>ца магнитная энергия меняется только в области зазора (в объёме пло</w:t>
      </w:r>
      <w:r>
        <w:rPr>
          <w:color w:val="000000"/>
          <w:spacing w:val="5"/>
        </w:rPr>
        <w:softHyphen/>
      </w:r>
      <w:r>
        <w:rPr>
          <w:color w:val="000000"/>
        </w:rPr>
        <w:t xml:space="preserve">щади </w:t>
      </w:r>
      <w:r>
        <w:rPr>
          <w:i/>
          <w:iCs/>
          <w:color w:val="000000"/>
          <w:lang w:val="en-US"/>
        </w:rPr>
        <w:t>s</w:t>
      </w:r>
      <w:r w:rsidRPr="000F0AA8">
        <w:rPr>
          <w:i/>
          <w:iCs/>
          <w:color w:val="000000"/>
        </w:rPr>
        <w:t xml:space="preserve"> </w:t>
      </w:r>
      <w:r>
        <w:rPr>
          <w:color w:val="000000"/>
        </w:rPr>
        <w:t>и высоты Д/), а около верхнего конца стержня остаётся неизмен</w:t>
      </w:r>
      <w:r>
        <w:rPr>
          <w:color w:val="000000"/>
        </w:rPr>
        <w:softHyphen/>
      </w:r>
      <w:r>
        <w:rPr>
          <w:color w:val="000000"/>
          <w:spacing w:val="5"/>
        </w:rPr>
        <w:t xml:space="preserve">ной, поскольку магнитного поля там практически нет. Принимая поле </w:t>
      </w:r>
      <w:r>
        <w:rPr>
          <w:color w:val="000000"/>
          <w:spacing w:val="7"/>
        </w:rPr>
        <w:t>внутри стержня равным измеренному нами полю в зазоре В, получим</w:t>
      </w:r>
    </w:p>
    <w:p w:rsidR="00FA3447" w:rsidRPr="0016450B" w:rsidRDefault="00AE103A" w:rsidP="0016450B">
      <w:pPr>
        <w:ind w:left="3557" w:right="2491"/>
        <w:rPr>
          <w:sz w:val="24"/>
          <w:szCs w:val="24"/>
        </w:rPr>
      </w:pPr>
      <w:r>
        <w:rPr>
          <w:sz w:val="24"/>
          <w:szCs w:val="24"/>
        </w:rPr>
        <w:pict>
          <v:shape id="_x0000_i1028" type="#_x0000_t75" style="width:23.5pt;height:.5pt">
            <v:imagedata r:id="rId14" o:title=""/>
          </v:shape>
        </w:pict>
      </w:r>
    </w:p>
    <w:p w:rsidR="00FA3447" w:rsidRDefault="00FA3447" w:rsidP="00D97F7F">
      <w:pPr>
        <w:shd w:val="clear" w:color="auto" w:fill="FFFFFF"/>
        <w:spacing w:before="10"/>
        <w:ind w:left="10"/>
        <w:outlineLvl w:val="0"/>
        <w:rPr>
          <w:sz w:val="24"/>
          <w:szCs w:val="24"/>
          <w:lang w:val="en-US"/>
        </w:rPr>
      </w:pPr>
    </w:p>
    <w:p w:rsidR="00894FAD" w:rsidRDefault="00FA3447" w:rsidP="00D97F7F">
      <w:pPr>
        <w:shd w:val="clear" w:color="auto" w:fill="FFFFFF"/>
        <w:spacing w:before="10"/>
        <w:ind w:left="10"/>
        <w:outlineLvl w:val="0"/>
        <w:rPr>
          <w:color w:val="000000"/>
          <w:spacing w:val="5"/>
          <w:lang w:val="en-US"/>
        </w:rPr>
      </w:pPr>
      <w:r w:rsidRPr="00FA3447">
        <w:rPr>
          <w:sz w:val="24"/>
          <w:szCs w:val="24"/>
        </w:rPr>
        <w:t xml:space="preserve"> </w:t>
      </w:r>
      <w:r w:rsidR="00AE103A">
        <w:pict>
          <v:shape id="_x0000_i1029" type="#_x0000_t75" style="width:238pt;height:36pt">
            <v:imagedata r:id="rId15" o:title=""/>
          </v:shape>
        </w:pict>
      </w:r>
      <w:r w:rsidR="00894FAD">
        <w:rPr>
          <w:sz w:val="24"/>
          <w:szCs w:val="24"/>
        </w:rPr>
        <w:br w:type="column"/>
      </w:r>
      <w:r w:rsidR="00894FAD">
        <w:rPr>
          <w:color w:val="000000"/>
          <w:spacing w:val="5"/>
        </w:rPr>
        <w:lastRenderedPageBreak/>
        <w:t>Следовательно, на образец действует сила</w:t>
      </w:r>
    </w:p>
    <w:p w:rsidR="00FA3447" w:rsidRDefault="00FA3447" w:rsidP="00D97F7F">
      <w:pPr>
        <w:shd w:val="clear" w:color="auto" w:fill="FFFFFF"/>
        <w:spacing w:before="10"/>
        <w:ind w:left="10"/>
        <w:outlineLvl w:val="0"/>
        <w:rPr>
          <w:color w:val="000000"/>
          <w:spacing w:val="5"/>
          <w:lang w:val="en-US"/>
        </w:rPr>
      </w:pPr>
    </w:p>
    <w:p w:rsidR="00FA3447" w:rsidRDefault="00AE103A" w:rsidP="00D97F7F">
      <w:pPr>
        <w:shd w:val="clear" w:color="auto" w:fill="FFFFFF"/>
        <w:spacing w:before="10"/>
        <w:ind w:left="10"/>
        <w:outlineLvl w:val="0"/>
        <w:rPr>
          <w:color w:val="000000"/>
          <w:spacing w:val="5"/>
          <w:lang w:val="en-US"/>
        </w:rPr>
      </w:pPr>
      <w:r>
        <w:pict>
          <v:shape id="_x0000_i1033" type="#_x0000_t75" style="width:178pt;height:34pt">
            <v:imagedata r:id="rId16" o:title=""/>
          </v:shape>
        </w:pict>
      </w:r>
    </w:p>
    <w:p w:rsidR="00894FAD" w:rsidRDefault="00894FAD" w:rsidP="00894FAD">
      <w:pPr>
        <w:shd w:val="clear" w:color="auto" w:fill="FFFFFF"/>
        <w:spacing w:before="226" w:line="240" w:lineRule="exact"/>
        <w:jc w:val="both"/>
      </w:pPr>
      <w:r>
        <w:rPr>
          <w:color w:val="000000"/>
          <w:spacing w:val="5"/>
        </w:rPr>
        <w:t>Знак силы, действующей на образец, зависит от знака</w:t>
      </w:r>
      <w:r w:rsidR="00C87AC1" w:rsidRPr="00C87AC1">
        <w:rPr>
          <w:color w:val="000000"/>
          <w:spacing w:val="5"/>
        </w:rPr>
        <w:t xml:space="preserve"> </w:t>
      </w:r>
      <w:r w:rsidR="00CD37CD">
        <w:rPr>
          <w:color w:val="000000"/>
          <w:spacing w:val="5"/>
        </w:rPr>
        <w:sym w:font="Symbol" w:char="F063"/>
      </w:r>
      <w:r w:rsidR="00BD4550" w:rsidRPr="00BD4550">
        <w:rPr>
          <w:color w:val="000000"/>
          <w:spacing w:val="5"/>
        </w:rPr>
        <w:t>:</w:t>
      </w:r>
      <w:r>
        <w:rPr>
          <w:i/>
          <w:iCs/>
          <w:color w:val="000000"/>
          <w:spacing w:val="5"/>
        </w:rPr>
        <w:t xml:space="preserve"> </w:t>
      </w:r>
      <w:r>
        <w:rPr>
          <w:color w:val="000000"/>
          <w:spacing w:val="5"/>
        </w:rPr>
        <w:t>образцы из па</w:t>
      </w:r>
      <w:r>
        <w:rPr>
          <w:color w:val="000000"/>
          <w:spacing w:val="5"/>
        </w:rPr>
        <w:softHyphen/>
      </w:r>
      <w:r>
        <w:rPr>
          <w:color w:val="000000"/>
        </w:rPr>
        <w:t>рамагнитных мате</w:t>
      </w:r>
      <w:r w:rsidR="00CD37CD">
        <w:rPr>
          <w:color w:val="000000"/>
        </w:rPr>
        <w:t>риалов (</w:t>
      </w:r>
      <w:r w:rsidR="00CD37CD">
        <w:rPr>
          <w:color w:val="000000"/>
        </w:rPr>
        <w:sym w:font="Symbol" w:char="F063"/>
      </w:r>
      <w:r>
        <w:rPr>
          <w:color w:val="000000"/>
        </w:rPr>
        <w:t xml:space="preserve"> &gt; 0) втягиваются в зазор электрома</w:t>
      </w:r>
      <w:r w:rsidR="00CD37CD">
        <w:rPr>
          <w:color w:val="000000"/>
        </w:rPr>
        <w:t>гнита, а диамагнитные образцы (</w:t>
      </w:r>
      <w:r w:rsidR="00CD37CD">
        <w:rPr>
          <w:color w:val="000000"/>
        </w:rPr>
        <w:sym w:font="Symbol" w:char="F063"/>
      </w:r>
      <w:r>
        <w:rPr>
          <w:color w:val="000000"/>
        </w:rPr>
        <w:t xml:space="preserve"> </w:t>
      </w:r>
      <w:proofErr w:type="gramStart"/>
      <w:r>
        <w:rPr>
          <w:color w:val="000000"/>
        </w:rPr>
        <w:t>&lt; 0</w:t>
      </w:r>
      <w:proofErr w:type="gramEnd"/>
      <w:r>
        <w:rPr>
          <w:color w:val="000000"/>
        </w:rPr>
        <w:t>) выталкиваются из него.</w:t>
      </w:r>
    </w:p>
    <w:p w:rsidR="00894FAD" w:rsidRDefault="00894FAD" w:rsidP="00894FAD">
      <w:pPr>
        <w:shd w:val="clear" w:color="auto" w:fill="FFFFFF"/>
        <w:spacing w:line="240" w:lineRule="exact"/>
        <w:ind w:firstLine="302"/>
      </w:pPr>
      <w:r>
        <w:rPr>
          <w:color w:val="000000"/>
          <w:spacing w:val="7"/>
        </w:rPr>
        <w:t xml:space="preserve">Пренебрегая отличием </w:t>
      </w:r>
      <w:r w:rsidR="00CD37CD">
        <w:rPr>
          <w:i/>
          <w:iCs/>
          <w:color w:val="000000"/>
          <w:spacing w:val="7"/>
        </w:rPr>
        <w:sym w:font="Symbol" w:char="F06D"/>
      </w:r>
      <w:r>
        <w:rPr>
          <w:i/>
          <w:iCs/>
          <w:color w:val="000000"/>
          <w:spacing w:val="7"/>
        </w:rPr>
        <w:t xml:space="preserve"> </w:t>
      </w:r>
      <w:r>
        <w:rPr>
          <w:color w:val="000000"/>
          <w:spacing w:val="7"/>
        </w:rPr>
        <w:t>от единицы, получаем окончательно рас</w:t>
      </w:r>
      <w:r>
        <w:rPr>
          <w:color w:val="000000"/>
          <w:spacing w:val="7"/>
        </w:rPr>
        <w:softHyphen/>
        <w:t>чётную формулу в виде</w:t>
      </w:r>
    </w:p>
    <w:p w:rsidR="00894FAD" w:rsidRDefault="00AE103A" w:rsidP="00894FAD">
      <w:pPr>
        <w:shd w:val="clear" w:color="auto" w:fill="FFFFFF"/>
        <w:spacing w:before="77"/>
        <w:ind w:left="3269"/>
      </w:pPr>
      <w:r>
        <w:pict>
          <v:shape id="_x0000_i1034" type="#_x0000_t75" style="width:23.5pt;height:1pt">
            <v:imagedata r:id="rId17" o:title=""/>
          </v:shape>
        </w:pict>
      </w:r>
    </w:p>
    <w:p w:rsidR="00894FAD" w:rsidRPr="00C87AC1" w:rsidRDefault="00894FAD" w:rsidP="00894FAD">
      <w:pPr>
        <w:shd w:val="clear" w:color="auto" w:fill="FFFFFF"/>
        <w:tabs>
          <w:tab w:val="left" w:pos="6245"/>
        </w:tabs>
        <w:ind w:left="3269"/>
      </w:pPr>
      <w:r>
        <w:rPr>
          <w:rFonts w:ascii="Arial" w:hAnsi="Arial" w:cs="Arial"/>
          <w:b/>
          <w:bCs/>
          <w:color w:val="000000"/>
        </w:rPr>
        <w:t xml:space="preserve"> </w:t>
      </w:r>
      <w:r w:rsidR="00AE103A">
        <w:pict>
          <v:shape id="_x0000_i1035" type="#_x0000_t75" style="width:176pt;height:36pt">
            <v:imagedata r:id="rId18" o:title=""/>
          </v:shape>
        </w:pict>
      </w:r>
      <w:r w:rsidRPr="000F0AA8">
        <w:rPr>
          <w:rFonts w:ascii="Arial" w:hAnsi="Arial" w:cs="Arial"/>
          <w:b/>
          <w:bCs/>
          <w:color w:val="000000"/>
        </w:rPr>
        <w:tab/>
      </w:r>
    </w:p>
    <w:p w:rsidR="00FA16AC" w:rsidRDefault="00BD4550" w:rsidP="00894FAD">
      <w:pPr>
        <w:shd w:val="clear" w:color="auto" w:fill="FFFFFF"/>
        <w:spacing w:before="101" w:line="235" w:lineRule="exact"/>
        <w:rPr>
          <w:color w:val="000000"/>
          <w:spacing w:val="8"/>
        </w:rPr>
      </w:pPr>
      <w:r>
        <w:rPr>
          <w:color w:val="000000"/>
          <w:spacing w:val="8"/>
          <w:lang w:val="en-US"/>
        </w:rPr>
        <w:t>C</w:t>
      </w:r>
      <w:proofErr w:type="spellStart"/>
      <w:r>
        <w:rPr>
          <w:color w:val="000000"/>
          <w:spacing w:val="8"/>
        </w:rPr>
        <w:t>ледует</w:t>
      </w:r>
      <w:proofErr w:type="spellEnd"/>
      <w:r>
        <w:rPr>
          <w:color w:val="000000"/>
          <w:spacing w:val="8"/>
        </w:rPr>
        <w:t xml:space="preserve"> отметить, что здесь нужно было бы учесть отличие п</w:t>
      </w:r>
      <w:r w:rsidR="008C19DB">
        <w:rPr>
          <w:color w:val="000000"/>
          <w:spacing w:val="8"/>
        </w:rPr>
        <w:t>о</w:t>
      </w:r>
      <w:r>
        <w:rPr>
          <w:color w:val="000000"/>
          <w:spacing w:val="8"/>
        </w:rPr>
        <w:t>ля в образце от поля в зазоре, хотя в нашем случае пренебрежимо мало. В приложении приведено решение этой задачи</w:t>
      </w:r>
    </w:p>
    <w:p w:rsidR="00894FAD" w:rsidRDefault="00BD4550" w:rsidP="00894FAD">
      <w:pPr>
        <w:shd w:val="clear" w:color="auto" w:fill="FFFFFF"/>
        <w:spacing w:before="101" w:line="235" w:lineRule="exact"/>
      </w:pPr>
      <w:proofErr w:type="gramStart"/>
      <w:r>
        <w:rPr>
          <w:color w:val="000000"/>
          <w:spacing w:val="8"/>
        </w:rPr>
        <w:t>.</w:t>
      </w:r>
      <w:r w:rsidR="00894FAD">
        <w:rPr>
          <w:color w:val="000000"/>
          <w:spacing w:val="8"/>
        </w:rPr>
        <w:t>Измерив</w:t>
      </w:r>
      <w:proofErr w:type="gramEnd"/>
      <w:r w:rsidR="00894FAD">
        <w:rPr>
          <w:color w:val="000000"/>
          <w:spacing w:val="8"/>
        </w:rPr>
        <w:t xml:space="preserve"> силу, действующую на образец в магнитном поле В, можно </w:t>
      </w:r>
      <w:r w:rsidR="00894FAD">
        <w:rPr>
          <w:color w:val="000000"/>
          <w:spacing w:val="6"/>
        </w:rPr>
        <w:t>рассчитать магнитную восприимчивость образца.</w:t>
      </w:r>
    </w:p>
    <w:p w:rsidR="00894FAD" w:rsidRDefault="0050444D" w:rsidP="00894FAD">
      <w:pPr>
        <w:framePr w:h="1690" w:hSpace="38" w:wrap="auto" w:vAnchor="text" w:hAnchor="text" w:x="2108" w:y="174"/>
        <w:rPr>
          <w:sz w:val="24"/>
          <w:szCs w:val="24"/>
        </w:rPr>
      </w:pPr>
      <w:r w:rsidRPr="0050444D">
        <w:rPr>
          <w:sz w:val="24"/>
          <w:szCs w:val="24"/>
        </w:rPr>
        <w:pict>
          <v:shape id="_x0000_i1036" type="#_x0000_t75" style="width:155.5pt;height:67pt">
            <v:imagedata r:id="rId19" o:title=""/>
          </v:shape>
        </w:pict>
      </w:r>
    </w:p>
    <w:p w:rsidR="00894FAD" w:rsidRDefault="00894FAD" w:rsidP="00894FAD">
      <w:pPr>
        <w:shd w:val="clear" w:color="auto" w:fill="FFFFFF"/>
        <w:spacing w:before="1440"/>
        <w:ind w:left="3739"/>
        <w:outlineLvl w:val="0"/>
      </w:pPr>
    </w:p>
    <w:p w:rsidR="00894FAD" w:rsidRDefault="00894FAD" w:rsidP="00894FAD">
      <w:pPr>
        <w:shd w:val="clear" w:color="auto" w:fill="FFFFFF"/>
        <w:spacing w:before="197"/>
        <w:ind w:right="29"/>
        <w:jc w:val="center"/>
        <w:outlineLvl w:val="0"/>
      </w:pPr>
      <w:r>
        <w:rPr>
          <w:color w:val="000000"/>
          <w:sz w:val="16"/>
          <w:szCs w:val="16"/>
        </w:rPr>
        <w:t>Рис. 2. Схема экспериментальной установки</w:t>
      </w:r>
    </w:p>
    <w:p w:rsidR="00894FAD" w:rsidRDefault="00894FAD" w:rsidP="00894FAD">
      <w:pPr>
        <w:shd w:val="clear" w:color="auto" w:fill="FFFFFF"/>
        <w:spacing w:before="250" w:line="235" w:lineRule="exact"/>
        <w:jc w:val="both"/>
      </w:pPr>
      <w:r>
        <w:rPr>
          <w:b/>
          <w:bCs/>
          <w:color w:val="000000"/>
          <w:spacing w:val="8"/>
        </w:rPr>
        <w:t xml:space="preserve">Экспериментальная установка. </w:t>
      </w:r>
      <w:r>
        <w:rPr>
          <w:color w:val="000000"/>
          <w:spacing w:val="8"/>
        </w:rPr>
        <w:t xml:space="preserve">Схема установки изображена на </w:t>
      </w:r>
      <w:r>
        <w:rPr>
          <w:color w:val="000000"/>
        </w:rPr>
        <w:t xml:space="preserve">рис. 2. Магнитное поле с максимальной индукцией ~1,5 Тл создаётся </w:t>
      </w:r>
      <w:r>
        <w:rPr>
          <w:color w:val="000000"/>
          <w:spacing w:val="4"/>
        </w:rPr>
        <w:t>в зазоре электромагнита, питаемого постоянным током. Диаметр полю</w:t>
      </w:r>
      <w:r>
        <w:rPr>
          <w:color w:val="000000"/>
          <w:spacing w:val="4"/>
        </w:rPr>
        <w:softHyphen/>
        <w:t xml:space="preserve">сов существенно превосходит ширину зазора, поэтому поле в средней части зазора достаточно однородно. Величина тока, </w:t>
      </w:r>
      <w:proofErr w:type="gramStart"/>
      <w:r>
        <w:rPr>
          <w:color w:val="000000"/>
          <w:spacing w:val="4"/>
        </w:rPr>
        <w:t xml:space="preserve">проходящего </w:t>
      </w:r>
      <w:r w:rsidR="00FA16AC">
        <w:rPr>
          <w:color w:val="000000"/>
          <w:spacing w:val="4"/>
        </w:rPr>
        <w:t xml:space="preserve"> </w:t>
      </w:r>
      <w:r>
        <w:rPr>
          <w:color w:val="000000"/>
          <w:spacing w:val="4"/>
        </w:rPr>
        <w:t>через</w:t>
      </w:r>
      <w:proofErr w:type="gramEnd"/>
      <w:r w:rsidR="00FA16AC">
        <w:rPr>
          <w:color w:val="000000"/>
          <w:spacing w:val="4"/>
        </w:rPr>
        <w:t xml:space="preserve"> </w:t>
      </w:r>
      <w:r w:rsidR="00FA16AC">
        <w:rPr>
          <w:color w:val="000000"/>
        </w:rPr>
        <w:t xml:space="preserve">обмотки электромагнита, </w:t>
      </w:r>
      <w:r>
        <w:rPr>
          <w:color w:val="000000"/>
          <w:spacing w:val="4"/>
        </w:rPr>
        <w:t xml:space="preserve"> </w:t>
      </w:r>
      <w:r w:rsidR="00FA16AC">
        <w:rPr>
          <w:color w:val="000000"/>
        </w:rPr>
        <w:t>задаётся</w:t>
      </w:r>
      <w:r>
        <w:rPr>
          <w:color w:val="000000"/>
        </w:rPr>
        <w:t xml:space="preserve"> </w:t>
      </w:r>
      <w:r w:rsidR="00FA16AC">
        <w:rPr>
          <w:color w:val="000000"/>
        </w:rPr>
        <w:t>регулируемым источником постоянного напряжения с цифровым амперметром.</w:t>
      </w:r>
    </w:p>
    <w:p w:rsidR="00894FAD" w:rsidRDefault="00894FAD" w:rsidP="00894FAD">
      <w:pPr>
        <w:shd w:val="clear" w:color="auto" w:fill="FFFFFF"/>
        <w:spacing w:before="5" w:line="235" w:lineRule="exact"/>
        <w:ind w:firstLine="302"/>
        <w:jc w:val="both"/>
      </w:pPr>
      <w:r>
        <w:rPr>
          <w:color w:val="000000"/>
          <w:spacing w:val="6"/>
        </w:rPr>
        <w:t xml:space="preserve">Градуировка электромагнита (связь между индукцией магнитного </w:t>
      </w:r>
      <w:r>
        <w:rPr>
          <w:color w:val="000000"/>
        </w:rPr>
        <w:t xml:space="preserve">поля </w:t>
      </w:r>
      <w:r>
        <w:rPr>
          <w:i/>
          <w:iCs/>
          <w:color w:val="000000"/>
        </w:rPr>
        <w:t xml:space="preserve">В </w:t>
      </w:r>
      <w:proofErr w:type="spellStart"/>
      <w:r>
        <w:rPr>
          <w:color w:val="000000"/>
        </w:rPr>
        <w:t>в</w:t>
      </w:r>
      <w:proofErr w:type="spellEnd"/>
      <w:r>
        <w:rPr>
          <w:color w:val="000000"/>
        </w:rPr>
        <w:t xml:space="preserve"> зазоре электромагнита и сил</w:t>
      </w:r>
      <w:r w:rsidR="00FA16AC">
        <w:rPr>
          <w:color w:val="000000"/>
        </w:rPr>
        <w:t xml:space="preserve">ой тока </w:t>
      </w:r>
      <w:r w:rsidR="00FA16AC">
        <w:rPr>
          <w:color w:val="000000"/>
          <w:lang w:val="en-US"/>
        </w:rPr>
        <w:t>I</w:t>
      </w:r>
      <w:r>
        <w:rPr>
          <w:color w:val="000000"/>
        </w:rPr>
        <w:t xml:space="preserve"> в его обмотках) про</w:t>
      </w:r>
      <w:r>
        <w:rPr>
          <w:color w:val="000000"/>
        </w:rPr>
        <w:softHyphen/>
      </w:r>
      <w:r>
        <w:rPr>
          <w:color w:val="000000"/>
          <w:spacing w:val="4"/>
        </w:rPr>
        <w:t xml:space="preserve">изводится при помощи </w:t>
      </w:r>
      <w:proofErr w:type="spellStart"/>
      <w:r>
        <w:rPr>
          <w:color w:val="000000"/>
          <w:spacing w:val="4"/>
        </w:rPr>
        <w:t>милливеберметра</w:t>
      </w:r>
      <w:proofErr w:type="spellEnd"/>
      <w:r>
        <w:rPr>
          <w:color w:val="000000"/>
          <w:spacing w:val="4"/>
        </w:rPr>
        <w:t xml:space="preserve"> (описание </w:t>
      </w:r>
      <w:proofErr w:type="spellStart"/>
      <w:r>
        <w:rPr>
          <w:color w:val="000000"/>
          <w:spacing w:val="4"/>
        </w:rPr>
        <w:t>милливеберметра</w:t>
      </w:r>
      <w:proofErr w:type="spellEnd"/>
      <w:r>
        <w:rPr>
          <w:color w:val="000000"/>
          <w:spacing w:val="4"/>
        </w:rPr>
        <w:t xml:space="preserve"> и </w:t>
      </w:r>
      <w:r>
        <w:rPr>
          <w:color w:val="000000"/>
        </w:rPr>
        <w:t>правила работы с ним приведены на с. 148).</w:t>
      </w:r>
    </w:p>
    <w:p w:rsidR="00894FAD" w:rsidRDefault="00894FAD" w:rsidP="00894FAD">
      <w:pPr>
        <w:shd w:val="clear" w:color="auto" w:fill="FFFFFF"/>
        <w:spacing w:line="235" w:lineRule="exact"/>
        <w:ind w:left="5" w:firstLine="298"/>
        <w:jc w:val="both"/>
      </w:pPr>
      <w:r>
        <w:rPr>
          <w:color w:val="000000"/>
          <w:spacing w:val="5"/>
        </w:rPr>
        <w:t>При измерениях образцы поочерёдно подвешиваются к аналитиче</w:t>
      </w:r>
      <w:r>
        <w:rPr>
          <w:color w:val="000000"/>
          <w:spacing w:val="5"/>
        </w:rPr>
        <w:softHyphen/>
      </w:r>
      <w:r>
        <w:rPr>
          <w:color w:val="000000"/>
          <w:spacing w:val="6"/>
        </w:rPr>
        <w:t>ским весам так, что один конец образца оказывается в зазоре электро</w:t>
      </w:r>
      <w:r>
        <w:rPr>
          <w:color w:val="000000"/>
          <w:spacing w:val="6"/>
        </w:rPr>
        <w:softHyphen/>
      </w:r>
      <w:r>
        <w:rPr>
          <w:color w:val="000000"/>
        </w:rPr>
        <w:t>магнита, а другой — вне зазора, где индукцией магнитного поля можно</w:t>
      </w:r>
    </w:p>
    <w:p w:rsidR="00894FAD" w:rsidRDefault="00ED50BE" w:rsidP="00894FAD">
      <w:pPr>
        <w:shd w:val="clear" w:color="auto" w:fill="FFFFFF"/>
        <w:spacing w:line="240" w:lineRule="exact"/>
        <w:ind w:left="5"/>
        <w:jc w:val="both"/>
      </w:pPr>
      <w:r>
        <w:rPr>
          <w:noProof/>
        </w:rPr>
        <w:pict>
          <v:line id="_x0000_s1032" style="position:absolute;left:0;text-align:left;z-index:7;mso-position-horizontal-relative:margin" from="-.25pt,-8.65pt" to="324.7pt,-8.65pt" o:allowincell="f" strokeweight=".7pt">
            <w10:wrap anchorx="margin"/>
          </v:line>
        </w:pict>
      </w:r>
      <w:r>
        <w:rPr>
          <w:noProof/>
        </w:rPr>
        <w:pict>
          <v:line id="_x0000_s1033" style="position:absolute;left:0;text-align:left;z-index:8;mso-position-horizontal-relative:margin" from="432.25pt,-8.65pt" to="756.75pt,-8.65pt" o:allowincell="f" strokeweight=".7pt">
            <w10:wrap anchorx="margin"/>
          </v:line>
        </w:pict>
      </w:r>
      <w:r w:rsidR="00894FAD">
        <w:rPr>
          <w:color w:val="000000"/>
          <w:spacing w:val="5"/>
        </w:rPr>
        <w:t>пренебречь. При помощи аналитических весов определяется перегруз</w:t>
      </w:r>
      <w:r w:rsidR="00894FAD">
        <w:rPr>
          <w:color w:val="000000"/>
          <w:spacing w:val="5"/>
        </w:rPr>
        <w:softHyphen/>
      </w:r>
      <w:r w:rsidR="00894FAD">
        <w:rPr>
          <w:color w:val="000000"/>
        </w:rPr>
        <w:t xml:space="preserve">ка </w:t>
      </w:r>
      <w:r w:rsidR="0050444D">
        <w:rPr>
          <w:i/>
          <w:iCs/>
          <w:color w:val="000000"/>
        </w:rPr>
        <w:sym w:font="Symbol" w:char="F044"/>
      </w:r>
      <w:r w:rsidR="00894FAD">
        <w:rPr>
          <w:i/>
          <w:iCs/>
          <w:color w:val="000000"/>
        </w:rPr>
        <w:t xml:space="preserve">Р = </w:t>
      </w:r>
      <w:r w:rsidR="00894FAD">
        <w:rPr>
          <w:i/>
          <w:iCs/>
          <w:color w:val="000000"/>
          <w:lang w:val="en-US"/>
        </w:rPr>
        <w:t>F</w:t>
      </w:r>
      <w:r w:rsidR="00894FAD" w:rsidRPr="000F0AA8">
        <w:rPr>
          <w:i/>
          <w:iCs/>
          <w:color w:val="000000"/>
        </w:rPr>
        <w:t xml:space="preserve"> </w:t>
      </w:r>
      <w:r w:rsidR="00894FAD">
        <w:rPr>
          <w:i/>
          <w:iCs/>
          <w:color w:val="000000"/>
        </w:rPr>
        <w:t xml:space="preserve">— </w:t>
      </w:r>
      <w:r w:rsidR="00894FAD">
        <w:rPr>
          <w:color w:val="000000"/>
        </w:rPr>
        <w:t xml:space="preserve">сила, действующая на образец со стороны магнитного </w:t>
      </w:r>
      <w:r w:rsidR="00894FAD">
        <w:rPr>
          <w:color w:val="000000"/>
          <w:spacing w:val="3"/>
        </w:rPr>
        <w:t>поля.</w:t>
      </w:r>
    </w:p>
    <w:p w:rsidR="00894FAD" w:rsidRPr="00FA16AC" w:rsidRDefault="00894FAD" w:rsidP="00894FAD">
      <w:pPr>
        <w:shd w:val="clear" w:color="auto" w:fill="FFFFFF"/>
        <w:spacing w:before="10" w:line="240" w:lineRule="exact"/>
        <w:ind w:left="5" w:firstLine="302"/>
        <w:jc w:val="both"/>
      </w:pPr>
      <w:r>
        <w:rPr>
          <w:color w:val="000000"/>
          <w:spacing w:val="6"/>
        </w:rPr>
        <w:t xml:space="preserve">Как уже отмечалось, силы, действующие на </w:t>
      </w:r>
      <w:proofErr w:type="spellStart"/>
      <w:r>
        <w:rPr>
          <w:color w:val="000000"/>
          <w:spacing w:val="6"/>
        </w:rPr>
        <w:t>диа</w:t>
      </w:r>
      <w:proofErr w:type="spellEnd"/>
      <w:r>
        <w:rPr>
          <w:color w:val="000000"/>
          <w:spacing w:val="6"/>
        </w:rPr>
        <w:t xml:space="preserve">- и парамагнитные </w:t>
      </w:r>
      <w:r>
        <w:rPr>
          <w:color w:val="000000"/>
          <w:spacing w:val="4"/>
        </w:rPr>
        <w:t>образцы, очень малы. Небольшие примеси ферромагнетиков (сотые до</w:t>
      </w:r>
      <w:r>
        <w:rPr>
          <w:color w:val="000000"/>
          <w:spacing w:val="4"/>
        </w:rPr>
        <w:softHyphen/>
      </w:r>
      <w:r>
        <w:rPr>
          <w:color w:val="000000"/>
          <w:spacing w:val="5"/>
        </w:rPr>
        <w:t>ли процента железа или никеля) способны кардинально изменить ре</w:t>
      </w:r>
      <w:r>
        <w:rPr>
          <w:color w:val="000000"/>
          <w:spacing w:val="5"/>
        </w:rPr>
        <w:softHyphen/>
      </w:r>
      <w:r>
        <w:rPr>
          <w:color w:val="000000"/>
          <w:spacing w:val="6"/>
        </w:rPr>
        <w:t>зультат опыта, поэтому образцы были специально отобраны.</w:t>
      </w:r>
      <w:r w:rsidR="00FA16AC" w:rsidRPr="00FA16AC">
        <w:rPr>
          <w:color w:val="000000"/>
          <w:spacing w:val="6"/>
        </w:rPr>
        <w:t xml:space="preserve"> </w:t>
      </w:r>
      <w:r w:rsidR="00FA16AC">
        <w:rPr>
          <w:color w:val="000000"/>
          <w:spacing w:val="6"/>
        </w:rPr>
        <w:t xml:space="preserve">Ток через электромагнит нужно менять только при </w:t>
      </w:r>
      <w:proofErr w:type="spellStart"/>
      <w:r w:rsidR="00FA16AC">
        <w:rPr>
          <w:color w:val="000000"/>
          <w:spacing w:val="6"/>
        </w:rPr>
        <w:t>арретированных</w:t>
      </w:r>
      <w:proofErr w:type="spellEnd"/>
      <w:r w:rsidR="00FA16AC">
        <w:rPr>
          <w:color w:val="000000"/>
          <w:spacing w:val="6"/>
        </w:rPr>
        <w:t xml:space="preserve"> </w:t>
      </w:r>
      <w:proofErr w:type="spellStart"/>
      <w:proofErr w:type="gramStart"/>
      <w:r w:rsidR="00FA16AC">
        <w:rPr>
          <w:color w:val="000000"/>
          <w:spacing w:val="6"/>
        </w:rPr>
        <w:t>весах,так</w:t>
      </w:r>
      <w:proofErr w:type="spellEnd"/>
      <w:proofErr w:type="gramEnd"/>
      <w:r w:rsidR="00FA16AC">
        <w:rPr>
          <w:color w:val="000000"/>
          <w:spacing w:val="6"/>
        </w:rPr>
        <w:t xml:space="preserve"> как образцы имеют хорошую проводимость, и токи Фуко мешают измерениям.</w:t>
      </w:r>
    </w:p>
    <w:p w:rsidR="00894FAD" w:rsidRDefault="00894FAD" w:rsidP="00894FAD">
      <w:pPr>
        <w:shd w:val="clear" w:color="auto" w:fill="FFFFFF"/>
        <w:spacing w:before="293" w:line="240" w:lineRule="exact"/>
        <w:ind w:left="2722"/>
        <w:outlineLvl w:val="0"/>
      </w:pPr>
      <w:r>
        <w:rPr>
          <w:color w:val="000000"/>
          <w:spacing w:val="-2"/>
          <w:w w:val="112"/>
          <w:sz w:val="26"/>
          <w:szCs w:val="26"/>
        </w:rPr>
        <w:t>ЗАДАНИЕ</w:t>
      </w:r>
    </w:p>
    <w:p w:rsidR="00894FAD" w:rsidRDefault="00894FAD" w:rsidP="00894FAD">
      <w:pPr>
        <w:shd w:val="clear" w:color="auto" w:fill="FFFFFF"/>
        <w:spacing w:before="10" w:line="240" w:lineRule="exact"/>
        <w:ind w:left="5" w:firstLine="302"/>
        <w:jc w:val="both"/>
      </w:pPr>
      <w:r>
        <w:rPr>
          <w:color w:val="000000"/>
          <w:spacing w:val="4"/>
        </w:rPr>
        <w:t xml:space="preserve">В работе предлагается исследовать зависимость силы, действующей </w:t>
      </w:r>
      <w:r>
        <w:rPr>
          <w:color w:val="000000"/>
          <w:spacing w:val="8"/>
        </w:rPr>
        <w:t xml:space="preserve">на образец, размещённый в зазоре электромагнита, от величины поля </w:t>
      </w:r>
      <w:r>
        <w:rPr>
          <w:color w:val="000000"/>
          <w:spacing w:val="5"/>
        </w:rPr>
        <w:t>в зазоре и по результатам измерений рассчитать магнитную восприим</w:t>
      </w:r>
      <w:r>
        <w:rPr>
          <w:color w:val="000000"/>
          <w:spacing w:val="5"/>
        </w:rPr>
        <w:softHyphen/>
      </w:r>
      <w:r>
        <w:rPr>
          <w:color w:val="000000"/>
          <w:spacing w:val="6"/>
        </w:rPr>
        <w:t>чивость меди и алюминия.</w:t>
      </w:r>
    </w:p>
    <w:p w:rsidR="00894FAD" w:rsidRDefault="00894FAD" w:rsidP="00894FAD">
      <w:pPr>
        <w:numPr>
          <w:ilvl w:val="0"/>
          <w:numId w:val="1"/>
        </w:numPr>
        <w:shd w:val="clear" w:color="auto" w:fill="FFFFFF"/>
        <w:tabs>
          <w:tab w:val="left" w:pos="206"/>
        </w:tabs>
        <w:spacing w:before="38" w:line="240" w:lineRule="exact"/>
        <w:ind w:left="5"/>
        <w:rPr>
          <w:color w:val="000000"/>
        </w:rPr>
      </w:pPr>
      <w:r>
        <w:rPr>
          <w:color w:val="000000"/>
          <w:spacing w:val="7"/>
        </w:rPr>
        <w:t>Проверьте работу цепи питания электромагнита. Оцените диапазон</w:t>
      </w:r>
      <w:r>
        <w:rPr>
          <w:color w:val="000000"/>
          <w:spacing w:val="7"/>
        </w:rPr>
        <w:br/>
      </w:r>
      <w:r w:rsidR="008C19DB">
        <w:rPr>
          <w:color w:val="000000"/>
        </w:rPr>
        <w:t xml:space="preserve">изменения тока </w:t>
      </w:r>
      <w:r w:rsidR="008C19DB">
        <w:rPr>
          <w:color w:val="000000"/>
          <w:lang w:val="en-US"/>
        </w:rPr>
        <w:t>I</w:t>
      </w:r>
      <w:r>
        <w:rPr>
          <w:color w:val="000000"/>
        </w:rPr>
        <w:t xml:space="preserve"> через обмотки.</w:t>
      </w:r>
    </w:p>
    <w:p w:rsidR="00894FAD" w:rsidRDefault="00894FAD" w:rsidP="00894FAD">
      <w:pPr>
        <w:numPr>
          <w:ilvl w:val="0"/>
          <w:numId w:val="1"/>
        </w:numPr>
        <w:shd w:val="clear" w:color="auto" w:fill="FFFFFF"/>
        <w:tabs>
          <w:tab w:val="left" w:pos="206"/>
        </w:tabs>
        <w:spacing w:before="29" w:line="240" w:lineRule="exact"/>
        <w:ind w:left="5"/>
        <w:rPr>
          <w:color w:val="000000"/>
        </w:rPr>
      </w:pPr>
      <w:r>
        <w:rPr>
          <w:color w:val="000000"/>
          <w:spacing w:val="4"/>
        </w:rPr>
        <w:t xml:space="preserve">Прокалибруйте электромагнит. Для этого с помощью </w:t>
      </w:r>
      <w:proofErr w:type="spellStart"/>
      <w:r>
        <w:rPr>
          <w:color w:val="000000"/>
          <w:spacing w:val="4"/>
        </w:rPr>
        <w:t>милливебермет</w:t>
      </w:r>
      <w:proofErr w:type="spellEnd"/>
      <w:r>
        <w:rPr>
          <w:color w:val="000000"/>
          <w:spacing w:val="4"/>
        </w:rPr>
        <w:t>-</w:t>
      </w:r>
      <w:r>
        <w:rPr>
          <w:color w:val="000000"/>
          <w:spacing w:val="4"/>
        </w:rPr>
        <w:br/>
      </w:r>
      <w:proofErr w:type="spellStart"/>
      <w:r>
        <w:rPr>
          <w:color w:val="000000"/>
          <w:spacing w:val="6"/>
        </w:rPr>
        <w:t>ра</w:t>
      </w:r>
      <w:proofErr w:type="spellEnd"/>
      <w:r>
        <w:rPr>
          <w:color w:val="000000"/>
          <w:spacing w:val="6"/>
        </w:rPr>
        <w:t xml:space="preserve"> снимите зависимость магнитного потока Ф, пронизывающего проб</w:t>
      </w:r>
      <w:r>
        <w:rPr>
          <w:color w:val="000000"/>
          <w:spacing w:val="6"/>
        </w:rPr>
        <w:softHyphen/>
      </w:r>
      <w:r>
        <w:rPr>
          <w:color w:val="000000"/>
          <w:spacing w:val="6"/>
        </w:rPr>
        <w:br/>
      </w:r>
      <w:proofErr w:type="spellStart"/>
      <w:r>
        <w:rPr>
          <w:color w:val="000000"/>
        </w:rPr>
        <w:t>ную</w:t>
      </w:r>
      <w:proofErr w:type="spellEnd"/>
      <w:r>
        <w:rPr>
          <w:color w:val="000000"/>
        </w:rPr>
        <w:t xml:space="preserve"> катушку, находящуюся в зазоре, от тока </w:t>
      </w:r>
      <w:r>
        <w:rPr>
          <w:i/>
          <w:iCs/>
          <w:color w:val="000000"/>
          <w:lang w:val="en-US"/>
        </w:rPr>
        <w:t>I</w:t>
      </w:r>
      <w:r w:rsidRPr="000F0AA8">
        <w:rPr>
          <w:i/>
          <w:iCs/>
          <w:color w:val="000000"/>
        </w:rPr>
        <w:t xml:space="preserve"> </w:t>
      </w:r>
      <w:r>
        <w:rPr>
          <w:i/>
          <w:iCs/>
          <w:color w:val="000000"/>
        </w:rPr>
        <w:t xml:space="preserve">(Ф = </w:t>
      </w:r>
      <w:r>
        <w:rPr>
          <w:i/>
          <w:iCs/>
          <w:color w:val="000000"/>
          <w:lang w:val="en-US"/>
        </w:rPr>
        <w:t>BSN</w:t>
      </w:r>
      <w:r w:rsidRPr="000F0AA8">
        <w:rPr>
          <w:i/>
          <w:iCs/>
          <w:color w:val="000000"/>
        </w:rPr>
        <w:t xml:space="preserve">). </w:t>
      </w:r>
      <w:r>
        <w:rPr>
          <w:color w:val="000000"/>
        </w:rPr>
        <w:t>Значение</w:t>
      </w:r>
      <w:r>
        <w:rPr>
          <w:color w:val="000000"/>
        </w:rPr>
        <w:br/>
      </w:r>
      <w:r>
        <w:rPr>
          <w:i/>
          <w:iCs/>
          <w:color w:val="000000"/>
          <w:lang w:val="en-US"/>
        </w:rPr>
        <w:t>SN</w:t>
      </w:r>
      <w:r w:rsidRPr="000F0AA8">
        <w:rPr>
          <w:i/>
          <w:iCs/>
          <w:color w:val="000000"/>
        </w:rPr>
        <w:t xml:space="preserve"> </w:t>
      </w:r>
      <w:r>
        <w:rPr>
          <w:color w:val="000000"/>
        </w:rPr>
        <w:t>(произведение площади сечения пробной катушки на число витков</w:t>
      </w:r>
      <w:r>
        <w:rPr>
          <w:color w:val="000000"/>
        </w:rPr>
        <w:br/>
      </w:r>
      <w:r>
        <w:rPr>
          <w:color w:val="000000"/>
          <w:spacing w:val="6"/>
        </w:rPr>
        <w:t>в ней) указано на установке.</w:t>
      </w:r>
    </w:p>
    <w:p w:rsidR="00894FAD" w:rsidRDefault="00894FAD" w:rsidP="00894FAD">
      <w:pPr>
        <w:shd w:val="clear" w:color="auto" w:fill="FFFFFF"/>
        <w:spacing w:before="230" w:line="235" w:lineRule="exact"/>
        <w:ind w:left="1190" w:right="1094"/>
      </w:pPr>
      <w:r>
        <w:rPr>
          <w:b/>
          <w:bCs/>
          <w:color w:val="000000"/>
          <w:spacing w:val="2"/>
          <w:sz w:val="22"/>
          <w:szCs w:val="22"/>
        </w:rPr>
        <w:t>Включать и отключать электромагнит следует только при минимальном токе.</w:t>
      </w:r>
    </w:p>
    <w:p w:rsidR="00894FAD" w:rsidRDefault="00894FAD" w:rsidP="00894FAD">
      <w:pPr>
        <w:shd w:val="clear" w:color="auto" w:fill="FFFFFF"/>
        <w:tabs>
          <w:tab w:val="left" w:pos="206"/>
        </w:tabs>
        <w:spacing w:before="245"/>
        <w:ind w:left="5"/>
      </w:pPr>
      <w:r>
        <w:rPr>
          <w:color w:val="000000"/>
          <w:sz w:val="22"/>
          <w:szCs w:val="22"/>
        </w:rPr>
        <w:lastRenderedPageBreak/>
        <w:t>3.</w:t>
      </w:r>
      <w:r>
        <w:rPr>
          <w:color w:val="000000"/>
          <w:sz w:val="22"/>
          <w:szCs w:val="22"/>
        </w:rPr>
        <w:tab/>
      </w:r>
      <w:r>
        <w:rPr>
          <w:color w:val="000000"/>
          <w:spacing w:val="-4"/>
          <w:sz w:val="22"/>
          <w:szCs w:val="22"/>
        </w:rPr>
        <w:t>Убедитесь, что весы арретированы</w:t>
      </w:r>
      <w:r>
        <w:rPr>
          <w:color w:val="000000"/>
          <w:spacing w:val="-4"/>
          <w:sz w:val="22"/>
          <w:szCs w:val="22"/>
          <w:vertAlign w:val="superscript"/>
        </w:rPr>
        <w:t>1</w:t>
      </w:r>
      <w:r>
        <w:rPr>
          <w:color w:val="000000"/>
          <w:spacing w:val="-4"/>
          <w:sz w:val="22"/>
          <w:szCs w:val="22"/>
        </w:rPr>
        <w:t>.</w:t>
      </w:r>
    </w:p>
    <w:p w:rsidR="00894FAD" w:rsidRDefault="00894FAD" w:rsidP="00894FAD">
      <w:pPr>
        <w:shd w:val="clear" w:color="auto" w:fill="FFFFFF"/>
        <w:spacing w:before="235"/>
        <w:ind w:left="58"/>
        <w:outlineLvl w:val="0"/>
      </w:pPr>
      <w:r>
        <w:rPr>
          <w:b/>
          <w:bCs/>
          <w:color w:val="000000"/>
          <w:spacing w:val="16"/>
        </w:rPr>
        <w:t xml:space="preserve">Весы следует </w:t>
      </w:r>
      <w:proofErr w:type="spellStart"/>
      <w:r>
        <w:rPr>
          <w:b/>
          <w:bCs/>
          <w:color w:val="000000"/>
          <w:spacing w:val="16"/>
        </w:rPr>
        <w:t>арретировать</w:t>
      </w:r>
      <w:proofErr w:type="spellEnd"/>
      <w:r>
        <w:rPr>
          <w:b/>
          <w:bCs/>
          <w:color w:val="000000"/>
          <w:spacing w:val="16"/>
        </w:rPr>
        <w:t xml:space="preserve"> перед каждым изменением тока.</w:t>
      </w:r>
    </w:p>
    <w:p w:rsidR="00894FAD" w:rsidRDefault="00894FAD" w:rsidP="00894FAD">
      <w:pPr>
        <w:shd w:val="clear" w:color="auto" w:fill="FFFFFF"/>
        <w:tabs>
          <w:tab w:val="left" w:pos="206"/>
        </w:tabs>
        <w:spacing w:before="254" w:line="240" w:lineRule="exact"/>
        <w:ind w:left="5"/>
      </w:pPr>
      <w:r>
        <w:rPr>
          <w:color w:val="000000"/>
        </w:rPr>
        <w:t>4.</w:t>
      </w:r>
      <w:r>
        <w:rPr>
          <w:color w:val="000000"/>
        </w:rPr>
        <w:tab/>
      </w:r>
      <w:r>
        <w:rPr>
          <w:color w:val="000000"/>
          <w:spacing w:val="5"/>
        </w:rPr>
        <w:t>Измерьте силы, действующие на образец в магнитном поле. Для это</w:t>
      </w:r>
      <w:r>
        <w:rPr>
          <w:color w:val="000000"/>
          <w:spacing w:val="5"/>
        </w:rPr>
        <w:softHyphen/>
      </w:r>
      <w:r>
        <w:rPr>
          <w:color w:val="000000"/>
          <w:spacing w:val="5"/>
        </w:rPr>
        <w:br/>
      </w:r>
      <w:r>
        <w:rPr>
          <w:color w:val="000000"/>
          <w:spacing w:val="10"/>
        </w:rPr>
        <w:t>го, не включая электромагнит, подвесьте к весам один из образцов.</w:t>
      </w:r>
      <w:r>
        <w:rPr>
          <w:color w:val="000000"/>
          <w:spacing w:val="10"/>
        </w:rPr>
        <w:br/>
      </w:r>
      <w:r>
        <w:rPr>
          <w:color w:val="000000"/>
          <w:spacing w:val="8"/>
        </w:rPr>
        <w:t xml:space="preserve">Установите на весах примерное значение массы образца (масса, </w:t>
      </w:r>
      <w:proofErr w:type="spellStart"/>
      <w:r>
        <w:rPr>
          <w:color w:val="000000"/>
          <w:spacing w:val="8"/>
        </w:rPr>
        <w:t>диа</w:t>
      </w:r>
      <w:proofErr w:type="spellEnd"/>
      <w:r>
        <w:rPr>
          <w:color w:val="000000"/>
          <w:spacing w:val="8"/>
        </w:rPr>
        <w:softHyphen/>
      </w:r>
      <w:r>
        <w:rPr>
          <w:color w:val="000000"/>
          <w:spacing w:val="8"/>
        </w:rPr>
        <w:br/>
      </w:r>
      <w:r>
        <w:rPr>
          <w:color w:val="000000"/>
          <w:spacing w:val="9"/>
        </w:rPr>
        <w:t>метр и максимальное значение перегрузки для каждого образца ука</w:t>
      </w:r>
      <w:r>
        <w:rPr>
          <w:color w:val="000000"/>
          <w:spacing w:val="9"/>
        </w:rPr>
        <w:softHyphen/>
      </w:r>
      <w:r>
        <w:rPr>
          <w:color w:val="000000"/>
          <w:spacing w:val="6"/>
        </w:rPr>
        <w:t>заны на установке). Освободите весы и добейтесь точного равновесия</w:t>
      </w:r>
      <w:r w:rsidR="0016450B">
        <w:rPr>
          <w:color w:val="000000"/>
          <w:spacing w:val="6"/>
        </w:rPr>
        <w:t xml:space="preserve"> </w:t>
      </w:r>
      <w:r>
        <w:rPr>
          <w:color w:val="000000"/>
        </w:rPr>
        <w:t>весов.</w:t>
      </w:r>
    </w:p>
    <w:p w:rsidR="00894FAD" w:rsidRDefault="00894FAD" w:rsidP="00894FAD">
      <w:pPr>
        <w:shd w:val="clear" w:color="auto" w:fill="FFFFFF"/>
        <w:spacing w:before="10" w:line="240" w:lineRule="exact"/>
        <w:ind w:firstLine="307"/>
        <w:jc w:val="both"/>
      </w:pPr>
      <w:proofErr w:type="spellStart"/>
      <w:r>
        <w:rPr>
          <w:color w:val="000000"/>
          <w:spacing w:val="4"/>
        </w:rPr>
        <w:t>Арретируйте</w:t>
      </w:r>
      <w:proofErr w:type="spellEnd"/>
      <w:r>
        <w:rPr>
          <w:color w:val="000000"/>
          <w:spacing w:val="4"/>
        </w:rPr>
        <w:t xml:space="preserve"> весы. Установите минимальное значение тока и прове</w:t>
      </w:r>
      <w:r>
        <w:rPr>
          <w:color w:val="000000"/>
          <w:spacing w:val="4"/>
        </w:rPr>
        <w:softHyphen/>
      </w:r>
      <w:r>
        <w:rPr>
          <w:color w:val="000000"/>
          <w:spacing w:val="6"/>
        </w:rPr>
        <w:t>дите измерение равновесного значения массы.</w:t>
      </w:r>
    </w:p>
    <w:p w:rsidR="00894FAD" w:rsidRDefault="00894FAD" w:rsidP="00894FAD">
      <w:pPr>
        <w:shd w:val="clear" w:color="auto" w:fill="FFFFFF"/>
        <w:spacing w:line="240" w:lineRule="exact"/>
        <w:ind w:left="307"/>
      </w:pPr>
      <w:r>
        <w:rPr>
          <w:color w:val="000000"/>
        </w:rPr>
        <w:t xml:space="preserve">Повторите измерения </w:t>
      </w:r>
      <w:r>
        <w:rPr>
          <w:color w:val="000000"/>
          <w:lang w:val="en-US"/>
        </w:rPr>
        <w:t>m</w:t>
      </w:r>
      <w:r w:rsidRPr="000F0AA8">
        <w:rPr>
          <w:color w:val="000000"/>
        </w:rPr>
        <w:t xml:space="preserve"> = </w:t>
      </w:r>
      <w:r>
        <w:rPr>
          <w:i/>
          <w:iCs/>
          <w:color w:val="000000"/>
          <w:lang w:val="en-US"/>
        </w:rPr>
        <w:t>f</w:t>
      </w:r>
      <w:r w:rsidRPr="000F0AA8">
        <w:rPr>
          <w:i/>
          <w:iCs/>
          <w:color w:val="000000"/>
        </w:rPr>
        <w:t>(</w:t>
      </w:r>
      <w:r w:rsidR="00C87AC1">
        <w:rPr>
          <w:i/>
          <w:iCs/>
          <w:color w:val="000000"/>
          <w:lang w:val="en-US"/>
        </w:rPr>
        <w:t>I</w:t>
      </w:r>
      <w:r w:rsidRPr="000F0AA8">
        <w:rPr>
          <w:i/>
          <w:iCs/>
          <w:color w:val="000000"/>
        </w:rPr>
        <w:t xml:space="preserve">) </w:t>
      </w:r>
      <w:r>
        <w:rPr>
          <w:color w:val="000000"/>
        </w:rPr>
        <w:t>для 6-8 других значений тока.</w:t>
      </w:r>
    </w:p>
    <w:p w:rsidR="00894FAD" w:rsidRDefault="00AE103A" w:rsidP="00894FAD">
      <w:pPr>
        <w:framePr w:h="19" w:hSpace="38" w:wrap="notBeside" w:vAnchor="text" w:hAnchor="text" w:x="-3" w:y="366"/>
        <w:rPr>
          <w:sz w:val="24"/>
          <w:szCs w:val="24"/>
        </w:rPr>
      </w:pPr>
      <w:r>
        <w:rPr>
          <w:sz w:val="24"/>
          <w:szCs w:val="24"/>
        </w:rPr>
        <w:pict>
          <v:shape id="_x0000_i1037" type="#_x0000_t75" style="width:130pt;height:1pt">
            <v:imagedata r:id="rId20" o:title=""/>
          </v:shape>
        </w:pict>
      </w:r>
    </w:p>
    <w:p w:rsidR="00894FAD" w:rsidRDefault="00894FAD" w:rsidP="00894FAD">
      <w:pPr>
        <w:framePr w:w="6504" w:h="384" w:hRule="exact" w:hSpace="38" w:wrap="notBeside" w:vAnchor="text" w:hAnchor="text" w:x="6" w:y="414"/>
        <w:shd w:val="clear" w:color="auto" w:fill="FFFFFF"/>
        <w:spacing w:line="192" w:lineRule="exact"/>
        <w:ind w:firstLine="235"/>
      </w:pPr>
      <w:r>
        <w:rPr>
          <w:color w:val="000000"/>
          <w:sz w:val="16"/>
          <w:szCs w:val="16"/>
          <w:vertAlign w:val="superscript"/>
        </w:rPr>
        <w:t>1</w:t>
      </w:r>
      <w:r>
        <w:rPr>
          <w:color w:val="000000"/>
          <w:sz w:val="16"/>
          <w:szCs w:val="16"/>
        </w:rPr>
        <w:t xml:space="preserve"> Арретир (фр. </w:t>
      </w:r>
      <w:proofErr w:type="spellStart"/>
      <w:r>
        <w:rPr>
          <w:color w:val="000000"/>
          <w:sz w:val="16"/>
          <w:szCs w:val="16"/>
          <w:lang w:val="en-US"/>
        </w:rPr>
        <w:t>arreter</w:t>
      </w:r>
      <w:proofErr w:type="spellEnd"/>
      <w:r w:rsidRPr="000F0AA8">
        <w:rPr>
          <w:color w:val="000000"/>
          <w:sz w:val="16"/>
          <w:szCs w:val="16"/>
        </w:rPr>
        <w:t xml:space="preserve"> </w:t>
      </w:r>
      <w:r>
        <w:rPr>
          <w:color w:val="000000"/>
          <w:sz w:val="16"/>
          <w:szCs w:val="16"/>
        </w:rPr>
        <w:t>— фиксировать) — приспособление для закрепления чув</w:t>
      </w:r>
      <w:r>
        <w:rPr>
          <w:color w:val="000000"/>
          <w:sz w:val="16"/>
          <w:szCs w:val="16"/>
        </w:rPr>
        <w:softHyphen/>
      </w:r>
      <w:r>
        <w:rPr>
          <w:color w:val="000000"/>
          <w:spacing w:val="9"/>
          <w:sz w:val="16"/>
          <w:szCs w:val="16"/>
        </w:rPr>
        <w:t>ствительного элемента измерительного прибора в нерабочем состоянии.</w:t>
      </w:r>
    </w:p>
    <w:p w:rsidR="00894FAD" w:rsidRDefault="00894FAD" w:rsidP="00894FAD">
      <w:pPr>
        <w:shd w:val="clear" w:color="auto" w:fill="FFFFFF"/>
        <w:tabs>
          <w:tab w:val="left" w:pos="206"/>
        </w:tabs>
        <w:spacing w:before="48"/>
        <w:ind w:left="5"/>
      </w:pPr>
      <w:r>
        <w:rPr>
          <w:color w:val="000000"/>
        </w:rPr>
        <w:t>5.</w:t>
      </w:r>
      <w:r>
        <w:rPr>
          <w:color w:val="000000"/>
        </w:rPr>
        <w:tab/>
        <w:t>Повторите измерения п. 4 для другого образца.</w:t>
      </w:r>
    </w:p>
    <w:p w:rsidR="00894FAD" w:rsidRDefault="00894FAD" w:rsidP="00894FAD">
      <w:pPr>
        <w:shd w:val="clear" w:color="auto" w:fill="FFFFFF"/>
        <w:spacing w:before="24"/>
        <w:ind w:right="19"/>
        <w:jc w:val="center"/>
        <w:outlineLvl w:val="0"/>
      </w:pPr>
      <w:r>
        <w:br w:type="column"/>
      </w:r>
      <w:r>
        <w:rPr>
          <w:rFonts w:ascii="Arial" w:hAnsi="Arial" w:cs="Arial"/>
          <w:color w:val="000000"/>
          <w:sz w:val="18"/>
          <w:szCs w:val="18"/>
        </w:rPr>
        <w:lastRenderedPageBreak/>
        <w:t>Обработка результатов</w:t>
      </w:r>
    </w:p>
    <w:p w:rsidR="00894FAD" w:rsidRDefault="00894FAD" w:rsidP="00894FAD">
      <w:pPr>
        <w:numPr>
          <w:ilvl w:val="0"/>
          <w:numId w:val="2"/>
        </w:numPr>
        <w:shd w:val="clear" w:color="auto" w:fill="FFFFFF"/>
        <w:tabs>
          <w:tab w:val="left" w:pos="197"/>
        </w:tabs>
        <w:spacing w:before="58" w:line="240" w:lineRule="exact"/>
        <w:rPr>
          <w:color w:val="000000"/>
        </w:rPr>
      </w:pPr>
      <w:r>
        <w:rPr>
          <w:color w:val="000000"/>
          <w:spacing w:val="8"/>
        </w:rPr>
        <w:t xml:space="preserve">Рассчитайте поле </w:t>
      </w:r>
      <w:r>
        <w:rPr>
          <w:i/>
          <w:iCs/>
          <w:color w:val="000000"/>
          <w:spacing w:val="8"/>
        </w:rPr>
        <w:t xml:space="preserve">В </w:t>
      </w:r>
      <w:r>
        <w:rPr>
          <w:color w:val="000000"/>
          <w:spacing w:val="8"/>
        </w:rPr>
        <w:t xml:space="preserve">и постройте </w:t>
      </w:r>
      <w:proofErr w:type="spellStart"/>
      <w:r>
        <w:rPr>
          <w:color w:val="000000"/>
          <w:spacing w:val="8"/>
        </w:rPr>
        <w:t>градуировочную</w:t>
      </w:r>
      <w:proofErr w:type="spellEnd"/>
      <w:r>
        <w:rPr>
          <w:color w:val="000000"/>
          <w:spacing w:val="8"/>
        </w:rPr>
        <w:t xml:space="preserve"> кривую для </w:t>
      </w:r>
      <w:proofErr w:type="spellStart"/>
      <w:r>
        <w:rPr>
          <w:color w:val="000000"/>
          <w:spacing w:val="8"/>
        </w:rPr>
        <w:t>элек</w:t>
      </w:r>
      <w:proofErr w:type="spellEnd"/>
      <w:r>
        <w:rPr>
          <w:color w:val="000000"/>
          <w:spacing w:val="8"/>
        </w:rPr>
        <w:softHyphen/>
      </w:r>
      <w:r>
        <w:rPr>
          <w:color w:val="000000"/>
          <w:spacing w:val="8"/>
        </w:rPr>
        <w:br/>
      </w:r>
      <w:proofErr w:type="spellStart"/>
      <w:r>
        <w:rPr>
          <w:color w:val="000000"/>
        </w:rPr>
        <w:t>тромагнита</w:t>
      </w:r>
      <w:proofErr w:type="spellEnd"/>
      <w:r>
        <w:rPr>
          <w:color w:val="000000"/>
        </w:rPr>
        <w:t xml:space="preserve">: </w:t>
      </w:r>
      <w:r>
        <w:rPr>
          <w:i/>
          <w:iCs/>
          <w:color w:val="000000"/>
        </w:rPr>
        <w:t>В =</w:t>
      </w:r>
      <w:r w:rsidR="00C87AC1" w:rsidRPr="00C87AC1">
        <w:rPr>
          <w:i/>
          <w:iCs/>
          <w:color w:val="000000"/>
        </w:rPr>
        <w:t>(</w:t>
      </w:r>
      <w:r w:rsidR="00C87AC1">
        <w:rPr>
          <w:i/>
          <w:iCs/>
          <w:color w:val="000000"/>
          <w:lang w:val="en-US"/>
        </w:rPr>
        <w:t>I</w:t>
      </w:r>
      <w:r>
        <w:rPr>
          <w:color w:val="000000"/>
        </w:rPr>
        <w:t>).</w:t>
      </w:r>
    </w:p>
    <w:p w:rsidR="00894FAD" w:rsidRDefault="00894FAD" w:rsidP="00894FAD">
      <w:pPr>
        <w:numPr>
          <w:ilvl w:val="0"/>
          <w:numId w:val="2"/>
        </w:numPr>
        <w:shd w:val="clear" w:color="auto" w:fill="FFFFFF"/>
        <w:tabs>
          <w:tab w:val="left" w:pos="197"/>
        </w:tabs>
        <w:spacing w:before="10" w:line="240" w:lineRule="exact"/>
        <w:rPr>
          <w:color w:val="000000"/>
        </w:rPr>
      </w:pPr>
      <w:r>
        <w:rPr>
          <w:color w:val="000000"/>
        </w:rPr>
        <w:t>Пос</w:t>
      </w:r>
      <w:r w:rsidR="00ED50BE">
        <w:rPr>
          <w:color w:val="000000"/>
        </w:rPr>
        <w:t>тройте на одном листе графики |</w:t>
      </w:r>
      <w:r w:rsidR="00ED50BE">
        <w:rPr>
          <w:color w:val="000000"/>
        </w:rPr>
        <w:sym w:font="Symbol" w:char="F044"/>
      </w:r>
      <w:r>
        <w:rPr>
          <w:color w:val="000000"/>
        </w:rPr>
        <w:t xml:space="preserve">Р| = </w:t>
      </w:r>
      <w:r>
        <w:rPr>
          <w:i/>
          <w:iCs/>
          <w:color w:val="000000"/>
          <w:lang w:val="en-US"/>
        </w:rPr>
        <w:t>f</w:t>
      </w:r>
      <w:r w:rsidRPr="000F0AA8">
        <w:rPr>
          <w:i/>
          <w:iCs/>
          <w:color w:val="000000"/>
        </w:rPr>
        <w:t>(</w:t>
      </w:r>
      <w:r>
        <w:rPr>
          <w:i/>
          <w:iCs/>
          <w:color w:val="000000"/>
          <w:lang w:val="en-US"/>
        </w:rPr>
        <w:t>B</w:t>
      </w:r>
      <w:r w:rsidRPr="000F0AA8">
        <w:rPr>
          <w:i/>
          <w:iCs/>
          <w:color w:val="000000"/>
        </w:rPr>
        <w:t xml:space="preserve">) </w:t>
      </w:r>
      <w:r>
        <w:rPr>
          <w:color w:val="000000"/>
        </w:rPr>
        <w:t xml:space="preserve">для меди и </w:t>
      </w:r>
      <w:proofErr w:type="spellStart"/>
      <w:r>
        <w:rPr>
          <w:color w:val="000000"/>
        </w:rPr>
        <w:t>алюми</w:t>
      </w:r>
      <w:proofErr w:type="spellEnd"/>
      <w:r>
        <w:rPr>
          <w:color w:val="000000"/>
        </w:rPr>
        <w:softHyphen/>
      </w:r>
      <w:r w:rsidR="00CB2F22">
        <w:rPr>
          <w:color w:val="000000"/>
        </w:rPr>
        <w:t>-</w:t>
      </w:r>
      <w:r>
        <w:rPr>
          <w:color w:val="000000"/>
        </w:rPr>
        <w:br/>
      </w:r>
      <w:proofErr w:type="spellStart"/>
      <w:r>
        <w:rPr>
          <w:color w:val="000000"/>
          <w:spacing w:val="2"/>
        </w:rPr>
        <w:t>ния</w:t>
      </w:r>
      <w:proofErr w:type="spellEnd"/>
      <w:r>
        <w:rPr>
          <w:color w:val="000000"/>
          <w:spacing w:val="2"/>
        </w:rPr>
        <w:t>.</w:t>
      </w:r>
    </w:p>
    <w:p w:rsidR="00894FAD" w:rsidRDefault="00894FAD" w:rsidP="00894FAD">
      <w:pPr>
        <w:numPr>
          <w:ilvl w:val="0"/>
          <w:numId w:val="2"/>
        </w:numPr>
        <w:shd w:val="clear" w:color="auto" w:fill="FFFFFF"/>
        <w:tabs>
          <w:tab w:val="left" w:pos="197"/>
        </w:tabs>
        <w:spacing w:before="14" w:line="240" w:lineRule="exact"/>
        <w:rPr>
          <w:color w:val="000000"/>
        </w:rPr>
      </w:pPr>
      <w:r>
        <w:rPr>
          <w:color w:val="000000"/>
          <w:spacing w:val="9"/>
        </w:rPr>
        <w:t xml:space="preserve">По наклонам полученных прямых рассчитайте величину </w:t>
      </w:r>
      <w:r w:rsidR="00ED50BE">
        <w:rPr>
          <w:i/>
          <w:iCs/>
          <w:color w:val="000000"/>
          <w:spacing w:val="9"/>
        </w:rPr>
        <w:sym w:font="Symbol" w:char="F063"/>
      </w:r>
      <w:r w:rsidR="00CB2F22">
        <w:rPr>
          <w:i/>
          <w:iCs/>
          <w:color w:val="000000"/>
          <w:spacing w:val="9"/>
        </w:rPr>
        <w:t xml:space="preserve"> </w:t>
      </w:r>
      <w:proofErr w:type="gramStart"/>
      <w:r w:rsidR="00CB2F22">
        <w:rPr>
          <w:i/>
          <w:iCs/>
          <w:color w:val="000000"/>
          <w:spacing w:val="9"/>
        </w:rPr>
        <w:t xml:space="preserve">с </w:t>
      </w:r>
      <w:r>
        <w:rPr>
          <w:color w:val="000000"/>
          <w:spacing w:val="9"/>
        </w:rPr>
        <w:t xml:space="preserve"> </w:t>
      </w:r>
      <w:proofErr w:type="spellStart"/>
      <w:r>
        <w:rPr>
          <w:color w:val="000000"/>
          <w:spacing w:val="9"/>
        </w:rPr>
        <w:t>помо</w:t>
      </w:r>
      <w:proofErr w:type="spellEnd"/>
      <w:proofErr w:type="gramEnd"/>
      <w:r w:rsidR="00CB2F22">
        <w:rPr>
          <w:color w:val="000000"/>
          <w:spacing w:val="9"/>
        </w:rPr>
        <w:t>-</w:t>
      </w:r>
      <w:r>
        <w:rPr>
          <w:color w:val="000000"/>
          <w:spacing w:val="9"/>
        </w:rPr>
        <w:softHyphen/>
      </w:r>
      <w:r>
        <w:rPr>
          <w:color w:val="000000"/>
          <w:spacing w:val="9"/>
        </w:rPr>
        <w:br/>
      </w:r>
      <w:proofErr w:type="spellStart"/>
      <w:r>
        <w:rPr>
          <w:color w:val="000000"/>
        </w:rPr>
        <w:t>щью</w:t>
      </w:r>
      <w:proofErr w:type="spellEnd"/>
      <w:r>
        <w:rPr>
          <w:color w:val="000000"/>
        </w:rPr>
        <w:t xml:space="preserve"> формулы (4).</w:t>
      </w:r>
    </w:p>
    <w:p w:rsidR="00894FAD" w:rsidRDefault="00894FAD" w:rsidP="00894FAD">
      <w:pPr>
        <w:numPr>
          <w:ilvl w:val="0"/>
          <w:numId w:val="2"/>
        </w:numPr>
        <w:shd w:val="clear" w:color="auto" w:fill="FFFFFF"/>
        <w:tabs>
          <w:tab w:val="left" w:pos="197"/>
        </w:tabs>
        <w:spacing w:before="10" w:line="240" w:lineRule="exact"/>
        <w:rPr>
          <w:color w:val="000000"/>
        </w:rPr>
      </w:pPr>
      <w:r>
        <w:rPr>
          <w:color w:val="000000"/>
          <w:spacing w:val="5"/>
        </w:rPr>
        <w:t xml:space="preserve">Оцените погрешности измерений и сравните результаты с </w:t>
      </w:r>
      <w:proofErr w:type="spellStart"/>
      <w:r>
        <w:rPr>
          <w:color w:val="000000"/>
          <w:spacing w:val="5"/>
        </w:rPr>
        <w:t>табличны</w:t>
      </w:r>
      <w:proofErr w:type="spellEnd"/>
      <w:r w:rsidR="00D97F7F" w:rsidRPr="00CD1C79">
        <w:rPr>
          <w:color w:val="000000"/>
          <w:spacing w:val="5"/>
        </w:rPr>
        <w:t>-</w:t>
      </w:r>
      <w:r>
        <w:rPr>
          <w:color w:val="000000"/>
          <w:spacing w:val="5"/>
        </w:rPr>
        <w:softHyphen/>
      </w:r>
      <w:r>
        <w:rPr>
          <w:color w:val="000000"/>
          <w:spacing w:val="5"/>
        </w:rPr>
        <w:br/>
        <w:t>ми значениями.</w:t>
      </w:r>
    </w:p>
    <w:p w:rsidR="00894FAD" w:rsidRDefault="00894FAD" w:rsidP="00894FAD">
      <w:pPr>
        <w:shd w:val="clear" w:color="auto" w:fill="FFFFFF"/>
        <w:spacing w:before="125" w:line="221" w:lineRule="exact"/>
        <w:ind w:left="2222"/>
        <w:outlineLvl w:val="0"/>
      </w:pPr>
      <w:r>
        <w:rPr>
          <w:b/>
          <w:bCs/>
          <w:color w:val="000000"/>
          <w:spacing w:val="14"/>
        </w:rPr>
        <w:t>Контрольные вопросы</w:t>
      </w:r>
    </w:p>
    <w:p w:rsidR="00894FAD" w:rsidRDefault="00894FAD" w:rsidP="00894FAD">
      <w:pPr>
        <w:numPr>
          <w:ilvl w:val="0"/>
          <w:numId w:val="3"/>
        </w:numPr>
        <w:shd w:val="clear" w:color="auto" w:fill="FFFFFF"/>
        <w:tabs>
          <w:tab w:val="left" w:pos="182"/>
        </w:tabs>
        <w:spacing w:line="221" w:lineRule="exact"/>
        <w:rPr>
          <w:color w:val="000000"/>
        </w:rPr>
      </w:pPr>
      <w:r>
        <w:rPr>
          <w:color w:val="000000"/>
          <w:spacing w:val="-2"/>
        </w:rPr>
        <w:t>Объясните суть метода измерения магнитной восприимчивости.</w:t>
      </w:r>
    </w:p>
    <w:p w:rsidR="00894FAD" w:rsidRDefault="00894FAD" w:rsidP="00894FAD">
      <w:pPr>
        <w:numPr>
          <w:ilvl w:val="0"/>
          <w:numId w:val="3"/>
        </w:numPr>
        <w:shd w:val="clear" w:color="auto" w:fill="FFFFFF"/>
        <w:tabs>
          <w:tab w:val="left" w:pos="182"/>
        </w:tabs>
        <w:spacing w:before="5" w:line="221" w:lineRule="exact"/>
        <w:rPr>
          <w:color w:val="000000"/>
        </w:rPr>
      </w:pPr>
      <w:r>
        <w:rPr>
          <w:color w:val="000000"/>
        </w:rPr>
        <w:t>Напишите выражения для магнитной силы, действующей на образец, по</w:t>
      </w:r>
      <w:r w:rsidR="00CB2F22">
        <w:rPr>
          <w:color w:val="000000"/>
        </w:rPr>
        <w:t>-</w:t>
      </w:r>
      <w:r>
        <w:rPr>
          <w:color w:val="000000"/>
        </w:rPr>
        <w:softHyphen/>
      </w:r>
      <w:r>
        <w:rPr>
          <w:color w:val="000000"/>
        </w:rPr>
        <w:br/>
      </w:r>
      <w:proofErr w:type="spellStart"/>
      <w:r>
        <w:rPr>
          <w:color w:val="000000"/>
          <w:spacing w:val="-3"/>
        </w:rPr>
        <w:t>мещённый</w:t>
      </w:r>
      <w:proofErr w:type="spellEnd"/>
      <w:r>
        <w:rPr>
          <w:color w:val="000000"/>
          <w:spacing w:val="-3"/>
        </w:rPr>
        <w:t xml:space="preserve"> в неоднородное магнитное поле.</w:t>
      </w:r>
    </w:p>
    <w:p w:rsidR="00894FAD" w:rsidRDefault="00894FAD" w:rsidP="00894FAD">
      <w:pPr>
        <w:numPr>
          <w:ilvl w:val="0"/>
          <w:numId w:val="3"/>
        </w:numPr>
        <w:shd w:val="clear" w:color="auto" w:fill="FFFFFF"/>
        <w:tabs>
          <w:tab w:val="left" w:pos="182"/>
        </w:tabs>
        <w:spacing w:line="221" w:lineRule="exact"/>
        <w:rPr>
          <w:color w:val="000000"/>
        </w:rPr>
      </w:pPr>
      <w:r>
        <w:rPr>
          <w:color w:val="000000"/>
          <w:spacing w:val="-4"/>
        </w:rPr>
        <w:t>Как можно убедиться в однородности или неоднородности магнитного поля</w:t>
      </w:r>
      <w:r>
        <w:rPr>
          <w:color w:val="000000"/>
          <w:spacing w:val="-4"/>
        </w:rPr>
        <w:br/>
      </w:r>
      <w:r>
        <w:rPr>
          <w:color w:val="000000"/>
        </w:rPr>
        <w:t>в зазоре электромагнита?</w:t>
      </w:r>
    </w:p>
    <w:p w:rsidR="00894FAD" w:rsidRPr="00ED50BE" w:rsidRDefault="00894FAD" w:rsidP="00894FAD">
      <w:pPr>
        <w:numPr>
          <w:ilvl w:val="0"/>
          <w:numId w:val="3"/>
        </w:numPr>
        <w:shd w:val="clear" w:color="auto" w:fill="FFFFFF"/>
        <w:tabs>
          <w:tab w:val="left" w:pos="182"/>
        </w:tabs>
        <w:spacing w:line="221" w:lineRule="exact"/>
        <w:rPr>
          <w:color w:val="000000"/>
        </w:rPr>
      </w:pPr>
      <w:r>
        <w:rPr>
          <w:color w:val="000000"/>
          <w:spacing w:val="-2"/>
        </w:rPr>
        <w:t>Как проверить экспериментально, влияет ли намагниченность весов на ре</w:t>
      </w:r>
      <w:r>
        <w:rPr>
          <w:color w:val="000000"/>
          <w:spacing w:val="-2"/>
        </w:rPr>
        <w:softHyphen/>
      </w:r>
      <w:r w:rsidR="00ED50BE">
        <w:rPr>
          <w:color w:val="000000"/>
          <w:spacing w:val="-2"/>
        </w:rPr>
        <w:t>-</w:t>
      </w:r>
      <w:r>
        <w:rPr>
          <w:color w:val="000000"/>
          <w:spacing w:val="-2"/>
        </w:rPr>
        <w:br/>
      </w:r>
      <w:proofErr w:type="spellStart"/>
      <w:r>
        <w:rPr>
          <w:color w:val="000000"/>
          <w:spacing w:val="-2"/>
        </w:rPr>
        <w:t>зультаты</w:t>
      </w:r>
      <w:proofErr w:type="spellEnd"/>
      <w:r>
        <w:rPr>
          <w:color w:val="000000"/>
          <w:spacing w:val="-2"/>
        </w:rPr>
        <w:t xml:space="preserve"> измерения магнитной восприимчивости?</w:t>
      </w:r>
    </w:p>
    <w:p w:rsidR="00ED50BE" w:rsidRDefault="00ED50BE" w:rsidP="00894FAD">
      <w:pPr>
        <w:numPr>
          <w:ilvl w:val="0"/>
          <w:numId w:val="3"/>
        </w:numPr>
        <w:shd w:val="clear" w:color="auto" w:fill="FFFFFF"/>
        <w:tabs>
          <w:tab w:val="left" w:pos="182"/>
        </w:tabs>
        <w:spacing w:line="221" w:lineRule="exact"/>
        <w:rPr>
          <w:color w:val="000000"/>
        </w:rPr>
      </w:pPr>
      <w:r>
        <w:rPr>
          <w:color w:val="000000"/>
          <w:spacing w:val="-2"/>
        </w:rPr>
        <w:t xml:space="preserve">Пусть у вас используется образец в виде тонкой и длинной полосы, находящейся между полосами магнита. </w:t>
      </w:r>
      <w:proofErr w:type="gramStart"/>
      <w:r w:rsidR="008C19DB">
        <w:rPr>
          <w:color w:val="000000"/>
          <w:spacing w:val="-2"/>
        </w:rPr>
        <w:t>В  первом</w:t>
      </w:r>
      <w:proofErr w:type="gramEnd"/>
      <w:r w:rsidR="008C19DB">
        <w:rPr>
          <w:color w:val="000000"/>
          <w:spacing w:val="-2"/>
        </w:rPr>
        <w:t xml:space="preserve"> случае плоскость образца перпендикулярна линиям магнитной индукции, во втором – параллельна. Будет ли действующая на образец сила отличаться в этих двух случаях?</w:t>
      </w:r>
    </w:p>
    <w:p w:rsidR="00894FAD" w:rsidRDefault="00894FAD" w:rsidP="00894FAD">
      <w:pPr>
        <w:shd w:val="clear" w:color="auto" w:fill="FFFFFF"/>
        <w:spacing w:before="96" w:line="221" w:lineRule="exact"/>
        <w:ind w:left="2275"/>
        <w:outlineLvl w:val="0"/>
      </w:pPr>
      <w:r>
        <w:rPr>
          <w:color w:val="000000"/>
          <w:spacing w:val="2"/>
        </w:rPr>
        <w:t>СПИСОК ЛИТЕРАТУРЫ</w:t>
      </w:r>
    </w:p>
    <w:p w:rsidR="00894FAD" w:rsidRDefault="00894FAD" w:rsidP="00894FAD">
      <w:pPr>
        <w:numPr>
          <w:ilvl w:val="0"/>
          <w:numId w:val="4"/>
        </w:numPr>
        <w:shd w:val="clear" w:color="auto" w:fill="FFFFFF"/>
        <w:tabs>
          <w:tab w:val="left" w:pos="192"/>
        </w:tabs>
        <w:spacing w:before="10" w:line="221" w:lineRule="exact"/>
        <w:rPr>
          <w:color w:val="000000"/>
        </w:rPr>
      </w:pPr>
      <w:r>
        <w:rPr>
          <w:i/>
          <w:iCs/>
          <w:color w:val="000000"/>
        </w:rPr>
        <w:t xml:space="preserve">Сивухин Д-В. </w:t>
      </w:r>
      <w:r>
        <w:rPr>
          <w:color w:val="000000"/>
        </w:rPr>
        <w:t xml:space="preserve">Общий курс физики. Т. </w:t>
      </w:r>
      <w:r>
        <w:rPr>
          <w:color w:val="000000"/>
          <w:lang w:val="en-US"/>
        </w:rPr>
        <w:t>III</w:t>
      </w:r>
      <w:r w:rsidRPr="000F0AA8">
        <w:rPr>
          <w:color w:val="000000"/>
        </w:rPr>
        <w:t xml:space="preserve">. </w:t>
      </w:r>
      <w:r>
        <w:rPr>
          <w:color w:val="000000"/>
        </w:rPr>
        <w:t>Электричество. — М.: Наука,</w:t>
      </w:r>
      <w:r>
        <w:rPr>
          <w:color w:val="000000"/>
        </w:rPr>
        <w:br/>
        <w:t>1983. §§ 61, 75-77.</w:t>
      </w:r>
    </w:p>
    <w:p w:rsidR="00894FAD" w:rsidRDefault="00894FAD" w:rsidP="00894FAD">
      <w:pPr>
        <w:numPr>
          <w:ilvl w:val="0"/>
          <w:numId w:val="4"/>
        </w:numPr>
        <w:shd w:val="clear" w:color="auto" w:fill="FFFFFF"/>
        <w:tabs>
          <w:tab w:val="left" w:pos="192"/>
        </w:tabs>
        <w:spacing w:before="5" w:line="221" w:lineRule="exact"/>
        <w:rPr>
          <w:color w:val="000000"/>
        </w:rPr>
      </w:pPr>
      <w:r>
        <w:rPr>
          <w:i/>
          <w:iCs/>
          <w:color w:val="000000"/>
        </w:rPr>
        <w:t xml:space="preserve">Калашников С.Г. </w:t>
      </w:r>
      <w:r>
        <w:rPr>
          <w:color w:val="000000"/>
        </w:rPr>
        <w:t xml:space="preserve">Электричество. — М.: Наука, 1977. Гл. </w:t>
      </w:r>
      <w:r>
        <w:rPr>
          <w:color w:val="000000"/>
          <w:lang w:val="en-US"/>
        </w:rPr>
        <w:t xml:space="preserve">XI, </w:t>
      </w:r>
      <w:r>
        <w:rPr>
          <w:color w:val="000000"/>
        </w:rPr>
        <w:t>§§ 109, 117,</w:t>
      </w:r>
      <w:r>
        <w:rPr>
          <w:color w:val="000000"/>
        </w:rPr>
        <w:br/>
        <w:t>118.</w:t>
      </w:r>
    </w:p>
    <w:p w:rsidR="00894FAD" w:rsidRDefault="00894FAD" w:rsidP="00894FAD">
      <w:pPr>
        <w:numPr>
          <w:ilvl w:val="0"/>
          <w:numId w:val="4"/>
        </w:numPr>
        <w:shd w:val="clear" w:color="auto" w:fill="FFFFFF"/>
        <w:tabs>
          <w:tab w:val="left" w:pos="192"/>
        </w:tabs>
        <w:spacing w:before="5" w:line="221" w:lineRule="exact"/>
        <w:rPr>
          <w:color w:val="000000"/>
        </w:rPr>
      </w:pPr>
      <w:proofErr w:type="spellStart"/>
      <w:r>
        <w:rPr>
          <w:i/>
          <w:iCs/>
          <w:color w:val="000000"/>
        </w:rPr>
        <w:t>Кингсеп</w:t>
      </w:r>
      <w:proofErr w:type="spellEnd"/>
      <w:r>
        <w:rPr>
          <w:i/>
          <w:iCs/>
          <w:color w:val="000000"/>
        </w:rPr>
        <w:t xml:space="preserve"> А.С, Локшин Г.Р., Ольхов О.А. </w:t>
      </w:r>
      <w:r>
        <w:rPr>
          <w:color w:val="000000"/>
        </w:rPr>
        <w:t>Основы Физики. Т. 1. Механика,</w:t>
      </w:r>
      <w:r>
        <w:rPr>
          <w:color w:val="000000"/>
        </w:rPr>
        <w:br/>
      </w:r>
      <w:r>
        <w:rPr>
          <w:color w:val="000000"/>
          <w:sz w:val="18"/>
          <w:szCs w:val="18"/>
        </w:rPr>
        <w:t xml:space="preserve">электричество и магнетизм, колебания и волны, волновая оптика. — М.: </w:t>
      </w:r>
      <w:proofErr w:type="spellStart"/>
      <w:r>
        <w:rPr>
          <w:color w:val="000000"/>
          <w:sz w:val="18"/>
          <w:szCs w:val="18"/>
        </w:rPr>
        <w:t>Физ</w:t>
      </w:r>
      <w:proofErr w:type="spellEnd"/>
      <w:r>
        <w:rPr>
          <w:color w:val="000000"/>
          <w:sz w:val="18"/>
          <w:szCs w:val="18"/>
        </w:rPr>
        <w:t>-</w:t>
      </w:r>
      <w:r>
        <w:rPr>
          <w:color w:val="000000"/>
          <w:sz w:val="18"/>
          <w:szCs w:val="18"/>
        </w:rPr>
        <w:br/>
      </w:r>
      <w:proofErr w:type="spellStart"/>
      <w:r>
        <w:rPr>
          <w:color w:val="000000"/>
          <w:sz w:val="18"/>
          <w:szCs w:val="18"/>
        </w:rPr>
        <w:t>матлит</w:t>
      </w:r>
      <w:proofErr w:type="spellEnd"/>
      <w:r>
        <w:rPr>
          <w:color w:val="000000"/>
          <w:sz w:val="18"/>
          <w:szCs w:val="18"/>
        </w:rPr>
        <w:t xml:space="preserve">, 2001. Ч. </w:t>
      </w:r>
      <w:r>
        <w:rPr>
          <w:color w:val="000000"/>
          <w:sz w:val="18"/>
          <w:szCs w:val="18"/>
          <w:lang w:val="en-US"/>
        </w:rPr>
        <w:t xml:space="preserve">II, </w:t>
      </w:r>
      <w:r>
        <w:rPr>
          <w:color w:val="000000"/>
          <w:sz w:val="18"/>
          <w:szCs w:val="18"/>
        </w:rPr>
        <w:t>гл. 5, § 5.2.</w:t>
      </w:r>
    </w:p>
    <w:sectPr w:rsidR="00894F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4FB6"/>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abstractNum w:abstractNumId="1" w15:restartNumberingAfterBreak="0">
    <w:nsid w:val="39A64792"/>
    <w:multiLevelType w:val="singleLevel"/>
    <w:tmpl w:val="FEB29B30"/>
    <w:lvl w:ilvl="0">
      <w:start w:val="1"/>
      <w:numFmt w:val="decimal"/>
      <w:lvlText w:val="%1."/>
      <w:legacy w:legacy="1" w:legacySpace="0" w:legacyIndent="192"/>
      <w:lvlJc w:val="left"/>
      <w:rPr>
        <w:rFonts w:ascii="Times New Roman" w:hAnsi="Times New Roman" w:cs="Times New Roman" w:hint="default"/>
      </w:rPr>
    </w:lvl>
  </w:abstractNum>
  <w:abstractNum w:abstractNumId="2" w15:restartNumberingAfterBreak="0">
    <w:nsid w:val="5ED55190"/>
    <w:multiLevelType w:val="singleLevel"/>
    <w:tmpl w:val="7C10EDD8"/>
    <w:lvl w:ilvl="0">
      <w:start w:val="1"/>
      <w:numFmt w:val="decimal"/>
      <w:lvlText w:val="%1."/>
      <w:legacy w:legacy="1" w:legacySpace="0" w:legacyIndent="197"/>
      <w:lvlJc w:val="left"/>
      <w:rPr>
        <w:rFonts w:ascii="Times New Roman" w:hAnsi="Times New Roman" w:cs="Times New Roman" w:hint="default"/>
      </w:rPr>
    </w:lvl>
  </w:abstractNum>
  <w:abstractNum w:abstractNumId="3" w15:restartNumberingAfterBreak="0">
    <w:nsid w:val="7AB00615"/>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2749"/>
    <w:rsid w:val="000458BD"/>
    <w:rsid w:val="000F0AA8"/>
    <w:rsid w:val="0016450B"/>
    <w:rsid w:val="0017470F"/>
    <w:rsid w:val="004429D4"/>
    <w:rsid w:val="00481A0A"/>
    <w:rsid w:val="004E6B99"/>
    <w:rsid w:val="0050444D"/>
    <w:rsid w:val="005104E7"/>
    <w:rsid w:val="00512749"/>
    <w:rsid w:val="005C4F06"/>
    <w:rsid w:val="00894FAD"/>
    <w:rsid w:val="008C19DB"/>
    <w:rsid w:val="00A55512"/>
    <w:rsid w:val="00AE103A"/>
    <w:rsid w:val="00B56F63"/>
    <w:rsid w:val="00BD4550"/>
    <w:rsid w:val="00C87AC1"/>
    <w:rsid w:val="00CB2F22"/>
    <w:rsid w:val="00CD1C79"/>
    <w:rsid w:val="00CD37CD"/>
    <w:rsid w:val="00D97F7F"/>
    <w:rsid w:val="00ED50BE"/>
    <w:rsid w:val="00FA16AC"/>
    <w:rsid w:val="00FA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oNotEmbedSmartTags/>
  <w:decimalSymbol w:val="."/>
  <w:listSeparator w:val=","/>
  <w15:chartTrackingRefBased/>
  <w15:docId w15:val="{8AD947DE-56A0-4161-9D17-666A61EA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FAD"/>
    <w:pPr>
      <w:widowControl w:val="0"/>
      <w:autoSpaceDE w:val="0"/>
      <w:autoSpaceDN w:val="0"/>
      <w:adjustRightInd w:val="0"/>
    </w:pPr>
    <w:rPr>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rsid w:val="00894FAD"/>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wmf"/><Relationship Id="rId18"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w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wmf"/><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1089</Words>
  <Characters>6208</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lpstr> </vt:lpstr>
    </vt:vector>
  </TitlesOfParts>
  <Company>UralSOFT</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dc:creator>
  <cp:keywords/>
  <dc:description/>
  <cp:lastModifiedBy>Alexander Nozik</cp:lastModifiedBy>
  <cp:revision>2</cp:revision>
  <dcterms:created xsi:type="dcterms:W3CDTF">2018-04-25T11:44:00Z</dcterms:created>
  <dcterms:modified xsi:type="dcterms:W3CDTF">2018-04-25T11:44:00Z</dcterms:modified>
</cp:coreProperties>
</file>