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3B24" w14:textId="210E8A87" w:rsidR="000B6FF4" w:rsidRPr="00264C55" w:rsidRDefault="006705FA" w:rsidP="00264C55">
      <w:pPr>
        <w:pStyle w:val="Ttulo"/>
        <w:rPr>
          <w:sz w:val="52"/>
          <w:szCs w:val="20"/>
        </w:rPr>
      </w:pPr>
      <w:bookmarkStart w:id="0" w:name="votacions_del_pla_d_aprenentatge_db1cc9"/>
      <w:r w:rsidRPr="00264C55">
        <w:rPr>
          <w:sz w:val="52"/>
          <w:szCs w:val="20"/>
        </w:rPr>
        <w:t xml:space="preserve">Proposta de </w:t>
      </w:r>
      <w:proofErr w:type="spellStart"/>
      <w:r w:rsidRPr="00264C55">
        <w:rPr>
          <w:sz w:val="52"/>
          <w:szCs w:val="20"/>
        </w:rPr>
        <w:t>COMs</w:t>
      </w:r>
      <w:proofErr w:type="spellEnd"/>
      <w:r w:rsidR="00000000" w:rsidRPr="00264C55">
        <w:rPr>
          <w:sz w:val="52"/>
          <w:szCs w:val="20"/>
        </w:rPr>
        <w:t xml:space="preserve"> del Pla d'Aprenentatge FJE 2026–2029</w:t>
      </w:r>
      <w:bookmarkEnd w:id="0"/>
    </w:p>
    <w:p w14:paraId="4B008417" w14:textId="137FDFDE" w:rsidR="00264C55" w:rsidRPr="00264C55" w:rsidRDefault="00264C55" w:rsidP="00264C55">
      <w:pPr>
        <w:pStyle w:val="Subttulo"/>
        <w:rPr>
          <w:color w:val="808080" w:themeColor="background1" w:themeShade="80"/>
          <w:sz w:val="32"/>
          <w:szCs w:val="16"/>
        </w:rPr>
      </w:pPr>
      <w:bookmarkStart w:id="1" w:name="informe_d_anàlisi_de_resultats"/>
      <w:r w:rsidRPr="00264C55">
        <w:rPr>
          <w:color w:val="808080" w:themeColor="background1" w:themeShade="80"/>
          <w:sz w:val="32"/>
          <w:szCs w:val="16"/>
        </w:rPr>
        <w:t>Informe d'Anàlisi de Resultats</w:t>
      </w:r>
      <w:bookmarkEnd w:id="1"/>
    </w:p>
    <w:p w14:paraId="33FA8468" w14:textId="1C897E44" w:rsidR="000B6FF4" w:rsidRPr="006705FA" w:rsidRDefault="00000000">
      <w:pPr>
        <w:spacing w:after="210"/>
        <w:rPr>
          <w:rFonts w:ascii="Cambria" w:hAnsi="Cambria"/>
          <w:sz w:val="22"/>
        </w:rPr>
      </w:pPr>
      <w:r w:rsidRPr="006705FA">
        <w:rPr>
          <w:rFonts w:ascii="Cambria" w:hAnsi="Cambria"/>
          <w:b/>
          <w:sz w:val="22"/>
        </w:rPr>
        <w:t>Data:</w:t>
      </w:r>
      <w:r w:rsidRPr="006705FA">
        <w:rPr>
          <w:rFonts w:ascii="Cambria" w:eastAsia="Georgia" w:hAnsi="Cambria" w:cs="Georgia"/>
          <w:sz w:val="22"/>
        </w:rPr>
        <w:t xml:space="preserve"> 5 de març de 2026</w:t>
      </w:r>
      <w:r w:rsidRPr="006705FA">
        <w:rPr>
          <w:rFonts w:ascii="Cambria" w:hAnsi="Cambria"/>
          <w:sz w:val="22"/>
        </w:rPr>
        <w:br/>
      </w:r>
      <w:r w:rsidRPr="006705FA">
        <w:rPr>
          <w:rFonts w:ascii="Cambria" w:hAnsi="Cambria"/>
          <w:b/>
          <w:sz w:val="22"/>
        </w:rPr>
        <w:t>Destinatari:</w:t>
      </w:r>
      <w:r w:rsidRPr="006705FA">
        <w:rPr>
          <w:rFonts w:ascii="Cambria" w:eastAsia="Georgia" w:hAnsi="Cambria" w:cs="Georgia"/>
          <w:sz w:val="22"/>
        </w:rPr>
        <w:t xml:space="preserve"> </w:t>
      </w:r>
      <w:r w:rsidR="006705FA" w:rsidRPr="006705FA">
        <w:rPr>
          <w:rFonts w:ascii="Cambria" w:eastAsia="Georgia" w:hAnsi="Cambria" w:cs="Georgia"/>
          <w:sz w:val="22"/>
        </w:rPr>
        <w:t xml:space="preserve">Consell </w:t>
      </w:r>
      <w:r w:rsidRPr="006705FA">
        <w:rPr>
          <w:rFonts w:ascii="Cambria" w:eastAsia="Georgia" w:hAnsi="Cambria" w:cs="Georgia"/>
          <w:sz w:val="22"/>
        </w:rPr>
        <w:t>Direcció de Xarxa FJE</w:t>
      </w:r>
      <w:r w:rsidRPr="006705FA">
        <w:rPr>
          <w:rFonts w:ascii="Cambria" w:hAnsi="Cambria"/>
          <w:sz w:val="22"/>
        </w:rPr>
        <w:br/>
      </w:r>
      <w:r w:rsidRPr="006705FA">
        <w:rPr>
          <w:rFonts w:ascii="Cambria" w:hAnsi="Cambria"/>
          <w:b/>
          <w:sz w:val="22"/>
        </w:rPr>
        <w:t>Participants:</w:t>
      </w:r>
      <w:r w:rsidRPr="006705FA">
        <w:rPr>
          <w:rFonts w:ascii="Cambria" w:hAnsi="Cambria"/>
          <w:sz w:val="22"/>
        </w:rPr>
        <w:t xml:space="preserve"> 21 </w:t>
      </w:r>
      <w:r w:rsidR="00264C55">
        <w:rPr>
          <w:rFonts w:ascii="Cambria" w:hAnsi="Cambria"/>
          <w:sz w:val="22"/>
        </w:rPr>
        <w:t xml:space="preserve">– Consell Pastoral, Pedagògic, D. Persones, Àrea de pedagogia i Cap de formació.  </w:t>
      </w:r>
      <w:r w:rsidRPr="006705FA">
        <w:rPr>
          <w:rFonts w:ascii="Cambria" w:hAnsi="Cambria"/>
          <w:sz w:val="22"/>
        </w:rPr>
        <w:br/>
      </w:r>
      <w:r w:rsidRPr="006705FA">
        <w:rPr>
          <w:rFonts w:ascii="Cambria" w:hAnsi="Cambria"/>
          <w:b/>
          <w:sz w:val="22"/>
        </w:rPr>
        <w:t>Context:</w:t>
      </w:r>
      <w:r w:rsidRPr="006705FA">
        <w:rPr>
          <w:rFonts w:ascii="Cambria" w:eastAsia="Georgia" w:hAnsi="Cambria" w:cs="Georgia"/>
          <w:sz w:val="22"/>
        </w:rPr>
        <w:t xml:space="preserve"> Avaluació de propostes del pla estratègic "Mirar Endavant"</w:t>
      </w:r>
    </w:p>
    <w:p w14:paraId="2CB669B1" w14:textId="77777777" w:rsidR="000B6FF4" w:rsidRPr="006705FA" w:rsidRDefault="00000000">
      <w:pPr>
        <w:rPr>
          <w:rFonts w:ascii="Cambria" w:hAnsi="Cambria"/>
          <w:sz w:val="22"/>
        </w:rPr>
      </w:pPr>
      <w:r w:rsidRPr="006705FA">
        <w:rPr>
          <w:rFonts w:ascii="Cambria" w:hAnsi="Cambria"/>
          <w:sz w:val="22"/>
        </w:rPr>
        <w:pict w14:anchorId="00FF2C38">
          <v:rect id="_x0000_i1025" alt="" style="width:434.5pt;height:.05pt;mso-width-percent:0;mso-height-percent:0;mso-width-percent:0;mso-height-percent:0" o:hralign="center" o:hrstd="t" o:hr="t"/>
        </w:pict>
      </w:r>
    </w:p>
    <w:p w14:paraId="6D0171F5" w14:textId="48405949" w:rsidR="000B6FF4" w:rsidRPr="00D967DF" w:rsidRDefault="00000000" w:rsidP="00D967DF">
      <w:pPr>
        <w:pStyle w:val="Ttulo1"/>
      </w:pPr>
      <w:bookmarkStart w:id="2" w:name="bm_1_resum_executiu"/>
      <w:r w:rsidRPr="00D967DF">
        <w:t xml:space="preserve">1. Resum </w:t>
      </w:r>
      <w:r w:rsidR="00DD20B6">
        <w:t>e</w:t>
      </w:r>
      <w:r w:rsidRPr="00D967DF">
        <w:t>xecutiu</w:t>
      </w:r>
      <w:bookmarkEnd w:id="2"/>
    </w:p>
    <w:p w14:paraId="6B7DA8DB" w14:textId="300D1757" w:rsidR="000B6FF4" w:rsidRPr="006705FA" w:rsidRDefault="00000000">
      <w:pPr>
        <w:spacing w:after="210"/>
        <w:rPr>
          <w:rFonts w:ascii="Cambria" w:hAnsi="Cambria"/>
          <w:sz w:val="22"/>
        </w:rPr>
      </w:pPr>
      <w:r w:rsidRPr="006705FA">
        <w:rPr>
          <w:rFonts w:ascii="Cambria" w:eastAsia="Georgia" w:hAnsi="Cambria" w:cs="Georgia"/>
          <w:sz w:val="22"/>
        </w:rPr>
        <w:t xml:space="preserve">Aquest informe presenta l'anàlisi dels resultats de la consulta realitzada a les direccions </w:t>
      </w:r>
      <w:r w:rsidR="00264C55">
        <w:rPr>
          <w:rFonts w:ascii="Cambria" w:eastAsia="Georgia" w:hAnsi="Cambria" w:cs="Georgia"/>
          <w:sz w:val="22"/>
        </w:rPr>
        <w:t>pedagògiques i de pastoral de les escoles</w:t>
      </w:r>
      <w:r w:rsidRPr="006705FA">
        <w:rPr>
          <w:rFonts w:ascii="Cambria" w:eastAsia="Georgia" w:hAnsi="Cambria" w:cs="Georgia"/>
          <w:sz w:val="22"/>
        </w:rPr>
        <w:t xml:space="preserve"> de la xarxa FJE sobre les propostes del Pla d'Aprenentatge 2026–2029. Les 21 direccions participants han valorat el diagnòstic de la situació actual i 11 línies estratègiques futures, distribuint-les en cinc fases d'implementació: Activar, Pilotar, Preparar, Reflexionar i Desestimar.</w:t>
      </w:r>
    </w:p>
    <w:p w14:paraId="4EC3C647" w14:textId="77777777" w:rsidR="000B6FF4" w:rsidRPr="006705FA" w:rsidRDefault="00000000">
      <w:pPr>
        <w:spacing w:after="210"/>
        <w:rPr>
          <w:rFonts w:ascii="Cambria" w:hAnsi="Cambria"/>
          <w:sz w:val="22"/>
        </w:rPr>
      </w:pPr>
      <w:r w:rsidRPr="006705FA">
        <w:rPr>
          <w:rFonts w:ascii="Cambria" w:hAnsi="Cambria"/>
          <w:b/>
          <w:sz w:val="22"/>
        </w:rPr>
        <w:t>Conclusions principals:</w:t>
      </w:r>
    </w:p>
    <w:p w14:paraId="479A8136" w14:textId="219AC75D" w:rsidR="000B6FF4" w:rsidRPr="006705FA" w:rsidRDefault="00000000">
      <w:pPr>
        <w:numPr>
          <w:ilvl w:val="0"/>
          <w:numId w:val="1"/>
        </w:numPr>
        <w:rPr>
          <w:rFonts w:ascii="Cambria" w:hAnsi="Cambria"/>
          <w:sz w:val="22"/>
        </w:rPr>
      </w:pPr>
      <w:r w:rsidRPr="006705FA">
        <w:rPr>
          <w:rFonts w:ascii="Cambria" w:hAnsi="Cambria"/>
          <w:b/>
          <w:sz w:val="22"/>
        </w:rPr>
        <w:t>Alt acord amb el diagnòstic:</w:t>
      </w:r>
      <w:r w:rsidRPr="006705FA">
        <w:rPr>
          <w:rFonts w:ascii="Cambria" w:eastAsia="Georgia" w:hAnsi="Cambria" w:cs="Georgia"/>
          <w:sz w:val="22"/>
        </w:rPr>
        <w:t xml:space="preserve"> El 94,3% dels vots confirmen l'anàlisi de la situació actual, validant el punt de partida del pla</w:t>
      </w:r>
      <w:r w:rsidR="00264C55">
        <w:rPr>
          <w:rFonts w:ascii="Cambria" w:eastAsia="Georgia" w:hAnsi="Cambria" w:cs="Georgia"/>
          <w:sz w:val="22"/>
        </w:rPr>
        <w:t>.</w:t>
      </w:r>
    </w:p>
    <w:p w14:paraId="0D5BD248" w14:textId="5247A53C" w:rsidR="000B6FF4" w:rsidRPr="006705FA" w:rsidRDefault="00000000">
      <w:pPr>
        <w:numPr>
          <w:ilvl w:val="0"/>
          <w:numId w:val="1"/>
        </w:numPr>
        <w:rPr>
          <w:rFonts w:ascii="Cambria" w:hAnsi="Cambria"/>
          <w:sz w:val="22"/>
        </w:rPr>
      </w:pPr>
      <w:r w:rsidRPr="006705FA">
        <w:rPr>
          <w:rFonts w:ascii="Cambria" w:hAnsi="Cambria"/>
          <w:b/>
          <w:sz w:val="22"/>
        </w:rPr>
        <w:t>Voluntat d'acció clara:</w:t>
      </w:r>
      <w:r w:rsidRPr="006705FA">
        <w:rPr>
          <w:rFonts w:ascii="Cambria" w:eastAsia="Georgia" w:hAnsi="Cambria" w:cs="Georgia"/>
          <w:sz w:val="22"/>
        </w:rPr>
        <w:t xml:space="preserve"> El 54,8% dels vots es concentren en les fases operatives (Activar i Pilotar), mostrant determinació per avançar</w:t>
      </w:r>
      <w:r w:rsidR="00264C55">
        <w:rPr>
          <w:rFonts w:ascii="Cambria" w:eastAsia="Georgia" w:hAnsi="Cambria" w:cs="Georgia"/>
          <w:sz w:val="22"/>
        </w:rPr>
        <w:t>.</w:t>
      </w:r>
    </w:p>
    <w:p w14:paraId="169EC995" w14:textId="49DF0916" w:rsidR="000B6FF4" w:rsidRPr="006705FA" w:rsidRDefault="00000000">
      <w:pPr>
        <w:numPr>
          <w:ilvl w:val="0"/>
          <w:numId w:val="1"/>
        </w:numPr>
        <w:rPr>
          <w:rFonts w:ascii="Cambria" w:hAnsi="Cambria"/>
          <w:sz w:val="22"/>
        </w:rPr>
      </w:pPr>
      <w:r w:rsidRPr="006705FA">
        <w:rPr>
          <w:rFonts w:ascii="Cambria" w:hAnsi="Cambria"/>
          <w:b/>
          <w:sz w:val="22"/>
        </w:rPr>
        <w:t>Correlació diagnòstic-ambició (r = -0,315):</w:t>
      </w:r>
      <w:r w:rsidRPr="006705FA">
        <w:rPr>
          <w:rFonts w:ascii="Cambria" w:eastAsia="Georgia" w:hAnsi="Cambria" w:cs="Georgia"/>
          <w:sz w:val="22"/>
        </w:rPr>
        <w:t xml:space="preserve"> Les direccions més crítiques amb el diagnòstic tendeixen a proposar accions més ambicioses, mentre que les més alineades són més prudents</w:t>
      </w:r>
      <w:r w:rsidR="00264C55">
        <w:rPr>
          <w:rFonts w:ascii="Cambria" w:eastAsia="Georgia" w:hAnsi="Cambria" w:cs="Georgia"/>
          <w:sz w:val="22"/>
        </w:rPr>
        <w:t>.</w:t>
      </w:r>
    </w:p>
    <w:p w14:paraId="64A82029" w14:textId="0C6C63B7" w:rsidR="000B6FF4" w:rsidRPr="006705FA" w:rsidRDefault="00000000">
      <w:pPr>
        <w:numPr>
          <w:ilvl w:val="0"/>
          <w:numId w:val="1"/>
        </w:numPr>
        <w:rPr>
          <w:rFonts w:ascii="Cambria" w:hAnsi="Cambria"/>
          <w:sz w:val="22"/>
        </w:rPr>
      </w:pPr>
      <w:r w:rsidRPr="006705FA">
        <w:rPr>
          <w:rFonts w:ascii="Cambria" w:hAnsi="Cambria"/>
          <w:b/>
          <w:sz w:val="22"/>
        </w:rPr>
        <w:t>Aposta per les Comunitats Professionals d'Aprenentatge (CPA):</w:t>
      </w:r>
      <w:r w:rsidRPr="006705FA">
        <w:rPr>
          <w:rFonts w:ascii="Cambria" w:hAnsi="Cambria"/>
          <w:sz w:val="22"/>
        </w:rPr>
        <w:t xml:space="preserve"> Com a estructura fonamental de desenvolupament professional, fugint del model tradicional de cerca de formadors interns</w:t>
      </w:r>
      <w:r w:rsidR="00264C55">
        <w:rPr>
          <w:rFonts w:ascii="Cambria" w:hAnsi="Cambria"/>
          <w:sz w:val="22"/>
        </w:rPr>
        <w:t>.</w:t>
      </w:r>
    </w:p>
    <w:p w14:paraId="20E6A63B" w14:textId="42B26E8B" w:rsidR="000B6FF4" w:rsidRPr="006705FA" w:rsidRDefault="00000000">
      <w:pPr>
        <w:numPr>
          <w:ilvl w:val="0"/>
          <w:numId w:val="1"/>
        </w:numPr>
        <w:rPr>
          <w:rFonts w:ascii="Cambria" w:hAnsi="Cambria"/>
          <w:sz w:val="22"/>
        </w:rPr>
      </w:pPr>
      <w:r w:rsidRPr="006705FA">
        <w:rPr>
          <w:rFonts w:ascii="Cambria" w:hAnsi="Cambria"/>
          <w:b/>
          <w:sz w:val="22"/>
        </w:rPr>
        <w:t>Consens en prioritats:</w:t>
      </w:r>
      <w:r w:rsidRPr="006705FA">
        <w:rPr>
          <w:rFonts w:ascii="Cambria" w:eastAsia="Georgia" w:hAnsi="Cambria" w:cs="Georgia"/>
          <w:sz w:val="22"/>
        </w:rPr>
        <w:t xml:space="preserve"> Autonomia de centre i model ADD (abans i durant) reben el suport més fort per a implementació immediata</w:t>
      </w:r>
      <w:r w:rsidR="00264C55">
        <w:rPr>
          <w:rFonts w:ascii="Cambria" w:eastAsia="Georgia" w:hAnsi="Cambria" w:cs="Georgia"/>
          <w:sz w:val="22"/>
        </w:rPr>
        <w:t>.</w:t>
      </w:r>
    </w:p>
    <w:p w14:paraId="4B83D709" w14:textId="0FDD9539" w:rsidR="000B6FF4" w:rsidRPr="006705FA" w:rsidRDefault="00000000">
      <w:pPr>
        <w:numPr>
          <w:ilvl w:val="0"/>
          <w:numId w:val="1"/>
        </w:numPr>
        <w:rPr>
          <w:rFonts w:ascii="Cambria" w:hAnsi="Cambria"/>
          <w:sz w:val="22"/>
        </w:rPr>
      </w:pPr>
      <w:r w:rsidRPr="006705FA">
        <w:rPr>
          <w:rFonts w:ascii="Cambria" w:hAnsi="Cambria"/>
          <w:b/>
          <w:sz w:val="22"/>
        </w:rPr>
        <w:t>Repte identificat:</w:t>
      </w:r>
      <w:r w:rsidRPr="006705FA">
        <w:rPr>
          <w:rFonts w:ascii="Cambria" w:eastAsia="Georgia" w:hAnsi="Cambria" w:cs="Georgia"/>
          <w:sz w:val="22"/>
        </w:rPr>
        <w:t xml:space="preserve"> La transferència post-formació </w:t>
      </w:r>
      <w:r w:rsidR="00264C55">
        <w:rPr>
          <w:rFonts w:ascii="Cambria" w:eastAsia="Georgia" w:hAnsi="Cambria" w:cs="Georgia"/>
          <w:sz w:val="22"/>
        </w:rPr>
        <w:t xml:space="preserve">(Després) </w:t>
      </w:r>
      <w:r w:rsidRPr="006705FA">
        <w:rPr>
          <w:rFonts w:ascii="Cambria" w:eastAsia="Georgia" w:hAnsi="Cambria" w:cs="Georgia"/>
          <w:sz w:val="22"/>
        </w:rPr>
        <w:t>i el lideratge per a la transformació com àrees que requereixen formació prèvia dels responsables</w:t>
      </w:r>
      <w:r w:rsidR="00264C55">
        <w:rPr>
          <w:rFonts w:ascii="Cambria" w:eastAsia="Georgia" w:hAnsi="Cambria" w:cs="Georgia"/>
          <w:sz w:val="22"/>
        </w:rPr>
        <w:t>.</w:t>
      </w:r>
    </w:p>
    <w:p w14:paraId="1BDD578D" w14:textId="353A2B56" w:rsidR="000B6FF4" w:rsidRPr="006705FA" w:rsidRDefault="00000000">
      <w:pPr>
        <w:numPr>
          <w:ilvl w:val="0"/>
          <w:numId w:val="1"/>
        </w:numPr>
        <w:rPr>
          <w:rFonts w:ascii="Cambria" w:hAnsi="Cambria"/>
          <w:sz w:val="22"/>
        </w:rPr>
      </w:pPr>
      <w:r w:rsidRPr="006705FA">
        <w:rPr>
          <w:rFonts w:ascii="Cambria" w:hAnsi="Cambria"/>
          <w:b/>
          <w:sz w:val="22"/>
        </w:rPr>
        <w:t>Plataforma GIF en marxa:</w:t>
      </w:r>
      <w:r w:rsidRPr="006705FA">
        <w:rPr>
          <w:rFonts w:ascii="Cambria" w:eastAsia="Georgia" w:hAnsi="Cambria" w:cs="Georgia"/>
          <w:sz w:val="22"/>
        </w:rPr>
        <w:t xml:space="preserve"> La implantació de la plataforma GIF (</w:t>
      </w:r>
      <w:proofErr w:type="spellStart"/>
      <w:r w:rsidRPr="006705FA">
        <w:rPr>
          <w:rFonts w:ascii="Cambria" w:eastAsia="Georgia" w:hAnsi="Cambria" w:cs="Georgia"/>
          <w:sz w:val="22"/>
        </w:rPr>
        <w:t>Gestión</w:t>
      </w:r>
      <w:proofErr w:type="spellEnd"/>
      <w:r w:rsidRPr="006705FA">
        <w:rPr>
          <w:rFonts w:ascii="Cambria" w:eastAsia="Georgia" w:hAnsi="Cambria" w:cs="Georgia"/>
          <w:sz w:val="22"/>
        </w:rPr>
        <w:t xml:space="preserve"> Integral de la </w:t>
      </w:r>
      <w:proofErr w:type="spellStart"/>
      <w:r w:rsidRPr="006705FA">
        <w:rPr>
          <w:rFonts w:ascii="Cambria" w:eastAsia="Georgia" w:hAnsi="Cambria" w:cs="Georgia"/>
          <w:sz w:val="22"/>
        </w:rPr>
        <w:t>Formación</w:t>
      </w:r>
      <w:proofErr w:type="spellEnd"/>
      <w:r w:rsidRPr="006705FA">
        <w:rPr>
          <w:rFonts w:ascii="Cambria" w:eastAsia="Georgia" w:hAnsi="Cambria" w:cs="Georgia"/>
          <w:sz w:val="22"/>
        </w:rPr>
        <w:t>) d'EDUCSI a partir de setembre resoldrà les necessitats de gestió administrativa</w:t>
      </w:r>
      <w:r w:rsidR="00264C55">
        <w:rPr>
          <w:rFonts w:ascii="Cambria" w:eastAsia="Georgia" w:hAnsi="Cambria" w:cs="Georgia"/>
          <w:sz w:val="22"/>
        </w:rPr>
        <w:t>.</w:t>
      </w:r>
    </w:p>
    <w:p w14:paraId="1574898D" w14:textId="139D6381" w:rsidR="000B6FF4" w:rsidRPr="006705FA" w:rsidRDefault="00000000">
      <w:pPr>
        <w:numPr>
          <w:ilvl w:val="0"/>
          <w:numId w:val="1"/>
        </w:numPr>
        <w:rPr>
          <w:rFonts w:ascii="Cambria" w:hAnsi="Cambria"/>
          <w:sz w:val="22"/>
        </w:rPr>
      </w:pPr>
      <w:r w:rsidRPr="006705FA">
        <w:rPr>
          <w:rFonts w:ascii="Cambria" w:hAnsi="Cambria"/>
          <w:b/>
          <w:sz w:val="22"/>
        </w:rPr>
        <w:t>Rebuig mínim:</w:t>
      </w:r>
      <w:r w:rsidRPr="006705FA">
        <w:rPr>
          <w:rFonts w:ascii="Cambria" w:eastAsia="Georgia" w:hAnsi="Cambria" w:cs="Georgia"/>
          <w:sz w:val="22"/>
        </w:rPr>
        <w:t xml:space="preserve"> Només el 3,2% de rebuig a les propostes, indicant alta alineació estratègica</w:t>
      </w:r>
      <w:r w:rsidR="00264C55">
        <w:rPr>
          <w:rFonts w:ascii="Cambria" w:eastAsia="Georgia" w:hAnsi="Cambria" w:cs="Georgia"/>
          <w:sz w:val="22"/>
        </w:rPr>
        <w:t>.</w:t>
      </w:r>
    </w:p>
    <w:p w14:paraId="32CDAB15" w14:textId="77777777" w:rsidR="000B6FF4" w:rsidRPr="006705FA" w:rsidRDefault="00000000">
      <w:pPr>
        <w:rPr>
          <w:rFonts w:ascii="Cambria" w:hAnsi="Cambria"/>
          <w:sz w:val="22"/>
        </w:rPr>
      </w:pPr>
      <w:r w:rsidRPr="006705FA">
        <w:rPr>
          <w:rFonts w:ascii="Cambria" w:hAnsi="Cambria"/>
          <w:sz w:val="22"/>
        </w:rPr>
        <w:pict w14:anchorId="5850201B">
          <v:rect id="_x0000_i1026" alt="" style="width:434.5pt;height:.05pt;mso-width-percent:0;mso-height-percent:0;mso-width-percent:0;mso-height-percent:0" o:hralign="center" o:hrstd="t" o:hr="t"/>
        </w:pict>
      </w:r>
    </w:p>
    <w:p w14:paraId="17291BB3" w14:textId="1EEA331A" w:rsidR="000B6FF4" w:rsidRPr="00D967DF" w:rsidRDefault="00000000" w:rsidP="00D967DF">
      <w:pPr>
        <w:pStyle w:val="Ttulo1"/>
      </w:pPr>
      <w:bookmarkStart w:id="3" w:name="bm_2_validació_del_diagnòstic_mir_a5ac43"/>
      <w:r w:rsidRPr="00D967DF">
        <w:t xml:space="preserve">2. Validació del </w:t>
      </w:r>
      <w:r w:rsidR="00DD20B6">
        <w:t>d</w:t>
      </w:r>
      <w:r w:rsidRPr="00D967DF">
        <w:t>iagnòstic (Mirada Dins)</w:t>
      </w:r>
      <w:bookmarkEnd w:id="3"/>
    </w:p>
    <w:p w14:paraId="1F18580E" w14:textId="77777777" w:rsidR="000B6FF4" w:rsidRPr="006705FA" w:rsidRDefault="00000000">
      <w:pPr>
        <w:spacing w:after="210"/>
        <w:rPr>
          <w:rFonts w:ascii="Cambria" w:hAnsi="Cambria"/>
          <w:sz w:val="22"/>
        </w:rPr>
      </w:pPr>
      <w:r w:rsidRPr="006705FA">
        <w:rPr>
          <w:rFonts w:ascii="Cambria" w:eastAsia="Georgia" w:hAnsi="Cambria" w:cs="Georgia"/>
          <w:sz w:val="22"/>
        </w:rPr>
        <w:lastRenderedPageBreak/>
        <w:t xml:space="preserve">Abans de valorar les propostes estratègiques, les 21 direccions van pronunciar-se sobre l'anàlisi de la situació actual presentada al document de diagnòstic. Els resultats mostren un </w:t>
      </w:r>
      <w:r w:rsidRPr="006705FA">
        <w:rPr>
          <w:rFonts w:ascii="Cambria" w:hAnsi="Cambria"/>
          <w:b/>
          <w:sz w:val="22"/>
        </w:rPr>
        <w:t>consens molt elevat</w:t>
      </w:r>
      <w:r w:rsidRPr="006705FA">
        <w:rPr>
          <w:rFonts w:ascii="Cambria" w:hAnsi="Cambria"/>
          <w:sz w:val="22"/>
        </w:rPr>
        <w:t xml:space="preserve"> amb la fotografia institucional.</w:t>
      </w:r>
    </w:p>
    <w:tbl>
      <w:tblPr>
        <w:tblStyle w:val="NormalGrid"/>
        <w:tblW w:w="0" w:type="auto"/>
        <w:jc w:val="center"/>
        <w:tblCellSpacing w:w="0" w:type="dxa"/>
        <w:tblLook w:val="04A0" w:firstRow="1" w:lastRow="0" w:firstColumn="1" w:lastColumn="0" w:noHBand="0" w:noVBand="1"/>
      </w:tblPr>
      <w:tblGrid>
        <w:gridCol w:w="2059"/>
        <w:gridCol w:w="1193"/>
        <w:gridCol w:w="1040"/>
        <w:gridCol w:w="1050"/>
      </w:tblGrid>
      <w:tr w:rsidR="000B6FF4" w:rsidRPr="00264C55" w14:paraId="01F0BC4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3F6C324" w14:textId="77777777" w:rsidR="000B6FF4" w:rsidRPr="00264C55" w:rsidRDefault="00000000">
            <w:pPr>
              <w:rPr>
                <w:rFonts w:ascii="Cambria" w:hAnsi="Cambria"/>
                <w:sz w:val="18"/>
                <w:szCs w:val="18"/>
              </w:rPr>
            </w:pPr>
            <w:r w:rsidRPr="00264C55">
              <w:rPr>
                <w:rFonts w:ascii="Cambria" w:hAnsi="Cambria"/>
                <w:b/>
                <w:sz w:val="18"/>
                <w:szCs w:val="18"/>
              </w:rPr>
              <w:t>Àmbit del diagnòstic</w:t>
            </w:r>
          </w:p>
        </w:tc>
        <w:tc>
          <w:tcPr>
            <w:tcW w:w="0" w:type="auto"/>
            <w:tcBorders>
              <w:top w:val="single" w:sz="8" w:space="0" w:color="000000"/>
              <w:bottom w:val="single" w:sz="8" w:space="0" w:color="000000"/>
              <w:right w:val="single" w:sz="8" w:space="0" w:color="000000"/>
            </w:tcBorders>
            <w:vAlign w:val="center"/>
          </w:tcPr>
          <w:p w14:paraId="2CA8FC71" w14:textId="77777777" w:rsidR="000B6FF4" w:rsidRPr="00264C55" w:rsidRDefault="00000000">
            <w:pPr>
              <w:jc w:val="center"/>
              <w:rPr>
                <w:rFonts w:ascii="Cambria" w:hAnsi="Cambria"/>
                <w:sz w:val="18"/>
                <w:szCs w:val="18"/>
              </w:rPr>
            </w:pPr>
            <w:r w:rsidRPr="00264C55">
              <w:rPr>
                <w:rFonts w:ascii="Cambria" w:hAnsi="Cambria"/>
                <w:b/>
                <w:sz w:val="18"/>
                <w:szCs w:val="18"/>
              </w:rPr>
              <w:t>Confirmar</w:t>
            </w:r>
          </w:p>
        </w:tc>
        <w:tc>
          <w:tcPr>
            <w:tcW w:w="0" w:type="auto"/>
            <w:tcBorders>
              <w:top w:val="single" w:sz="8" w:space="0" w:color="000000"/>
              <w:bottom w:val="single" w:sz="8" w:space="0" w:color="000000"/>
              <w:right w:val="single" w:sz="8" w:space="0" w:color="000000"/>
            </w:tcBorders>
            <w:vAlign w:val="center"/>
          </w:tcPr>
          <w:p w14:paraId="69E95603" w14:textId="77777777" w:rsidR="000B6FF4" w:rsidRPr="00264C55" w:rsidRDefault="00000000">
            <w:pPr>
              <w:jc w:val="center"/>
              <w:rPr>
                <w:rFonts w:ascii="Cambria" w:hAnsi="Cambria"/>
                <w:sz w:val="18"/>
                <w:szCs w:val="18"/>
              </w:rPr>
            </w:pPr>
            <w:r w:rsidRPr="00264C55">
              <w:rPr>
                <w:rFonts w:ascii="Cambria" w:hAnsi="Cambria"/>
                <w:b/>
                <w:sz w:val="18"/>
                <w:szCs w:val="18"/>
              </w:rPr>
              <w:t>Denegar</w:t>
            </w:r>
          </w:p>
        </w:tc>
        <w:tc>
          <w:tcPr>
            <w:tcW w:w="0" w:type="auto"/>
            <w:tcBorders>
              <w:top w:val="single" w:sz="8" w:space="0" w:color="000000"/>
              <w:bottom w:val="single" w:sz="8" w:space="0" w:color="000000"/>
              <w:right w:val="single" w:sz="8" w:space="0" w:color="000000"/>
            </w:tcBorders>
            <w:vAlign w:val="center"/>
          </w:tcPr>
          <w:p w14:paraId="37959E90" w14:textId="77777777" w:rsidR="000B6FF4" w:rsidRPr="00264C55" w:rsidRDefault="00000000">
            <w:pPr>
              <w:jc w:val="center"/>
              <w:rPr>
                <w:rFonts w:ascii="Cambria" w:hAnsi="Cambria"/>
                <w:sz w:val="18"/>
                <w:szCs w:val="18"/>
              </w:rPr>
            </w:pPr>
            <w:r w:rsidRPr="00264C55">
              <w:rPr>
                <w:rFonts w:ascii="Cambria" w:hAnsi="Cambria"/>
                <w:b/>
                <w:sz w:val="18"/>
                <w:szCs w:val="18"/>
              </w:rPr>
              <w:t>% Acord</w:t>
            </w:r>
          </w:p>
        </w:tc>
      </w:tr>
      <w:tr w:rsidR="000B6FF4" w:rsidRPr="00264C55" w14:paraId="17D8BD3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72B719" w14:textId="77777777" w:rsidR="000B6FF4" w:rsidRPr="00264C55" w:rsidRDefault="00000000">
            <w:pPr>
              <w:rPr>
                <w:rFonts w:ascii="Cambria" w:hAnsi="Cambria"/>
                <w:sz w:val="18"/>
                <w:szCs w:val="18"/>
              </w:rPr>
            </w:pPr>
            <w:r w:rsidRPr="00264C55">
              <w:rPr>
                <w:rFonts w:ascii="Cambria" w:hAnsi="Cambria"/>
                <w:sz w:val="18"/>
                <w:szCs w:val="18"/>
              </w:rPr>
              <w:t>Temps i Ritmes - A1</w:t>
            </w:r>
          </w:p>
        </w:tc>
        <w:tc>
          <w:tcPr>
            <w:tcW w:w="0" w:type="auto"/>
            <w:tcBorders>
              <w:bottom w:val="single" w:sz="8" w:space="0" w:color="000000"/>
              <w:right w:val="single" w:sz="8" w:space="0" w:color="000000"/>
            </w:tcBorders>
            <w:vAlign w:val="center"/>
          </w:tcPr>
          <w:p w14:paraId="4AE6F760" w14:textId="77777777" w:rsidR="000B6FF4" w:rsidRPr="00264C55" w:rsidRDefault="00000000">
            <w:pPr>
              <w:jc w:val="center"/>
              <w:rPr>
                <w:rFonts w:ascii="Cambria" w:hAnsi="Cambria"/>
                <w:sz w:val="18"/>
                <w:szCs w:val="18"/>
              </w:rPr>
            </w:pPr>
            <w:r w:rsidRPr="00264C55">
              <w:rPr>
                <w:rFonts w:ascii="Cambria" w:hAnsi="Cambria"/>
                <w:sz w:val="18"/>
                <w:szCs w:val="18"/>
              </w:rPr>
              <w:t>20</w:t>
            </w:r>
          </w:p>
        </w:tc>
        <w:tc>
          <w:tcPr>
            <w:tcW w:w="0" w:type="auto"/>
            <w:tcBorders>
              <w:bottom w:val="single" w:sz="8" w:space="0" w:color="000000"/>
              <w:right w:val="single" w:sz="8" w:space="0" w:color="000000"/>
            </w:tcBorders>
            <w:vAlign w:val="center"/>
          </w:tcPr>
          <w:p w14:paraId="19ACFEAD" w14:textId="77777777" w:rsidR="000B6FF4" w:rsidRPr="00264C55" w:rsidRDefault="00000000">
            <w:pPr>
              <w:jc w:val="center"/>
              <w:rPr>
                <w:rFonts w:ascii="Cambria" w:hAnsi="Cambria"/>
                <w:sz w:val="18"/>
                <w:szCs w:val="18"/>
              </w:rPr>
            </w:pPr>
            <w:r w:rsidRPr="00264C55">
              <w:rPr>
                <w:rFonts w:ascii="Cambria" w:hAnsi="Cambria"/>
                <w:sz w:val="18"/>
                <w:szCs w:val="18"/>
              </w:rPr>
              <w:t>1</w:t>
            </w:r>
          </w:p>
        </w:tc>
        <w:tc>
          <w:tcPr>
            <w:tcW w:w="0" w:type="auto"/>
            <w:tcBorders>
              <w:bottom w:val="single" w:sz="8" w:space="0" w:color="000000"/>
              <w:right w:val="single" w:sz="8" w:space="0" w:color="000000"/>
            </w:tcBorders>
            <w:vAlign w:val="center"/>
          </w:tcPr>
          <w:p w14:paraId="1CB2F11E" w14:textId="77777777" w:rsidR="000B6FF4" w:rsidRPr="00264C55" w:rsidRDefault="00000000">
            <w:pPr>
              <w:jc w:val="center"/>
              <w:rPr>
                <w:rFonts w:ascii="Cambria" w:hAnsi="Cambria"/>
                <w:sz w:val="18"/>
                <w:szCs w:val="18"/>
              </w:rPr>
            </w:pPr>
            <w:r w:rsidRPr="00264C55">
              <w:rPr>
                <w:rFonts w:ascii="Cambria" w:hAnsi="Cambria"/>
                <w:sz w:val="18"/>
                <w:szCs w:val="18"/>
              </w:rPr>
              <w:t>95,2%</w:t>
            </w:r>
          </w:p>
        </w:tc>
      </w:tr>
      <w:tr w:rsidR="000B6FF4" w:rsidRPr="00264C55" w14:paraId="5D3A0CB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DF3B4B" w14:textId="77777777" w:rsidR="000B6FF4" w:rsidRPr="00264C55" w:rsidRDefault="00000000">
            <w:pPr>
              <w:rPr>
                <w:rFonts w:ascii="Cambria" w:hAnsi="Cambria"/>
                <w:sz w:val="18"/>
                <w:szCs w:val="18"/>
              </w:rPr>
            </w:pPr>
            <w:r w:rsidRPr="00264C55">
              <w:rPr>
                <w:rFonts w:ascii="Cambria" w:hAnsi="Cambria"/>
                <w:sz w:val="18"/>
                <w:szCs w:val="18"/>
              </w:rPr>
              <w:t>Temps i Ritmes - A2</w:t>
            </w:r>
          </w:p>
        </w:tc>
        <w:tc>
          <w:tcPr>
            <w:tcW w:w="0" w:type="auto"/>
            <w:tcBorders>
              <w:bottom w:val="single" w:sz="8" w:space="0" w:color="000000"/>
              <w:right w:val="single" w:sz="8" w:space="0" w:color="000000"/>
            </w:tcBorders>
            <w:vAlign w:val="center"/>
          </w:tcPr>
          <w:p w14:paraId="3EF2B06C" w14:textId="77777777" w:rsidR="000B6FF4" w:rsidRPr="00264C55" w:rsidRDefault="00000000">
            <w:pPr>
              <w:jc w:val="center"/>
              <w:rPr>
                <w:rFonts w:ascii="Cambria" w:hAnsi="Cambria"/>
                <w:sz w:val="18"/>
                <w:szCs w:val="18"/>
              </w:rPr>
            </w:pPr>
            <w:r w:rsidRPr="00264C55">
              <w:rPr>
                <w:rFonts w:ascii="Cambria" w:hAnsi="Cambria"/>
                <w:sz w:val="18"/>
                <w:szCs w:val="18"/>
              </w:rPr>
              <w:t>20</w:t>
            </w:r>
          </w:p>
        </w:tc>
        <w:tc>
          <w:tcPr>
            <w:tcW w:w="0" w:type="auto"/>
            <w:tcBorders>
              <w:bottom w:val="single" w:sz="8" w:space="0" w:color="000000"/>
              <w:right w:val="single" w:sz="8" w:space="0" w:color="000000"/>
            </w:tcBorders>
            <w:vAlign w:val="center"/>
          </w:tcPr>
          <w:p w14:paraId="7F66E297" w14:textId="77777777" w:rsidR="000B6FF4" w:rsidRPr="00264C55" w:rsidRDefault="00000000">
            <w:pPr>
              <w:jc w:val="center"/>
              <w:rPr>
                <w:rFonts w:ascii="Cambria" w:hAnsi="Cambria"/>
                <w:sz w:val="18"/>
                <w:szCs w:val="18"/>
              </w:rPr>
            </w:pPr>
            <w:r w:rsidRPr="00264C55">
              <w:rPr>
                <w:rFonts w:ascii="Cambria" w:hAnsi="Cambria"/>
                <w:sz w:val="18"/>
                <w:szCs w:val="18"/>
              </w:rPr>
              <w:t>1</w:t>
            </w:r>
          </w:p>
        </w:tc>
        <w:tc>
          <w:tcPr>
            <w:tcW w:w="0" w:type="auto"/>
            <w:tcBorders>
              <w:bottom w:val="single" w:sz="8" w:space="0" w:color="000000"/>
              <w:right w:val="single" w:sz="8" w:space="0" w:color="000000"/>
            </w:tcBorders>
            <w:vAlign w:val="center"/>
          </w:tcPr>
          <w:p w14:paraId="290FC660" w14:textId="77777777" w:rsidR="000B6FF4" w:rsidRPr="00264C55" w:rsidRDefault="00000000">
            <w:pPr>
              <w:jc w:val="center"/>
              <w:rPr>
                <w:rFonts w:ascii="Cambria" w:hAnsi="Cambria"/>
                <w:sz w:val="18"/>
                <w:szCs w:val="18"/>
              </w:rPr>
            </w:pPr>
            <w:r w:rsidRPr="00264C55">
              <w:rPr>
                <w:rFonts w:ascii="Cambria" w:hAnsi="Cambria"/>
                <w:sz w:val="18"/>
                <w:szCs w:val="18"/>
              </w:rPr>
              <w:t>95,2%</w:t>
            </w:r>
          </w:p>
        </w:tc>
      </w:tr>
      <w:tr w:rsidR="000B6FF4" w:rsidRPr="00264C55" w14:paraId="432D59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07B3E3" w14:textId="77777777" w:rsidR="000B6FF4" w:rsidRPr="00264C55" w:rsidRDefault="00000000">
            <w:pPr>
              <w:rPr>
                <w:rFonts w:ascii="Cambria" w:hAnsi="Cambria"/>
                <w:sz w:val="18"/>
                <w:szCs w:val="18"/>
              </w:rPr>
            </w:pPr>
            <w:r w:rsidRPr="00264C55">
              <w:rPr>
                <w:rFonts w:ascii="Cambria" w:hAnsi="Cambria"/>
                <w:sz w:val="18"/>
                <w:szCs w:val="18"/>
              </w:rPr>
              <w:t>Estructura ADD - B1</w:t>
            </w:r>
          </w:p>
        </w:tc>
        <w:tc>
          <w:tcPr>
            <w:tcW w:w="0" w:type="auto"/>
            <w:tcBorders>
              <w:bottom w:val="single" w:sz="8" w:space="0" w:color="000000"/>
              <w:right w:val="single" w:sz="8" w:space="0" w:color="000000"/>
            </w:tcBorders>
            <w:vAlign w:val="center"/>
          </w:tcPr>
          <w:p w14:paraId="1D8CBD4B" w14:textId="77777777" w:rsidR="000B6FF4" w:rsidRPr="00264C55" w:rsidRDefault="00000000">
            <w:pPr>
              <w:jc w:val="center"/>
              <w:rPr>
                <w:rFonts w:ascii="Cambria" w:hAnsi="Cambria"/>
                <w:sz w:val="18"/>
                <w:szCs w:val="18"/>
              </w:rPr>
            </w:pPr>
            <w:r w:rsidRPr="00264C55">
              <w:rPr>
                <w:rFonts w:ascii="Cambria" w:hAnsi="Cambria"/>
                <w:sz w:val="18"/>
                <w:szCs w:val="18"/>
              </w:rPr>
              <w:t>21</w:t>
            </w:r>
          </w:p>
        </w:tc>
        <w:tc>
          <w:tcPr>
            <w:tcW w:w="0" w:type="auto"/>
            <w:tcBorders>
              <w:bottom w:val="single" w:sz="8" w:space="0" w:color="000000"/>
              <w:right w:val="single" w:sz="8" w:space="0" w:color="000000"/>
            </w:tcBorders>
            <w:vAlign w:val="center"/>
          </w:tcPr>
          <w:p w14:paraId="3B46B812" w14:textId="77777777" w:rsidR="000B6FF4" w:rsidRPr="00264C55" w:rsidRDefault="00000000">
            <w:pPr>
              <w:jc w:val="center"/>
              <w:rPr>
                <w:rFonts w:ascii="Cambria" w:hAnsi="Cambria"/>
                <w:sz w:val="18"/>
                <w:szCs w:val="18"/>
              </w:rPr>
            </w:pPr>
            <w:r w:rsidRPr="00264C55">
              <w:rPr>
                <w:rFonts w:ascii="Cambria" w:hAnsi="Cambria"/>
                <w:sz w:val="18"/>
                <w:szCs w:val="18"/>
              </w:rPr>
              <w:t>0</w:t>
            </w:r>
          </w:p>
        </w:tc>
        <w:tc>
          <w:tcPr>
            <w:tcW w:w="0" w:type="auto"/>
            <w:tcBorders>
              <w:bottom w:val="single" w:sz="8" w:space="0" w:color="000000"/>
              <w:right w:val="single" w:sz="8" w:space="0" w:color="000000"/>
            </w:tcBorders>
            <w:vAlign w:val="center"/>
          </w:tcPr>
          <w:p w14:paraId="23104B81" w14:textId="77777777" w:rsidR="000B6FF4" w:rsidRPr="00264C55" w:rsidRDefault="00000000">
            <w:pPr>
              <w:jc w:val="center"/>
              <w:rPr>
                <w:rFonts w:ascii="Cambria" w:hAnsi="Cambria"/>
                <w:sz w:val="18"/>
                <w:szCs w:val="18"/>
              </w:rPr>
            </w:pPr>
            <w:r w:rsidRPr="00264C55">
              <w:rPr>
                <w:rFonts w:ascii="Cambria" w:hAnsi="Cambria"/>
                <w:sz w:val="18"/>
                <w:szCs w:val="18"/>
              </w:rPr>
              <w:t>100,0%</w:t>
            </w:r>
          </w:p>
        </w:tc>
      </w:tr>
      <w:tr w:rsidR="000B6FF4" w:rsidRPr="00264C55" w14:paraId="3D77727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DCA656" w14:textId="77777777" w:rsidR="000B6FF4" w:rsidRPr="00264C55" w:rsidRDefault="00000000">
            <w:pPr>
              <w:rPr>
                <w:rFonts w:ascii="Cambria" w:hAnsi="Cambria"/>
                <w:sz w:val="18"/>
                <w:szCs w:val="18"/>
              </w:rPr>
            </w:pPr>
            <w:r w:rsidRPr="00264C55">
              <w:rPr>
                <w:rFonts w:ascii="Cambria" w:hAnsi="Cambria"/>
                <w:sz w:val="18"/>
                <w:szCs w:val="18"/>
              </w:rPr>
              <w:t>Estructura ADD - B2</w:t>
            </w:r>
          </w:p>
        </w:tc>
        <w:tc>
          <w:tcPr>
            <w:tcW w:w="0" w:type="auto"/>
            <w:tcBorders>
              <w:bottom w:val="single" w:sz="8" w:space="0" w:color="000000"/>
              <w:right w:val="single" w:sz="8" w:space="0" w:color="000000"/>
            </w:tcBorders>
            <w:vAlign w:val="center"/>
          </w:tcPr>
          <w:p w14:paraId="54E5F62D" w14:textId="77777777" w:rsidR="000B6FF4" w:rsidRPr="00264C55" w:rsidRDefault="00000000">
            <w:pPr>
              <w:jc w:val="center"/>
              <w:rPr>
                <w:rFonts w:ascii="Cambria" w:hAnsi="Cambria"/>
                <w:sz w:val="18"/>
                <w:szCs w:val="18"/>
              </w:rPr>
            </w:pPr>
            <w:r w:rsidRPr="00264C55">
              <w:rPr>
                <w:rFonts w:ascii="Cambria" w:hAnsi="Cambria"/>
                <w:sz w:val="18"/>
                <w:szCs w:val="18"/>
              </w:rPr>
              <w:t>21</w:t>
            </w:r>
          </w:p>
        </w:tc>
        <w:tc>
          <w:tcPr>
            <w:tcW w:w="0" w:type="auto"/>
            <w:tcBorders>
              <w:bottom w:val="single" w:sz="8" w:space="0" w:color="000000"/>
              <w:right w:val="single" w:sz="8" w:space="0" w:color="000000"/>
            </w:tcBorders>
            <w:vAlign w:val="center"/>
          </w:tcPr>
          <w:p w14:paraId="1521FA63" w14:textId="77777777" w:rsidR="000B6FF4" w:rsidRPr="00264C55" w:rsidRDefault="00000000">
            <w:pPr>
              <w:jc w:val="center"/>
              <w:rPr>
                <w:rFonts w:ascii="Cambria" w:hAnsi="Cambria"/>
                <w:sz w:val="18"/>
                <w:szCs w:val="18"/>
              </w:rPr>
            </w:pPr>
            <w:r w:rsidRPr="00264C55">
              <w:rPr>
                <w:rFonts w:ascii="Cambria" w:hAnsi="Cambria"/>
                <w:sz w:val="18"/>
                <w:szCs w:val="18"/>
              </w:rPr>
              <w:t>0</w:t>
            </w:r>
          </w:p>
        </w:tc>
        <w:tc>
          <w:tcPr>
            <w:tcW w:w="0" w:type="auto"/>
            <w:tcBorders>
              <w:bottom w:val="single" w:sz="8" w:space="0" w:color="000000"/>
              <w:right w:val="single" w:sz="8" w:space="0" w:color="000000"/>
            </w:tcBorders>
            <w:vAlign w:val="center"/>
          </w:tcPr>
          <w:p w14:paraId="538F59DE" w14:textId="77777777" w:rsidR="000B6FF4" w:rsidRPr="00264C55" w:rsidRDefault="00000000">
            <w:pPr>
              <w:jc w:val="center"/>
              <w:rPr>
                <w:rFonts w:ascii="Cambria" w:hAnsi="Cambria"/>
                <w:sz w:val="18"/>
                <w:szCs w:val="18"/>
              </w:rPr>
            </w:pPr>
            <w:r w:rsidRPr="00264C55">
              <w:rPr>
                <w:rFonts w:ascii="Cambria" w:hAnsi="Cambria"/>
                <w:sz w:val="18"/>
                <w:szCs w:val="18"/>
              </w:rPr>
              <w:t>100,0%</w:t>
            </w:r>
          </w:p>
        </w:tc>
      </w:tr>
      <w:tr w:rsidR="000B6FF4" w:rsidRPr="00264C55" w14:paraId="4420030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6E15E5" w14:textId="77777777" w:rsidR="000B6FF4" w:rsidRPr="00264C55" w:rsidRDefault="00000000">
            <w:pPr>
              <w:rPr>
                <w:rFonts w:ascii="Cambria" w:hAnsi="Cambria"/>
                <w:sz w:val="18"/>
                <w:szCs w:val="18"/>
              </w:rPr>
            </w:pPr>
            <w:r w:rsidRPr="00264C55">
              <w:rPr>
                <w:rFonts w:ascii="Cambria" w:hAnsi="Cambria"/>
                <w:sz w:val="18"/>
                <w:szCs w:val="18"/>
              </w:rPr>
              <w:t>Estructura ADD - B3</w:t>
            </w:r>
          </w:p>
        </w:tc>
        <w:tc>
          <w:tcPr>
            <w:tcW w:w="0" w:type="auto"/>
            <w:tcBorders>
              <w:bottom w:val="single" w:sz="8" w:space="0" w:color="000000"/>
              <w:right w:val="single" w:sz="8" w:space="0" w:color="000000"/>
            </w:tcBorders>
            <w:vAlign w:val="center"/>
          </w:tcPr>
          <w:p w14:paraId="5C4AB88C" w14:textId="77777777" w:rsidR="000B6FF4" w:rsidRPr="00264C55" w:rsidRDefault="00000000">
            <w:pPr>
              <w:jc w:val="center"/>
              <w:rPr>
                <w:rFonts w:ascii="Cambria" w:hAnsi="Cambria"/>
                <w:sz w:val="18"/>
                <w:szCs w:val="18"/>
              </w:rPr>
            </w:pPr>
            <w:r w:rsidRPr="00264C55">
              <w:rPr>
                <w:rFonts w:ascii="Cambria" w:hAnsi="Cambria"/>
                <w:sz w:val="18"/>
                <w:szCs w:val="18"/>
              </w:rPr>
              <w:t>19</w:t>
            </w:r>
          </w:p>
        </w:tc>
        <w:tc>
          <w:tcPr>
            <w:tcW w:w="0" w:type="auto"/>
            <w:tcBorders>
              <w:bottom w:val="single" w:sz="8" w:space="0" w:color="000000"/>
              <w:right w:val="single" w:sz="8" w:space="0" w:color="000000"/>
            </w:tcBorders>
            <w:vAlign w:val="center"/>
          </w:tcPr>
          <w:p w14:paraId="3996C234" w14:textId="77777777" w:rsidR="000B6FF4" w:rsidRPr="00264C55" w:rsidRDefault="00000000">
            <w:pPr>
              <w:jc w:val="center"/>
              <w:rPr>
                <w:rFonts w:ascii="Cambria" w:hAnsi="Cambria"/>
                <w:sz w:val="18"/>
                <w:szCs w:val="18"/>
              </w:rPr>
            </w:pPr>
            <w:r w:rsidRPr="00264C55">
              <w:rPr>
                <w:rFonts w:ascii="Cambria" w:hAnsi="Cambria"/>
                <w:sz w:val="18"/>
                <w:szCs w:val="18"/>
              </w:rPr>
              <w:t>2</w:t>
            </w:r>
          </w:p>
        </w:tc>
        <w:tc>
          <w:tcPr>
            <w:tcW w:w="0" w:type="auto"/>
            <w:tcBorders>
              <w:bottom w:val="single" w:sz="8" w:space="0" w:color="000000"/>
              <w:right w:val="single" w:sz="8" w:space="0" w:color="000000"/>
            </w:tcBorders>
            <w:vAlign w:val="center"/>
          </w:tcPr>
          <w:p w14:paraId="67A51B95" w14:textId="77777777" w:rsidR="000B6FF4" w:rsidRPr="00264C55" w:rsidRDefault="00000000">
            <w:pPr>
              <w:jc w:val="center"/>
              <w:rPr>
                <w:rFonts w:ascii="Cambria" w:hAnsi="Cambria"/>
                <w:sz w:val="18"/>
                <w:szCs w:val="18"/>
              </w:rPr>
            </w:pPr>
            <w:r w:rsidRPr="00264C55">
              <w:rPr>
                <w:rFonts w:ascii="Cambria" w:hAnsi="Cambria"/>
                <w:sz w:val="18"/>
                <w:szCs w:val="18"/>
              </w:rPr>
              <w:t>90,5%</w:t>
            </w:r>
          </w:p>
        </w:tc>
      </w:tr>
      <w:tr w:rsidR="000B6FF4" w:rsidRPr="00264C55" w14:paraId="3DAA720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215D4B" w14:textId="77777777" w:rsidR="000B6FF4" w:rsidRPr="00264C55" w:rsidRDefault="00000000">
            <w:pPr>
              <w:rPr>
                <w:rFonts w:ascii="Cambria" w:hAnsi="Cambria"/>
                <w:sz w:val="18"/>
                <w:szCs w:val="18"/>
              </w:rPr>
            </w:pPr>
            <w:r w:rsidRPr="00264C55">
              <w:rPr>
                <w:rFonts w:ascii="Cambria" w:eastAsia="Georgia" w:hAnsi="Cambria" w:cs="Georgia"/>
                <w:sz w:val="18"/>
                <w:szCs w:val="18"/>
              </w:rPr>
              <w:t>Avaluació - C1</w:t>
            </w:r>
          </w:p>
        </w:tc>
        <w:tc>
          <w:tcPr>
            <w:tcW w:w="0" w:type="auto"/>
            <w:tcBorders>
              <w:bottom w:val="single" w:sz="8" w:space="0" w:color="000000"/>
              <w:right w:val="single" w:sz="8" w:space="0" w:color="000000"/>
            </w:tcBorders>
            <w:vAlign w:val="center"/>
          </w:tcPr>
          <w:p w14:paraId="6A04C4BC" w14:textId="77777777" w:rsidR="000B6FF4" w:rsidRPr="00264C55" w:rsidRDefault="00000000">
            <w:pPr>
              <w:jc w:val="center"/>
              <w:rPr>
                <w:rFonts w:ascii="Cambria" w:hAnsi="Cambria"/>
                <w:sz w:val="18"/>
                <w:szCs w:val="18"/>
              </w:rPr>
            </w:pPr>
            <w:r w:rsidRPr="00264C55">
              <w:rPr>
                <w:rFonts w:ascii="Cambria" w:hAnsi="Cambria"/>
                <w:sz w:val="18"/>
                <w:szCs w:val="18"/>
              </w:rPr>
              <w:t>20</w:t>
            </w:r>
          </w:p>
        </w:tc>
        <w:tc>
          <w:tcPr>
            <w:tcW w:w="0" w:type="auto"/>
            <w:tcBorders>
              <w:bottom w:val="single" w:sz="8" w:space="0" w:color="000000"/>
              <w:right w:val="single" w:sz="8" w:space="0" w:color="000000"/>
            </w:tcBorders>
            <w:vAlign w:val="center"/>
          </w:tcPr>
          <w:p w14:paraId="53FC4CDE" w14:textId="77777777" w:rsidR="000B6FF4" w:rsidRPr="00264C55" w:rsidRDefault="00000000">
            <w:pPr>
              <w:jc w:val="center"/>
              <w:rPr>
                <w:rFonts w:ascii="Cambria" w:hAnsi="Cambria"/>
                <w:sz w:val="18"/>
                <w:szCs w:val="18"/>
              </w:rPr>
            </w:pPr>
            <w:r w:rsidRPr="00264C55">
              <w:rPr>
                <w:rFonts w:ascii="Cambria" w:hAnsi="Cambria"/>
                <w:sz w:val="18"/>
                <w:szCs w:val="18"/>
              </w:rPr>
              <w:t>1</w:t>
            </w:r>
          </w:p>
        </w:tc>
        <w:tc>
          <w:tcPr>
            <w:tcW w:w="0" w:type="auto"/>
            <w:tcBorders>
              <w:bottom w:val="single" w:sz="8" w:space="0" w:color="000000"/>
              <w:right w:val="single" w:sz="8" w:space="0" w:color="000000"/>
            </w:tcBorders>
            <w:vAlign w:val="center"/>
          </w:tcPr>
          <w:p w14:paraId="111DC20F" w14:textId="77777777" w:rsidR="000B6FF4" w:rsidRPr="00264C55" w:rsidRDefault="00000000">
            <w:pPr>
              <w:jc w:val="center"/>
              <w:rPr>
                <w:rFonts w:ascii="Cambria" w:hAnsi="Cambria"/>
                <w:sz w:val="18"/>
                <w:szCs w:val="18"/>
              </w:rPr>
            </w:pPr>
            <w:r w:rsidRPr="00264C55">
              <w:rPr>
                <w:rFonts w:ascii="Cambria" w:hAnsi="Cambria"/>
                <w:sz w:val="18"/>
                <w:szCs w:val="18"/>
              </w:rPr>
              <w:t>95,2%</w:t>
            </w:r>
          </w:p>
        </w:tc>
      </w:tr>
      <w:tr w:rsidR="000B6FF4" w:rsidRPr="00264C55" w14:paraId="0D609E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E508FA" w14:textId="77777777" w:rsidR="000B6FF4" w:rsidRPr="00264C55" w:rsidRDefault="00000000">
            <w:pPr>
              <w:rPr>
                <w:rFonts w:ascii="Cambria" w:hAnsi="Cambria"/>
                <w:sz w:val="18"/>
                <w:szCs w:val="18"/>
              </w:rPr>
            </w:pPr>
            <w:r w:rsidRPr="00264C55">
              <w:rPr>
                <w:rFonts w:ascii="Cambria" w:eastAsia="Georgia" w:hAnsi="Cambria" w:cs="Georgia"/>
                <w:sz w:val="18"/>
                <w:szCs w:val="18"/>
              </w:rPr>
              <w:t>Avaluació - C2</w:t>
            </w:r>
          </w:p>
        </w:tc>
        <w:tc>
          <w:tcPr>
            <w:tcW w:w="0" w:type="auto"/>
            <w:tcBorders>
              <w:bottom w:val="single" w:sz="8" w:space="0" w:color="000000"/>
              <w:right w:val="single" w:sz="8" w:space="0" w:color="000000"/>
            </w:tcBorders>
            <w:vAlign w:val="center"/>
          </w:tcPr>
          <w:p w14:paraId="43962C85" w14:textId="77777777" w:rsidR="000B6FF4" w:rsidRPr="00264C55" w:rsidRDefault="00000000">
            <w:pPr>
              <w:jc w:val="center"/>
              <w:rPr>
                <w:rFonts w:ascii="Cambria" w:hAnsi="Cambria"/>
                <w:sz w:val="18"/>
                <w:szCs w:val="18"/>
              </w:rPr>
            </w:pPr>
            <w:r w:rsidRPr="00264C55">
              <w:rPr>
                <w:rFonts w:ascii="Cambria" w:hAnsi="Cambria"/>
                <w:sz w:val="18"/>
                <w:szCs w:val="18"/>
              </w:rPr>
              <w:t>20</w:t>
            </w:r>
          </w:p>
        </w:tc>
        <w:tc>
          <w:tcPr>
            <w:tcW w:w="0" w:type="auto"/>
            <w:tcBorders>
              <w:bottom w:val="single" w:sz="8" w:space="0" w:color="000000"/>
              <w:right w:val="single" w:sz="8" w:space="0" w:color="000000"/>
            </w:tcBorders>
            <w:vAlign w:val="center"/>
          </w:tcPr>
          <w:p w14:paraId="7336D204" w14:textId="77777777" w:rsidR="000B6FF4" w:rsidRPr="00264C55" w:rsidRDefault="00000000">
            <w:pPr>
              <w:jc w:val="center"/>
              <w:rPr>
                <w:rFonts w:ascii="Cambria" w:hAnsi="Cambria"/>
                <w:sz w:val="18"/>
                <w:szCs w:val="18"/>
              </w:rPr>
            </w:pPr>
            <w:r w:rsidRPr="00264C55">
              <w:rPr>
                <w:rFonts w:ascii="Cambria" w:hAnsi="Cambria"/>
                <w:sz w:val="18"/>
                <w:szCs w:val="18"/>
              </w:rPr>
              <w:t>1</w:t>
            </w:r>
          </w:p>
        </w:tc>
        <w:tc>
          <w:tcPr>
            <w:tcW w:w="0" w:type="auto"/>
            <w:tcBorders>
              <w:bottom w:val="single" w:sz="8" w:space="0" w:color="000000"/>
              <w:right w:val="single" w:sz="8" w:space="0" w:color="000000"/>
            </w:tcBorders>
            <w:vAlign w:val="center"/>
          </w:tcPr>
          <w:p w14:paraId="1923CC48" w14:textId="77777777" w:rsidR="000B6FF4" w:rsidRPr="00264C55" w:rsidRDefault="00000000">
            <w:pPr>
              <w:jc w:val="center"/>
              <w:rPr>
                <w:rFonts w:ascii="Cambria" w:hAnsi="Cambria"/>
                <w:sz w:val="18"/>
                <w:szCs w:val="18"/>
              </w:rPr>
            </w:pPr>
            <w:r w:rsidRPr="00264C55">
              <w:rPr>
                <w:rFonts w:ascii="Cambria" w:hAnsi="Cambria"/>
                <w:sz w:val="18"/>
                <w:szCs w:val="18"/>
              </w:rPr>
              <w:t>95,2%</w:t>
            </w:r>
          </w:p>
        </w:tc>
      </w:tr>
      <w:tr w:rsidR="000B6FF4" w:rsidRPr="00264C55" w14:paraId="36B0D65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9F25C3" w14:textId="77777777" w:rsidR="000B6FF4" w:rsidRPr="00264C55" w:rsidRDefault="00000000">
            <w:pPr>
              <w:rPr>
                <w:rFonts w:ascii="Cambria" w:hAnsi="Cambria"/>
                <w:sz w:val="18"/>
                <w:szCs w:val="18"/>
              </w:rPr>
            </w:pPr>
            <w:r w:rsidRPr="00264C55">
              <w:rPr>
                <w:rFonts w:ascii="Cambria" w:hAnsi="Cambria"/>
                <w:sz w:val="18"/>
                <w:szCs w:val="18"/>
              </w:rPr>
              <w:t>Rols - D1</w:t>
            </w:r>
          </w:p>
        </w:tc>
        <w:tc>
          <w:tcPr>
            <w:tcW w:w="0" w:type="auto"/>
            <w:tcBorders>
              <w:bottom w:val="single" w:sz="8" w:space="0" w:color="000000"/>
              <w:right w:val="single" w:sz="8" w:space="0" w:color="000000"/>
            </w:tcBorders>
            <w:vAlign w:val="center"/>
          </w:tcPr>
          <w:p w14:paraId="4A789882" w14:textId="77777777" w:rsidR="000B6FF4" w:rsidRPr="00264C55" w:rsidRDefault="00000000">
            <w:pPr>
              <w:jc w:val="center"/>
              <w:rPr>
                <w:rFonts w:ascii="Cambria" w:hAnsi="Cambria"/>
                <w:sz w:val="18"/>
                <w:szCs w:val="18"/>
              </w:rPr>
            </w:pPr>
            <w:r w:rsidRPr="00264C55">
              <w:rPr>
                <w:rFonts w:ascii="Cambria" w:hAnsi="Cambria"/>
                <w:sz w:val="18"/>
                <w:szCs w:val="18"/>
              </w:rPr>
              <w:t>19</w:t>
            </w:r>
          </w:p>
        </w:tc>
        <w:tc>
          <w:tcPr>
            <w:tcW w:w="0" w:type="auto"/>
            <w:tcBorders>
              <w:bottom w:val="single" w:sz="8" w:space="0" w:color="000000"/>
              <w:right w:val="single" w:sz="8" w:space="0" w:color="000000"/>
            </w:tcBorders>
            <w:vAlign w:val="center"/>
          </w:tcPr>
          <w:p w14:paraId="0F7F97EF" w14:textId="77777777" w:rsidR="000B6FF4" w:rsidRPr="00264C55" w:rsidRDefault="00000000">
            <w:pPr>
              <w:jc w:val="center"/>
              <w:rPr>
                <w:rFonts w:ascii="Cambria" w:hAnsi="Cambria"/>
                <w:sz w:val="18"/>
                <w:szCs w:val="18"/>
              </w:rPr>
            </w:pPr>
            <w:r w:rsidRPr="00264C55">
              <w:rPr>
                <w:rFonts w:ascii="Cambria" w:hAnsi="Cambria"/>
                <w:sz w:val="18"/>
                <w:szCs w:val="18"/>
              </w:rPr>
              <w:t>2</w:t>
            </w:r>
          </w:p>
        </w:tc>
        <w:tc>
          <w:tcPr>
            <w:tcW w:w="0" w:type="auto"/>
            <w:tcBorders>
              <w:bottom w:val="single" w:sz="8" w:space="0" w:color="000000"/>
              <w:right w:val="single" w:sz="8" w:space="0" w:color="000000"/>
            </w:tcBorders>
            <w:vAlign w:val="center"/>
          </w:tcPr>
          <w:p w14:paraId="2CF46419" w14:textId="77777777" w:rsidR="000B6FF4" w:rsidRPr="00264C55" w:rsidRDefault="00000000">
            <w:pPr>
              <w:jc w:val="center"/>
              <w:rPr>
                <w:rFonts w:ascii="Cambria" w:hAnsi="Cambria"/>
                <w:sz w:val="18"/>
                <w:szCs w:val="18"/>
              </w:rPr>
            </w:pPr>
            <w:r w:rsidRPr="00264C55">
              <w:rPr>
                <w:rFonts w:ascii="Cambria" w:hAnsi="Cambria"/>
                <w:sz w:val="18"/>
                <w:szCs w:val="18"/>
              </w:rPr>
              <w:t>90,5%</w:t>
            </w:r>
          </w:p>
        </w:tc>
      </w:tr>
      <w:tr w:rsidR="000B6FF4" w:rsidRPr="00264C55" w14:paraId="414FF0A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91CB256" w14:textId="77777777" w:rsidR="000B6FF4" w:rsidRPr="00264C55" w:rsidRDefault="00000000">
            <w:pPr>
              <w:rPr>
                <w:rFonts w:ascii="Cambria" w:hAnsi="Cambria"/>
                <w:sz w:val="18"/>
                <w:szCs w:val="18"/>
              </w:rPr>
            </w:pPr>
            <w:r w:rsidRPr="00264C55">
              <w:rPr>
                <w:rFonts w:ascii="Cambria" w:hAnsi="Cambria"/>
                <w:sz w:val="18"/>
                <w:szCs w:val="18"/>
              </w:rPr>
              <w:t>Rols - D2</w:t>
            </w:r>
          </w:p>
        </w:tc>
        <w:tc>
          <w:tcPr>
            <w:tcW w:w="0" w:type="auto"/>
            <w:tcBorders>
              <w:bottom w:val="single" w:sz="8" w:space="0" w:color="000000"/>
              <w:right w:val="single" w:sz="8" w:space="0" w:color="000000"/>
            </w:tcBorders>
            <w:vAlign w:val="center"/>
          </w:tcPr>
          <w:p w14:paraId="1CF24D15" w14:textId="77777777" w:rsidR="000B6FF4" w:rsidRPr="00264C55" w:rsidRDefault="00000000">
            <w:pPr>
              <w:jc w:val="center"/>
              <w:rPr>
                <w:rFonts w:ascii="Cambria" w:hAnsi="Cambria"/>
                <w:sz w:val="18"/>
                <w:szCs w:val="18"/>
              </w:rPr>
            </w:pPr>
            <w:r w:rsidRPr="00264C55">
              <w:rPr>
                <w:rFonts w:ascii="Cambria" w:hAnsi="Cambria"/>
                <w:sz w:val="18"/>
                <w:szCs w:val="18"/>
              </w:rPr>
              <w:t>21</w:t>
            </w:r>
          </w:p>
        </w:tc>
        <w:tc>
          <w:tcPr>
            <w:tcW w:w="0" w:type="auto"/>
            <w:tcBorders>
              <w:bottom w:val="single" w:sz="8" w:space="0" w:color="000000"/>
              <w:right w:val="single" w:sz="8" w:space="0" w:color="000000"/>
            </w:tcBorders>
            <w:vAlign w:val="center"/>
          </w:tcPr>
          <w:p w14:paraId="1683EF2E" w14:textId="77777777" w:rsidR="000B6FF4" w:rsidRPr="00264C55" w:rsidRDefault="00000000">
            <w:pPr>
              <w:jc w:val="center"/>
              <w:rPr>
                <w:rFonts w:ascii="Cambria" w:hAnsi="Cambria"/>
                <w:sz w:val="18"/>
                <w:szCs w:val="18"/>
              </w:rPr>
            </w:pPr>
            <w:r w:rsidRPr="00264C55">
              <w:rPr>
                <w:rFonts w:ascii="Cambria" w:hAnsi="Cambria"/>
                <w:sz w:val="18"/>
                <w:szCs w:val="18"/>
              </w:rPr>
              <w:t>0</w:t>
            </w:r>
          </w:p>
        </w:tc>
        <w:tc>
          <w:tcPr>
            <w:tcW w:w="0" w:type="auto"/>
            <w:tcBorders>
              <w:bottom w:val="single" w:sz="8" w:space="0" w:color="000000"/>
              <w:right w:val="single" w:sz="8" w:space="0" w:color="000000"/>
            </w:tcBorders>
            <w:vAlign w:val="center"/>
          </w:tcPr>
          <w:p w14:paraId="5E7B754D" w14:textId="77777777" w:rsidR="000B6FF4" w:rsidRPr="00264C55" w:rsidRDefault="00000000">
            <w:pPr>
              <w:jc w:val="center"/>
              <w:rPr>
                <w:rFonts w:ascii="Cambria" w:hAnsi="Cambria"/>
                <w:sz w:val="18"/>
                <w:szCs w:val="18"/>
              </w:rPr>
            </w:pPr>
            <w:r w:rsidRPr="00264C55">
              <w:rPr>
                <w:rFonts w:ascii="Cambria" w:hAnsi="Cambria"/>
                <w:sz w:val="18"/>
                <w:szCs w:val="18"/>
              </w:rPr>
              <w:t>100,0%</w:t>
            </w:r>
          </w:p>
        </w:tc>
      </w:tr>
      <w:tr w:rsidR="000B6FF4" w:rsidRPr="00264C55" w14:paraId="04DE948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CFFCCD" w14:textId="77777777" w:rsidR="000B6FF4" w:rsidRPr="00264C55" w:rsidRDefault="00000000">
            <w:pPr>
              <w:rPr>
                <w:rFonts w:ascii="Cambria" w:hAnsi="Cambria"/>
                <w:sz w:val="18"/>
                <w:szCs w:val="18"/>
              </w:rPr>
            </w:pPr>
            <w:r w:rsidRPr="00264C55">
              <w:rPr>
                <w:rFonts w:ascii="Cambria" w:hAnsi="Cambria"/>
                <w:sz w:val="18"/>
                <w:szCs w:val="18"/>
              </w:rPr>
              <w:t>Rols - D3</w:t>
            </w:r>
          </w:p>
        </w:tc>
        <w:tc>
          <w:tcPr>
            <w:tcW w:w="0" w:type="auto"/>
            <w:tcBorders>
              <w:bottom w:val="single" w:sz="8" w:space="0" w:color="000000"/>
              <w:right w:val="single" w:sz="8" w:space="0" w:color="000000"/>
            </w:tcBorders>
            <w:vAlign w:val="center"/>
          </w:tcPr>
          <w:p w14:paraId="70221EE9" w14:textId="77777777" w:rsidR="000B6FF4" w:rsidRPr="00264C55" w:rsidRDefault="00000000">
            <w:pPr>
              <w:jc w:val="center"/>
              <w:rPr>
                <w:rFonts w:ascii="Cambria" w:hAnsi="Cambria"/>
                <w:sz w:val="18"/>
                <w:szCs w:val="18"/>
              </w:rPr>
            </w:pPr>
            <w:r w:rsidRPr="00264C55">
              <w:rPr>
                <w:rFonts w:ascii="Cambria" w:hAnsi="Cambria"/>
                <w:sz w:val="18"/>
                <w:szCs w:val="18"/>
              </w:rPr>
              <w:t>17</w:t>
            </w:r>
          </w:p>
        </w:tc>
        <w:tc>
          <w:tcPr>
            <w:tcW w:w="0" w:type="auto"/>
            <w:tcBorders>
              <w:bottom w:val="single" w:sz="8" w:space="0" w:color="000000"/>
              <w:right w:val="single" w:sz="8" w:space="0" w:color="000000"/>
            </w:tcBorders>
            <w:vAlign w:val="center"/>
          </w:tcPr>
          <w:p w14:paraId="6808B3B3" w14:textId="77777777" w:rsidR="000B6FF4" w:rsidRPr="00264C55" w:rsidRDefault="00000000">
            <w:pPr>
              <w:jc w:val="center"/>
              <w:rPr>
                <w:rFonts w:ascii="Cambria" w:hAnsi="Cambria"/>
                <w:sz w:val="18"/>
                <w:szCs w:val="18"/>
              </w:rPr>
            </w:pPr>
            <w:r w:rsidRPr="00264C55">
              <w:rPr>
                <w:rFonts w:ascii="Cambria" w:hAnsi="Cambria"/>
                <w:sz w:val="18"/>
                <w:szCs w:val="18"/>
              </w:rPr>
              <w:t>4</w:t>
            </w:r>
          </w:p>
        </w:tc>
        <w:tc>
          <w:tcPr>
            <w:tcW w:w="0" w:type="auto"/>
            <w:tcBorders>
              <w:bottom w:val="single" w:sz="8" w:space="0" w:color="000000"/>
              <w:right w:val="single" w:sz="8" w:space="0" w:color="000000"/>
            </w:tcBorders>
            <w:vAlign w:val="center"/>
          </w:tcPr>
          <w:p w14:paraId="30E2B8F6" w14:textId="77777777" w:rsidR="000B6FF4" w:rsidRPr="00264C55" w:rsidRDefault="00000000">
            <w:pPr>
              <w:jc w:val="center"/>
              <w:rPr>
                <w:rFonts w:ascii="Cambria" w:hAnsi="Cambria"/>
                <w:sz w:val="18"/>
                <w:szCs w:val="18"/>
              </w:rPr>
            </w:pPr>
            <w:r w:rsidRPr="00264C55">
              <w:rPr>
                <w:rFonts w:ascii="Cambria" w:hAnsi="Cambria"/>
                <w:sz w:val="18"/>
                <w:szCs w:val="18"/>
              </w:rPr>
              <w:t>81,0%</w:t>
            </w:r>
          </w:p>
        </w:tc>
      </w:tr>
      <w:tr w:rsidR="000B6FF4" w:rsidRPr="00264C55" w14:paraId="2FF6E34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F4CCBE" w14:textId="77777777" w:rsidR="000B6FF4" w:rsidRPr="00264C55" w:rsidRDefault="00000000">
            <w:pPr>
              <w:rPr>
                <w:rFonts w:ascii="Cambria" w:hAnsi="Cambria"/>
                <w:sz w:val="18"/>
                <w:szCs w:val="18"/>
              </w:rPr>
            </w:pPr>
            <w:r w:rsidRPr="00264C55">
              <w:rPr>
                <w:rFonts w:ascii="Cambria" w:hAnsi="Cambria"/>
                <w:b/>
                <w:sz w:val="18"/>
                <w:szCs w:val="18"/>
              </w:rPr>
              <w:t>TOTAL</w:t>
            </w:r>
          </w:p>
        </w:tc>
        <w:tc>
          <w:tcPr>
            <w:tcW w:w="0" w:type="auto"/>
            <w:tcBorders>
              <w:bottom w:val="single" w:sz="8" w:space="0" w:color="000000"/>
              <w:right w:val="single" w:sz="8" w:space="0" w:color="000000"/>
            </w:tcBorders>
            <w:vAlign w:val="center"/>
          </w:tcPr>
          <w:p w14:paraId="6F5F7CB9" w14:textId="77777777" w:rsidR="000B6FF4" w:rsidRPr="00264C55" w:rsidRDefault="00000000">
            <w:pPr>
              <w:jc w:val="center"/>
              <w:rPr>
                <w:rFonts w:ascii="Cambria" w:hAnsi="Cambria"/>
                <w:sz w:val="18"/>
                <w:szCs w:val="18"/>
              </w:rPr>
            </w:pPr>
            <w:r w:rsidRPr="00264C55">
              <w:rPr>
                <w:rFonts w:ascii="Cambria" w:hAnsi="Cambria"/>
                <w:b/>
                <w:sz w:val="18"/>
                <w:szCs w:val="18"/>
              </w:rPr>
              <w:t>198</w:t>
            </w:r>
          </w:p>
        </w:tc>
        <w:tc>
          <w:tcPr>
            <w:tcW w:w="0" w:type="auto"/>
            <w:tcBorders>
              <w:bottom w:val="single" w:sz="8" w:space="0" w:color="000000"/>
              <w:right w:val="single" w:sz="8" w:space="0" w:color="000000"/>
            </w:tcBorders>
            <w:vAlign w:val="center"/>
          </w:tcPr>
          <w:p w14:paraId="3D40AE08" w14:textId="77777777" w:rsidR="000B6FF4" w:rsidRPr="00264C55" w:rsidRDefault="00000000">
            <w:pPr>
              <w:jc w:val="center"/>
              <w:rPr>
                <w:rFonts w:ascii="Cambria" w:hAnsi="Cambria"/>
                <w:sz w:val="18"/>
                <w:szCs w:val="18"/>
              </w:rPr>
            </w:pPr>
            <w:r w:rsidRPr="00264C55">
              <w:rPr>
                <w:rFonts w:ascii="Cambria" w:hAnsi="Cambria"/>
                <w:b/>
                <w:sz w:val="18"/>
                <w:szCs w:val="18"/>
              </w:rPr>
              <w:t>12</w:t>
            </w:r>
          </w:p>
        </w:tc>
        <w:tc>
          <w:tcPr>
            <w:tcW w:w="0" w:type="auto"/>
            <w:tcBorders>
              <w:bottom w:val="single" w:sz="8" w:space="0" w:color="000000"/>
              <w:right w:val="single" w:sz="8" w:space="0" w:color="000000"/>
            </w:tcBorders>
            <w:vAlign w:val="center"/>
          </w:tcPr>
          <w:p w14:paraId="7561473D" w14:textId="77777777" w:rsidR="000B6FF4" w:rsidRPr="00264C55" w:rsidRDefault="00000000">
            <w:pPr>
              <w:jc w:val="center"/>
              <w:rPr>
                <w:rFonts w:ascii="Cambria" w:hAnsi="Cambria"/>
                <w:sz w:val="18"/>
                <w:szCs w:val="18"/>
              </w:rPr>
            </w:pPr>
            <w:r w:rsidRPr="00264C55">
              <w:rPr>
                <w:rFonts w:ascii="Cambria" w:hAnsi="Cambria"/>
                <w:b/>
                <w:sz w:val="18"/>
                <w:szCs w:val="18"/>
              </w:rPr>
              <w:t>94,3%</w:t>
            </w:r>
          </w:p>
        </w:tc>
      </w:tr>
    </w:tbl>
    <w:p w14:paraId="5A8E4D3D" w14:textId="4594F408" w:rsidR="000B6FF4" w:rsidRPr="009C0A09" w:rsidRDefault="00000000" w:rsidP="009C0A09">
      <w:pPr>
        <w:ind w:left="1440" w:firstLine="720"/>
        <w:rPr>
          <w:rFonts w:ascii="Cambria" w:hAnsi="Cambria"/>
          <w:sz w:val="18"/>
          <w:szCs w:val="18"/>
        </w:rPr>
      </w:pPr>
      <w:proofErr w:type="spellStart"/>
      <w:r w:rsidRPr="009C0A09">
        <w:rPr>
          <w:rFonts w:ascii="Cambria" w:eastAsia="Georgia" w:hAnsi="Cambria" w:cs="Georgia"/>
          <w:sz w:val="18"/>
          <w:szCs w:val="18"/>
        </w:rPr>
        <w:t>Ta</w:t>
      </w:r>
      <w:r w:rsidR="009C0A09">
        <w:rPr>
          <w:rFonts w:ascii="Cambria" w:eastAsia="Georgia" w:hAnsi="Cambria" w:cs="Georgia"/>
          <w:sz w:val="18"/>
          <w:szCs w:val="18"/>
        </w:rPr>
        <w:t>ble</w:t>
      </w:r>
      <w:proofErr w:type="spellEnd"/>
      <w:r w:rsidRPr="009C0A09">
        <w:rPr>
          <w:rFonts w:ascii="Cambria" w:eastAsia="Georgia" w:hAnsi="Cambria" w:cs="Georgia"/>
          <w:sz w:val="18"/>
          <w:szCs w:val="18"/>
        </w:rPr>
        <w:t xml:space="preserve"> 1: Validació del diagnòstic per àmbits (10 propostes × 21 participants = 210 vots)</w:t>
      </w:r>
    </w:p>
    <w:p w14:paraId="2035F38E" w14:textId="77777777" w:rsidR="000B6FF4" w:rsidRPr="006705FA" w:rsidRDefault="00000000">
      <w:pPr>
        <w:spacing w:after="210"/>
        <w:rPr>
          <w:rFonts w:ascii="Cambria" w:hAnsi="Cambria"/>
          <w:sz w:val="22"/>
        </w:rPr>
      </w:pPr>
      <w:r w:rsidRPr="006705FA">
        <w:rPr>
          <w:rFonts w:ascii="Cambria" w:hAnsi="Cambria"/>
          <w:b/>
          <w:sz w:val="22"/>
        </w:rPr>
        <w:t>Lectura clau:</w:t>
      </w:r>
    </w:p>
    <w:p w14:paraId="50CD529F" w14:textId="77777777" w:rsidR="000B6FF4" w:rsidRPr="006705FA" w:rsidRDefault="00000000">
      <w:pPr>
        <w:numPr>
          <w:ilvl w:val="0"/>
          <w:numId w:val="2"/>
        </w:numPr>
        <w:rPr>
          <w:rFonts w:ascii="Cambria" w:hAnsi="Cambria"/>
          <w:sz w:val="22"/>
        </w:rPr>
      </w:pPr>
      <w:r w:rsidRPr="006705FA">
        <w:rPr>
          <w:rFonts w:ascii="Cambria" w:hAnsi="Cambria"/>
          <w:b/>
          <w:sz w:val="22"/>
        </w:rPr>
        <w:t>Consens gairebé unànime:</w:t>
      </w:r>
      <w:r w:rsidRPr="006705FA">
        <w:rPr>
          <w:rFonts w:ascii="Cambria" w:eastAsia="Georgia" w:hAnsi="Cambria" w:cs="Georgia"/>
          <w:sz w:val="22"/>
        </w:rPr>
        <w:t xml:space="preserve"> Tres propostes del diagnòstic (Estructura ADD B1, B2 i Rols D2) tenen un acord del 100%</w:t>
      </w:r>
    </w:p>
    <w:p w14:paraId="6FE774E7" w14:textId="77777777" w:rsidR="000B6FF4" w:rsidRPr="006705FA" w:rsidRDefault="00000000">
      <w:pPr>
        <w:numPr>
          <w:ilvl w:val="0"/>
          <w:numId w:val="2"/>
        </w:numPr>
        <w:rPr>
          <w:rFonts w:ascii="Cambria" w:hAnsi="Cambria"/>
          <w:sz w:val="22"/>
        </w:rPr>
      </w:pPr>
      <w:r w:rsidRPr="006705FA">
        <w:rPr>
          <w:rFonts w:ascii="Cambria" w:hAnsi="Cambria"/>
          <w:b/>
          <w:sz w:val="22"/>
        </w:rPr>
        <w:t>Àrees amb més debat:</w:t>
      </w:r>
      <w:r w:rsidRPr="006705FA">
        <w:rPr>
          <w:rFonts w:ascii="Cambria" w:eastAsia="Georgia" w:hAnsi="Cambria" w:cs="Georgia"/>
          <w:sz w:val="22"/>
        </w:rPr>
        <w:t xml:space="preserve"> La proposta Rols D3 és la que genera més desacord (19% de denegació), suggerint que aquest aspecte necessita més clarificació o reformulació</w:t>
      </w:r>
    </w:p>
    <w:p w14:paraId="1D7CA546" w14:textId="77777777" w:rsidR="000B6FF4" w:rsidRPr="006705FA" w:rsidRDefault="00000000">
      <w:pPr>
        <w:numPr>
          <w:ilvl w:val="0"/>
          <w:numId w:val="2"/>
        </w:numPr>
        <w:rPr>
          <w:rFonts w:ascii="Cambria" w:hAnsi="Cambria"/>
          <w:sz w:val="22"/>
        </w:rPr>
      </w:pPr>
      <w:r w:rsidRPr="006705FA">
        <w:rPr>
          <w:rFonts w:ascii="Cambria" w:hAnsi="Cambria"/>
          <w:b/>
          <w:sz w:val="22"/>
        </w:rPr>
        <w:t>Validació del punt de partida:</w:t>
      </w:r>
      <w:r w:rsidRPr="006705FA">
        <w:rPr>
          <w:rFonts w:ascii="Cambria" w:eastAsia="Georgia" w:hAnsi="Cambria" w:cs="Georgia"/>
          <w:sz w:val="22"/>
        </w:rPr>
        <w:t xml:space="preserve"> Amb un 94,3% d'acord global, les direccions reconeixen com a </w:t>
      </w:r>
      <w:proofErr w:type="spellStart"/>
      <w:r w:rsidRPr="006705FA">
        <w:rPr>
          <w:rFonts w:ascii="Cambria" w:eastAsia="Georgia" w:hAnsi="Cambria" w:cs="Georgia"/>
          <w:sz w:val="22"/>
        </w:rPr>
        <w:t>certera</w:t>
      </w:r>
      <w:proofErr w:type="spellEnd"/>
      <w:r w:rsidRPr="006705FA">
        <w:rPr>
          <w:rFonts w:ascii="Cambria" w:eastAsia="Georgia" w:hAnsi="Cambria" w:cs="Georgia"/>
          <w:sz w:val="22"/>
        </w:rPr>
        <w:t xml:space="preserve"> l'anàlisi de la situació actual de la formació a la xarxa</w:t>
      </w:r>
    </w:p>
    <w:p w14:paraId="51DD42E0" w14:textId="77777777" w:rsidR="000B6FF4" w:rsidRPr="006705FA" w:rsidRDefault="00000000">
      <w:pPr>
        <w:spacing w:after="210"/>
        <w:rPr>
          <w:rFonts w:ascii="Cambria" w:hAnsi="Cambria"/>
          <w:sz w:val="22"/>
        </w:rPr>
      </w:pPr>
      <w:r w:rsidRPr="006705FA">
        <w:rPr>
          <w:rFonts w:ascii="Cambria" w:eastAsia="Georgia" w:hAnsi="Cambria" w:cs="Georgia"/>
          <w:sz w:val="22"/>
        </w:rPr>
        <w:t>Aquest alt nivell d'acord és fonamental perquè legitima el diagnòstic com a base sòlida per construir les propostes estratègiques del pla.</w:t>
      </w:r>
    </w:p>
    <w:p w14:paraId="305B5A0D" w14:textId="77777777" w:rsidR="000B6FF4" w:rsidRPr="006705FA" w:rsidRDefault="00000000">
      <w:pPr>
        <w:rPr>
          <w:rFonts w:ascii="Cambria" w:hAnsi="Cambria"/>
          <w:sz w:val="22"/>
        </w:rPr>
      </w:pPr>
      <w:r w:rsidRPr="006705FA">
        <w:rPr>
          <w:rFonts w:ascii="Cambria" w:hAnsi="Cambria"/>
          <w:sz w:val="22"/>
        </w:rPr>
        <w:pict w14:anchorId="14EC9BC1">
          <v:rect id="_x0000_i1027" alt="" style="width:434.5pt;height:.05pt;mso-width-percent:0;mso-height-percent:0;mso-width-percent:0;mso-height-percent:0" o:hralign="center" o:hrstd="t" o:hr="t"/>
        </w:pict>
      </w:r>
    </w:p>
    <w:p w14:paraId="3B9A73EC" w14:textId="6F12C439" w:rsidR="000B6FF4" w:rsidRPr="006705FA" w:rsidRDefault="00000000" w:rsidP="00D967DF">
      <w:pPr>
        <w:pStyle w:val="Ttulo1"/>
        <w:rPr>
          <w:sz w:val="22"/>
        </w:rPr>
      </w:pPr>
      <w:bookmarkStart w:id="4" w:name="bm_3_distribució_global_de_vots_m_a94dae"/>
      <w:r w:rsidRPr="006705FA">
        <w:t xml:space="preserve">3. Distribució </w:t>
      </w:r>
      <w:r w:rsidR="00DD20B6">
        <w:t>g</w:t>
      </w:r>
      <w:r w:rsidRPr="006705FA">
        <w:t xml:space="preserve">lobal de </w:t>
      </w:r>
      <w:r w:rsidR="00DD20B6">
        <w:t>v</w:t>
      </w:r>
      <w:r w:rsidRPr="006705FA">
        <w:t>ots (Mirada Endavant)</w:t>
      </w:r>
      <w:bookmarkEnd w:id="4"/>
    </w:p>
    <w:p w14:paraId="2F5DFE5A" w14:textId="77777777" w:rsidR="000B6FF4" w:rsidRPr="006705FA" w:rsidRDefault="00000000">
      <w:pPr>
        <w:spacing w:after="210"/>
        <w:rPr>
          <w:rFonts w:ascii="Cambria" w:hAnsi="Cambria"/>
          <w:sz w:val="22"/>
        </w:rPr>
      </w:pPr>
      <w:r w:rsidRPr="006705FA">
        <w:rPr>
          <w:rFonts w:ascii="Cambria" w:eastAsia="Georgia" w:hAnsi="Cambria" w:cs="Georgia"/>
          <w:sz w:val="22"/>
        </w:rPr>
        <w:t>La taula següent mostra la distribució agregada dels 281 vots totals de les propostes estratègiques:</w:t>
      </w:r>
    </w:p>
    <w:tbl>
      <w:tblPr>
        <w:tblStyle w:val="NormalGrid"/>
        <w:tblW w:w="0" w:type="auto"/>
        <w:jc w:val="center"/>
        <w:tblCellSpacing w:w="0" w:type="dxa"/>
        <w:tblLook w:val="04A0" w:firstRow="1" w:lastRow="0" w:firstColumn="1" w:lastColumn="0" w:noHBand="0" w:noVBand="1"/>
      </w:tblPr>
      <w:tblGrid>
        <w:gridCol w:w="1327"/>
        <w:gridCol w:w="706"/>
        <w:gridCol w:w="1076"/>
        <w:gridCol w:w="6951"/>
      </w:tblGrid>
      <w:tr w:rsidR="000B6FF4" w:rsidRPr="00264C55" w14:paraId="400EAE3F" w14:textId="77777777" w:rsidTr="00264C5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3F37F76" w14:textId="77777777" w:rsidR="000B6FF4" w:rsidRPr="00264C55" w:rsidRDefault="00000000">
            <w:pPr>
              <w:rPr>
                <w:rFonts w:ascii="Cambria" w:hAnsi="Cambria"/>
                <w:sz w:val="18"/>
                <w:szCs w:val="18"/>
              </w:rPr>
            </w:pPr>
            <w:r w:rsidRPr="00264C55">
              <w:rPr>
                <w:rFonts w:ascii="Cambria" w:hAnsi="Cambria"/>
                <w:b/>
                <w:sz w:val="18"/>
                <w:szCs w:val="18"/>
              </w:rPr>
              <w:t>Fase</w:t>
            </w:r>
          </w:p>
        </w:tc>
        <w:tc>
          <w:tcPr>
            <w:tcW w:w="0" w:type="auto"/>
            <w:tcBorders>
              <w:top w:val="single" w:sz="8" w:space="0" w:color="000000"/>
              <w:bottom w:val="single" w:sz="8" w:space="0" w:color="000000"/>
              <w:right w:val="single" w:sz="8" w:space="0" w:color="000000"/>
            </w:tcBorders>
            <w:vAlign w:val="center"/>
          </w:tcPr>
          <w:p w14:paraId="6F6DB79E" w14:textId="77777777" w:rsidR="000B6FF4" w:rsidRPr="00264C55" w:rsidRDefault="00000000">
            <w:pPr>
              <w:jc w:val="center"/>
              <w:rPr>
                <w:rFonts w:ascii="Cambria" w:hAnsi="Cambria"/>
                <w:sz w:val="18"/>
                <w:szCs w:val="18"/>
              </w:rPr>
            </w:pPr>
            <w:r w:rsidRPr="00264C55">
              <w:rPr>
                <w:rFonts w:ascii="Cambria" w:hAnsi="Cambria"/>
                <w:b/>
                <w:sz w:val="18"/>
                <w:szCs w:val="18"/>
              </w:rPr>
              <w:t>Vots</w:t>
            </w:r>
          </w:p>
        </w:tc>
        <w:tc>
          <w:tcPr>
            <w:tcW w:w="1076" w:type="dxa"/>
            <w:tcBorders>
              <w:top w:val="single" w:sz="8" w:space="0" w:color="000000"/>
              <w:bottom w:val="single" w:sz="8" w:space="0" w:color="000000"/>
              <w:right w:val="single" w:sz="8" w:space="0" w:color="000000"/>
            </w:tcBorders>
            <w:vAlign w:val="center"/>
          </w:tcPr>
          <w:p w14:paraId="5F2A1BDD" w14:textId="77777777" w:rsidR="000B6FF4" w:rsidRPr="00264C55" w:rsidRDefault="00000000">
            <w:pPr>
              <w:jc w:val="center"/>
              <w:rPr>
                <w:rFonts w:ascii="Cambria" w:hAnsi="Cambria"/>
                <w:sz w:val="18"/>
                <w:szCs w:val="18"/>
              </w:rPr>
            </w:pPr>
            <w:r w:rsidRPr="00264C55">
              <w:rPr>
                <w:rFonts w:ascii="Cambria" w:hAnsi="Cambria"/>
                <w:b/>
                <w:sz w:val="18"/>
                <w:szCs w:val="18"/>
              </w:rPr>
              <w:t>% Total</w:t>
            </w:r>
          </w:p>
        </w:tc>
        <w:tc>
          <w:tcPr>
            <w:tcW w:w="6951" w:type="dxa"/>
            <w:tcBorders>
              <w:top w:val="single" w:sz="8" w:space="0" w:color="000000"/>
              <w:bottom w:val="single" w:sz="8" w:space="0" w:color="000000"/>
              <w:right w:val="single" w:sz="8" w:space="0" w:color="000000"/>
            </w:tcBorders>
          </w:tcPr>
          <w:p w14:paraId="6D7BC3AD" w14:textId="77777777" w:rsidR="000B6FF4" w:rsidRPr="00264C55" w:rsidRDefault="00000000">
            <w:pPr>
              <w:rPr>
                <w:rFonts w:ascii="Cambria" w:hAnsi="Cambria"/>
                <w:sz w:val="18"/>
                <w:szCs w:val="18"/>
              </w:rPr>
            </w:pPr>
            <w:r w:rsidRPr="00264C55">
              <w:rPr>
                <w:rFonts w:ascii="Cambria" w:hAnsi="Cambria"/>
                <w:b/>
                <w:sz w:val="18"/>
                <w:szCs w:val="18"/>
              </w:rPr>
              <w:t>Interpretació estratègica</w:t>
            </w:r>
          </w:p>
        </w:tc>
      </w:tr>
      <w:tr w:rsidR="000B6FF4" w:rsidRPr="00264C55" w14:paraId="4498F344"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3F7E08" w14:textId="77777777" w:rsidR="000B6FF4" w:rsidRPr="00264C55" w:rsidRDefault="00000000">
            <w:pPr>
              <w:rPr>
                <w:rFonts w:ascii="Cambria" w:hAnsi="Cambria"/>
                <w:sz w:val="18"/>
                <w:szCs w:val="18"/>
              </w:rPr>
            </w:pPr>
            <w:r w:rsidRPr="00264C55">
              <w:rPr>
                <w:rFonts w:ascii="Cambria" w:hAnsi="Cambria"/>
                <w:b/>
                <w:sz w:val="18"/>
                <w:szCs w:val="18"/>
              </w:rPr>
              <w:t>Activar</w:t>
            </w:r>
          </w:p>
        </w:tc>
        <w:tc>
          <w:tcPr>
            <w:tcW w:w="0" w:type="auto"/>
            <w:tcBorders>
              <w:bottom w:val="single" w:sz="8" w:space="0" w:color="000000"/>
              <w:right w:val="single" w:sz="8" w:space="0" w:color="000000"/>
            </w:tcBorders>
            <w:vAlign w:val="center"/>
          </w:tcPr>
          <w:p w14:paraId="34D2B5E6" w14:textId="77777777" w:rsidR="000B6FF4" w:rsidRPr="00264C55" w:rsidRDefault="00000000">
            <w:pPr>
              <w:jc w:val="center"/>
              <w:rPr>
                <w:rFonts w:ascii="Cambria" w:hAnsi="Cambria"/>
                <w:sz w:val="18"/>
                <w:szCs w:val="18"/>
              </w:rPr>
            </w:pPr>
            <w:r w:rsidRPr="00264C55">
              <w:rPr>
                <w:rFonts w:ascii="Cambria" w:hAnsi="Cambria"/>
                <w:sz w:val="18"/>
                <w:szCs w:val="18"/>
              </w:rPr>
              <w:t>88</w:t>
            </w:r>
          </w:p>
        </w:tc>
        <w:tc>
          <w:tcPr>
            <w:tcW w:w="1076" w:type="dxa"/>
            <w:tcBorders>
              <w:bottom w:val="single" w:sz="8" w:space="0" w:color="000000"/>
              <w:right w:val="single" w:sz="8" w:space="0" w:color="000000"/>
            </w:tcBorders>
            <w:vAlign w:val="center"/>
          </w:tcPr>
          <w:p w14:paraId="12990CDA" w14:textId="77777777" w:rsidR="000B6FF4" w:rsidRPr="00264C55" w:rsidRDefault="00000000">
            <w:pPr>
              <w:jc w:val="center"/>
              <w:rPr>
                <w:rFonts w:ascii="Cambria" w:hAnsi="Cambria"/>
                <w:sz w:val="18"/>
                <w:szCs w:val="18"/>
              </w:rPr>
            </w:pPr>
            <w:r w:rsidRPr="00264C55">
              <w:rPr>
                <w:rFonts w:ascii="Cambria" w:hAnsi="Cambria"/>
                <w:sz w:val="18"/>
                <w:szCs w:val="18"/>
              </w:rPr>
              <w:t>31,3%</w:t>
            </w:r>
          </w:p>
        </w:tc>
        <w:tc>
          <w:tcPr>
            <w:tcW w:w="6951" w:type="dxa"/>
            <w:tcBorders>
              <w:bottom w:val="single" w:sz="8" w:space="0" w:color="000000"/>
              <w:right w:val="single" w:sz="8" w:space="0" w:color="000000"/>
            </w:tcBorders>
          </w:tcPr>
          <w:p w14:paraId="148EC7F0" w14:textId="77777777" w:rsidR="000B6FF4" w:rsidRPr="00264C55" w:rsidRDefault="00000000">
            <w:pPr>
              <w:rPr>
                <w:rFonts w:ascii="Cambria" w:hAnsi="Cambria"/>
                <w:sz w:val="18"/>
                <w:szCs w:val="18"/>
              </w:rPr>
            </w:pPr>
            <w:r w:rsidRPr="00264C55">
              <w:rPr>
                <w:rFonts w:ascii="Cambria" w:eastAsia="Georgia" w:hAnsi="Cambria" w:cs="Georgia"/>
                <w:sz w:val="18"/>
                <w:szCs w:val="18"/>
              </w:rPr>
              <w:t>Màxima prioritat. Consens per implementar immediatament sense proves prèvies.</w:t>
            </w:r>
          </w:p>
        </w:tc>
      </w:tr>
      <w:tr w:rsidR="000B6FF4" w:rsidRPr="00264C55" w14:paraId="4A23DE62"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B95092" w14:textId="77777777" w:rsidR="000B6FF4" w:rsidRPr="00264C55" w:rsidRDefault="00000000">
            <w:pPr>
              <w:rPr>
                <w:rFonts w:ascii="Cambria" w:hAnsi="Cambria"/>
                <w:sz w:val="18"/>
                <w:szCs w:val="18"/>
              </w:rPr>
            </w:pPr>
            <w:r w:rsidRPr="00264C55">
              <w:rPr>
                <w:rFonts w:ascii="Cambria" w:hAnsi="Cambria"/>
                <w:b/>
                <w:sz w:val="18"/>
                <w:szCs w:val="18"/>
              </w:rPr>
              <w:t>Pilotar</w:t>
            </w:r>
          </w:p>
        </w:tc>
        <w:tc>
          <w:tcPr>
            <w:tcW w:w="0" w:type="auto"/>
            <w:tcBorders>
              <w:bottom w:val="single" w:sz="8" w:space="0" w:color="000000"/>
              <w:right w:val="single" w:sz="8" w:space="0" w:color="000000"/>
            </w:tcBorders>
            <w:vAlign w:val="center"/>
          </w:tcPr>
          <w:p w14:paraId="7254B4D9" w14:textId="77777777" w:rsidR="000B6FF4" w:rsidRPr="00264C55" w:rsidRDefault="00000000">
            <w:pPr>
              <w:jc w:val="center"/>
              <w:rPr>
                <w:rFonts w:ascii="Cambria" w:hAnsi="Cambria"/>
                <w:sz w:val="18"/>
                <w:szCs w:val="18"/>
              </w:rPr>
            </w:pPr>
            <w:r w:rsidRPr="00264C55">
              <w:rPr>
                <w:rFonts w:ascii="Cambria" w:hAnsi="Cambria"/>
                <w:sz w:val="18"/>
                <w:szCs w:val="18"/>
              </w:rPr>
              <w:t>66</w:t>
            </w:r>
          </w:p>
        </w:tc>
        <w:tc>
          <w:tcPr>
            <w:tcW w:w="1076" w:type="dxa"/>
            <w:tcBorders>
              <w:bottom w:val="single" w:sz="8" w:space="0" w:color="000000"/>
              <w:right w:val="single" w:sz="8" w:space="0" w:color="000000"/>
            </w:tcBorders>
            <w:vAlign w:val="center"/>
          </w:tcPr>
          <w:p w14:paraId="36AAD16F" w14:textId="77777777" w:rsidR="000B6FF4" w:rsidRPr="00264C55" w:rsidRDefault="00000000">
            <w:pPr>
              <w:jc w:val="center"/>
              <w:rPr>
                <w:rFonts w:ascii="Cambria" w:hAnsi="Cambria"/>
                <w:sz w:val="18"/>
                <w:szCs w:val="18"/>
              </w:rPr>
            </w:pPr>
            <w:r w:rsidRPr="00264C55">
              <w:rPr>
                <w:rFonts w:ascii="Cambria" w:hAnsi="Cambria"/>
                <w:sz w:val="18"/>
                <w:szCs w:val="18"/>
              </w:rPr>
              <w:t>23,5%</w:t>
            </w:r>
          </w:p>
        </w:tc>
        <w:tc>
          <w:tcPr>
            <w:tcW w:w="6951" w:type="dxa"/>
            <w:tcBorders>
              <w:bottom w:val="single" w:sz="8" w:space="0" w:color="000000"/>
              <w:right w:val="single" w:sz="8" w:space="0" w:color="000000"/>
            </w:tcBorders>
          </w:tcPr>
          <w:p w14:paraId="523158AE" w14:textId="77777777" w:rsidR="000B6FF4" w:rsidRPr="00264C55" w:rsidRDefault="00000000">
            <w:pPr>
              <w:rPr>
                <w:rFonts w:ascii="Cambria" w:hAnsi="Cambria"/>
                <w:sz w:val="18"/>
                <w:szCs w:val="18"/>
              </w:rPr>
            </w:pPr>
            <w:r w:rsidRPr="00264C55">
              <w:rPr>
                <w:rFonts w:ascii="Cambria" w:eastAsia="Georgia" w:hAnsi="Cambria" w:cs="Georgia"/>
                <w:sz w:val="18"/>
                <w:szCs w:val="18"/>
              </w:rPr>
              <w:t>Voluntat d'implementació amb prudència. Proves pilot abans d'escalar a tota la xarxa.</w:t>
            </w:r>
          </w:p>
        </w:tc>
      </w:tr>
      <w:tr w:rsidR="000B6FF4" w:rsidRPr="00264C55" w14:paraId="2D154B5E"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1720E7" w14:textId="77777777" w:rsidR="000B6FF4" w:rsidRPr="00264C55" w:rsidRDefault="00000000">
            <w:pPr>
              <w:rPr>
                <w:rFonts w:ascii="Cambria" w:hAnsi="Cambria"/>
                <w:sz w:val="18"/>
                <w:szCs w:val="18"/>
              </w:rPr>
            </w:pPr>
            <w:r w:rsidRPr="00264C55">
              <w:rPr>
                <w:rFonts w:ascii="Cambria" w:hAnsi="Cambria"/>
                <w:b/>
                <w:sz w:val="18"/>
                <w:szCs w:val="18"/>
              </w:rPr>
              <w:t>Preparar</w:t>
            </w:r>
          </w:p>
        </w:tc>
        <w:tc>
          <w:tcPr>
            <w:tcW w:w="0" w:type="auto"/>
            <w:tcBorders>
              <w:bottom w:val="single" w:sz="8" w:space="0" w:color="000000"/>
              <w:right w:val="single" w:sz="8" w:space="0" w:color="000000"/>
            </w:tcBorders>
            <w:vAlign w:val="center"/>
          </w:tcPr>
          <w:p w14:paraId="5B562CCF" w14:textId="77777777" w:rsidR="000B6FF4" w:rsidRPr="00264C55" w:rsidRDefault="00000000">
            <w:pPr>
              <w:jc w:val="center"/>
              <w:rPr>
                <w:rFonts w:ascii="Cambria" w:hAnsi="Cambria"/>
                <w:sz w:val="18"/>
                <w:szCs w:val="18"/>
              </w:rPr>
            </w:pPr>
            <w:r w:rsidRPr="00264C55">
              <w:rPr>
                <w:rFonts w:ascii="Cambria" w:hAnsi="Cambria"/>
                <w:sz w:val="18"/>
                <w:szCs w:val="18"/>
              </w:rPr>
              <w:t>64</w:t>
            </w:r>
          </w:p>
        </w:tc>
        <w:tc>
          <w:tcPr>
            <w:tcW w:w="1076" w:type="dxa"/>
            <w:tcBorders>
              <w:bottom w:val="single" w:sz="8" w:space="0" w:color="000000"/>
              <w:right w:val="single" w:sz="8" w:space="0" w:color="000000"/>
            </w:tcBorders>
            <w:vAlign w:val="center"/>
          </w:tcPr>
          <w:p w14:paraId="1401FAD0" w14:textId="77777777" w:rsidR="000B6FF4" w:rsidRPr="00264C55" w:rsidRDefault="00000000">
            <w:pPr>
              <w:jc w:val="center"/>
              <w:rPr>
                <w:rFonts w:ascii="Cambria" w:hAnsi="Cambria"/>
                <w:sz w:val="18"/>
                <w:szCs w:val="18"/>
              </w:rPr>
            </w:pPr>
            <w:r w:rsidRPr="00264C55">
              <w:rPr>
                <w:rFonts w:ascii="Cambria" w:hAnsi="Cambria"/>
                <w:sz w:val="18"/>
                <w:szCs w:val="18"/>
              </w:rPr>
              <w:t>22,8%</w:t>
            </w:r>
          </w:p>
        </w:tc>
        <w:tc>
          <w:tcPr>
            <w:tcW w:w="6951" w:type="dxa"/>
            <w:tcBorders>
              <w:bottom w:val="single" w:sz="8" w:space="0" w:color="000000"/>
              <w:right w:val="single" w:sz="8" w:space="0" w:color="000000"/>
            </w:tcBorders>
          </w:tcPr>
          <w:p w14:paraId="2AFFA979" w14:textId="77777777" w:rsidR="000B6FF4" w:rsidRPr="00264C55" w:rsidRDefault="00000000">
            <w:pPr>
              <w:rPr>
                <w:rFonts w:ascii="Cambria" w:hAnsi="Cambria"/>
                <w:sz w:val="18"/>
                <w:szCs w:val="18"/>
              </w:rPr>
            </w:pPr>
            <w:r w:rsidRPr="00264C55">
              <w:rPr>
                <w:rFonts w:ascii="Cambria" w:eastAsia="Georgia" w:hAnsi="Cambria" w:cs="Georgia"/>
                <w:sz w:val="18"/>
                <w:szCs w:val="18"/>
              </w:rPr>
              <w:t>Necessitat de disseny previ. Requereix recursos, estructures o formació abans d'executar.</w:t>
            </w:r>
          </w:p>
        </w:tc>
      </w:tr>
      <w:tr w:rsidR="000B6FF4" w:rsidRPr="00264C55" w14:paraId="01A5A2A0"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F928C5" w14:textId="77777777" w:rsidR="000B6FF4" w:rsidRPr="00264C55" w:rsidRDefault="00000000">
            <w:pPr>
              <w:rPr>
                <w:rFonts w:ascii="Cambria" w:hAnsi="Cambria"/>
                <w:sz w:val="18"/>
                <w:szCs w:val="18"/>
              </w:rPr>
            </w:pPr>
            <w:r w:rsidRPr="00264C55">
              <w:rPr>
                <w:rFonts w:ascii="Cambria" w:hAnsi="Cambria"/>
                <w:b/>
                <w:sz w:val="18"/>
                <w:szCs w:val="18"/>
              </w:rPr>
              <w:lastRenderedPageBreak/>
              <w:t>Reflexionar</w:t>
            </w:r>
          </w:p>
        </w:tc>
        <w:tc>
          <w:tcPr>
            <w:tcW w:w="0" w:type="auto"/>
            <w:tcBorders>
              <w:bottom w:val="single" w:sz="8" w:space="0" w:color="000000"/>
              <w:right w:val="single" w:sz="8" w:space="0" w:color="000000"/>
            </w:tcBorders>
            <w:vAlign w:val="center"/>
          </w:tcPr>
          <w:p w14:paraId="059DDC52" w14:textId="77777777" w:rsidR="000B6FF4" w:rsidRPr="00264C55" w:rsidRDefault="00000000">
            <w:pPr>
              <w:jc w:val="center"/>
              <w:rPr>
                <w:rFonts w:ascii="Cambria" w:hAnsi="Cambria"/>
                <w:sz w:val="18"/>
                <w:szCs w:val="18"/>
              </w:rPr>
            </w:pPr>
            <w:r w:rsidRPr="00264C55">
              <w:rPr>
                <w:rFonts w:ascii="Cambria" w:hAnsi="Cambria"/>
                <w:sz w:val="18"/>
                <w:szCs w:val="18"/>
              </w:rPr>
              <w:t>54</w:t>
            </w:r>
          </w:p>
        </w:tc>
        <w:tc>
          <w:tcPr>
            <w:tcW w:w="1076" w:type="dxa"/>
            <w:tcBorders>
              <w:bottom w:val="single" w:sz="8" w:space="0" w:color="000000"/>
              <w:right w:val="single" w:sz="8" w:space="0" w:color="000000"/>
            </w:tcBorders>
            <w:vAlign w:val="center"/>
          </w:tcPr>
          <w:p w14:paraId="1419E599" w14:textId="77777777" w:rsidR="000B6FF4" w:rsidRPr="00264C55" w:rsidRDefault="00000000">
            <w:pPr>
              <w:jc w:val="center"/>
              <w:rPr>
                <w:rFonts w:ascii="Cambria" w:hAnsi="Cambria"/>
                <w:sz w:val="18"/>
                <w:szCs w:val="18"/>
              </w:rPr>
            </w:pPr>
            <w:r w:rsidRPr="00264C55">
              <w:rPr>
                <w:rFonts w:ascii="Cambria" w:hAnsi="Cambria"/>
                <w:sz w:val="18"/>
                <w:szCs w:val="18"/>
              </w:rPr>
              <w:t>19,2%</w:t>
            </w:r>
          </w:p>
        </w:tc>
        <w:tc>
          <w:tcPr>
            <w:tcW w:w="6951" w:type="dxa"/>
            <w:tcBorders>
              <w:bottom w:val="single" w:sz="8" w:space="0" w:color="000000"/>
              <w:right w:val="single" w:sz="8" w:space="0" w:color="000000"/>
            </w:tcBorders>
          </w:tcPr>
          <w:p w14:paraId="4089CDB6" w14:textId="77777777" w:rsidR="000B6FF4" w:rsidRPr="00264C55" w:rsidRDefault="00000000">
            <w:pPr>
              <w:rPr>
                <w:rFonts w:ascii="Cambria" w:hAnsi="Cambria"/>
                <w:sz w:val="18"/>
                <w:szCs w:val="18"/>
              </w:rPr>
            </w:pPr>
            <w:r w:rsidRPr="00264C55">
              <w:rPr>
                <w:rFonts w:ascii="Cambria" w:eastAsia="Georgia" w:hAnsi="Cambria" w:cs="Georgia"/>
                <w:sz w:val="18"/>
                <w:szCs w:val="18"/>
              </w:rPr>
              <w:t>Maduració necessària. Debat conceptual o clarificació d'objectius abans de decidir.</w:t>
            </w:r>
          </w:p>
        </w:tc>
      </w:tr>
      <w:tr w:rsidR="000B6FF4" w:rsidRPr="00264C55" w14:paraId="0F217C1A"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5C8FFE" w14:textId="77777777" w:rsidR="000B6FF4" w:rsidRPr="00264C55" w:rsidRDefault="00000000">
            <w:pPr>
              <w:rPr>
                <w:rFonts w:ascii="Cambria" w:hAnsi="Cambria"/>
                <w:sz w:val="18"/>
                <w:szCs w:val="18"/>
              </w:rPr>
            </w:pPr>
            <w:r w:rsidRPr="00264C55">
              <w:rPr>
                <w:rFonts w:ascii="Cambria" w:hAnsi="Cambria"/>
                <w:b/>
                <w:sz w:val="18"/>
                <w:szCs w:val="18"/>
              </w:rPr>
              <w:t>Desestimar</w:t>
            </w:r>
          </w:p>
        </w:tc>
        <w:tc>
          <w:tcPr>
            <w:tcW w:w="0" w:type="auto"/>
            <w:tcBorders>
              <w:bottom w:val="single" w:sz="8" w:space="0" w:color="000000"/>
              <w:right w:val="single" w:sz="8" w:space="0" w:color="000000"/>
            </w:tcBorders>
            <w:vAlign w:val="center"/>
          </w:tcPr>
          <w:p w14:paraId="5C0CE222" w14:textId="77777777" w:rsidR="000B6FF4" w:rsidRPr="00264C55" w:rsidRDefault="00000000">
            <w:pPr>
              <w:jc w:val="center"/>
              <w:rPr>
                <w:rFonts w:ascii="Cambria" w:hAnsi="Cambria"/>
                <w:sz w:val="18"/>
                <w:szCs w:val="18"/>
              </w:rPr>
            </w:pPr>
            <w:r w:rsidRPr="00264C55">
              <w:rPr>
                <w:rFonts w:ascii="Cambria" w:hAnsi="Cambria"/>
                <w:sz w:val="18"/>
                <w:szCs w:val="18"/>
              </w:rPr>
              <w:t>9</w:t>
            </w:r>
          </w:p>
        </w:tc>
        <w:tc>
          <w:tcPr>
            <w:tcW w:w="1076" w:type="dxa"/>
            <w:tcBorders>
              <w:bottom w:val="single" w:sz="8" w:space="0" w:color="000000"/>
              <w:right w:val="single" w:sz="8" w:space="0" w:color="000000"/>
            </w:tcBorders>
            <w:vAlign w:val="center"/>
          </w:tcPr>
          <w:p w14:paraId="754C1601" w14:textId="77777777" w:rsidR="000B6FF4" w:rsidRPr="00264C55" w:rsidRDefault="00000000">
            <w:pPr>
              <w:jc w:val="center"/>
              <w:rPr>
                <w:rFonts w:ascii="Cambria" w:hAnsi="Cambria"/>
                <w:sz w:val="18"/>
                <w:szCs w:val="18"/>
              </w:rPr>
            </w:pPr>
            <w:r w:rsidRPr="00264C55">
              <w:rPr>
                <w:rFonts w:ascii="Cambria" w:hAnsi="Cambria"/>
                <w:sz w:val="18"/>
                <w:szCs w:val="18"/>
              </w:rPr>
              <w:t>3,2%</w:t>
            </w:r>
          </w:p>
        </w:tc>
        <w:tc>
          <w:tcPr>
            <w:tcW w:w="6951" w:type="dxa"/>
            <w:tcBorders>
              <w:bottom w:val="single" w:sz="8" w:space="0" w:color="000000"/>
              <w:right w:val="single" w:sz="8" w:space="0" w:color="000000"/>
            </w:tcBorders>
          </w:tcPr>
          <w:p w14:paraId="02F51489" w14:textId="77777777" w:rsidR="000B6FF4" w:rsidRPr="00264C55" w:rsidRDefault="00000000">
            <w:pPr>
              <w:rPr>
                <w:rFonts w:ascii="Cambria" w:hAnsi="Cambria"/>
                <w:sz w:val="18"/>
                <w:szCs w:val="18"/>
              </w:rPr>
            </w:pPr>
            <w:r w:rsidRPr="00264C55">
              <w:rPr>
                <w:rFonts w:ascii="Cambria" w:eastAsia="Georgia" w:hAnsi="Cambria" w:cs="Georgia"/>
                <w:sz w:val="18"/>
                <w:szCs w:val="18"/>
              </w:rPr>
              <w:t>Rebuig residual. Només en casos molt específics.</w:t>
            </w:r>
          </w:p>
        </w:tc>
      </w:tr>
      <w:tr w:rsidR="000B6FF4" w:rsidRPr="00264C55" w14:paraId="08603A83" w14:textId="77777777" w:rsidTr="00264C5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A2AAFF" w14:textId="77777777" w:rsidR="000B6FF4" w:rsidRPr="00264C55" w:rsidRDefault="00000000">
            <w:pPr>
              <w:rPr>
                <w:rFonts w:ascii="Cambria" w:hAnsi="Cambria"/>
                <w:sz w:val="18"/>
                <w:szCs w:val="18"/>
              </w:rPr>
            </w:pPr>
            <w:r w:rsidRPr="00264C55">
              <w:rPr>
                <w:rFonts w:ascii="Cambria" w:hAnsi="Cambria"/>
                <w:b/>
                <w:sz w:val="18"/>
                <w:szCs w:val="18"/>
              </w:rPr>
              <w:t>TOTAL</w:t>
            </w:r>
          </w:p>
        </w:tc>
        <w:tc>
          <w:tcPr>
            <w:tcW w:w="0" w:type="auto"/>
            <w:tcBorders>
              <w:bottom w:val="single" w:sz="8" w:space="0" w:color="000000"/>
              <w:right w:val="single" w:sz="8" w:space="0" w:color="000000"/>
            </w:tcBorders>
            <w:vAlign w:val="center"/>
          </w:tcPr>
          <w:p w14:paraId="0586AFF0" w14:textId="77777777" w:rsidR="000B6FF4" w:rsidRPr="00264C55" w:rsidRDefault="00000000">
            <w:pPr>
              <w:jc w:val="center"/>
              <w:rPr>
                <w:rFonts w:ascii="Cambria" w:hAnsi="Cambria"/>
                <w:sz w:val="18"/>
                <w:szCs w:val="18"/>
              </w:rPr>
            </w:pPr>
            <w:r w:rsidRPr="00264C55">
              <w:rPr>
                <w:rFonts w:ascii="Cambria" w:hAnsi="Cambria"/>
                <w:sz w:val="18"/>
                <w:szCs w:val="18"/>
              </w:rPr>
              <w:t>281</w:t>
            </w:r>
          </w:p>
        </w:tc>
        <w:tc>
          <w:tcPr>
            <w:tcW w:w="1076" w:type="dxa"/>
            <w:tcBorders>
              <w:bottom w:val="single" w:sz="8" w:space="0" w:color="000000"/>
              <w:right w:val="single" w:sz="8" w:space="0" w:color="000000"/>
            </w:tcBorders>
            <w:vAlign w:val="center"/>
          </w:tcPr>
          <w:p w14:paraId="1B183F9D" w14:textId="77777777" w:rsidR="000B6FF4" w:rsidRPr="00264C55" w:rsidRDefault="00000000">
            <w:pPr>
              <w:jc w:val="center"/>
              <w:rPr>
                <w:rFonts w:ascii="Cambria" w:hAnsi="Cambria"/>
                <w:sz w:val="18"/>
                <w:szCs w:val="18"/>
              </w:rPr>
            </w:pPr>
            <w:r w:rsidRPr="00264C55">
              <w:rPr>
                <w:rFonts w:ascii="Cambria" w:hAnsi="Cambria"/>
                <w:sz w:val="18"/>
                <w:szCs w:val="18"/>
              </w:rPr>
              <w:t>100%</w:t>
            </w:r>
          </w:p>
        </w:tc>
        <w:tc>
          <w:tcPr>
            <w:tcW w:w="6951" w:type="dxa"/>
            <w:tcBorders>
              <w:bottom w:val="single" w:sz="8" w:space="0" w:color="000000"/>
              <w:right w:val="single" w:sz="8" w:space="0" w:color="000000"/>
            </w:tcBorders>
          </w:tcPr>
          <w:p w14:paraId="0C4D3112" w14:textId="77777777" w:rsidR="000B6FF4" w:rsidRPr="00264C55" w:rsidRDefault="000B6FF4">
            <w:pPr>
              <w:rPr>
                <w:rFonts w:ascii="Cambria" w:hAnsi="Cambria"/>
                <w:sz w:val="18"/>
                <w:szCs w:val="18"/>
              </w:rPr>
            </w:pPr>
          </w:p>
        </w:tc>
      </w:tr>
    </w:tbl>
    <w:p w14:paraId="2683EC15" w14:textId="78576A6E" w:rsidR="000B6FF4" w:rsidRPr="009C0A09" w:rsidRDefault="002308D4">
      <w:pPr>
        <w:rPr>
          <w:rFonts w:ascii="Cambria" w:hAnsi="Cambria"/>
          <w:sz w:val="18"/>
          <w:szCs w:val="18"/>
        </w:rPr>
      </w:pPr>
      <w:r>
        <w:rPr>
          <w:noProof/>
        </w:rPr>
        <w:drawing>
          <wp:anchor distT="0" distB="0" distL="114300" distR="114300" simplePos="0" relativeHeight="251658240" behindDoc="0" locked="0" layoutInCell="1" allowOverlap="1" wp14:anchorId="5F4CF340" wp14:editId="35426D4E">
            <wp:simplePos x="0" y="0"/>
            <wp:positionH relativeFrom="column">
              <wp:posOffset>1113268</wp:posOffset>
            </wp:positionH>
            <wp:positionV relativeFrom="paragraph">
              <wp:posOffset>355544</wp:posOffset>
            </wp:positionV>
            <wp:extent cx="3576320" cy="2145665"/>
            <wp:effectExtent l="0" t="0" r="5080" b="6985"/>
            <wp:wrapTopAndBottom/>
            <wp:docPr id="482959270"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9270" name="Imagen 3" descr="Gráfico, Gráfico de barras&#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320" cy="2145665"/>
                    </a:xfrm>
                    <a:prstGeom prst="rect">
                      <a:avLst/>
                    </a:prstGeom>
                    <a:noFill/>
                    <a:ln>
                      <a:noFill/>
                    </a:ln>
                  </pic:spPr>
                </pic:pic>
              </a:graphicData>
            </a:graphic>
          </wp:anchor>
        </w:drawing>
      </w:r>
      <w:proofErr w:type="spellStart"/>
      <w:r w:rsidR="00000000" w:rsidRPr="009C0A09">
        <w:rPr>
          <w:rFonts w:ascii="Cambria" w:eastAsia="Georgia" w:hAnsi="Cambria" w:cs="Georgia"/>
          <w:sz w:val="18"/>
          <w:szCs w:val="18"/>
        </w:rPr>
        <w:t>Table</w:t>
      </w:r>
      <w:proofErr w:type="spellEnd"/>
      <w:r w:rsidR="00000000" w:rsidRPr="009C0A09">
        <w:rPr>
          <w:rFonts w:ascii="Cambria" w:eastAsia="Georgia" w:hAnsi="Cambria" w:cs="Georgia"/>
          <w:sz w:val="18"/>
          <w:szCs w:val="18"/>
        </w:rPr>
        <w:t xml:space="preserve"> 2: Distribució global dels vots per fase d'implementació</w:t>
      </w:r>
    </w:p>
    <w:p w14:paraId="2E04AF08" w14:textId="309FAA5C" w:rsidR="000B6FF4" w:rsidRPr="006705FA" w:rsidRDefault="000B6FF4">
      <w:pPr>
        <w:rPr>
          <w:rFonts w:ascii="Cambria" w:hAnsi="Cambria"/>
          <w:sz w:val="22"/>
        </w:rPr>
      </w:pPr>
    </w:p>
    <w:p w14:paraId="04BB91BD" w14:textId="77777777" w:rsidR="000B6FF4" w:rsidRPr="002308D4" w:rsidRDefault="00000000">
      <w:pPr>
        <w:rPr>
          <w:rFonts w:ascii="Cambria" w:hAnsi="Cambria"/>
          <w:sz w:val="18"/>
          <w:szCs w:val="18"/>
        </w:rPr>
      </w:pPr>
      <w:proofErr w:type="spellStart"/>
      <w:r w:rsidRPr="002308D4">
        <w:rPr>
          <w:rFonts w:ascii="Cambria" w:eastAsia="Georgia" w:hAnsi="Cambria" w:cs="Georgia"/>
          <w:sz w:val="18"/>
          <w:szCs w:val="18"/>
        </w:rPr>
        <w:t>Figure</w:t>
      </w:r>
      <w:proofErr w:type="spellEnd"/>
      <w:r w:rsidRPr="002308D4">
        <w:rPr>
          <w:rFonts w:ascii="Cambria" w:eastAsia="Georgia" w:hAnsi="Cambria" w:cs="Georgia"/>
          <w:sz w:val="18"/>
          <w:szCs w:val="18"/>
        </w:rPr>
        <w:t xml:space="preserve"> 1: Distribució visual dels vots per fase d'implementació</w:t>
      </w:r>
    </w:p>
    <w:p w14:paraId="2AD2AC3E" w14:textId="77777777" w:rsidR="000B6FF4" w:rsidRPr="006705FA" w:rsidRDefault="00000000">
      <w:pPr>
        <w:spacing w:after="210"/>
        <w:rPr>
          <w:rFonts w:ascii="Cambria" w:hAnsi="Cambria"/>
          <w:sz w:val="22"/>
        </w:rPr>
      </w:pPr>
      <w:r w:rsidRPr="006705FA">
        <w:rPr>
          <w:rFonts w:ascii="Cambria" w:hAnsi="Cambria"/>
          <w:b/>
          <w:sz w:val="22"/>
        </w:rPr>
        <w:t>Lectura clau:</w:t>
      </w:r>
      <w:r w:rsidRPr="006705FA">
        <w:rPr>
          <w:rFonts w:ascii="Cambria" w:eastAsia="Georgia" w:hAnsi="Cambria" w:cs="Georgia"/>
          <w:sz w:val="22"/>
        </w:rPr>
        <w:t xml:space="preserve"> Més de la meitat dels vots (54,8%) aposten per l'acció directa o controlada (Activar + Pilotar), mentre que només un 19,2% demana més reflexió. Això indica que les propostes presentades tenen un nivell de maduresa adequat i responen a necessitats reals identificades pels centres.</w:t>
      </w:r>
    </w:p>
    <w:p w14:paraId="6F26A348" w14:textId="77777777" w:rsidR="000B6FF4" w:rsidRPr="006705FA" w:rsidRDefault="00000000">
      <w:pPr>
        <w:rPr>
          <w:rFonts w:ascii="Cambria" w:hAnsi="Cambria"/>
          <w:sz w:val="22"/>
        </w:rPr>
      </w:pPr>
      <w:r w:rsidRPr="006705FA">
        <w:rPr>
          <w:rFonts w:ascii="Cambria" w:hAnsi="Cambria"/>
          <w:sz w:val="22"/>
        </w:rPr>
        <w:pict w14:anchorId="5420084A">
          <v:rect id="_x0000_i1028" alt="" style="width:434.5pt;height:.05pt;mso-width-percent:0;mso-height-percent:0;mso-width-percent:0;mso-height-percent:0" o:hralign="center" o:hrstd="t" o:hr="t"/>
        </w:pict>
      </w:r>
    </w:p>
    <w:p w14:paraId="3852FC6A" w14:textId="4F3DFCF0" w:rsidR="000B6FF4" w:rsidRPr="006705FA" w:rsidRDefault="00000000" w:rsidP="00D967DF">
      <w:pPr>
        <w:pStyle w:val="Ttulo1"/>
        <w:rPr>
          <w:sz w:val="22"/>
        </w:rPr>
      </w:pPr>
      <w:bookmarkStart w:id="5" w:name="bm_4_correlació_entre_diagnòstic_c70888"/>
      <w:r w:rsidRPr="006705FA">
        <w:t xml:space="preserve">4. Correlació entre </w:t>
      </w:r>
      <w:r w:rsidR="00DD20B6">
        <w:t>d</w:t>
      </w:r>
      <w:r w:rsidRPr="006705FA">
        <w:t xml:space="preserve">iagnòstic i </w:t>
      </w:r>
      <w:r w:rsidR="00DD20B6">
        <w:t>a</w:t>
      </w:r>
      <w:r w:rsidRPr="006705FA">
        <w:t>mbició</w:t>
      </w:r>
      <w:bookmarkEnd w:id="5"/>
    </w:p>
    <w:p w14:paraId="62AA40B4" w14:textId="77777777" w:rsidR="000B6FF4" w:rsidRPr="006705FA" w:rsidRDefault="00000000">
      <w:pPr>
        <w:spacing w:after="210"/>
        <w:rPr>
          <w:rFonts w:ascii="Cambria" w:hAnsi="Cambria"/>
          <w:sz w:val="22"/>
        </w:rPr>
      </w:pPr>
      <w:r w:rsidRPr="006705FA">
        <w:rPr>
          <w:rFonts w:ascii="Cambria" w:eastAsia="Georgia" w:hAnsi="Cambria" w:cs="Georgia"/>
          <w:sz w:val="22"/>
        </w:rPr>
        <w:t>Un dels descobriments més rellevants d'aquesta consulta és la relació entre com les direccions valoren el diagnòstic actual i el seu nivell d'ambició respecte a les propostes futures.</w:t>
      </w:r>
    </w:p>
    <w:p w14:paraId="38811D32" w14:textId="3B5B3223" w:rsidR="000B6FF4" w:rsidRPr="00D967DF" w:rsidRDefault="00000000" w:rsidP="00DD20B6">
      <w:pPr>
        <w:pStyle w:val="Ttulo2"/>
      </w:pPr>
      <w:bookmarkStart w:id="6" w:name="bm_4_1_metodologia_de_l_anàlisi"/>
      <w:r w:rsidRPr="00D967DF">
        <w:t>4.1. Metodologia de l'</w:t>
      </w:r>
      <w:r w:rsidR="00DD20B6">
        <w:t>a</w:t>
      </w:r>
      <w:r w:rsidRPr="00D967DF">
        <w:t>nàlisi</w:t>
      </w:r>
      <w:bookmarkEnd w:id="6"/>
    </w:p>
    <w:p w14:paraId="4C49DEE8" w14:textId="77777777" w:rsidR="000B6FF4" w:rsidRPr="006705FA" w:rsidRDefault="00000000">
      <w:pPr>
        <w:spacing w:after="210"/>
        <w:rPr>
          <w:rFonts w:ascii="Cambria" w:hAnsi="Cambria"/>
          <w:sz w:val="22"/>
        </w:rPr>
      </w:pPr>
      <w:r w:rsidRPr="006705FA">
        <w:rPr>
          <w:rFonts w:ascii="Cambria" w:hAnsi="Cambria"/>
          <w:sz w:val="22"/>
        </w:rPr>
        <w:t>Per cada participant s'ha calculat:</w:t>
      </w:r>
    </w:p>
    <w:p w14:paraId="48F938A8" w14:textId="77777777" w:rsidR="000B6FF4" w:rsidRPr="006705FA" w:rsidRDefault="00000000">
      <w:pPr>
        <w:numPr>
          <w:ilvl w:val="0"/>
          <w:numId w:val="3"/>
        </w:numPr>
        <w:rPr>
          <w:rFonts w:ascii="Cambria" w:hAnsi="Cambria"/>
          <w:sz w:val="22"/>
        </w:rPr>
      </w:pPr>
      <w:r w:rsidRPr="006705FA">
        <w:rPr>
          <w:rFonts w:ascii="Cambria" w:hAnsi="Cambria"/>
          <w:b/>
          <w:sz w:val="22"/>
        </w:rPr>
        <w:t>Percentatge d'acord amb el diagnòstic:</w:t>
      </w:r>
      <w:r w:rsidRPr="006705FA">
        <w:rPr>
          <w:rFonts w:ascii="Cambria" w:eastAsia="Georgia" w:hAnsi="Cambria" w:cs="Georgia"/>
          <w:sz w:val="22"/>
        </w:rPr>
        <w:t xml:space="preserve"> Proporció de vots "Confirmar" sobre el total de propostes del diagnòstic (10 ítems)</w:t>
      </w:r>
    </w:p>
    <w:p w14:paraId="1BFF5EB9" w14:textId="77777777" w:rsidR="000B6FF4" w:rsidRPr="006705FA" w:rsidRDefault="00000000">
      <w:pPr>
        <w:numPr>
          <w:ilvl w:val="0"/>
          <w:numId w:val="3"/>
        </w:numPr>
        <w:rPr>
          <w:rFonts w:ascii="Cambria" w:hAnsi="Cambria"/>
          <w:sz w:val="22"/>
        </w:rPr>
      </w:pPr>
      <w:r w:rsidRPr="006705FA">
        <w:rPr>
          <w:rFonts w:ascii="Cambria" w:hAnsi="Cambria"/>
          <w:b/>
          <w:sz w:val="22"/>
        </w:rPr>
        <w:t>Índex d'ambició:</w:t>
      </w:r>
      <w:r w:rsidRPr="006705FA">
        <w:rPr>
          <w:rFonts w:ascii="Cambria" w:eastAsia="Georgia" w:hAnsi="Cambria" w:cs="Georgia"/>
          <w:sz w:val="22"/>
        </w:rPr>
        <w:t xml:space="preserve"> Puntuació mitjana segons la fase triada per a les propostes estratègiques (Activar=5, Pilotar=4, Preparar=3, Reflexionar=2, Desestimar=1)</w:t>
      </w:r>
    </w:p>
    <w:p w14:paraId="2EE1A2F2" w14:textId="77777777" w:rsidR="000B6FF4" w:rsidRPr="006705FA" w:rsidRDefault="00000000">
      <w:pPr>
        <w:spacing w:after="210"/>
        <w:rPr>
          <w:rFonts w:ascii="Cambria" w:hAnsi="Cambria"/>
          <w:sz w:val="22"/>
        </w:rPr>
      </w:pPr>
      <w:r w:rsidRPr="006705FA">
        <w:rPr>
          <w:rFonts w:ascii="Cambria" w:hAnsi="Cambria"/>
          <w:sz w:val="22"/>
        </w:rPr>
        <w:t xml:space="preserve">S'han pogut creuar les dades de </w:t>
      </w:r>
      <w:r w:rsidRPr="006705FA">
        <w:rPr>
          <w:rFonts w:ascii="Cambria" w:hAnsi="Cambria"/>
          <w:b/>
          <w:sz w:val="22"/>
        </w:rPr>
        <w:t>17 participants</w:t>
      </w:r>
      <w:r w:rsidRPr="006705FA">
        <w:rPr>
          <w:rFonts w:ascii="Cambria" w:hAnsi="Cambria"/>
          <w:sz w:val="22"/>
        </w:rPr>
        <w:t xml:space="preserve"> que van completar tots dos apartats de la consulta.</w:t>
      </w:r>
    </w:p>
    <w:p w14:paraId="2134D92F" w14:textId="59C995C9" w:rsidR="000B6FF4" w:rsidRPr="006705FA" w:rsidRDefault="00000000" w:rsidP="00DD20B6">
      <w:pPr>
        <w:pStyle w:val="Ttulo2"/>
        <w:rPr>
          <w:sz w:val="22"/>
        </w:rPr>
      </w:pPr>
      <w:bookmarkStart w:id="7" w:name="bm_4_2_resultats_de_la_correlació"/>
      <w:r w:rsidRPr="006705FA">
        <w:t xml:space="preserve">4.2. Resultats de la </w:t>
      </w:r>
      <w:r w:rsidR="00DD20B6">
        <w:t>c</w:t>
      </w:r>
      <w:r w:rsidRPr="006705FA">
        <w:t>orrelació</w:t>
      </w:r>
      <w:bookmarkEnd w:id="7"/>
    </w:p>
    <w:p w14:paraId="037CAD8E" w14:textId="3939A24A" w:rsidR="000B6FF4" w:rsidRPr="006705FA" w:rsidRDefault="009C0A09">
      <w:pPr>
        <w:ind w:left="651" w:right="651"/>
        <w:jc w:val="center"/>
        <w:rPr>
          <w:rFonts w:ascii="Cambria" w:hAnsi="Cambria"/>
          <w:sz w:val="22"/>
        </w:rPr>
      </w:pPr>
      <w:r>
        <w:rPr>
          <w:noProof/>
        </w:rPr>
        <w:lastRenderedPageBreak/>
        <w:drawing>
          <wp:inline distT="0" distB="0" distL="0" distR="0" wp14:anchorId="2941F5F5" wp14:editId="7313CCF8">
            <wp:extent cx="3773347" cy="2264008"/>
            <wp:effectExtent l="0" t="0" r="0" b="3175"/>
            <wp:docPr id="780385210" name="Imagen 2"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5210" name="Imagen 2" descr="Gráfico, Gráfico de dispers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1639" cy="2274983"/>
                    </a:xfrm>
                    <a:prstGeom prst="rect">
                      <a:avLst/>
                    </a:prstGeom>
                    <a:noFill/>
                    <a:ln>
                      <a:noFill/>
                    </a:ln>
                  </pic:spPr>
                </pic:pic>
              </a:graphicData>
            </a:graphic>
          </wp:inline>
        </w:drawing>
      </w:r>
    </w:p>
    <w:p w14:paraId="611ACD04" w14:textId="77777777" w:rsidR="000B6FF4" w:rsidRPr="006705FA" w:rsidRDefault="00000000">
      <w:pPr>
        <w:rPr>
          <w:rFonts w:ascii="Cambria" w:hAnsi="Cambria"/>
          <w:sz w:val="22"/>
        </w:rPr>
      </w:pPr>
      <w:proofErr w:type="spellStart"/>
      <w:r w:rsidRPr="006705FA">
        <w:rPr>
          <w:rFonts w:ascii="Cambria" w:eastAsia="Georgia" w:hAnsi="Cambria" w:cs="Georgia"/>
          <w:sz w:val="22"/>
        </w:rPr>
        <w:t>Figure</w:t>
      </w:r>
      <w:proofErr w:type="spellEnd"/>
      <w:r w:rsidRPr="006705FA">
        <w:rPr>
          <w:rFonts w:ascii="Cambria" w:eastAsia="Georgia" w:hAnsi="Cambria" w:cs="Georgia"/>
          <w:sz w:val="22"/>
        </w:rPr>
        <w:t xml:space="preserve"> 2: Gràfic de dispersió mostrant la correlació entre acord amb diagnòstic i nivell d'ambició</w:t>
      </w:r>
    </w:p>
    <w:p w14:paraId="5C3807A4" w14:textId="77777777" w:rsidR="000B6FF4" w:rsidRPr="006705FA" w:rsidRDefault="00000000">
      <w:pPr>
        <w:spacing w:after="210"/>
        <w:rPr>
          <w:rFonts w:ascii="Cambria" w:hAnsi="Cambria"/>
          <w:sz w:val="22"/>
        </w:rPr>
      </w:pPr>
      <w:r w:rsidRPr="006705FA">
        <w:rPr>
          <w:rFonts w:ascii="Cambria" w:hAnsi="Cambria"/>
          <w:b/>
          <w:sz w:val="22"/>
        </w:rPr>
        <w:t xml:space="preserve">Coeficient de correlació de </w:t>
      </w:r>
      <w:proofErr w:type="spellStart"/>
      <w:r w:rsidRPr="006705FA">
        <w:rPr>
          <w:rFonts w:ascii="Cambria" w:hAnsi="Cambria"/>
          <w:b/>
          <w:sz w:val="22"/>
        </w:rPr>
        <w:t>Pearson</w:t>
      </w:r>
      <w:proofErr w:type="spellEnd"/>
      <w:r w:rsidRPr="006705FA">
        <w:rPr>
          <w:rFonts w:ascii="Cambria" w:hAnsi="Cambria"/>
          <w:b/>
          <w:sz w:val="22"/>
        </w:rPr>
        <w:t>: r = -0,315</w:t>
      </w:r>
    </w:p>
    <w:p w14:paraId="6C89FBB6" w14:textId="77777777" w:rsidR="000B6FF4" w:rsidRPr="006705FA" w:rsidRDefault="00000000">
      <w:pPr>
        <w:spacing w:after="210"/>
        <w:rPr>
          <w:rFonts w:ascii="Cambria" w:hAnsi="Cambria"/>
          <w:sz w:val="22"/>
        </w:rPr>
      </w:pPr>
      <w:r w:rsidRPr="006705FA">
        <w:rPr>
          <w:rFonts w:ascii="Cambria" w:hAnsi="Cambria"/>
          <w:sz w:val="22"/>
        </w:rPr>
        <w:t xml:space="preserve">Aquest valor indica una </w:t>
      </w:r>
      <w:r w:rsidRPr="006705FA">
        <w:rPr>
          <w:rFonts w:ascii="Cambria" w:hAnsi="Cambria"/>
          <w:b/>
          <w:sz w:val="22"/>
        </w:rPr>
        <w:t>correlació negativa moderada</w:t>
      </w:r>
      <w:r w:rsidRPr="006705FA">
        <w:rPr>
          <w:rFonts w:ascii="Cambria" w:eastAsia="Georgia" w:hAnsi="Cambria" w:cs="Georgia"/>
          <w:sz w:val="22"/>
        </w:rPr>
        <w:t>, amb les següents característiques estadístiques:</w:t>
      </w:r>
    </w:p>
    <w:p w14:paraId="048A6CDB" w14:textId="77777777" w:rsidR="000B6FF4" w:rsidRPr="006705FA" w:rsidRDefault="00000000">
      <w:pPr>
        <w:numPr>
          <w:ilvl w:val="0"/>
          <w:numId w:val="4"/>
        </w:numPr>
        <w:rPr>
          <w:rFonts w:ascii="Cambria" w:hAnsi="Cambria"/>
          <w:sz w:val="22"/>
        </w:rPr>
      </w:pPr>
      <w:r w:rsidRPr="006705FA">
        <w:rPr>
          <w:rFonts w:ascii="Cambria" w:hAnsi="Cambria"/>
          <w:b/>
          <w:sz w:val="22"/>
        </w:rPr>
        <w:t>Acord amb diagnòstic:</w:t>
      </w:r>
      <w:r w:rsidRPr="006705FA">
        <w:rPr>
          <w:rFonts w:ascii="Cambria" w:hAnsi="Cambria"/>
          <w:sz w:val="22"/>
        </w:rPr>
        <w:t xml:space="preserve"> Mitjana 92,9% (rang: 70% - 100%)</w:t>
      </w:r>
    </w:p>
    <w:p w14:paraId="4D7ECB39" w14:textId="77777777" w:rsidR="000B6FF4" w:rsidRPr="006705FA" w:rsidRDefault="00000000">
      <w:pPr>
        <w:numPr>
          <w:ilvl w:val="0"/>
          <w:numId w:val="4"/>
        </w:numPr>
        <w:rPr>
          <w:rFonts w:ascii="Cambria" w:hAnsi="Cambria"/>
          <w:sz w:val="22"/>
        </w:rPr>
      </w:pPr>
      <w:r w:rsidRPr="006705FA">
        <w:rPr>
          <w:rFonts w:ascii="Cambria" w:hAnsi="Cambria"/>
          <w:b/>
          <w:sz w:val="22"/>
        </w:rPr>
        <w:t>Nivell d'ambició:</w:t>
      </w:r>
      <w:r w:rsidRPr="006705FA">
        <w:rPr>
          <w:rFonts w:ascii="Cambria" w:hAnsi="Cambria"/>
          <w:sz w:val="22"/>
        </w:rPr>
        <w:t xml:space="preserve"> Mitjana 3,59 sobre 5 (rang: 1,92 - 4,29)</w:t>
      </w:r>
    </w:p>
    <w:p w14:paraId="1447365B" w14:textId="77777777" w:rsidR="000B6FF4" w:rsidRPr="006705FA" w:rsidRDefault="00000000">
      <w:pPr>
        <w:numPr>
          <w:ilvl w:val="0"/>
          <w:numId w:val="4"/>
        </w:numPr>
        <w:rPr>
          <w:rFonts w:ascii="Cambria" w:hAnsi="Cambria"/>
          <w:sz w:val="22"/>
        </w:rPr>
      </w:pPr>
      <w:r w:rsidRPr="006705FA">
        <w:rPr>
          <w:rFonts w:ascii="Cambria" w:hAnsi="Cambria"/>
          <w:b/>
          <w:sz w:val="22"/>
        </w:rPr>
        <w:t>Interpretació:</w:t>
      </w:r>
      <w:r w:rsidRPr="006705FA">
        <w:rPr>
          <w:rFonts w:ascii="Cambria" w:eastAsia="Georgia" w:hAnsi="Cambria" w:cs="Georgia"/>
          <w:sz w:val="22"/>
        </w:rPr>
        <w:t xml:space="preserve"> Quan l'acord amb el diagnòstic disminueix, el nivell d'ambició tendeix a augmentar</w:t>
      </w:r>
    </w:p>
    <w:p w14:paraId="0AFD0313" w14:textId="5BBAD23C" w:rsidR="000B6FF4" w:rsidRPr="006705FA" w:rsidRDefault="00000000" w:rsidP="00DD20B6">
      <w:pPr>
        <w:pStyle w:val="Ttulo2"/>
        <w:rPr>
          <w:sz w:val="22"/>
        </w:rPr>
      </w:pPr>
      <w:bookmarkStart w:id="8" w:name="bm_4_3_interpretació_estratègica"/>
      <w:r w:rsidRPr="006705FA">
        <w:t xml:space="preserve">4.3. Interpretació </w:t>
      </w:r>
      <w:r w:rsidR="00DD20B6">
        <w:t>e</w:t>
      </w:r>
      <w:r w:rsidRPr="006705FA">
        <w:t>stratègica</w:t>
      </w:r>
      <w:bookmarkEnd w:id="8"/>
    </w:p>
    <w:p w14:paraId="276BA45B"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La correlació negativa ens revela l'existència de </w:t>
      </w:r>
      <w:r w:rsidRPr="006705FA">
        <w:rPr>
          <w:rFonts w:ascii="Cambria" w:hAnsi="Cambria"/>
          <w:b/>
          <w:sz w:val="22"/>
        </w:rPr>
        <w:t>dos perfils diferenciats</w:t>
      </w:r>
      <w:r w:rsidRPr="006705FA">
        <w:rPr>
          <w:rFonts w:ascii="Cambria" w:hAnsi="Cambria"/>
          <w:sz w:val="22"/>
        </w:rPr>
        <w:t xml:space="preserve"> dins de l'equip directiu:</w:t>
      </w:r>
    </w:p>
    <w:p w14:paraId="678CF03A" w14:textId="77777777" w:rsidR="000B6FF4" w:rsidRPr="006705FA" w:rsidRDefault="00000000">
      <w:pPr>
        <w:spacing w:after="210"/>
        <w:rPr>
          <w:rFonts w:ascii="Cambria" w:hAnsi="Cambria"/>
          <w:sz w:val="22"/>
        </w:rPr>
      </w:pPr>
      <w:r w:rsidRPr="006705FA">
        <w:rPr>
          <w:rFonts w:ascii="Cambria" w:hAnsi="Cambria"/>
          <w:b/>
          <w:sz w:val="22"/>
        </w:rPr>
        <w:t>Perfil A: Els "Inconformistes Impacients" (menor acord, major ambició)</w:t>
      </w:r>
    </w:p>
    <w:p w14:paraId="24E8D19D" w14:textId="77777777" w:rsidR="000B6FF4" w:rsidRPr="006705FA" w:rsidRDefault="00000000">
      <w:pPr>
        <w:numPr>
          <w:ilvl w:val="0"/>
          <w:numId w:val="5"/>
        </w:numPr>
        <w:rPr>
          <w:rFonts w:ascii="Cambria" w:hAnsi="Cambria"/>
          <w:sz w:val="22"/>
        </w:rPr>
      </w:pPr>
      <w:r w:rsidRPr="006705FA">
        <w:rPr>
          <w:rFonts w:ascii="Cambria" w:eastAsia="Georgia" w:hAnsi="Cambria" w:cs="Georgia"/>
          <w:sz w:val="22"/>
        </w:rPr>
        <w:t>Són més crítics o parcials amb el diagnòstic presentat (70-90% d'acord)</w:t>
      </w:r>
    </w:p>
    <w:p w14:paraId="12BE4722" w14:textId="77777777" w:rsidR="000B6FF4" w:rsidRPr="006705FA" w:rsidRDefault="00000000">
      <w:pPr>
        <w:numPr>
          <w:ilvl w:val="0"/>
          <w:numId w:val="5"/>
        </w:numPr>
        <w:rPr>
          <w:rFonts w:ascii="Cambria" w:hAnsi="Cambria"/>
          <w:sz w:val="22"/>
        </w:rPr>
      </w:pPr>
      <w:r w:rsidRPr="006705FA">
        <w:rPr>
          <w:rFonts w:ascii="Cambria" w:eastAsia="Georgia" w:hAnsi="Cambria" w:cs="Georgia"/>
          <w:sz w:val="22"/>
        </w:rPr>
        <w:t>Voten massivament per "Activar" i "Pilotar" (índex d'ambició &gt; 3,8)</w:t>
      </w:r>
    </w:p>
    <w:p w14:paraId="28BBA7B0" w14:textId="77777777" w:rsidR="000B6FF4" w:rsidRPr="006705FA" w:rsidRDefault="00000000">
      <w:pPr>
        <w:numPr>
          <w:ilvl w:val="0"/>
          <w:numId w:val="5"/>
        </w:numPr>
        <w:rPr>
          <w:rFonts w:ascii="Cambria" w:hAnsi="Cambria"/>
          <w:sz w:val="22"/>
        </w:rPr>
      </w:pPr>
      <w:r w:rsidRPr="006705FA">
        <w:rPr>
          <w:rFonts w:ascii="Cambria" w:eastAsia="Georgia" w:hAnsi="Cambria" w:cs="Georgia"/>
          <w:sz w:val="22"/>
        </w:rPr>
        <w:t>Interpreten que el diagnòstic es queda curt o no reflecteix tota la urgència del canvi</w:t>
      </w:r>
    </w:p>
    <w:p w14:paraId="421CD797" w14:textId="77777777" w:rsidR="000B6FF4" w:rsidRPr="006705FA" w:rsidRDefault="00000000">
      <w:pPr>
        <w:numPr>
          <w:ilvl w:val="0"/>
          <w:numId w:val="5"/>
        </w:numPr>
        <w:rPr>
          <w:rFonts w:ascii="Cambria" w:hAnsi="Cambria"/>
          <w:sz w:val="22"/>
        </w:rPr>
      </w:pPr>
      <w:r w:rsidRPr="006705FA">
        <w:rPr>
          <w:rFonts w:ascii="Cambria" w:eastAsia="Georgia" w:hAnsi="Cambria" w:cs="Georgia"/>
          <w:sz w:val="22"/>
        </w:rPr>
        <w:t>Volen accelerar la transformació perquè senten que l'estatus quo no és satisfactori</w:t>
      </w:r>
    </w:p>
    <w:p w14:paraId="67878EB9" w14:textId="77777777" w:rsidR="000B6FF4" w:rsidRPr="006705FA" w:rsidRDefault="00000000">
      <w:pPr>
        <w:spacing w:after="210"/>
        <w:rPr>
          <w:rFonts w:ascii="Cambria" w:hAnsi="Cambria"/>
          <w:sz w:val="22"/>
        </w:rPr>
      </w:pPr>
      <w:r w:rsidRPr="006705FA">
        <w:rPr>
          <w:rFonts w:ascii="Cambria" w:hAnsi="Cambria"/>
          <w:b/>
          <w:sz w:val="22"/>
        </w:rPr>
        <w:t>Perfil B: Els "Prudents Alineats" (major acord, menor ambició)</w:t>
      </w:r>
    </w:p>
    <w:p w14:paraId="567B4B5D" w14:textId="77777777" w:rsidR="000B6FF4" w:rsidRPr="006705FA" w:rsidRDefault="00000000">
      <w:pPr>
        <w:numPr>
          <w:ilvl w:val="0"/>
          <w:numId w:val="6"/>
        </w:numPr>
        <w:rPr>
          <w:rFonts w:ascii="Cambria" w:hAnsi="Cambria"/>
          <w:sz w:val="22"/>
        </w:rPr>
      </w:pPr>
      <w:r w:rsidRPr="006705FA">
        <w:rPr>
          <w:rFonts w:ascii="Cambria" w:eastAsia="Georgia" w:hAnsi="Cambria" w:cs="Georgia"/>
          <w:sz w:val="22"/>
        </w:rPr>
        <w:t>Validen plenament el diagnòstic (95-100% d'acord)</w:t>
      </w:r>
    </w:p>
    <w:p w14:paraId="530707CD" w14:textId="77777777" w:rsidR="000B6FF4" w:rsidRPr="006705FA" w:rsidRDefault="00000000">
      <w:pPr>
        <w:numPr>
          <w:ilvl w:val="0"/>
          <w:numId w:val="6"/>
        </w:numPr>
        <w:rPr>
          <w:rFonts w:ascii="Cambria" w:hAnsi="Cambria"/>
          <w:sz w:val="22"/>
        </w:rPr>
      </w:pPr>
      <w:r w:rsidRPr="006705FA">
        <w:rPr>
          <w:rFonts w:ascii="Cambria" w:eastAsia="Georgia" w:hAnsi="Cambria" w:cs="Georgia"/>
          <w:sz w:val="22"/>
        </w:rPr>
        <w:t>Tendeixen a votar per "Preparar" i "Reflexionar" (índex d'ambició &lt; 3,4)</w:t>
      </w:r>
    </w:p>
    <w:p w14:paraId="4FC31538" w14:textId="77777777" w:rsidR="000B6FF4" w:rsidRPr="006705FA" w:rsidRDefault="00000000">
      <w:pPr>
        <w:numPr>
          <w:ilvl w:val="0"/>
          <w:numId w:val="6"/>
        </w:numPr>
        <w:rPr>
          <w:rFonts w:ascii="Cambria" w:hAnsi="Cambria"/>
          <w:sz w:val="22"/>
        </w:rPr>
      </w:pPr>
      <w:r w:rsidRPr="006705FA">
        <w:rPr>
          <w:rFonts w:ascii="Cambria" w:hAnsi="Cambria"/>
          <w:sz w:val="22"/>
        </w:rPr>
        <w:t>Com que veuen encertada la foto actual, prefereixen passos consolidats i ben planificats</w:t>
      </w:r>
    </w:p>
    <w:p w14:paraId="0A11E5B5" w14:textId="77777777" w:rsidR="000B6FF4" w:rsidRPr="006705FA" w:rsidRDefault="00000000">
      <w:pPr>
        <w:numPr>
          <w:ilvl w:val="0"/>
          <w:numId w:val="6"/>
        </w:numPr>
        <w:rPr>
          <w:rFonts w:ascii="Cambria" w:hAnsi="Cambria"/>
          <w:sz w:val="22"/>
        </w:rPr>
      </w:pPr>
      <w:r w:rsidRPr="006705FA">
        <w:rPr>
          <w:rFonts w:ascii="Cambria" w:eastAsia="Georgia" w:hAnsi="Cambria" w:cs="Georgia"/>
          <w:sz w:val="22"/>
        </w:rPr>
        <w:t>Confien en el procés institucional i volen assegurar la qualitat del desplegament</w:t>
      </w:r>
    </w:p>
    <w:p w14:paraId="6BA5F47E" w14:textId="6DC1E113" w:rsidR="000B6FF4" w:rsidRPr="006705FA" w:rsidRDefault="00000000" w:rsidP="00DD20B6">
      <w:pPr>
        <w:pStyle w:val="Ttulo2"/>
        <w:rPr>
          <w:sz w:val="22"/>
        </w:rPr>
      </w:pPr>
      <w:bookmarkStart w:id="9" w:name="bm_4_4_implicacions_per_a_la_gest_53b10a"/>
      <w:r w:rsidRPr="006705FA">
        <w:t xml:space="preserve">4.4. Implicacions per a la </w:t>
      </w:r>
      <w:r w:rsidR="00DD20B6">
        <w:t>g</w:t>
      </w:r>
      <w:r w:rsidRPr="006705FA">
        <w:t xml:space="preserve">estió del </w:t>
      </w:r>
      <w:r w:rsidR="00DD20B6">
        <w:t>c</w:t>
      </w:r>
      <w:r w:rsidRPr="006705FA">
        <w:t>anvi</w:t>
      </w:r>
      <w:bookmarkEnd w:id="9"/>
    </w:p>
    <w:p w14:paraId="58A17843"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Aquesta dualitat no és un problema, sinó una </w:t>
      </w:r>
      <w:r w:rsidRPr="006705FA">
        <w:rPr>
          <w:rFonts w:ascii="Cambria" w:hAnsi="Cambria"/>
          <w:b/>
          <w:sz w:val="22"/>
        </w:rPr>
        <w:t>oportunitat estratègica</w:t>
      </w:r>
      <w:r w:rsidRPr="006705FA">
        <w:rPr>
          <w:rFonts w:ascii="Cambria" w:hAnsi="Cambria"/>
          <w:sz w:val="22"/>
        </w:rPr>
        <w:t xml:space="preserve"> si es gestiona adequadament:</w:t>
      </w:r>
    </w:p>
    <w:p w14:paraId="458F9129" w14:textId="77777777" w:rsidR="000B6FF4" w:rsidRPr="006705FA" w:rsidRDefault="00000000">
      <w:pPr>
        <w:spacing w:after="210"/>
        <w:rPr>
          <w:rFonts w:ascii="Cambria" w:hAnsi="Cambria"/>
          <w:sz w:val="22"/>
        </w:rPr>
      </w:pPr>
      <w:r w:rsidRPr="006705FA">
        <w:rPr>
          <w:rFonts w:ascii="Cambria" w:hAnsi="Cambria"/>
          <w:b/>
          <w:sz w:val="22"/>
        </w:rPr>
        <w:t>Recomanacions:</w:t>
      </w:r>
    </w:p>
    <w:p w14:paraId="2FC09E2C" w14:textId="77777777" w:rsidR="000B6FF4" w:rsidRPr="006705FA" w:rsidRDefault="00000000">
      <w:pPr>
        <w:numPr>
          <w:ilvl w:val="0"/>
          <w:numId w:val="7"/>
        </w:numPr>
        <w:rPr>
          <w:rFonts w:ascii="Cambria" w:hAnsi="Cambria"/>
          <w:sz w:val="22"/>
        </w:rPr>
      </w:pPr>
      <w:r w:rsidRPr="006705FA">
        <w:rPr>
          <w:rFonts w:ascii="Cambria" w:hAnsi="Cambria"/>
          <w:b/>
          <w:sz w:val="22"/>
        </w:rPr>
        <w:lastRenderedPageBreak/>
        <w:t>Aprofitar l'energia dels crítics:</w:t>
      </w:r>
      <w:r w:rsidRPr="006705FA">
        <w:rPr>
          <w:rFonts w:ascii="Cambria" w:eastAsia="Georgia" w:hAnsi="Cambria" w:cs="Georgia"/>
          <w:sz w:val="22"/>
        </w:rPr>
        <w:t xml:space="preserve"> Involucrar els "Inconformistes Impacients" en els projectes pilot. Són els </w:t>
      </w:r>
      <w:proofErr w:type="spellStart"/>
      <w:r w:rsidRPr="006705FA">
        <w:rPr>
          <w:rFonts w:ascii="Cambria" w:hAnsi="Cambria"/>
          <w:i/>
          <w:sz w:val="22"/>
        </w:rPr>
        <w:t>early</w:t>
      </w:r>
      <w:proofErr w:type="spellEnd"/>
      <w:r w:rsidRPr="006705FA">
        <w:rPr>
          <w:rFonts w:ascii="Cambria" w:hAnsi="Cambria"/>
          <w:i/>
          <w:sz w:val="22"/>
        </w:rPr>
        <w:t xml:space="preserve"> </w:t>
      </w:r>
      <w:proofErr w:type="spellStart"/>
      <w:r w:rsidRPr="006705FA">
        <w:rPr>
          <w:rFonts w:ascii="Cambria" w:hAnsi="Cambria"/>
          <w:i/>
          <w:sz w:val="22"/>
        </w:rPr>
        <w:t>adopters</w:t>
      </w:r>
      <w:proofErr w:type="spellEnd"/>
      <w:r w:rsidRPr="006705FA">
        <w:rPr>
          <w:rFonts w:ascii="Cambria" w:eastAsia="Georgia" w:hAnsi="Cambria" w:cs="Georgia"/>
          <w:sz w:val="22"/>
        </w:rPr>
        <w:t xml:space="preserve"> ideals amb motivació intrínseca per trencar l'estatus quo.</w:t>
      </w:r>
    </w:p>
    <w:p w14:paraId="0B80D461" w14:textId="77777777" w:rsidR="000B6FF4" w:rsidRPr="006705FA" w:rsidRDefault="00000000">
      <w:pPr>
        <w:numPr>
          <w:ilvl w:val="0"/>
          <w:numId w:val="7"/>
        </w:numPr>
        <w:rPr>
          <w:rFonts w:ascii="Cambria" w:hAnsi="Cambria"/>
          <w:sz w:val="22"/>
        </w:rPr>
      </w:pPr>
      <w:r w:rsidRPr="006705FA">
        <w:rPr>
          <w:rFonts w:ascii="Cambria" w:hAnsi="Cambria"/>
          <w:b/>
          <w:sz w:val="22"/>
        </w:rPr>
        <w:t>Legitimar la prudència:</w:t>
      </w:r>
      <w:r w:rsidRPr="006705FA">
        <w:rPr>
          <w:rFonts w:ascii="Cambria" w:eastAsia="Georgia" w:hAnsi="Cambria" w:cs="Georgia"/>
          <w:sz w:val="22"/>
        </w:rPr>
        <w:t xml:space="preserve"> Reconèixer públicament que les fases de Preparar i Pilotar no són "frens", sinó garanties de qualitat. Els "Prudents Alineats" poden liderar els equips de disseny rigorós.</w:t>
      </w:r>
    </w:p>
    <w:p w14:paraId="68605145" w14:textId="77777777" w:rsidR="000B6FF4" w:rsidRPr="006705FA" w:rsidRDefault="00000000">
      <w:pPr>
        <w:numPr>
          <w:ilvl w:val="0"/>
          <w:numId w:val="7"/>
        </w:numPr>
        <w:rPr>
          <w:rFonts w:ascii="Cambria" w:hAnsi="Cambria"/>
          <w:sz w:val="22"/>
        </w:rPr>
      </w:pPr>
      <w:r w:rsidRPr="006705FA">
        <w:rPr>
          <w:rFonts w:ascii="Cambria" w:hAnsi="Cambria"/>
          <w:b/>
          <w:sz w:val="22"/>
        </w:rPr>
        <w:t>Comunicació diferenciada:</w:t>
      </w:r>
      <w:r w:rsidRPr="006705FA">
        <w:rPr>
          <w:rFonts w:ascii="Cambria" w:eastAsia="Georgia" w:hAnsi="Cambria" w:cs="Georgia"/>
          <w:sz w:val="22"/>
        </w:rPr>
        <w:t xml:space="preserve"> Als primers, destacar la valentia i la innovació del pla. Als segons, subratllar la planificació, els recursos i el suport institucional.</w:t>
      </w:r>
    </w:p>
    <w:p w14:paraId="521AC192" w14:textId="77777777" w:rsidR="000B6FF4" w:rsidRPr="006705FA" w:rsidRDefault="00000000">
      <w:pPr>
        <w:numPr>
          <w:ilvl w:val="0"/>
          <w:numId w:val="7"/>
        </w:numPr>
        <w:rPr>
          <w:rFonts w:ascii="Cambria" w:hAnsi="Cambria"/>
          <w:sz w:val="22"/>
        </w:rPr>
      </w:pPr>
      <w:r w:rsidRPr="006705FA">
        <w:rPr>
          <w:rFonts w:ascii="Cambria" w:hAnsi="Cambria"/>
          <w:b/>
          <w:sz w:val="22"/>
        </w:rPr>
        <w:t>Crear ponts:</w:t>
      </w:r>
      <w:r w:rsidRPr="006705FA">
        <w:rPr>
          <w:rFonts w:ascii="Cambria" w:eastAsia="Georgia" w:hAnsi="Cambria" w:cs="Georgia"/>
          <w:sz w:val="22"/>
        </w:rPr>
        <w:t xml:space="preserve"> Emparellar direccions dels dos perfils en projectes pilot per combinar l'energia transformadora amb la solidesa metodològica.</w:t>
      </w:r>
    </w:p>
    <w:p w14:paraId="6780E164" w14:textId="77777777" w:rsidR="000B6FF4" w:rsidRPr="006705FA" w:rsidRDefault="00000000">
      <w:pPr>
        <w:spacing w:after="210"/>
        <w:rPr>
          <w:rFonts w:ascii="Cambria" w:hAnsi="Cambria"/>
          <w:sz w:val="22"/>
        </w:rPr>
      </w:pPr>
      <w:r w:rsidRPr="006705FA">
        <w:rPr>
          <w:rFonts w:ascii="Cambria" w:eastAsia="Georgia" w:hAnsi="Cambria" w:cs="Georgia"/>
          <w:sz w:val="22"/>
        </w:rPr>
        <w:t>Aquest equilibri entre crítica constructiva i confiança institucional pot ser el motor d'un canvi ràpid però sostingut.</w:t>
      </w:r>
    </w:p>
    <w:p w14:paraId="5653B3FC" w14:textId="77777777" w:rsidR="000B6FF4" w:rsidRPr="006705FA" w:rsidRDefault="00000000">
      <w:pPr>
        <w:rPr>
          <w:rFonts w:ascii="Cambria" w:hAnsi="Cambria"/>
          <w:sz w:val="22"/>
        </w:rPr>
      </w:pPr>
      <w:r w:rsidRPr="006705FA">
        <w:rPr>
          <w:rFonts w:ascii="Cambria" w:hAnsi="Cambria"/>
          <w:sz w:val="22"/>
        </w:rPr>
        <w:pict w14:anchorId="12E7521A">
          <v:rect id="_x0000_i1029" alt="" style="width:434.5pt;height:.05pt;mso-width-percent:0;mso-height-percent:0;mso-width-percent:0;mso-height-percent:0" o:hralign="center" o:hrstd="t" o:hr="t"/>
        </w:pict>
      </w:r>
    </w:p>
    <w:p w14:paraId="642CB1A5" w14:textId="0217EAA2" w:rsidR="000B6FF4" w:rsidRPr="006705FA" w:rsidRDefault="00000000" w:rsidP="00D967DF">
      <w:pPr>
        <w:pStyle w:val="Ttulo1"/>
        <w:rPr>
          <w:sz w:val="22"/>
        </w:rPr>
      </w:pPr>
      <w:bookmarkStart w:id="10" w:name="bm_5_propostes_amb_major_consens_47fd87"/>
      <w:r w:rsidRPr="006705FA">
        <w:t xml:space="preserve">5. Propostes amb </w:t>
      </w:r>
      <w:r w:rsidR="00DD20B6">
        <w:t>m</w:t>
      </w:r>
      <w:r w:rsidRPr="006705FA">
        <w:t xml:space="preserve">ajor </w:t>
      </w:r>
      <w:r w:rsidR="00DD20B6">
        <w:t>c</w:t>
      </w:r>
      <w:r w:rsidRPr="006705FA">
        <w:t xml:space="preserve">onsens per </w:t>
      </w:r>
      <w:r w:rsidR="00DD20B6">
        <w:t>“A</w:t>
      </w:r>
      <w:r w:rsidRPr="006705FA">
        <w:t>ctivar</w:t>
      </w:r>
      <w:bookmarkEnd w:id="10"/>
      <w:r w:rsidR="00DD20B6">
        <w:t>”</w:t>
      </w:r>
    </w:p>
    <w:p w14:paraId="21A804C0" w14:textId="77777777" w:rsidR="000B6FF4" w:rsidRPr="006705FA" w:rsidRDefault="00000000">
      <w:pPr>
        <w:spacing w:after="210"/>
        <w:rPr>
          <w:rFonts w:ascii="Cambria" w:hAnsi="Cambria"/>
          <w:sz w:val="22"/>
        </w:rPr>
      </w:pPr>
      <w:r w:rsidRPr="006705FA">
        <w:rPr>
          <w:rFonts w:ascii="Cambria" w:eastAsia="Georgia" w:hAnsi="Cambria" w:cs="Georgia"/>
          <w:sz w:val="22"/>
        </w:rPr>
        <w:t>Les següents línies estratègiques han rebut el suport més fort per a la implementació immediata:</w:t>
      </w:r>
    </w:p>
    <w:tbl>
      <w:tblPr>
        <w:tblStyle w:val="NormalGrid"/>
        <w:tblW w:w="0" w:type="auto"/>
        <w:jc w:val="center"/>
        <w:tblCellSpacing w:w="0" w:type="dxa"/>
        <w:tblLook w:val="04A0" w:firstRow="1" w:lastRow="0" w:firstColumn="1" w:lastColumn="0" w:noHBand="0" w:noVBand="1"/>
      </w:tblPr>
      <w:tblGrid>
        <w:gridCol w:w="1970"/>
        <w:gridCol w:w="1496"/>
        <w:gridCol w:w="1155"/>
        <w:gridCol w:w="1529"/>
      </w:tblGrid>
      <w:tr w:rsidR="000B6FF4" w:rsidRPr="00DD20B6" w14:paraId="1E87615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5CAEC40" w14:textId="77777777" w:rsidR="000B6FF4" w:rsidRPr="00DD20B6" w:rsidRDefault="00000000">
            <w:pPr>
              <w:rPr>
                <w:rFonts w:ascii="Cambria" w:hAnsi="Cambria"/>
                <w:sz w:val="18"/>
                <w:szCs w:val="18"/>
              </w:rPr>
            </w:pPr>
            <w:r w:rsidRPr="00DD20B6">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14D63D6D" w14:textId="77777777" w:rsidR="000B6FF4" w:rsidRPr="00DD20B6" w:rsidRDefault="00000000">
            <w:pPr>
              <w:jc w:val="center"/>
              <w:rPr>
                <w:rFonts w:ascii="Cambria" w:hAnsi="Cambria"/>
                <w:sz w:val="18"/>
                <w:szCs w:val="18"/>
              </w:rPr>
            </w:pPr>
            <w:r w:rsidRPr="00DD20B6">
              <w:rPr>
                <w:rFonts w:ascii="Cambria" w:hAnsi="Cambria"/>
                <w:b/>
                <w:sz w:val="18"/>
                <w:szCs w:val="18"/>
              </w:rPr>
              <w:t>Vots "Activar"</w:t>
            </w:r>
          </w:p>
        </w:tc>
        <w:tc>
          <w:tcPr>
            <w:tcW w:w="0" w:type="auto"/>
            <w:tcBorders>
              <w:top w:val="single" w:sz="8" w:space="0" w:color="000000"/>
              <w:bottom w:val="single" w:sz="8" w:space="0" w:color="000000"/>
              <w:right w:val="single" w:sz="8" w:space="0" w:color="000000"/>
            </w:tcBorders>
            <w:vAlign w:val="center"/>
          </w:tcPr>
          <w:p w14:paraId="79FF40D5" w14:textId="77777777" w:rsidR="000B6FF4" w:rsidRPr="00DD20B6" w:rsidRDefault="00000000">
            <w:pPr>
              <w:jc w:val="center"/>
              <w:rPr>
                <w:rFonts w:ascii="Cambria" w:hAnsi="Cambria"/>
                <w:sz w:val="18"/>
                <w:szCs w:val="18"/>
              </w:rPr>
            </w:pPr>
            <w:r w:rsidRPr="00DD20B6">
              <w:rPr>
                <w:rFonts w:ascii="Cambria" w:hAnsi="Cambria"/>
                <w:b/>
                <w:sz w:val="18"/>
                <w:szCs w:val="18"/>
              </w:rPr>
              <w:t>% Activar</w:t>
            </w:r>
          </w:p>
        </w:tc>
        <w:tc>
          <w:tcPr>
            <w:tcW w:w="0" w:type="auto"/>
            <w:tcBorders>
              <w:top w:val="single" w:sz="8" w:space="0" w:color="000000"/>
              <w:bottom w:val="single" w:sz="8" w:space="0" w:color="000000"/>
              <w:right w:val="single" w:sz="8" w:space="0" w:color="000000"/>
            </w:tcBorders>
            <w:vAlign w:val="center"/>
          </w:tcPr>
          <w:p w14:paraId="50671B19" w14:textId="77777777" w:rsidR="000B6FF4" w:rsidRPr="00DD20B6" w:rsidRDefault="00000000">
            <w:pPr>
              <w:rPr>
                <w:rFonts w:ascii="Cambria" w:hAnsi="Cambria"/>
                <w:sz w:val="18"/>
                <w:szCs w:val="18"/>
              </w:rPr>
            </w:pPr>
            <w:r w:rsidRPr="00DD20B6">
              <w:rPr>
                <w:rFonts w:ascii="Cambria" w:hAnsi="Cambria"/>
                <w:b/>
                <w:sz w:val="18"/>
                <w:szCs w:val="18"/>
              </w:rPr>
              <w:t>Àrea</w:t>
            </w:r>
          </w:p>
        </w:tc>
      </w:tr>
      <w:tr w:rsidR="000B6FF4" w:rsidRPr="00DD20B6" w14:paraId="3C4991B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ADA5C9" w14:textId="77777777" w:rsidR="000B6FF4" w:rsidRPr="00DD20B6" w:rsidRDefault="00000000">
            <w:pPr>
              <w:rPr>
                <w:rFonts w:ascii="Cambria" w:hAnsi="Cambria"/>
                <w:sz w:val="18"/>
                <w:szCs w:val="18"/>
              </w:rPr>
            </w:pPr>
            <w:r w:rsidRPr="00DD20B6">
              <w:rPr>
                <w:rFonts w:ascii="Cambria" w:hAnsi="Cambria"/>
                <w:sz w:val="18"/>
                <w:szCs w:val="18"/>
              </w:rPr>
              <w:t>Autonomia de centre</w:t>
            </w:r>
          </w:p>
        </w:tc>
        <w:tc>
          <w:tcPr>
            <w:tcW w:w="0" w:type="auto"/>
            <w:tcBorders>
              <w:bottom w:val="single" w:sz="8" w:space="0" w:color="000000"/>
              <w:right w:val="single" w:sz="8" w:space="0" w:color="000000"/>
            </w:tcBorders>
            <w:vAlign w:val="center"/>
          </w:tcPr>
          <w:p w14:paraId="02BDFACC" w14:textId="77777777" w:rsidR="000B6FF4" w:rsidRPr="00DD20B6" w:rsidRDefault="00000000">
            <w:pPr>
              <w:jc w:val="center"/>
              <w:rPr>
                <w:rFonts w:ascii="Cambria" w:hAnsi="Cambria"/>
                <w:sz w:val="18"/>
                <w:szCs w:val="18"/>
              </w:rPr>
            </w:pPr>
            <w:r w:rsidRPr="00DD20B6">
              <w:rPr>
                <w:rFonts w:ascii="Cambria" w:hAnsi="Cambria"/>
                <w:sz w:val="18"/>
                <w:szCs w:val="18"/>
              </w:rPr>
              <w:t>10</w:t>
            </w:r>
          </w:p>
        </w:tc>
        <w:tc>
          <w:tcPr>
            <w:tcW w:w="0" w:type="auto"/>
            <w:tcBorders>
              <w:bottom w:val="single" w:sz="8" w:space="0" w:color="000000"/>
              <w:right w:val="single" w:sz="8" w:space="0" w:color="000000"/>
            </w:tcBorders>
            <w:vAlign w:val="center"/>
          </w:tcPr>
          <w:p w14:paraId="4D4B115E" w14:textId="77777777" w:rsidR="000B6FF4" w:rsidRPr="00DD20B6" w:rsidRDefault="00000000">
            <w:pPr>
              <w:jc w:val="center"/>
              <w:rPr>
                <w:rFonts w:ascii="Cambria" w:hAnsi="Cambria"/>
                <w:sz w:val="18"/>
                <w:szCs w:val="18"/>
              </w:rPr>
            </w:pPr>
            <w:r w:rsidRPr="00DD20B6">
              <w:rPr>
                <w:rFonts w:ascii="Cambria" w:hAnsi="Cambria"/>
                <w:sz w:val="18"/>
                <w:szCs w:val="18"/>
              </w:rPr>
              <w:t>47,6%</w:t>
            </w:r>
          </w:p>
        </w:tc>
        <w:tc>
          <w:tcPr>
            <w:tcW w:w="0" w:type="auto"/>
            <w:tcBorders>
              <w:bottom w:val="single" w:sz="8" w:space="0" w:color="000000"/>
              <w:right w:val="single" w:sz="8" w:space="0" w:color="000000"/>
            </w:tcBorders>
            <w:vAlign w:val="center"/>
          </w:tcPr>
          <w:p w14:paraId="53E611E6" w14:textId="77777777" w:rsidR="000B6FF4" w:rsidRPr="00DD20B6" w:rsidRDefault="00000000">
            <w:pPr>
              <w:rPr>
                <w:rFonts w:ascii="Cambria" w:hAnsi="Cambria"/>
                <w:sz w:val="18"/>
                <w:szCs w:val="18"/>
              </w:rPr>
            </w:pPr>
            <w:r w:rsidRPr="00DD20B6">
              <w:rPr>
                <w:rFonts w:ascii="Cambria" w:hAnsi="Cambria"/>
                <w:sz w:val="18"/>
                <w:szCs w:val="18"/>
              </w:rPr>
              <w:t>Temps i Ritmes</w:t>
            </w:r>
          </w:p>
        </w:tc>
      </w:tr>
      <w:tr w:rsidR="000B6FF4" w:rsidRPr="00DD20B6" w14:paraId="1933FC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6858FF" w14:textId="77777777" w:rsidR="000B6FF4" w:rsidRPr="00DD20B6" w:rsidRDefault="00000000">
            <w:pPr>
              <w:rPr>
                <w:rFonts w:ascii="Cambria" w:hAnsi="Cambria"/>
                <w:sz w:val="18"/>
                <w:szCs w:val="18"/>
              </w:rPr>
            </w:pPr>
            <w:r w:rsidRPr="00DD20B6">
              <w:rPr>
                <w:rFonts w:ascii="Cambria" w:hAnsi="Cambria"/>
                <w:sz w:val="18"/>
                <w:szCs w:val="18"/>
              </w:rPr>
              <w:t>Durant (ADD)</w:t>
            </w:r>
          </w:p>
        </w:tc>
        <w:tc>
          <w:tcPr>
            <w:tcW w:w="0" w:type="auto"/>
            <w:tcBorders>
              <w:bottom w:val="single" w:sz="8" w:space="0" w:color="000000"/>
              <w:right w:val="single" w:sz="8" w:space="0" w:color="000000"/>
            </w:tcBorders>
            <w:vAlign w:val="center"/>
          </w:tcPr>
          <w:p w14:paraId="572B12F7" w14:textId="77777777" w:rsidR="000B6FF4" w:rsidRPr="00DD20B6" w:rsidRDefault="00000000">
            <w:pPr>
              <w:jc w:val="center"/>
              <w:rPr>
                <w:rFonts w:ascii="Cambria" w:hAnsi="Cambria"/>
                <w:sz w:val="18"/>
                <w:szCs w:val="18"/>
              </w:rPr>
            </w:pPr>
            <w:r w:rsidRPr="00DD20B6">
              <w:rPr>
                <w:rFonts w:ascii="Cambria" w:hAnsi="Cambria"/>
                <w:sz w:val="18"/>
                <w:szCs w:val="18"/>
              </w:rPr>
              <w:t>10</w:t>
            </w:r>
          </w:p>
        </w:tc>
        <w:tc>
          <w:tcPr>
            <w:tcW w:w="0" w:type="auto"/>
            <w:tcBorders>
              <w:bottom w:val="single" w:sz="8" w:space="0" w:color="000000"/>
              <w:right w:val="single" w:sz="8" w:space="0" w:color="000000"/>
            </w:tcBorders>
            <w:vAlign w:val="center"/>
          </w:tcPr>
          <w:p w14:paraId="2A836FF7" w14:textId="77777777" w:rsidR="000B6FF4" w:rsidRPr="00DD20B6" w:rsidRDefault="00000000">
            <w:pPr>
              <w:jc w:val="center"/>
              <w:rPr>
                <w:rFonts w:ascii="Cambria" w:hAnsi="Cambria"/>
                <w:sz w:val="18"/>
                <w:szCs w:val="18"/>
              </w:rPr>
            </w:pPr>
            <w:r w:rsidRPr="00DD20B6">
              <w:rPr>
                <w:rFonts w:ascii="Cambria" w:hAnsi="Cambria"/>
                <w:sz w:val="18"/>
                <w:szCs w:val="18"/>
              </w:rPr>
              <w:t>47,6%</w:t>
            </w:r>
          </w:p>
        </w:tc>
        <w:tc>
          <w:tcPr>
            <w:tcW w:w="0" w:type="auto"/>
            <w:tcBorders>
              <w:bottom w:val="single" w:sz="8" w:space="0" w:color="000000"/>
              <w:right w:val="single" w:sz="8" w:space="0" w:color="000000"/>
            </w:tcBorders>
            <w:vAlign w:val="center"/>
          </w:tcPr>
          <w:p w14:paraId="0F6B0F3B" w14:textId="77777777" w:rsidR="000B6FF4" w:rsidRPr="00DD20B6" w:rsidRDefault="00000000">
            <w:pPr>
              <w:rPr>
                <w:rFonts w:ascii="Cambria" w:hAnsi="Cambria"/>
                <w:sz w:val="18"/>
                <w:szCs w:val="18"/>
              </w:rPr>
            </w:pPr>
            <w:r w:rsidRPr="00DD20B6">
              <w:rPr>
                <w:rFonts w:ascii="Cambria" w:hAnsi="Cambria"/>
                <w:sz w:val="18"/>
                <w:szCs w:val="18"/>
              </w:rPr>
              <w:t>Estructura</w:t>
            </w:r>
          </w:p>
        </w:tc>
      </w:tr>
      <w:tr w:rsidR="000B6FF4" w:rsidRPr="00DD20B6" w14:paraId="53CFCBA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616829" w14:textId="77777777" w:rsidR="000B6FF4" w:rsidRPr="00DD20B6" w:rsidRDefault="00000000">
            <w:pPr>
              <w:rPr>
                <w:rFonts w:ascii="Cambria" w:hAnsi="Cambria"/>
                <w:sz w:val="18"/>
                <w:szCs w:val="18"/>
              </w:rPr>
            </w:pPr>
            <w:r w:rsidRPr="00DD20B6">
              <w:rPr>
                <w:rFonts w:ascii="Cambria" w:hAnsi="Cambria"/>
                <w:sz w:val="18"/>
                <w:szCs w:val="18"/>
              </w:rPr>
              <w:t>Abans (ADD)</w:t>
            </w:r>
          </w:p>
        </w:tc>
        <w:tc>
          <w:tcPr>
            <w:tcW w:w="0" w:type="auto"/>
            <w:tcBorders>
              <w:bottom w:val="single" w:sz="8" w:space="0" w:color="000000"/>
              <w:right w:val="single" w:sz="8" w:space="0" w:color="000000"/>
            </w:tcBorders>
            <w:vAlign w:val="center"/>
          </w:tcPr>
          <w:p w14:paraId="05E5D439" w14:textId="77777777" w:rsidR="000B6FF4" w:rsidRPr="00DD20B6" w:rsidRDefault="00000000">
            <w:pPr>
              <w:jc w:val="center"/>
              <w:rPr>
                <w:rFonts w:ascii="Cambria" w:hAnsi="Cambria"/>
                <w:sz w:val="18"/>
                <w:szCs w:val="18"/>
              </w:rPr>
            </w:pPr>
            <w:r w:rsidRPr="00DD20B6">
              <w:rPr>
                <w:rFonts w:ascii="Cambria" w:hAnsi="Cambria"/>
                <w:sz w:val="18"/>
                <w:szCs w:val="18"/>
              </w:rPr>
              <w:t>9</w:t>
            </w:r>
          </w:p>
        </w:tc>
        <w:tc>
          <w:tcPr>
            <w:tcW w:w="0" w:type="auto"/>
            <w:tcBorders>
              <w:bottom w:val="single" w:sz="8" w:space="0" w:color="000000"/>
              <w:right w:val="single" w:sz="8" w:space="0" w:color="000000"/>
            </w:tcBorders>
            <w:vAlign w:val="center"/>
          </w:tcPr>
          <w:p w14:paraId="5D0B54C3" w14:textId="77777777" w:rsidR="000B6FF4" w:rsidRPr="00DD20B6" w:rsidRDefault="00000000">
            <w:pPr>
              <w:jc w:val="center"/>
              <w:rPr>
                <w:rFonts w:ascii="Cambria" w:hAnsi="Cambria"/>
                <w:sz w:val="18"/>
                <w:szCs w:val="18"/>
              </w:rPr>
            </w:pPr>
            <w:r w:rsidRPr="00DD20B6">
              <w:rPr>
                <w:rFonts w:ascii="Cambria" w:hAnsi="Cambria"/>
                <w:sz w:val="18"/>
                <w:szCs w:val="18"/>
              </w:rPr>
              <w:t>42,9%</w:t>
            </w:r>
          </w:p>
        </w:tc>
        <w:tc>
          <w:tcPr>
            <w:tcW w:w="0" w:type="auto"/>
            <w:tcBorders>
              <w:bottom w:val="single" w:sz="8" w:space="0" w:color="000000"/>
              <w:right w:val="single" w:sz="8" w:space="0" w:color="000000"/>
            </w:tcBorders>
            <w:vAlign w:val="center"/>
          </w:tcPr>
          <w:p w14:paraId="16BFB6AD" w14:textId="77777777" w:rsidR="000B6FF4" w:rsidRPr="00DD20B6" w:rsidRDefault="00000000">
            <w:pPr>
              <w:rPr>
                <w:rFonts w:ascii="Cambria" w:hAnsi="Cambria"/>
                <w:sz w:val="18"/>
                <w:szCs w:val="18"/>
              </w:rPr>
            </w:pPr>
            <w:r w:rsidRPr="00DD20B6">
              <w:rPr>
                <w:rFonts w:ascii="Cambria" w:hAnsi="Cambria"/>
                <w:sz w:val="18"/>
                <w:szCs w:val="18"/>
              </w:rPr>
              <w:t>Estructura</w:t>
            </w:r>
          </w:p>
        </w:tc>
      </w:tr>
      <w:tr w:rsidR="000B6FF4" w:rsidRPr="00DD20B6" w14:paraId="4AF8A13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C4F0CD" w14:textId="77777777" w:rsidR="000B6FF4" w:rsidRPr="00DD20B6" w:rsidRDefault="00000000">
            <w:pPr>
              <w:rPr>
                <w:rFonts w:ascii="Cambria" w:hAnsi="Cambria"/>
                <w:sz w:val="18"/>
                <w:szCs w:val="18"/>
              </w:rPr>
            </w:pPr>
            <w:r w:rsidRPr="00DD20B6">
              <w:rPr>
                <w:rFonts w:ascii="Cambria" w:eastAsia="Georgia" w:hAnsi="Cambria" w:cs="Georgia"/>
                <w:sz w:val="18"/>
                <w:szCs w:val="18"/>
              </w:rPr>
              <w:t>Avaluació dinàmica</w:t>
            </w:r>
          </w:p>
        </w:tc>
        <w:tc>
          <w:tcPr>
            <w:tcW w:w="0" w:type="auto"/>
            <w:tcBorders>
              <w:bottom w:val="single" w:sz="8" w:space="0" w:color="000000"/>
              <w:right w:val="single" w:sz="8" w:space="0" w:color="000000"/>
            </w:tcBorders>
            <w:vAlign w:val="center"/>
          </w:tcPr>
          <w:p w14:paraId="4F56E394" w14:textId="77777777" w:rsidR="000B6FF4" w:rsidRPr="00DD20B6" w:rsidRDefault="00000000">
            <w:pPr>
              <w:jc w:val="center"/>
              <w:rPr>
                <w:rFonts w:ascii="Cambria" w:hAnsi="Cambria"/>
                <w:sz w:val="18"/>
                <w:szCs w:val="18"/>
              </w:rPr>
            </w:pPr>
            <w:r w:rsidRPr="00DD20B6">
              <w:rPr>
                <w:rFonts w:ascii="Cambria" w:hAnsi="Cambria"/>
                <w:sz w:val="18"/>
                <w:szCs w:val="18"/>
              </w:rPr>
              <w:t>7</w:t>
            </w:r>
          </w:p>
        </w:tc>
        <w:tc>
          <w:tcPr>
            <w:tcW w:w="0" w:type="auto"/>
            <w:tcBorders>
              <w:bottom w:val="single" w:sz="8" w:space="0" w:color="000000"/>
              <w:right w:val="single" w:sz="8" w:space="0" w:color="000000"/>
            </w:tcBorders>
            <w:vAlign w:val="center"/>
          </w:tcPr>
          <w:p w14:paraId="53658F50" w14:textId="77777777" w:rsidR="000B6FF4" w:rsidRPr="00DD20B6" w:rsidRDefault="00000000">
            <w:pPr>
              <w:jc w:val="center"/>
              <w:rPr>
                <w:rFonts w:ascii="Cambria" w:hAnsi="Cambria"/>
                <w:sz w:val="18"/>
                <w:szCs w:val="18"/>
              </w:rPr>
            </w:pPr>
            <w:r w:rsidRPr="00DD20B6">
              <w:rPr>
                <w:rFonts w:ascii="Cambria" w:hAnsi="Cambria"/>
                <w:sz w:val="18"/>
                <w:szCs w:val="18"/>
              </w:rPr>
              <w:t>35,0%</w:t>
            </w:r>
          </w:p>
        </w:tc>
        <w:tc>
          <w:tcPr>
            <w:tcW w:w="0" w:type="auto"/>
            <w:tcBorders>
              <w:bottom w:val="single" w:sz="8" w:space="0" w:color="000000"/>
              <w:right w:val="single" w:sz="8" w:space="0" w:color="000000"/>
            </w:tcBorders>
            <w:vAlign w:val="center"/>
          </w:tcPr>
          <w:p w14:paraId="7A37D523" w14:textId="77777777" w:rsidR="000B6FF4" w:rsidRPr="00DD20B6" w:rsidRDefault="00000000">
            <w:pPr>
              <w:rPr>
                <w:rFonts w:ascii="Cambria" w:hAnsi="Cambria"/>
                <w:sz w:val="18"/>
                <w:szCs w:val="18"/>
              </w:rPr>
            </w:pPr>
            <w:r w:rsidRPr="00DD20B6">
              <w:rPr>
                <w:rFonts w:ascii="Cambria" w:eastAsia="Georgia" w:hAnsi="Cambria" w:cs="Georgia"/>
                <w:sz w:val="18"/>
                <w:szCs w:val="18"/>
              </w:rPr>
              <w:t>Avaluació</w:t>
            </w:r>
          </w:p>
        </w:tc>
      </w:tr>
      <w:tr w:rsidR="000B6FF4" w:rsidRPr="00DD20B6" w14:paraId="067FE6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4CA9D8" w14:textId="77777777" w:rsidR="000B6FF4" w:rsidRPr="00DD20B6" w:rsidRDefault="00000000">
            <w:pPr>
              <w:rPr>
                <w:rFonts w:ascii="Cambria" w:hAnsi="Cambria"/>
                <w:sz w:val="18"/>
                <w:szCs w:val="18"/>
              </w:rPr>
            </w:pPr>
            <w:r w:rsidRPr="00DD20B6">
              <w:rPr>
                <w:rFonts w:ascii="Cambria" w:hAnsi="Cambria"/>
                <w:sz w:val="18"/>
                <w:szCs w:val="18"/>
              </w:rPr>
              <w:t>Superar 15h</w:t>
            </w:r>
          </w:p>
        </w:tc>
        <w:tc>
          <w:tcPr>
            <w:tcW w:w="0" w:type="auto"/>
            <w:tcBorders>
              <w:bottom w:val="single" w:sz="8" w:space="0" w:color="000000"/>
              <w:right w:val="single" w:sz="8" w:space="0" w:color="000000"/>
            </w:tcBorders>
            <w:vAlign w:val="center"/>
          </w:tcPr>
          <w:p w14:paraId="7B1CA386" w14:textId="77777777" w:rsidR="000B6FF4" w:rsidRPr="00DD20B6" w:rsidRDefault="00000000">
            <w:pPr>
              <w:jc w:val="center"/>
              <w:rPr>
                <w:rFonts w:ascii="Cambria" w:hAnsi="Cambria"/>
                <w:sz w:val="18"/>
                <w:szCs w:val="18"/>
              </w:rPr>
            </w:pPr>
            <w:r w:rsidRPr="00DD20B6">
              <w:rPr>
                <w:rFonts w:ascii="Cambria" w:hAnsi="Cambria"/>
                <w:sz w:val="18"/>
                <w:szCs w:val="18"/>
              </w:rPr>
              <w:t>7</w:t>
            </w:r>
          </w:p>
        </w:tc>
        <w:tc>
          <w:tcPr>
            <w:tcW w:w="0" w:type="auto"/>
            <w:tcBorders>
              <w:bottom w:val="single" w:sz="8" w:space="0" w:color="000000"/>
              <w:right w:val="single" w:sz="8" w:space="0" w:color="000000"/>
            </w:tcBorders>
            <w:vAlign w:val="center"/>
          </w:tcPr>
          <w:p w14:paraId="14BA46A4" w14:textId="77777777" w:rsidR="000B6FF4" w:rsidRPr="00DD20B6" w:rsidRDefault="00000000">
            <w:pPr>
              <w:jc w:val="center"/>
              <w:rPr>
                <w:rFonts w:ascii="Cambria" w:hAnsi="Cambria"/>
                <w:sz w:val="18"/>
                <w:szCs w:val="18"/>
              </w:rPr>
            </w:pPr>
            <w:r w:rsidRPr="00DD20B6">
              <w:rPr>
                <w:rFonts w:ascii="Cambria" w:hAnsi="Cambria"/>
                <w:sz w:val="18"/>
                <w:szCs w:val="18"/>
              </w:rPr>
              <w:t>33,3%</w:t>
            </w:r>
          </w:p>
        </w:tc>
        <w:tc>
          <w:tcPr>
            <w:tcW w:w="0" w:type="auto"/>
            <w:tcBorders>
              <w:bottom w:val="single" w:sz="8" w:space="0" w:color="000000"/>
              <w:right w:val="single" w:sz="8" w:space="0" w:color="000000"/>
            </w:tcBorders>
            <w:vAlign w:val="center"/>
          </w:tcPr>
          <w:p w14:paraId="4934B7E7" w14:textId="77777777" w:rsidR="000B6FF4" w:rsidRPr="00DD20B6" w:rsidRDefault="00000000">
            <w:pPr>
              <w:rPr>
                <w:rFonts w:ascii="Cambria" w:hAnsi="Cambria"/>
                <w:sz w:val="18"/>
                <w:szCs w:val="18"/>
              </w:rPr>
            </w:pPr>
            <w:r w:rsidRPr="00DD20B6">
              <w:rPr>
                <w:rFonts w:ascii="Cambria" w:hAnsi="Cambria"/>
                <w:sz w:val="18"/>
                <w:szCs w:val="18"/>
              </w:rPr>
              <w:t>Temps i Ritmes</w:t>
            </w:r>
          </w:p>
        </w:tc>
      </w:tr>
      <w:tr w:rsidR="000B6FF4" w:rsidRPr="00DD20B6" w14:paraId="7EFB70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C7C2B5" w14:textId="77777777" w:rsidR="000B6FF4" w:rsidRPr="00DD20B6" w:rsidRDefault="00000000">
            <w:pPr>
              <w:rPr>
                <w:rFonts w:ascii="Cambria" w:hAnsi="Cambria"/>
                <w:sz w:val="18"/>
                <w:szCs w:val="18"/>
              </w:rPr>
            </w:pPr>
            <w:r w:rsidRPr="00DD20B6">
              <w:rPr>
                <w:rFonts w:ascii="Cambria" w:hAnsi="Cambria"/>
                <w:sz w:val="18"/>
                <w:szCs w:val="18"/>
              </w:rPr>
              <w:t>Banc de talents</w:t>
            </w:r>
          </w:p>
        </w:tc>
        <w:tc>
          <w:tcPr>
            <w:tcW w:w="0" w:type="auto"/>
            <w:tcBorders>
              <w:bottom w:val="single" w:sz="8" w:space="0" w:color="000000"/>
              <w:right w:val="single" w:sz="8" w:space="0" w:color="000000"/>
            </w:tcBorders>
            <w:vAlign w:val="center"/>
          </w:tcPr>
          <w:p w14:paraId="51859C94" w14:textId="77777777" w:rsidR="000B6FF4" w:rsidRPr="00DD20B6" w:rsidRDefault="00000000">
            <w:pPr>
              <w:jc w:val="center"/>
              <w:rPr>
                <w:rFonts w:ascii="Cambria" w:hAnsi="Cambria"/>
                <w:sz w:val="18"/>
                <w:szCs w:val="18"/>
              </w:rPr>
            </w:pPr>
            <w:r w:rsidRPr="00DD20B6">
              <w:rPr>
                <w:rFonts w:ascii="Cambria" w:hAnsi="Cambria"/>
                <w:sz w:val="18"/>
                <w:szCs w:val="18"/>
              </w:rPr>
              <w:t>6</w:t>
            </w:r>
          </w:p>
        </w:tc>
        <w:tc>
          <w:tcPr>
            <w:tcW w:w="0" w:type="auto"/>
            <w:tcBorders>
              <w:bottom w:val="single" w:sz="8" w:space="0" w:color="000000"/>
              <w:right w:val="single" w:sz="8" w:space="0" w:color="000000"/>
            </w:tcBorders>
            <w:vAlign w:val="center"/>
          </w:tcPr>
          <w:p w14:paraId="0DD4B94D" w14:textId="77777777" w:rsidR="000B6FF4" w:rsidRPr="00DD20B6" w:rsidRDefault="00000000">
            <w:pPr>
              <w:jc w:val="center"/>
              <w:rPr>
                <w:rFonts w:ascii="Cambria" w:hAnsi="Cambria"/>
                <w:sz w:val="18"/>
                <w:szCs w:val="18"/>
              </w:rPr>
            </w:pPr>
            <w:r w:rsidRPr="00DD20B6">
              <w:rPr>
                <w:rFonts w:ascii="Cambria" w:hAnsi="Cambria"/>
                <w:sz w:val="18"/>
                <w:szCs w:val="18"/>
              </w:rPr>
              <w:t>30,0%</w:t>
            </w:r>
          </w:p>
        </w:tc>
        <w:tc>
          <w:tcPr>
            <w:tcW w:w="0" w:type="auto"/>
            <w:tcBorders>
              <w:bottom w:val="single" w:sz="8" w:space="0" w:color="000000"/>
              <w:right w:val="single" w:sz="8" w:space="0" w:color="000000"/>
            </w:tcBorders>
            <w:vAlign w:val="center"/>
          </w:tcPr>
          <w:p w14:paraId="34D58927" w14:textId="77777777" w:rsidR="000B6FF4" w:rsidRPr="00DD20B6" w:rsidRDefault="00000000">
            <w:pPr>
              <w:rPr>
                <w:rFonts w:ascii="Cambria" w:hAnsi="Cambria"/>
                <w:sz w:val="18"/>
                <w:szCs w:val="18"/>
              </w:rPr>
            </w:pPr>
            <w:r w:rsidRPr="00DD20B6">
              <w:rPr>
                <w:rFonts w:ascii="Cambria" w:hAnsi="Cambria"/>
                <w:sz w:val="18"/>
                <w:szCs w:val="18"/>
              </w:rPr>
              <w:t>Formadors</w:t>
            </w:r>
          </w:p>
        </w:tc>
      </w:tr>
      <w:tr w:rsidR="000B6FF4" w:rsidRPr="00DD20B6" w14:paraId="08F7144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0EA50B" w14:textId="77777777" w:rsidR="000B6FF4" w:rsidRPr="00DD20B6" w:rsidRDefault="00000000">
            <w:pPr>
              <w:rPr>
                <w:rFonts w:ascii="Cambria" w:hAnsi="Cambria"/>
                <w:sz w:val="18"/>
                <w:szCs w:val="18"/>
              </w:rPr>
            </w:pPr>
            <w:r w:rsidRPr="00DD20B6">
              <w:rPr>
                <w:rFonts w:ascii="Cambria" w:eastAsia="Georgia" w:hAnsi="Cambria" w:cs="Georgia"/>
                <w:sz w:val="18"/>
                <w:szCs w:val="18"/>
              </w:rPr>
              <w:t>Més enllà satisfacció</w:t>
            </w:r>
          </w:p>
        </w:tc>
        <w:tc>
          <w:tcPr>
            <w:tcW w:w="0" w:type="auto"/>
            <w:tcBorders>
              <w:bottom w:val="single" w:sz="8" w:space="0" w:color="000000"/>
              <w:right w:val="single" w:sz="8" w:space="0" w:color="000000"/>
            </w:tcBorders>
            <w:vAlign w:val="center"/>
          </w:tcPr>
          <w:p w14:paraId="3FDE3D49" w14:textId="77777777" w:rsidR="000B6FF4" w:rsidRPr="00DD20B6" w:rsidRDefault="00000000">
            <w:pPr>
              <w:jc w:val="center"/>
              <w:rPr>
                <w:rFonts w:ascii="Cambria" w:hAnsi="Cambria"/>
                <w:sz w:val="18"/>
                <w:szCs w:val="18"/>
              </w:rPr>
            </w:pPr>
            <w:r w:rsidRPr="00DD20B6">
              <w:rPr>
                <w:rFonts w:ascii="Cambria" w:hAnsi="Cambria"/>
                <w:sz w:val="18"/>
                <w:szCs w:val="18"/>
              </w:rPr>
              <w:t>5</w:t>
            </w:r>
          </w:p>
        </w:tc>
        <w:tc>
          <w:tcPr>
            <w:tcW w:w="0" w:type="auto"/>
            <w:tcBorders>
              <w:bottom w:val="single" w:sz="8" w:space="0" w:color="000000"/>
              <w:right w:val="single" w:sz="8" w:space="0" w:color="000000"/>
            </w:tcBorders>
            <w:vAlign w:val="center"/>
          </w:tcPr>
          <w:p w14:paraId="4BE1EC64" w14:textId="77777777" w:rsidR="000B6FF4" w:rsidRPr="00DD20B6" w:rsidRDefault="00000000">
            <w:pPr>
              <w:jc w:val="center"/>
              <w:rPr>
                <w:rFonts w:ascii="Cambria" w:hAnsi="Cambria"/>
                <w:sz w:val="18"/>
                <w:szCs w:val="18"/>
              </w:rPr>
            </w:pPr>
            <w:r w:rsidRPr="00DD20B6">
              <w:rPr>
                <w:rFonts w:ascii="Cambria" w:hAnsi="Cambria"/>
                <w:sz w:val="18"/>
                <w:szCs w:val="18"/>
              </w:rPr>
              <w:t>25,0%</w:t>
            </w:r>
          </w:p>
        </w:tc>
        <w:tc>
          <w:tcPr>
            <w:tcW w:w="0" w:type="auto"/>
            <w:tcBorders>
              <w:bottom w:val="single" w:sz="8" w:space="0" w:color="000000"/>
              <w:right w:val="single" w:sz="8" w:space="0" w:color="000000"/>
            </w:tcBorders>
            <w:vAlign w:val="center"/>
          </w:tcPr>
          <w:p w14:paraId="35368E1F" w14:textId="77777777" w:rsidR="000B6FF4" w:rsidRPr="00DD20B6" w:rsidRDefault="00000000">
            <w:pPr>
              <w:rPr>
                <w:rFonts w:ascii="Cambria" w:hAnsi="Cambria"/>
                <w:sz w:val="18"/>
                <w:szCs w:val="18"/>
              </w:rPr>
            </w:pPr>
            <w:r w:rsidRPr="00DD20B6">
              <w:rPr>
                <w:rFonts w:ascii="Cambria" w:eastAsia="Georgia" w:hAnsi="Cambria" w:cs="Georgia"/>
                <w:sz w:val="18"/>
                <w:szCs w:val="18"/>
              </w:rPr>
              <w:t>Avaluació</w:t>
            </w:r>
          </w:p>
        </w:tc>
      </w:tr>
    </w:tbl>
    <w:p w14:paraId="4DC7C37D" w14:textId="77777777" w:rsidR="000B6FF4" w:rsidRPr="009C0A09" w:rsidRDefault="00000000" w:rsidP="009C0A09">
      <w:pPr>
        <w:ind w:left="1440" w:firstLine="720"/>
        <w:rPr>
          <w:rFonts w:ascii="Cambria" w:hAnsi="Cambr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3: Propostes prioritàries per a implementació immediata</w:t>
      </w:r>
    </w:p>
    <w:p w14:paraId="03A382E2" w14:textId="66DA20AD" w:rsidR="000B6FF4" w:rsidRPr="00DD20B6" w:rsidRDefault="00000000" w:rsidP="00DD20B6">
      <w:pPr>
        <w:pStyle w:val="Ttulo2"/>
      </w:pPr>
      <w:bookmarkStart w:id="11" w:name="bm_5_1_autonomia_de_centre_i_el_c_83416f"/>
      <w:r w:rsidRPr="00DD20B6">
        <w:rPr>
          <w:rStyle w:val="Ttulo2Car"/>
          <w:b/>
        </w:rPr>
        <w:t xml:space="preserve">5.1. </w:t>
      </w:r>
      <w:r w:rsidR="00DD20B6" w:rsidRPr="00DD20B6">
        <w:t xml:space="preserve">Autonomia de centre i el canvi cap a les </w:t>
      </w:r>
      <w:proofErr w:type="spellStart"/>
      <w:r w:rsidR="00DD20B6" w:rsidRPr="00DD20B6">
        <w:t>cpa</w:t>
      </w:r>
      <w:proofErr w:type="spellEnd"/>
      <w:r w:rsidR="00DD20B6" w:rsidRPr="00DD20B6">
        <w:t xml:space="preserve"> (47,6% </w:t>
      </w:r>
      <w:r w:rsidR="00DD20B6">
        <w:t>A</w:t>
      </w:r>
      <w:r w:rsidR="00DD20B6" w:rsidRPr="00DD20B6">
        <w:t>ctivar)</w:t>
      </w:r>
      <w:bookmarkEnd w:id="11"/>
    </w:p>
    <w:p w14:paraId="32E0BDDE" w14:textId="77777777" w:rsidR="000B6FF4" w:rsidRPr="006705FA" w:rsidRDefault="00000000">
      <w:pPr>
        <w:spacing w:after="210"/>
        <w:rPr>
          <w:rFonts w:ascii="Cambria" w:hAnsi="Cambria"/>
          <w:sz w:val="22"/>
        </w:rPr>
      </w:pPr>
      <w:r w:rsidRPr="006705FA">
        <w:rPr>
          <w:rFonts w:ascii="Cambria" w:eastAsia="Georgia" w:hAnsi="Cambria" w:cs="Georgia"/>
          <w:sz w:val="22"/>
        </w:rPr>
        <w:t>Aquesta proposta ha generat el consens més fort entre les direccions, empatant amb "Durant (ADD)". El 47,6% dels participants volen activar-la immediatament, i cap director l'ha votat per desestimar. Això indica:</w:t>
      </w:r>
    </w:p>
    <w:p w14:paraId="72E0B61A" w14:textId="77777777" w:rsidR="000B6FF4" w:rsidRPr="006705FA" w:rsidRDefault="00000000">
      <w:pPr>
        <w:numPr>
          <w:ilvl w:val="0"/>
          <w:numId w:val="8"/>
        </w:numPr>
        <w:rPr>
          <w:rFonts w:ascii="Cambria" w:hAnsi="Cambria"/>
          <w:sz w:val="22"/>
        </w:rPr>
      </w:pPr>
      <w:r w:rsidRPr="006705FA">
        <w:rPr>
          <w:rFonts w:ascii="Cambria" w:eastAsia="Georgia" w:hAnsi="Cambria" w:cs="Georgia"/>
          <w:sz w:val="22"/>
        </w:rPr>
        <w:t>Percepció generalitzada que el model actual de 15 hores és insuficient i rígid</w:t>
      </w:r>
    </w:p>
    <w:p w14:paraId="31B6F616" w14:textId="77777777" w:rsidR="000B6FF4" w:rsidRPr="006705FA" w:rsidRDefault="00000000">
      <w:pPr>
        <w:numPr>
          <w:ilvl w:val="0"/>
          <w:numId w:val="8"/>
        </w:numPr>
        <w:rPr>
          <w:rFonts w:ascii="Cambria" w:hAnsi="Cambria"/>
          <w:sz w:val="22"/>
        </w:rPr>
      </w:pPr>
      <w:r w:rsidRPr="006705FA">
        <w:rPr>
          <w:rFonts w:ascii="Cambria" w:eastAsia="Georgia" w:hAnsi="Cambria" w:cs="Georgia"/>
          <w:sz w:val="22"/>
        </w:rPr>
        <w:t>Confiança en la capacitat dels equips directius per gestionar aquesta autonomia</w:t>
      </w:r>
    </w:p>
    <w:p w14:paraId="530B8089" w14:textId="77777777" w:rsidR="000B6FF4" w:rsidRPr="006705FA" w:rsidRDefault="00000000">
      <w:pPr>
        <w:numPr>
          <w:ilvl w:val="0"/>
          <w:numId w:val="8"/>
        </w:numPr>
        <w:rPr>
          <w:rFonts w:ascii="Cambria" w:hAnsi="Cambria"/>
          <w:sz w:val="22"/>
        </w:rPr>
      </w:pPr>
      <w:r w:rsidRPr="006705FA">
        <w:rPr>
          <w:rFonts w:ascii="Cambria" w:eastAsia="Georgia" w:hAnsi="Cambria" w:cs="Georgia"/>
          <w:sz w:val="22"/>
        </w:rPr>
        <w:t>Necessitat d'adaptar els plans de formació a les realitats específiques de cada centre, especialment per crear espais per a les Comunitats Professionals d'Aprenentatge (CPA)</w:t>
      </w:r>
    </w:p>
    <w:p w14:paraId="7B4ED9BD" w14:textId="77777777" w:rsidR="000B6FF4" w:rsidRPr="006705FA" w:rsidRDefault="00000000">
      <w:pPr>
        <w:numPr>
          <w:ilvl w:val="0"/>
          <w:numId w:val="8"/>
        </w:numPr>
        <w:rPr>
          <w:rFonts w:ascii="Cambria" w:hAnsi="Cambria"/>
          <w:sz w:val="22"/>
        </w:rPr>
      </w:pPr>
      <w:r w:rsidRPr="006705FA">
        <w:rPr>
          <w:rFonts w:ascii="Cambria" w:eastAsia="Georgia" w:hAnsi="Cambria" w:cs="Georgia"/>
          <w:sz w:val="22"/>
        </w:rPr>
        <w:t xml:space="preserve">Voluntat de fugir del model tradicional centrat en la recerca de formadors interns per passar al territori del professionalisme </w:t>
      </w:r>
      <w:proofErr w:type="spellStart"/>
      <w:r w:rsidRPr="006705FA">
        <w:rPr>
          <w:rFonts w:ascii="Cambria" w:eastAsia="Georgia" w:hAnsi="Cambria" w:cs="Georgia"/>
          <w:sz w:val="22"/>
        </w:rPr>
        <w:t>col·laboratiu</w:t>
      </w:r>
      <w:proofErr w:type="spellEnd"/>
    </w:p>
    <w:p w14:paraId="1B041CED" w14:textId="77777777" w:rsidR="000B6FF4" w:rsidRPr="006705FA" w:rsidRDefault="00000000" w:rsidP="00DD20B6">
      <w:pPr>
        <w:pStyle w:val="Ttulo2"/>
        <w:rPr>
          <w:sz w:val="22"/>
        </w:rPr>
      </w:pPr>
      <w:bookmarkStart w:id="12" w:name="bm_5_2_model_add_abans_i_durant_4_1aa6c1"/>
      <w:r w:rsidRPr="006705FA">
        <w:t>5.2. Model ADD: Abans i Durant (42,9% i 47,6% Activar)</w:t>
      </w:r>
      <w:bookmarkEnd w:id="12"/>
    </w:p>
    <w:p w14:paraId="07D66DEB" w14:textId="77777777" w:rsidR="000B6FF4" w:rsidRPr="006705FA" w:rsidRDefault="00000000">
      <w:pPr>
        <w:spacing w:after="210"/>
        <w:rPr>
          <w:rFonts w:ascii="Cambria" w:hAnsi="Cambria"/>
          <w:sz w:val="22"/>
        </w:rPr>
      </w:pPr>
      <w:r w:rsidRPr="006705FA">
        <w:rPr>
          <w:rFonts w:ascii="Cambria" w:eastAsia="Georgia" w:hAnsi="Cambria" w:cs="Georgia"/>
          <w:sz w:val="22"/>
        </w:rPr>
        <w:lastRenderedPageBreak/>
        <w:t>Les dues primeres fases del model ADD (Abans-Durant-Després) reben suport per a activació immediata:</w:t>
      </w:r>
    </w:p>
    <w:p w14:paraId="48437E3A" w14:textId="77777777" w:rsidR="000B6FF4" w:rsidRPr="006705FA" w:rsidRDefault="00000000">
      <w:pPr>
        <w:numPr>
          <w:ilvl w:val="0"/>
          <w:numId w:val="9"/>
        </w:numPr>
        <w:rPr>
          <w:rFonts w:ascii="Cambria" w:hAnsi="Cambria"/>
          <w:sz w:val="22"/>
        </w:rPr>
      </w:pPr>
      <w:r w:rsidRPr="006705FA">
        <w:rPr>
          <w:rFonts w:ascii="Cambria" w:hAnsi="Cambria"/>
          <w:b/>
          <w:sz w:val="22"/>
        </w:rPr>
        <w:t>Durant — Experiència activa:</w:t>
      </w:r>
      <w:r w:rsidRPr="006705FA">
        <w:rPr>
          <w:rFonts w:ascii="Cambria" w:hAnsi="Cambria"/>
          <w:sz w:val="22"/>
        </w:rPr>
        <w:t xml:space="preserve"> 10 vots per activar (47,6%)</w:t>
      </w:r>
    </w:p>
    <w:p w14:paraId="604E5734" w14:textId="77777777" w:rsidR="000B6FF4" w:rsidRPr="006705FA" w:rsidRDefault="00000000">
      <w:pPr>
        <w:numPr>
          <w:ilvl w:val="0"/>
          <w:numId w:val="9"/>
        </w:numPr>
        <w:rPr>
          <w:rFonts w:ascii="Cambria" w:hAnsi="Cambria"/>
          <w:sz w:val="22"/>
        </w:rPr>
      </w:pPr>
      <w:r w:rsidRPr="006705FA">
        <w:rPr>
          <w:rFonts w:ascii="Cambria" w:hAnsi="Cambria"/>
          <w:b/>
          <w:sz w:val="22"/>
        </w:rPr>
        <w:t>Abans — Preparació i compromís:</w:t>
      </w:r>
      <w:r w:rsidRPr="006705FA">
        <w:rPr>
          <w:rFonts w:ascii="Cambria" w:hAnsi="Cambria"/>
          <w:sz w:val="22"/>
        </w:rPr>
        <w:t xml:space="preserve"> 9 vots per activar (42,9%)</w:t>
      </w:r>
    </w:p>
    <w:p w14:paraId="38744174" w14:textId="77777777" w:rsidR="000B6FF4" w:rsidRPr="006705FA" w:rsidRDefault="00000000">
      <w:pPr>
        <w:spacing w:after="210"/>
        <w:rPr>
          <w:rFonts w:ascii="Cambria" w:hAnsi="Cambria"/>
          <w:sz w:val="22"/>
        </w:rPr>
      </w:pPr>
      <w:r w:rsidRPr="006705FA">
        <w:rPr>
          <w:rFonts w:ascii="Cambria" w:eastAsia="Georgia" w:hAnsi="Cambria" w:cs="Georgia"/>
          <w:sz w:val="22"/>
        </w:rPr>
        <w:t>Aquest resultat reflecteix que les direccions valoren positivament el disseny intencional previ a les formacions i l'experiència activa durant aquestes. Contrasta amb el resultat de la fase "Després" (només 3 vots per activar, 50% per pilotar), que s'analitza més endavant.</w:t>
      </w:r>
    </w:p>
    <w:p w14:paraId="5EFFD7A1" w14:textId="67D71954" w:rsidR="000B6FF4" w:rsidRPr="006705FA" w:rsidRDefault="00000000" w:rsidP="00DD20B6">
      <w:pPr>
        <w:pStyle w:val="Ttulo2"/>
        <w:rPr>
          <w:sz w:val="22"/>
        </w:rPr>
      </w:pPr>
      <w:bookmarkStart w:id="13" w:name="bm_5_3_avaluació_dinàmica_i_més_e_419e57"/>
      <w:r w:rsidRPr="006705FA">
        <w:t xml:space="preserve">5.3. Avaluació Dinàmica i més enllà de la </w:t>
      </w:r>
      <w:r w:rsidR="00DD20B6">
        <w:t>s</w:t>
      </w:r>
      <w:r w:rsidRPr="006705FA">
        <w:t>atisfacció (35% i 25% Activar)</w:t>
      </w:r>
      <w:bookmarkEnd w:id="13"/>
    </w:p>
    <w:p w14:paraId="18002930" w14:textId="77777777" w:rsidR="000B6FF4" w:rsidRPr="006705FA" w:rsidRDefault="00000000">
      <w:pPr>
        <w:spacing w:after="210"/>
        <w:rPr>
          <w:rFonts w:ascii="Cambria" w:hAnsi="Cambria"/>
          <w:sz w:val="22"/>
        </w:rPr>
      </w:pPr>
      <w:r w:rsidRPr="006705FA">
        <w:rPr>
          <w:rFonts w:ascii="Cambria" w:eastAsia="Georgia" w:hAnsi="Cambria" w:cs="Georgia"/>
          <w:sz w:val="22"/>
        </w:rPr>
        <w:t>Hi ha voluntat de transformar el model d'avaluació, tot i que amb percentatges més moderats del que es preveia inicialment:</w:t>
      </w:r>
    </w:p>
    <w:p w14:paraId="5938C6EA" w14:textId="77777777" w:rsidR="000B6FF4" w:rsidRPr="006705FA" w:rsidRDefault="00000000">
      <w:pPr>
        <w:numPr>
          <w:ilvl w:val="0"/>
          <w:numId w:val="10"/>
        </w:numPr>
        <w:rPr>
          <w:rFonts w:ascii="Cambria" w:hAnsi="Cambria"/>
          <w:sz w:val="22"/>
        </w:rPr>
      </w:pPr>
      <w:r w:rsidRPr="006705FA">
        <w:rPr>
          <w:rFonts w:ascii="Cambria" w:hAnsi="Cambria"/>
          <w:b/>
          <w:sz w:val="22"/>
        </w:rPr>
        <w:t>Avaluació dinàmica:</w:t>
      </w:r>
      <w:r w:rsidRPr="006705FA">
        <w:rPr>
          <w:rFonts w:ascii="Cambria" w:hAnsi="Cambria"/>
          <w:sz w:val="22"/>
        </w:rPr>
        <w:t xml:space="preserve"> 7 vots per activar (35%)</w:t>
      </w:r>
    </w:p>
    <w:p w14:paraId="7233ECDA" w14:textId="77777777" w:rsidR="000B6FF4" w:rsidRPr="006705FA" w:rsidRDefault="00000000">
      <w:pPr>
        <w:numPr>
          <w:ilvl w:val="0"/>
          <w:numId w:val="10"/>
        </w:numPr>
        <w:rPr>
          <w:rFonts w:ascii="Cambria" w:hAnsi="Cambria"/>
          <w:sz w:val="22"/>
        </w:rPr>
      </w:pPr>
      <w:r w:rsidRPr="006705FA">
        <w:rPr>
          <w:rFonts w:ascii="Cambria" w:hAnsi="Cambria"/>
          <w:b/>
          <w:sz w:val="22"/>
        </w:rPr>
        <w:t>Més enllà de la satisfacció:</w:t>
      </w:r>
      <w:r w:rsidRPr="006705FA">
        <w:rPr>
          <w:rFonts w:ascii="Cambria" w:hAnsi="Cambria"/>
          <w:sz w:val="22"/>
        </w:rPr>
        <w:t xml:space="preserve"> 5 vots per activar (25%)</w:t>
      </w:r>
    </w:p>
    <w:p w14:paraId="4D124BF9" w14:textId="77777777" w:rsidR="000B6FF4" w:rsidRPr="006705FA" w:rsidRDefault="00000000">
      <w:pPr>
        <w:spacing w:after="210"/>
        <w:rPr>
          <w:rFonts w:ascii="Cambria" w:hAnsi="Cambria"/>
          <w:sz w:val="22"/>
        </w:rPr>
      </w:pPr>
      <w:r w:rsidRPr="006705FA">
        <w:rPr>
          <w:rFonts w:ascii="Cambria" w:eastAsia="Georgia" w:hAnsi="Cambria" w:cs="Georgia"/>
          <w:sz w:val="22"/>
        </w:rPr>
        <w:t>Això suggereix:</w:t>
      </w:r>
    </w:p>
    <w:p w14:paraId="51F97522" w14:textId="77777777" w:rsidR="000B6FF4" w:rsidRPr="006705FA" w:rsidRDefault="00000000">
      <w:pPr>
        <w:numPr>
          <w:ilvl w:val="0"/>
          <w:numId w:val="11"/>
        </w:numPr>
        <w:rPr>
          <w:rFonts w:ascii="Cambria" w:hAnsi="Cambria"/>
          <w:sz w:val="22"/>
        </w:rPr>
      </w:pPr>
      <w:r w:rsidRPr="006705FA">
        <w:rPr>
          <w:rFonts w:ascii="Cambria" w:eastAsia="Georgia" w:hAnsi="Cambria" w:cs="Georgia"/>
          <w:sz w:val="22"/>
        </w:rPr>
        <w:t>Consciència que la satisfacció no equival a aprenentatge o transferència</w:t>
      </w:r>
    </w:p>
    <w:p w14:paraId="6A0F85D8" w14:textId="77777777" w:rsidR="000B6FF4" w:rsidRPr="006705FA" w:rsidRDefault="00000000">
      <w:pPr>
        <w:numPr>
          <w:ilvl w:val="0"/>
          <w:numId w:val="11"/>
        </w:numPr>
        <w:rPr>
          <w:rFonts w:ascii="Cambria" w:hAnsi="Cambria"/>
          <w:sz w:val="22"/>
        </w:rPr>
      </w:pPr>
      <w:r w:rsidRPr="006705FA">
        <w:rPr>
          <w:rFonts w:ascii="Cambria" w:eastAsia="Georgia" w:hAnsi="Cambria" w:cs="Georgia"/>
          <w:sz w:val="22"/>
        </w:rPr>
        <w:t>Interès en mecanismes més sofisticats d'avaluació (competencial, observacional, etc.)</w:t>
      </w:r>
    </w:p>
    <w:p w14:paraId="708EB045" w14:textId="77777777" w:rsidR="000B6FF4" w:rsidRPr="006705FA" w:rsidRDefault="00000000">
      <w:pPr>
        <w:numPr>
          <w:ilvl w:val="0"/>
          <w:numId w:val="11"/>
        </w:numPr>
        <w:rPr>
          <w:rFonts w:ascii="Cambria" w:hAnsi="Cambria"/>
          <w:sz w:val="22"/>
        </w:rPr>
      </w:pPr>
      <w:r w:rsidRPr="006705FA">
        <w:rPr>
          <w:rFonts w:ascii="Cambria" w:eastAsia="Georgia" w:hAnsi="Cambria" w:cs="Georgia"/>
          <w:sz w:val="22"/>
        </w:rPr>
        <w:t>Voluntat d'implicar els docents en processos d'autoreflexió sobre la pròpia pràctica</w:t>
      </w:r>
    </w:p>
    <w:p w14:paraId="2D0D2A20" w14:textId="77777777" w:rsidR="000B6FF4" w:rsidRPr="006705FA" w:rsidRDefault="00000000">
      <w:pPr>
        <w:rPr>
          <w:rFonts w:ascii="Cambria" w:hAnsi="Cambria"/>
          <w:sz w:val="22"/>
        </w:rPr>
      </w:pPr>
      <w:r w:rsidRPr="006705FA">
        <w:rPr>
          <w:rFonts w:ascii="Cambria" w:hAnsi="Cambria"/>
          <w:sz w:val="22"/>
        </w:rPr>
        <w:pict w14:anchorId="4F45688A">
          <v:rect id="_x0000_i1030" alt="" style="width:434.5pt;height:.05pt;mso-width-percent:0;mso-height-percent:0;mso-width-percent:0;mso-height-percent:0" o:hralign="center" o:hrstd="t" o:hr="t"/>
        </w:pict>
      </w:r>
    </w:p>
    <w:p w14:paraId="6D15C632" w14:textId="1B5F5DAA" w:rsidR="000B6FF4" w:rsidRPr="006705FA" w:rsidRDefault="00DD20B6" w:rsidP="00D967DF">
      <w:pPr>
        <w:pStyle w:val="Ttulo1"/>
        <w:rPr>
          <w:sz w:val="22"/>
        </w:rPr>
      </w:pPr>
      <w:bookmarkStart w:id="14" w:name="bm_6_àrees_per_pilotar_el_repte_d_675ec7"/>
      <w:r w:rsidRPr="006705FA">
        <w:t>6. Àrees per pilotar: el repte de la transferència</w:t>
      </w:r>
      <w:bookmarkEnd w:id="14"/>
    </w:p>
    <w:p w14:paraId="77614B52" w14:textId="77777777" w:rsidR="000B6FF4" w:rsidRPr="006705FA" w:rsidRDefault="00000000">
      <w:pPr>
        <w:spacing w:after="210"/>
        <w:rPr>
          <w:rFonts w:ascii="Cambria" w:hAnsi="Cambria"/>
          <w:sz w:val="22"/>
        </w:rPr>
      </w:pPr>
      <w:r w:rsidRPr="006705FA">
        <w:rPr>
          <w:rFonts w:ascii="Cambria" w:eastAsia="Georgia" w:hAnsi="Cambria" w:cs="Georgia"/>
          <w:sz w:val="22"/>
        </w:rPr>
        <w:t>Diverses propostes mostren una distribució de vots que prioritza la fase de pilotatge, indicant prudència abans d'un desplegament massiu:</w:t>
      </w:r>
    </w:p>
    <w:tbl>
      <w:tblPr>
        <w:tblStyle w:val="NormalGrid"/>
        <w:tblW w:w="0" w:type="auto"/>
        <w:jc w:val="center"/>
        <w:tblCellSpacing w:w="0" w:type="dxa"/>
        <w:tblLook w:val="04A0" w:firstRow="1" w:lastRow="0" w:firstColumn="1" w:lastColumn="0" w:noHBand="0" w:noVBand="1"/>
      </w:tblPr>
      <w:tblGrid>
        <w:gridCol w:w="2692"/>
        <w:gridCol w:w="1467"/>
        <w:gridCol w:w="1126"/>
      </w:tblGrid>
      <w:tr w:rsidR="000B6FF4" w:rsidRPr="009C0A09" w14:paraId="5E03A20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A937D00"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372F5EB7" w14:textId="77777777" w:rsidR="000B6FF4" w:rsidRPr="009C0A09" w:rsidRDefault="00000000">
            <w:pPr>
              <w:jc w:val="center"/>
              <w:rPr>
                <w:rFonts w:ascii="Cambria" w:hAnsi="Cambria"/>
                <w:sz w:val="18"/>
                <w:szCs w:val="18"/>
              </w:rPr>
            </w:pPr>
            <w:r w:rsidRPr="009C0A09">
              <w:rPr>
                <w:rFonts w:ascii="Cambria" w:hAnsi="Cambria"/>
                <w:b/>
                <w:sz w:val="18"/>
                <w:szCs w:val="18"/>
              </w:rPr>
              <w:t>Vots "Pilotar"</w:t>
            </w:r>
          </w:p>
        </w:tc>
        <w:tc>
          <w:tcPr>
            <w:tcW w:w="0" w:type="auto"/>
            <w:tcBorders>
              <w:top w:val="single" w:sz="8" w:space="0" w:color="000000"/>
              <w:bottom w:val="single" w:sz="8" w:space="0" w:color="000000"/>
              <w:right w:val="single" w:sz="8" w:space="0" w:color="000000"/>
            </w:tcBorders>
            <w:vAlign w:val="center"/>
          </w:tcPr>
          <w:p w14:paraId="2F5153AB" w14:textId="77777777" w:rsidR="000B6FF4" w:rsidRPr="009C0A09" w:rsidRDefault="00000000">
            <w:pPr>
              <w:jc w:val="center"/>
              <w:rPr>
                <w:rFonts w:ascii="Cambria" w:hAnsi="Cambria"/>
                <w:sz w:val="18"/>
                <w:szCs w:val="18"/>
              </w:rPr>
            </w:pPr>
            <w:r w:rsidRPr="009C0A09">
              <w:rPr>
                <w:rFonts w:ascii="Cambria" w:hAnsi="Cambria"/>
                <w:b/>
                <w:sz w:val="18"/>
                <w:szCs w:val="18"/>
              </w:rPr>
              <w:t>% Pilotar</w:t>
            </w:r>
          </w:p>
        </w:tc>
      </w:tr>
      <w:tr w:rsidR="000B6FF4" w:rsidRPr="009C0A09" w14:paraId="5D9978B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6B0D3A" w14:textId="77777777" w:rsidR="000B6FF4" w:rsidRPr="009C0A09" w:rsidRDefault="00000000">
            <w:pPr>
              <w:rPr>
                <w:rFonts w:ascii="Cambria" w:hAnsi="Cambria"/>
                <w:sz w:val="18"/>
                <w:szCs w:val="18"/>
              </w:rPr>
            </w:pPr>
            <w:r w:rsidRPr="009C0A09">
              <w:rPr>
                <w:rFonts w:ascii="Cambria" w:eastAsia="Georgia" w:hAnsi="Cambria" w:cs="Georgia"/>
                <w:sz w:val="18"/>
                <w:szCs w:val="18"/>
              </w:rPr>
              <w:t>Després (ADD) — el focus real</w:t>
            </w:r>
          </w:p>
        </w:tc>
        <w:tc>
          <w:tcPr>
            <w:tcW w:w="0" w:type="auto"/>
            <w:tcBorders>
              <w:bottom w:val="single" w:sz="8" w:space="0" w:color="000000"/>
              <w:right w:val="single" w:sz="8" w:space="0" w:color="000000"/>
            </w:tcBorders>
            <w:vAlign w:val="center"/>
          </w:tcPr>
          <w:p w14:paraId="41E7567E" w14:textId="77777777" w:rsidR="000B6FF4" w:rsidRPr="009C0A09" w:rsidRDefault="00000000">
            <w:pPr>
              <w:jc w:val="center"/>
              <w:rPr>
                <w:rFonts w:ascii="Cambria" w:hAnsi="Cambria"/>
                <w:sz w:val="18"/>
                <w:szCs w:val="18"/>
              </w:rPr>
            </w:pPr>
            <w:r w:rsidRPr="009C0A09">
              <w:rPr>
                <w:rFonts w:ascii="Cambria" w:hAnsi="Cambria"/>
                <w:sz w:val="18"/>
                <w:szCs w:val="18"/>
              </w:rPr>
              <w:t>10</w:t>
            </w:r>
          </w:p>
        </w:tc>
        <w:tc>
          <w:tcPr>
            <w:tcW w:w="0" w:type="auto"/>
            <w:tcBorders>
              <w:bottom w:val="single" w:sz="8" w:space="0" w:color="000000"/>
              <w:right w:val="single" w:sz="8" w:space="0" w:color="000000"/>
            </w:tcBorders>
            <w:vAlign w:val="center"/>
          </w:tcPr>
          <w:p w14:paraId="62EDF33E" w14:textId="77777777" w:rsidR="000B6FF4" w:rsidRPr="009C0A09" w:rsidRDefault="00000000">
            <w:pPr>
              <w:jc w:val="center"/>
              <w:rPr>
                <w:rFonts w:ascii="Cambria" w:hAnsi="Cambria"/>
                <w:sz w:val="18"/>
                <w:szCs w:val="18"/>
              </w:rPr>
            </w:pPr>
            <w:r w:rsidRPr="009C0A09">
              <w:rPr>
                <w:rFonts w:ascii="Cambria" w:hAnsi="Cambria"/>
                <w:sz w:val="18"/>
                <w:szCs w:val="18"/>
              </w:rPr>
              <w:t>50,0%</w:t>
            </w:r>
          </w:p>
        </w:tc>
      </w:tr>
      <w:tr w:rsidR="000B6FF4" w:rsidRPr="009C0A09" w14:paraId="32BD204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B8496F" w14:textId="77777777" w:rsidR="000B6FF4" w:rsidRPr="009C0A09" w:rsidRDefault="00000000">
            <w:pPr>
              <w:rPr>
                <w:rFonts w:ascii="Cambria" w:hAnsi="Cambria"/>
                <w:sz w:val="18"/>
                <w:szCs w:val="18"/>
              </w:rPr>
            </w:pPr>
            <w:r w:rsidRPr="009C0A09">
              <w:rPr>
                <w:rFonts w:ascii="Cambria" w:hAnsi="Cambria"/>
                <w:sz w:val="18"/>
                <w:szCs w:val="18"/>
              </w:rPr>
              <w:t>Itineraris plurianuals</w:t>
            </w:r>
          </w:p>
        </w:tc>
        <w:tc>
          <w:tcPr>
            <w:tcW w:w="0" w:type="auto"/>
            <w:tcBorders>
              <w:bottom w:val="single" w:sz="8" w:space="0" w:color="000000"/>
              <w:right w:val="single" w:sz="8" w:space="0" w:color="000000"/>
            </w:tcBorders>
            <w:vAlign w:val="center"/>
          </w:tcPr>
          <w:p w14:paraId="2FE6226F"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2AC3C083" w14:textId="77777777" w:rsidR="000B6FF4" w:rsidRPr="009C0A09" w:rsidRDefault="00000000">
            <w:pPr>
              <w:jc w:val="center"/>
              <w:rPr>
                <w:rFonts w:ascii="Cambria" w:hAnsi="Cambria"/>
                <w:sz w:val="18"/>
                <w:szCs w:val="18"/>
              </w:rPr>
            </w:pPr>
            <w:r w:rsidRPr="009C0A09">
              <w:rPr>
                <w:rFonts w:ascii="Cambria" w:hAnsi="Cambria"/>
                <w:sz w:val="18"/>
                <w:szCs w:val="18"/>
              </w:rPr>
              <w:t>30,0%</w:t>
            </w:r>
          </w:p>
        </w:tc>
      </w:tr>
      <w:tr w:rsidR="000B6FF4" w:rsidRPr="009C0A09" w14:paraId="450A8A1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8D2B74" w14:textId="77777777" w:rsidR="000B6FF4" w:rsidRPr="009C0A09" w:rsidRDefault="00000000">
            <w:pPr>
              <w:rPr>
                <w:rFonts w:ascii="Cambria" w:hAnsi="Cambria"/>
                <w:sz w:val="18"/>
                <w:szCs w:val="18"/>
              </w:rPr>
            </w:pPr>
            <w:r w:rsidRPr="009C0A09">
              <w:rPr>
                <w:rFonts w:ascii="Cambria" w:eastAsia="Georgia" w:hAnsi="Cambria" w:cs="Georgia"/>
                <w:sz w:val="18"/>
                <w:szCs w:val="18"/>
              </w:rPr>
              <w:t>Avaluació dinàmica</w:t>
            </w:r>
          </w:p>
        </w:tc>
        <w:tc>
          <w:tcPr>
            <w:tcW w:w="0" w:type="auto"/>
            <w:tcBorders>
              <w:bottom w:val="single" w:sz="8" w:space="0" w:color="000000"/>
              <w:right w:val="single" w:sz="8" w:space="0" w:color="000000"/>
            </w:tcBorders>
            <w:vAlign w:val="center"/>
          </w:tcPr>
          <w:p w14:paraId="6EC8AFD2"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240DEB59" w14:textId="77777777" w:rsidR="000B6FF4" w:rsidRPr="009C0A09" w:rsidRDefault="00000000">
            <w:pPr>
              <w:jc w:val="center"/>
              <w:rPr>
                <w:rFonts w:ascii="Cambria" w:hAnsi="Cambria"/>
                <w:sz w:val="18"/>
                <w:szCs w:val="18"/>
              </w:rPr>
            </w:pPr>
            <w:r w:rsidRPr="009C0A09">
              <w:rPr>
                <w:rFonts w:ascii="Cambria" w:hAnsi="Cambria"/>
                <w:sz w:val="18"/>
                <w:szCs w:val="18"/>
              </w:rPr>
              <w:t>30,0%</w:t>
            </w:r>
          </w:p>
        </w:tc>
      </w:tr>
      <w:tr w:rsidR="000B6FF4" w:rsidRPr="009C0A09" w14:paraId="1654B08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5FE573" w14:textId="77777777" w:rsidR="000B6FF4" w:rsidRPr="009C0A09" w:rsidRDefault="00000000">
            <w:pPr>
              <w:rPr>
                <w:rFonts w:ascii="Cambria" w:hAnsi="Cambria"/>
                <w:sz w:val="18"/>
                <w:szCs w:val="18"/>
              </w:rPr>
            </w:pPr>
            <w:r w:rsidRPr="009C0A09">
              <w:rPr>
                <w:rFonts w:ascii="Cambria" w:hAnsi="Cambria"/>
                <w:sz w:val="18"/>
                <w:szCs w:val="18"/>
              </w:rPr>
              <w:t>Durant (ADD)</w:t>
            </w:r>
          </w:p>
        </w:tc>
        <w:tc>
          <w:tcPr>
            <w:tcW w:w="0" w:type="auto"/>
            <w:tcBorders>
              <w:bottom w:val="single" w:sz="8" w:space="0" w:color="000000"/>
              <w:right w:val="single" w:sz="8" w:space="0" w:color="000000"/>
            </w:tcBorders>
            <w:vAlign w:val="center"/>
          </w:tcPr>
          <w:p w14:paraId="39F251DB"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203B19AC" w14:textId="77777777" w:rsidR="000B6FF4" w:rsidRPr="009C0A09" w:rsidRDefault="00000000">
            <w:pPr>
              <w:jc w:val="center"/>
              <w:rPr>
                <w:rFonts w:ascii="Cambria" w:hAnsi="Cambria"/>
                <w:sz w:val="18"/>
                <w:szCs w:val="18"/>
              </w:rPr>
            </w:pPr>
            <w:r w:rsidRPr="009C0A09">
              <w:rPr>
                <w:rFonts w:ascii="Cambria" w:hAnsi="Cambria"/>
                <w:sz w:val="18"/>
                <w:szCs w:val="18"/>
              </w:rPr>
              <w:t>28,6%</w:t>
            </w:r>
          </w:p>
        </w:tc>
      </w:tr>
      <w:tr w:rsidR="000B6FF4" w:rsidRPr="009C0A09" w14:paraId="641AE4D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050B1A" w14:textId="77777777" w:rsidR="000B6FF4" w:rsidRPr="009C0A09" w:rsidRDefault="00000000">
            <w:pPr>
              <w:rPr>
                <w:rFonts w:ascii="Cambria" w:hAnsi="Cambria"/>
                <w:sz w:val="18"/>
                <w:szCs w:val="18"/>
              </w:rPr>
            </w:pPr>
            <w:r w:rsidRPr="009C0A09">
              <w:rPr>
                <w:rFonts w:ascii="Cambria" w:hAnsi="Cambria"/>
                <w:sz w:val="18"/>
                <w:szCs w:val="18"/>
              </w:rPr>
              <w:t>Banc de talents</w:t>
            </w:r>
          </w:p>
        </w:tc>
        <w:tc>
          <w:tcPr>
            <w:tcW w:w="0" w:type="auto"/>
            <w:tcBorders>
              <w:bottom w:val="single" w:sz="8" w:space="0" w:color="000000"/>
              <w:right w:val="single" w:sz="8" w:space="0" w:color="000000"/>
            </w:tcBorders>
            <w:vAlign w:val="center"/>
          </w:tcPr>
          <w:p w14:paraId="3E87B90A"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77D2913E" w14:textId="77777777" w:rsidR="000B6FF4" w:rsidRPr="009C0A09" w:rsidRDefault="00000000">
            <w:pPr>
              <w:jc w:val="center"/>
              <w:rPr>
                <w:rFonts w:ascii="Cambria" w:hAnsi="Cambria"/>
                <w:sz w:val="18"/>
                <w:szCs w:val="18"/>
              </w:rPr>
            </w:pPr>
            <w:r w:rsidRPr="009C0A09">
              <w:rPr>
                <w:rFonts w:ascii="Cambria" w:hAnsi="Cambria"/>
                <w:sz w:val="18"/>
                <w:szCs w:val="18"/>
              </w:rPr>
              <w:t>25,0%</w:t>
            </w:r>
          </w:p>
        </w:tc>
      </w:tr>
      <w:tr w:rsidR="000B6FF4" w:rsidRPr="009C0A09" w14:paraId="7542728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CA0CE7" w14:textId="77777777" w:rsidR="000B6FF4" w:rsidRPr="009C0A09" w:rsidRDefault="00000000">
            <w:pPr>
              <w:rPr>
                <w:rFonts w:ascii="Cambria" w:hAnsi="Cambria"/>
                <w:sz w:val="18"/>
                <w:szCs w:val="18"/>
              </w:rPr>
            </w:pPr>
            <w:r w:rsidRPr="009C0A09">
              <w:rPr>
                <w:rFonts w:ascii="Cambria" w:hAnsi="Cambria"/>
                <w:sz w:val="18"/>
                <w:szCs w:val="18"/>
              </w:rPr>
              <w:t>Nivells de profunditat</w:t>
            </w:r>
          </w:p>
        </w:tc>
        <w:tc>
          <w:tcPr>
            <w:tcW w:w="0" w:type="auto"/>
            <w:tcBorders>
              <w:bottom w:val="single" w:sz="8" w:space="0" w:color="000000"/>
              <w:right w:val="single" w:sz="8" w:space="0" w:color="000000"/>
            </w:tcBorders>
            <w:vAlign w:val="center"/>
          </w:tcPr>
          <w:p w14:paraId="405E0356"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71B2D92C" w14:textId="77777777" w:rsidR="000B6FF4" w:rsidRPr="009C0A09" w:rsidRDefault="00000000">
            <w:pPr>
              <w:jc w:val="center"/>
              <w:rPr>
                <w:rFonts w:ascii="Cambria" w:hAnsi="Cambria"/>
                <w:sz w:val="18"/>
                <w:szCs w:val="18"/>
              </w:rPr>
            </w:pPr>
            <w:r w:rsidRPr="009C0A09">
              <w:rPr>
                <w:rFonts w:ascii="Cambria" w:hAnsi="Cambria"/>
                <w:sz w:val="18"/>
                <w:szCs w:val="18"/>
              </w:rPr>
              <w:t>26,3%</w:t>
            </w:r>
          </w:p>
        </w:tc>
      </w:tr>
    </w:tbl>
    <w:p w14:paraId="6DF5D59D" w14:textId="77777777" w:rsidR="000B6FF4" w:rsidRPr="009C0A09" w:rsidRDefault="00000000" w:rsidP="009C0A09">
      <w:pPr>
        <w:ind w:left="1440" w:firstLine="720"/>
        <w:rPr>
          <w:rFonts w:ascii="Cambria" w:hAnsi="Cambria"/>
          <w:sz w:val="18"/>
          <w:szCs w:val="18"/>
        </w:rPr>
      </w:pPr>
      <w:proofErr w:type="spellStart"/>
      <w:r w:rsidRPr="009C0A09">
        <w:rPr>
          <w:rFonts w:ascii="Cambria" w:hAnsi="Cambria"/>
          <w:sz w:val="18"/>
          <w:szCs w:val="18"/>
        </w:rPr>
        <w:t>Table</w:t>
      </w:r>
      <w:proofErr w:type="spellEnd"/>
      <w:r w:rsidRPr="009C0A09">
        <w:rPr>
          <w:rFonts w:ascii="Cambria" w:hAnsi="Cambria"/>
          <w:sz w:val="18"/>
          <w:szCs w:val="18"/>
        </w:rPr>
        <w:t xml:space="preserve"> 4: Propostes prioritzades per pilotatge</w:t>
      </w:r>
    </w:p>
    <w:p w14:paraId="0B10CF97" w14:textId="2479FFBE" w:rsidR="000B6FF4" w:rsidRPr="006705FA" w:rsidRDefault="00DD20B6" w:rsidP="00DD20B6">
      <w:pPr>
        <w:pStyle w:val="Ttulo2"/>
        <w:rPr>
          <w:sz w:val="22"/>
        </w:rPr>
      </w:pPr>
      <w:bookmarkStart w:id="15" w:name="bm_6_1_després_add_el_focus_real_3d55aa"/>
      <w:r w:rsidRPr="006705FA">
        <w:t>6.1. Després (</w:t>
      </w:r>
      <w:r>
        <w:t>ADD</w:t>
      </w:r>
      <w:r w:rsidRPr="006705FA">
        <w:t xml:space="preserve">): el focus real (50% </w:t>
      </w:r>
      <w:r>
        <w:t>P</w:t>
      </w:r>
      <w:r w:rsidRPr="006705FA">
        <w:t>ilotar)</w:t>
      </w:r>
      <w:bookmarkEnd w:id="15"/>
    </w:p>
    <w:p w14:paraId="1EF88888" w14:textId="77777777" w:rsidR="000B6FF4" w:rsidRPr="006705FA" w:rsidRDefault="00000000">
      <w:pPr>
        <w:spacing w:after="210"/>
        <w:rPr>
          <w:rFonts w:ascii="Cambria" w:hAnsi="Cambria"/>
          <w:sz w:val="22"/>
        </w:rPr>
      </w:pPr>
      <w:r w:rsidRPr="006705FA">
        <w:rPr>
          <w:rFonts w:ascii="Cambria" w:eastAsia="Georgia" w:hAnsi="Cambria" w:cs="Georgia"/>
          <w:sz w:val="22"/>
        </w:rPr>
        <w:t>Aquesta és la proposta amb el percentatge més alt de vots per pilotar. Només 4 participants (20%) volen activar-la directament, mentre que la meitat prefereixen proves pilot. Aquesta distribució reflecteix:</w:t>
      </w:r>
    </w:p>
    <w:p w14:paraId="3F9A977B" w14:textId="77777777" w:rsidR="000B6FF4" w:rsidRPr="006705FA" w:rsidRDefault="00000000">
      <w:pPr>
        <w:numPr>
          <w:ilvl w:val="0"/>
          <w:numId w:val="12"/>
        </w:numPr>
        <w:rPr>
          <w:rFonts w:ascii="Cambria" w:hAnsi="Cambria"/>
          <w:sz w:val="22"/>
        </w:rPr>
      </w:pPr>
      <w:r w:rsidRPr="006705FA">
        <w:rPr>
          <w:rFonts w:ascii="Cambria" w:eastAsia="Georgia" w:hAnsi="Cambria" w:cs="Georgia"/>
          <w:sz w:val="22"/>
        </w:rPr>
        <w:t>Reconeixement que la transferència real a l'aula és el punt més crític i menys resolt del model actual de formació</w:t>
      </w:r>
    </w:p>
    <w:p w14:paraId="28B22DDD" w14:textId="77777777" w:rsidR="000B6FF4" w:rsidRPr="006705FA" w:rsidRDefault="00000000">
      <w:pPr>
        <w:numPr>
          <w:ilvl w:val="0"/>
          <w:numId w:val="12"/>
        </w:numPr>
        <w:rPr>
          <w:rFonts w:ascii="Cambria" w:hAnsi="Cambria"/>
          <w:sz w:val="22"/>
        </w:rPr>
      </w:pPr>
      <w:r w:rsidRPr="006705FA">
        <w:rPr>
          <w:rFonts w:ascii="Cambria" w:eastAsia="Georgia" w:hAnsi="Cambria" w:cs="Georgia"/>
          <w:sz w:val="22"/>
        </w:rPr>
        <w:lastRenderedPageBreak/>
        <w:t>Incertesa sobre com acompanyar els docents de manera sostenible després de les formacions</w:t>
      </w:r>
    </w:p>
    <w:p w14:paraId="56964B81" w14:textId="77777777" w:rsidR="000B6FF4" w:rsidRPr="006705FA" w:rsidRDefault="00000000">
      <w:pPr>
        <w:numPr>
          <w:ilvl w:val="0"/>
          <w:numId w:val="12"/>
        </w:numPr>
        <w:rPr>
          <w:rFonts w:ascii="Cambria" w:hAnsi="Cambria"/>
          <w:sz w:val="22"/>
        </w:rPr>
      </w:pPr>
      <w:r w:rsidRPr="006705FA">
        <w:rPr>
          <w:rFonts w:ascii="Cambria" w:hAnsi="Cambria"/>
          <w:sz w:val="22"/>
        </w:rPr>
        <w:t xml:space="preserve">Necessitat de desenvolupar protocols, figures d'acompanyament (mentors, </w:t>
      </w:r>
      <w:proofErr w:type="spellStart"/>
      <w:r w:rsidRPr="006705FA">
        <w:rPr>
          <w:rFonts w:ascii="Cambria" w:hAnsi="Cambria"/>
          <w:sz w:val="22"/>
        </w:rPr>
        <w:t>coaches</w:t>
      </w:r>
      <w:proofErr w:type="spellEnd"/>
      <w:r w:rsidRPr="006705FA">
        <w:rPr>
          <w:rFonts w:ascii="Cambria" w:hAnsi="Cambria"/>
          <w:sz w:val="22"/>
        </w:rPr>
        <w:t>) i mecanismes de seguiment</w:t>
      </w:r>
    </w:p>
    <w:p w14:paraId="5EDB73FF" w14:textId="77777777" w:rsidR="000B6FF4" w:rsidRPr="006705FA" w:rsidRDefault="00000000">
      <w:pPr>
        <w:spacing w:after="210"/>
        <w:rPr>
          <w:rFonts w:ascii="Cambria" w:hAnsi="Cambria"/>
          <w:sz w:val="22"/>
        </w:rPr>
      </w:pPr>
      <w:r w:rsidRPr="006705FA">
        <w:rPr>
          <w:rFonts w:ascii="Cambria" w:hAnsi="Cambria"/>
          <w:b/>
          <w:sz w:val="22"/>
        </w:rPr>
        <w:t>Correlació amb altres dades:</w:t>
      </w:r>
      <w:r w:rsidRPr="006705FA">
        <w:rPr>
          <w:rFonts w:ascii="Cambria" w:eastAsia="Georgia" w:hAnsi="Cambria" w:cs="Georgia"/>
          <w:sz w:val="22"/>
        </w:rPr>
        <w:t xml:space="preserve"> El "Lideratge per a la transferència" també es concentra en Pilotar (20%) i Preparar (25%), reforçant que aquest és l'ecosistema més complex del pla.</w:t>
      </w:r>
    </w:p>
    <w:p w14:paraId="23FDD933" w14:textId="7CEBC159" w:rsidR="000B6FF4" w:rsidRPr="006705FA" w:rsidRDefault="00DD20B6" w:rsidP="00DD20B6">
      <w:pPr>
        <w:pStyle w:val="Ttulo2"/>
        <w:rPr>
          <w:sz w:val="22"/>
        </w:rPr>
      </w:pPr>
      <w:bookmarkStart w:id="16" w:name="bm_6_2_itineraris_plurianuals_i_a_c23454"/>
      <w:r w:rsidRPr="006705FA">
        <w:t>6.2. Itineraris plurianuals i altres elements per pilotar</w:t>
      </w:r>
      <w:bookmarkEnd w:id="16"/>
    </w:p>
    <w:p w14:paraId="5C825204" w14:textId="77777777" w:rsidR="000B6FF4" w:rsidRPr="006705FA" w:rsidRDefault="00000000">
      <w:pPr>
        <w:spacing w:after="210"/>
        <w:rPr>
          <w:rFonts w:ascii="Cambria" w:hAnsi="Cambria"/>
          <w:sz w:val="22"/>
        </w:rPr>
      </w:pPr>
      <w:r w:rsidRPr="006705FA">
        <w:rPr>
          <w:rFonts w:ascii="Cambria" w:eastAsia="Georgia" w:hAnsi="Cambria" w:cs="Georgia"/>
          <w:sz w:val="22"/>
        </w:rPr>
        <w:t>Diverses propostes mostren preferència pel pilotatge:</w:t>
      </w:r>
    </w:p>
    <w:p w14:paraId="0E915127" w14:textId="77777777" w:rsidR="000B6FF4" w:rsidRPr="006705FA" w:rsidRDefault="00000000">
      <w:pPr>
        <w:numPr>
          <w:ilvl w:val="0"/>
          <w:numId w:val="13"/>
        </w:numPr>
        <w:rPr>
          <w:rFonts w:ascii="Cambria" w:hAnsi="Cambria"/>
          <w:sz w:val="22"/>
        </w:rPr>
      </w:pPr>
      <w:r w:rsidRPr="006705FA">
        <w:rPr>
          <w:rFonts w:ascii="Cambria" w:hAnsi="Cambria"/>
          <w:b/>
          <w:sz w:val="22"/>
        </w:rPr>
        <w:t>Itineraris plurianuals:</w:t>
      </w:r>
      <w:r w:rsidRPr="006705FA">
        <w:rPr>
          <w:rFonts w:ascii="Cambria" w:hAnsi="Cambria"/>
          <w:sz w:val="22"/>
        </w:rPr>
        <w:t xml:space="preserve"> 6 vots per pilotar (30%)</w:t>
      </w:r>
    </w:p>
    <w:p w14:paraId="77E2F5A5" w14:textId="77777777" w:rsidR="000B6FF4" w:rsidRPr="006705FA" w:rsidRDefault="00000000">
      <w:pPr>
        <w:numPr>
          <w:ilvl w:val="0"/>
          <w:numId w:val="13"/>
        </w:numPr>
        <w:rPr>
          <w:rFonts w:ascii="Cambria" w:hAnsi="Cambria"/>
          <w:sz w:val="22"/>
        </w:rPr>
      </w:pPr>
      <w:r w:rsidRPr="006705FA">
        <w:rPr>
          <w:rFonts w:ascii="Cambria" w:hAnsi="Cambria"/>
          <w:b/>
          <w:sz w:val="22"/>
        </w:rPr>
        <w:t>Avaluació dinàmica:</w:t>
      </w:r>
      <w:r w:rsidRPr="006705FA">
        <w:rPr>
          <w:rFonts w:ascii="Cambria" w:hAnsi="Cambria"/>
          <w:sz w:val="22"/>
        </w:rPr>
        <w:t xml:space="preserve"> 6 vots per pilotar (30%)</w:t>
      </w:r>
    </w:p>
    <w:p w14:paraId="58F6A8C9" w14:textId="77777777" w:rsidR="000B6FF4" w:rsidRPr="006705FA" w:rsidRDefault="00000000">
      <w:pPr>
        <w:numPr>
          <w:ilvl w:val="0"/>
          <w:numId w:val="13"/>
        </w:numPr>
        <w:rPr>
          <w:rFonts w:ascii="Cambria" w:hAnsi="Cambria"/>
          <w:sz w:val="22"/>
        </w:rPr>
      </w:pPr>
      <w:r w:rsidRPr="006705FA">
        <w:rPr>
          <w:rFonts w:ascii="Cambria" w:hAnsi="Cambria"/>
          <w:b/>
          <w:sz w:val="22"/>
        </w:rPr>
        <w:t>Durant (ADD):</w:t>
      </w:r>
      <w:r w:rsidRPr="006705FA">
        <w:rPr>
          <w:rFonts w:ascii="Cambria" w:hAnsi="Cambria"/>
          <w:sz w:val="22"/>
        </w:rPr>
        <w:t xml:space="preserve"> 6 vots per pilotar (28,6%)</w:t>
      </w:r>
    </w:p>
    <w:p w14:paraId="09B60BF4" w14:textId="77777777" w:rsidR="000B6FF4" w:rsidRPr="006705FA" w:rsidRDefault="00000000">
      <w:pPr>
        <w:spacing w:after="210"/>
        <w:rPr>
          <w:rFonts w:ascii="Cambria" w:hAnsi="Cambria"/>
          <w:sz w:val="22"/>
        </w:rPr>
      </w:pPr>
      <w:r w:rsidRPr="006705FA">
        <w:rPr>
          <w:rFonts w:ascii="Cambria" w:eastAsia="Georgia" w:hAnsi="Cambria" w:cs="Georgia"/>
          <w:sz w:val="22"/>
        </w:rPr>
        <w:t>Aquesta distribució mostra precaució respecte a:</w:t>
      </w:r>
    </w:p>
    <w:p w14:paraId="27F53675" w14:textId="77777777" w:rsidR="000B6FF4" w:rsidRPr="006705FA" w:rsidRDefault="00000000">
      <w:pPr>
        <w:numPr>
          <w:ilvl w:val="0"/>
          <w:numId w:val="14"/>
        </w:numPr>
        <w:rPr>
          <w:rFonts w:ascii="Cambria" w:hAnsi="Cambria"/>
          <w:sz w:val="22"/>
        </w:rPr>
      </w:pPr>
      <w:r w:rsidRPr="006705FA">
        <w:rPr>
          <w:rFonts w:ascii="Cambria" w:eastAsia="Georgia" w:hAnsi="Cambria" w:cs="Georgia"/>
          <w:sz w:val="22"/>
        </w:rPr>
        <w:t>La càrrega de treball que pot suposar per al professorat</w:t>
      </w:r>
    </w:p>
    <w:p w14:paraId="0536DD6E" w14:textId="77777777" w:rsidR="000B6FF4" w:rsidRPr="006705FA" w:rsidRDefault="00000000">
      <w:pPr>
        <w:numPr>
          <w:ilvl w:val="0"/>
          <w:numId w:val="14"/>
        </w:numPr>
        <w:rPr>
          <w:rFonts w:ascii="Cambria" w:hAnsi="Cambria"/>
          <w:sz w:val="22"/>
        </w:rPr>
      </w:pPr>
      <w:r w:rsidRPr="006705FA">
        <w:rPr>
          <w:rFonts w:ascii="Cambria" w:eastAsia="Georgia" w:hAnsi="Cambria" w:cs="Georgia"/>
          <w:sz w:val="22"/>
        </w:rPr>
        <w:t>La necessitat d'establir protocols ètics i de protecció de dades</w:t>
      </w:r>
    </w:p>
    <w:p w14:paraId="24D97DE9" w14:textId="77777777" w:rsidR="000B6FF4" w:rsidRPr="006705FA" w:rsidRDefault="00000000">
      <w:pPr>
        <w:numPr>
          <w:ilvl w:val="0"/>
          <w:numId w:val="14"/>
        </w:numPr>
        <w:rPr>
          <w:rFonts w:ascii="Cambria" w:hAnsi="Cambria"/>
          <w:sz w:val="22"/>
        </w:rPr>
      </w:pPr>
      <w:r w:rsidRPr="006705FA">
        <w:rPr>
          <w:rFonts w:ascii="Cambria" w:eastAsia="Georgia" w:hAnsi="Cambria" w:cs="Georgia"/>
          <w:sz w:val="22"/>
        </w:rPr>
        <w:t>La formació prèvia necessària per recollir evidències de qualitat</w:t>
      </w:r>
    </w:p>
    <w:p w14:paraId="46C008EB" w14:textId="77777777" w:rsidR="000B6FF4" w:rsidRPr="006705FA" w:rsidRDefault="00000000">
      <w:pPr>
        <w:numPr>
          <w:ilvl w:val="0"/>
          <w:numId w:val="14"/>
        </w:numPr>
        <w:rPr>
          <w:rFonts w:ascii="Cambria" w:hAnsi="Cambria"/>
          <w:sz w:val="22"/>
        </w:rPr>
      </w:pPr>
      <w:r w:rsidRPr="006705FA">
        <w:rPr>
          <w:rFonts w:ascii="Cambria" w:eastAsia="Georgia" w:hAnsi="Cambria" w:cs="Georgia"/>
          <w:sz w:val="22"/>
        </w:rPr>
        <w:t>Els possibles efectes sobre la confiança i autonomia docent si es percep com a vigilància</w:t>
      </w:r>
    </w:p>
    <w:p w14:paraId="5022FED4" w14:textId="77777777" w:rsidR="000B6FF4" w:rsidRPr="006705FA" w:rsidRDefault="00000000">
      <w:pPr>
        <w:rPr>
          <w:rFonts w:ascii="Cambria" w:hAnsi="Cambria"/>
          <w:sz w:val="22"/>
        </w:rPr>
      </w:pPr>
      <w:r w:rsidRPr="006705FA">
        <w:rPr>
          <w:rFonts w:ascii="Cambria" w:hAnsi="Cambria"/>
          <w:sz w:val="22"/>
        </w:rPr>
        <w:pict w14:anchorId="34C85FB5">
          <v:rect id="_x0000_i1031" alt="" style="width:434.5pt;height:.05pt;mso-width-percent:0;mso-height-percent:0;mso-width-percent:0;mso-height-percent:0" o:hralign="center" o:hrstd="t" o:hr="t"/>
        </w:pict>
      </w:r>
    </w:p>
    <w:p w14:paraId="6996F496" w14:textId="2DCF372D" w:rsidR="000B6FF4" w:rsidRPr="006705FA" w:rsidRDefault="00DD20B6" w:rsidP="00D967DF">
      <w:pPr>
        <w:pStyle w:val="Ttulo1"/>
        <w:rPr>
          <w:sz w:val="22"/>
        </w:rPr>
      </w:pPr>
      <w:bookmarkStart w:id="17" w:name="bm_7_propostes_que_requereixen_pr_b30552"/>
      <w:r w:rsidRPr="006705FA">
        <w:t>7. Propostes que requereixen preparació prèvia</w:t>
      </w:r>
      <w:bookmarkEnd w:id="17"/>
    </w:p>
    <w:p w14:paraId="5F321C12" w14:textId="77777777" w:rsidR="000B6FF4" w:rsidRPr="006705FA" w:rsidRDefault="00000000">
      <w:pPr>
        <w:spacing w:after="210"/>
        <w:rPr>
          <w:rFonts w:ascii="Cambria" w:hAnsi="Cambria"/>
          <w:sz w:val="22"/>
        </w:rPr>
      </w:pPr>
      <w:r w:rsidRPr="006705FA">
        <w:rPr>
          <w:rFonts w:ascii="Cambria" w:eastAsia="Georgia" w:hAnsi="Cambria" w:cs="Georgia"/>
          <w:sz w:val="22"/>
        </w:rPr>
        <w:t>Algunes línies estratègiques es perceben com a complexes o costoses, requerint una fase de disseny detallat abans de la implementació:</w:t>
      </w:r>
    </w:p>
    <w:tbl>
      <w:tblPr>
        <w:tblStyle w:val="NormalGrid"/>
        <w:tblW w:w="0" w:type="auto"/>
        <w:jc w:val="center"/>
        <w:tblCellSpacing w:w="0" w:type="dxa"/>
        <w:tblLook w:val="04A0" w:firstRow="1" w:lastRow="0" w:firstColumn="1" w:lastColumn="0" w:noHBand="0" w:noVBand="1"/>
      </w:tblPr>
      <w:tblGrid>
        <w:gridCol w:w="2460"/>
        <w:gridCol w:w="1653"/>
        <w:gridCol w:w="1311"/>
      </w:tblGrid>
      <w:tr w:rsidR="000B6FF4" w:rsidRPr="009C0A09" w14:paraId="79DB8A1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06BC8DD"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62059675" w14:textId="77777777" w:rsidR="000B6FF4" w:rsidRPr="009C0A09" w:rsidRDefault="00000000">
            <w:pPr>
              <w:jc w:val="center"/>
              <w:rPr>
                <w:rFonts w:ascii="Cambria" w:hAnsi="Cambria"/>
                <w:sz w:val="18"/>
                <w:szCs w:val="18"/>
              </w:rPr>
            </w:pPr>
            <w:r w:rsidRPr="009C0A09">
              <w:rPr>
                <w:rFonts w:ascii="Cambria" w:hAnsi="Cambria"/>
                <w:b/>
                <w:sz w:val="18"/>
                <w:szCs w:val="18"/>
              </w:rPr>
              <w:t>Vots "Preparar"</w:t>
            </w:r>
          </w:p>
        </w:tc>
        <w:tc>
          <w:tcPr>
            <w:tcW w:w="0" w:type="auto"/>
            <w:tcBorders>
              <w:top w:val="single" w:sz="8" w:space="0" w:color="000000"/>
              <w:bottom w:val="single" w:sz="8" w:space="0" w:color="000000"/>
              <w:right w:val="single" w:sz="8" w:space="0" w:color="000000"/>
            </w:tcBorders>
            <w:vAlign w:val="center"/>
          </w:tcPr>
          <w:p w14:paraId="0B69EDFC" w14:textId="77777777" w:rsidR="000B6FF4" w:rsidRPr="009C0A09" w:rsidRDefault="00000000">
            <w:pPr>
              <w:jc w:val="center"/>
              <w:rPr>
                <w:rFonts w:ascii="Cambria" w:hAnsi="Cambria"/>
                <w:sz w:val="18"/>
                <w:szCs w:val="18"/>
              </w:rPr>
            </w:pPr>
            <w:r w:rsidRPr="009C0A09">
              <w:rPr>
                <w:rFonts w:ascii="Cambria" w:hAnsi="Cambria"/>
                <w:b/>
                <w:sz w:val="18"/>
                <w:szCs w:val="18"/>
              </w:rPr>
              <w:t>% Preparar</w:t>
            </w:r>
          </w:p>
        </w:tc>
      </w:tr>
      <w:tr w:rsidR="000B6FF4" w:rsidRPr="009C0A09" w14:paraId="69EE213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4DF211" w14:textId="77777777" w:rsidR="000B6FF4" w:rsidRPr="009C0A09" w:rsidRDefault="00000000">
            <w:pPr>
              <w:rPr>
                <w:rFonts w:ascii="Cambria" w:hAnsi="Cambria"/>
                <w:sz w:val="18"/>
                <w:szCs w:val="18"/>
              </w:rPr>
            </w:pPr>
            <w:r w:rsidRPr="009C0A09">
              <w:rPr>
                <w:rFonts w:ascii="Cambria" w:eastAsia="Georgia" w:hAnsi="Cambria" w:cs="Georgia"/>
                <w:sz w:val="18"/>
                <w:szCs w:val="18"/>
              </w:rPr>
              <w:t>Més enllà satisfacció</w:t>
            </w:r>
          </w:p>
        </w:tc>
        <w:tc>
          <w:tcPr>
            <w:tcW w:w="0" w:type="auto"/>
            <w:tcBorders>
              <w:bottom w:val="single" w:sz="8" w:space="0" w:color="000000"/>
              <w:right w:val="single" w:sz="8" w:space="0" w:color="000000"/>
            </w:tcBorders>
            <w:vAlign w:val="center"/>
          </w:tcPr>
          <w:p w14:paraId="274C624D" w14:textId="77777777" w:rsidR="000B6FF4" w:rsidRPr="009C0A09" w:rsidRDefault="00000000">
            <w:pPr>
              <w:jc w:val="center"/>
              <w:rPr>
                <w:rFonts w:ascii="Cambria" w:hAnsi="Cambria"/>
                <w:sz w:val="18"/>
                <w:szCs w:val="18"/>
              </w:rPr>
            </w:pPr>
            <w:r w:rsidRPr="009C0A09">
              <w:rPr>
                <w:rFonts w:ascii="Cambria" w:hAnsi="Cambria"/>
                <w:sz w:val="18"/>
                <w:szCs w:val="18"/>
              </w:rPr>
              <w:t>8</w:t>
            </w:r>
          </w:p>
        </w:tc>
        <w:tc>
          <w:tcPr>
            <w:tcW w:w="0" w:type="auto"/>
            <w:tcBorders>
              <w:bottom w:val="single" w:sz="8" w:space="0" w:color="000000"/>
              <w:right w:val="single" w:sz="8" w:space="0" w:color="000000"/>
            </w:tcBorders>
            <w:vAlign w:val="center"/>
          </w:tcPr>
          <w:p w14:paraId="3863DBA5" w14:textId="77777777" w:rsidR="000B6FF4" w:rsidRPr="009C0A09" w:rsidRDefault="00000000">
            <w:pPr>
              <w:jc w:val="center"/>
              <w:rPr>
                <w:rFonts w:ascii="Cambria" w:hAnsi="Cambria"/>
                <w:sz w:val="18"/>
                <w:szCs w:val="18"/>
              </w:rPr>
            </w:pPr>
            <w:r w:rsidRPr="009C0A09">
              <w:rPr>
                <w:rFonts w:ascii="Cambria" w:hAnsi="Cambria"/>
                <w:sz w:val="18"/>
                <w:szCs w:val="18"/>
              </w:rPr>
              <w:t>40,0%</w:t>
            </w:r>
          </w:p>
        </w:tc>
      </w:tr>
      <w:tr w:rsidR="000B6FF4" w:rsidRPr="009C0A09" w14:paraId="5D8B813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7CC70B" w14:textId="77777777" w:rsidR="000B6FF4" w:rsidRPr="009C0A09" w:rsidRDefault="00000000">
            <w:pPr>
              <w:rPr>
                <w:rFonts w:ascii="Cambria" w:hAnsi="Cambria"/>
                <w:sz w:val="18"/>
                <w:szCs w:val="18"/>
              </w:rPr>
            </w:pPr>
            <w:r w:rsidRPr="009C0A09">
              <w:rPr>
                <w:rFonts w:ascii="Cambria" w:hAnsi="Cambria"/>
                <w:sz w:val="18"/>
                <w:szCs w:val="18"/>
              </w:rPr>
              <w:t>Nivells de profunditat</w:t>
            </w:r>
          </w:p>
        </w:tc>
        <w:tc>
          <w:tcPr>
            <w:tcW w:w="0" w:type="auto"/>
            <w:tcBorders>
              <w:bottom w:val="single" w:sz="8" w:space="0" w:color="000000"/>
              <w:right w:val="single" w:sz="8" w:space="0" w:color="000000"/>
            </w:tcBorders>
            <w:vAlign w:val="center"/>
          </w:tcPr>
          <w:p w14:paraId="20ECD434" w14:textId="77777777" w:rsidR="000B6FF4" w:rsidRPr="009C0A09" w:rsidRDefault="00000000">
            <w:pPr>
              <w:jc w:val="center"/>
              <w:rPr>
                <w:rFonts w:ascii="Cambria" w:hAnsi="Cambria"/>
                <w:sz w:val="18"/>
                <w:szCs w:val="18"/>
              </w:rPr>
            </w:pPr>
            <w:r w:rsidRPr="009C0A09">
              <w:rPr>
                <w:rFonts w:ascii="Cambria" w:hAnsi="Cambria"/>
                <w:sz w:val="18"/>
                <w:szCs w:val="18"/>
              </w:rPr>
              <w:t>8</w:t>
            </w:r>
          </w:p>
        </w:tc>
        <w:tc>
          <w:tcPr>
            <w:tcW w:w="0" w:type="auto"/>
            <w:tcBorders>
              <w:bottom w:val="single" w:sz="8" w:space="0" w:color="000000"/>
              <w:right w:val="single" w:sz="8" w:space="0" w:color="000000"/>
            </w:tcBorders>
            <w:vAlign w:val="center"/>
          </w:tcPr>
          <w:p w14:paraId="38959540" w14:textId="77777777" w:rsidR="000B6FF4" w:rsidRPr="009C0A09" w:rsidRDefault="00000000">
            <w:pPr>
              <w:jc w:val="center"/>
              <w:rPr>
                <w:rFonts w:ascii="Cambria" w:hAnsi="Cambria"/>
                <w:sz w:val="18"/>
                <w:szCs w:val="18"/>
              </w:rPr>
            </w:pPr>
            <w:r w:rsidRPr="009C0A09">
              <w:rPr>
                <w:rFonts w:ascii="Cambria" w:hAnsi="Cambria"/>
                <w:sz w:val="18"/>
                <w:szCs w:val="18"/>
              </w:rPr>
              <w:t>42,1%</w:t>
            </w:r>
          </w:p>
        </w:tc>
      </w:tr>
      <w:tr w:rsidR="000B6FF4" w:rsidRPr="009C0A09" w14:paraId="4A108A7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E98B20" w14:textId="77777777" w:rsidR="000B6FF4" w:rsidRPr="009C0A09" w:rsidRDefault="00000000">
            <w:pPr>
              <w:rPr>
                <w:rFonts w:ascii="Cambria" w:hAnsi="Cambria"/>
                <w:sz w:val="18"/>
                <w:szCs w:val="18"/>
              </w:rPr>
            </w:pPr>
            <w:r w:rsidRPr="009C0A09">
              <w:rPr>
                <w:rFonts w:ascii="Cambria" w:hAnsi="Cambria"/>
                <w:sz w:val="18"/>
                <w:szCs w:val="18"/>
              </w:rPr>
              <w:t>Itineraris plurianuals</w:t>
            </w:r>
          </w:p>
        </w:tc>
        <w:tc>
          <w:tcPr>
            <w:tcW w:w="0" w:type="auto"/>
            <w:tcBorders>
              <w:bottom w:val="single" w:sz="8" w:space="0" w:color="000000"/>
              <w:right w:val="single" w:sz="8" w:space="0" w:color="000000"/>
            </w:tcBorders>
            <w:vAlign w:val="center"/>
          </w:tcPr>
          <w:p w14:paraId="598B2A88" w14:textId="77777777" w:rsidR="000B6FF4" w:rsidRPr="009C0A09" w:rsidRDefault="00000000">
            <w:pPr>
              <w:jc w:val="center"/>
              <w:rPr>
                <w:rFonts w:ascii="Cambria" w:hAnsi="Cambria"/>
                <w:sz w:val="18"/>
                <w:szCs w:val="18"/>
              </w:rPr>
            </w:pPr>
            <w:r w:rsidRPr="009C0A09">
              <w:rPr>
                <w:rFonts w:ascii="Cambria" w:hAnsi="Cambria"/>
                <w:sz w:val="18"/>
                <w:szCs w:val="18"/>
              </w:rPr>
              <w:t>7</w:t>
            </w:r>
          </w:p>
        </w:tc>
        <w:tc>
          <w:tcPr>
            <w:tcW w:w="0" w:type="auto"/>
            <w:tcBorders>
              <w:bottom w:val="single" w:sz="8" w:space="0" w:color="000000"/>
              <w:right w:val="single" w:sz="8" w:space="0" w:color="000000"/>
            </w:tcBorders>
            <w:vAlign w:val="center"/>
          </w:tcPr>
          <w:p w14:paraId="4AEB906D" w14:textId="77777777" w:rsidR="000B6FF4" w:rsidRPr="009C0A09" w:rsidRDefault="00000000">
            <w:pPr>
              <w:jc w:val="center"/>
              <w:rPr>
                <w:rFonts w:ascii="Cambria" w:hAnsi="Cambria"/>
                <w:sz w:val="18"/>
                <w:szCs w:val="18"/>
              </w:rPr>
            </w:pPr>
            <w:r w:rsidRPr="009C0A09">
              <w:rPr>
                <w:rFonts w:ascii="Cambria" w:hAnsi="Cambria"/>
                <w:sz w:val="18"/>
                <w:szCs w:val="18"/>
              </w:rPr>
              <w:t>35,0%</w:t>
            </w:r>
          </w:p>
        </w:tc>
      </w:tr>
      <w:tr w:rsidR="000B6FF4" w:rsidRPr="009C0A09" w14:paraId="2F6E146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9C4A58" w14:textId="77777777" w:rsidR="000B6FF4" w:rsidRPr="009C0A09" w:rsidRDefault="00000000">
            <w:pPr>
              <w:rPr>
                <w:rFonts w:ascii="Cambria" w:hAnsi="Cambria"/>
                <w:sz w:val="18"/>
                <w:szCs w:val="18"/>
              </w:rPr>
            </w:pPr>
            <w:r w:rsidRPr="009C0A09">
              <w:rPr>
                <w:rFonts w:ascii="Cambria" w:eastAsia="Georgia" w:hAnsi="Cambria" w:cs="Georgia"/>
                <w:sz w:val="18"/>
                <w:szCs w:val="18"/>
              </w:rPr>
              <w:t>Lideratge per transferència</w:t>
            </w:r>
          </w:p>
        </w:tc>
        <w:tc>
          <w:tcPr>
            <w:tcW w:w="0" w:type="auto"/>
            <w:tcBorders>
              <w:bottom w:val="single" w:sz="8" w:space="0" w:color="000000"/>
              <w:right w:val="single" w:sz="8" w:space="0" w:color="000000"/>
            </w:tcBorders>
            <w:vAlign w:val="center"/>
          </w:tcPr>
          <w:p w14:paraId="41DD19BD"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5A314698" w14:textId="77777777" w:rsidR="000B6FF4" w:rsidRPr="009C0A09" w:rsidRDefault="00000000">
            <w:pPr>
              <w:jc w:val="center"/>
              <w:rPr>
                <w:rFonts w:ascii="Cambria" w:hAnsi="Cambria"/>
                <w:sz w:val="18"/>
                <w:szCs w:val="18"/>
              </w:rPr>
            </w:pPr>
            <w:r w:rsidRPr="009C0A09">
              <w:rPr>
                <w:rFonts w:ascii="Cambria" w:hAnsi="Cambria"/>
                <w:sz w:val="18"/>
                <w:szCs w:val="18"/>
              </w:rPr>
              <w:t>25,0%</w:t>
            </w:r>
          </w:p>
        </w:tc>
      </w:tr>
      <w:tr w:rsidR="000B6FF4" w:rsidRPr="009C0A09" w14:paraId="49395E3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109AF1" w14:textId="77777777" w:rsidR="000B6FF4" w:rsidRPr="009C0A09" w:rsidRDefault="00000000">
            <w:pPr>
              <w:rPr>
                <w:rFonts w:ascii="Cambria" w:hAnsi="Cambria"/>
                <w:sz w:val="18"/>
                <w:szCs w:val="18"/>
              </w:rPr>
            </w:pPr>
            <w:r w:rsidRPr="009C0A09">
              <w:rPr>
                <w:rFonts w:ascii="Cambria" w:hAnsi="Cambria"/>
                <w:sz w:val="18"/>
                <w:szCs w:val="18"/>
              </w:rPr>
              <w:t>Superar 15h</w:t>
            </w:r>
          </w:p>
        </w:tc>
        <w:tc>
          <w:tcPr>
            <w:tcW w:w="0" w:type="auto"/>
            <w:tcBorders>
              <w:bottom w:val="single" w:sz="8" w:space="0" w:color="000000"/>
              <w:right w:val="single" w:sz="8" w:space="0" w:color="000000"/>
            </w:tcBorders>
            <w:vAlign w:val="center"/>
          </w:tcPr>
          <w:p w14:paraId="7114D0E3"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469E7D4A" w14:textId="77777777" w:rsidR="000B6FF4" w:rsidRPr="009C0A09" w:rsidRDefault="00000000">
            <w:pPr>
              <w:jc w:val="center"/>
              <w:rPr>
                <w:rFonts w:ascii="Cambria" w:hAnsi="Cambria"/>
                <w:sz w:val="18"/>
                <w:szCs w:val="18"/>
              </w:rPr>
            </w:pPr>
            <w:r w:rsidRPr="009C0A09">
              <w:rPr>
                <w:rFonts w:ascii="Cambria" w:hAnsi="Cambria"/>
                <w:sz w:val="18"/>
                <w:szCs w:val="18"/>
              </w:rPr>
              <w:t>23,8%</w:t>
            </w:r>
          </w:p>
        </w:tc>
      </w:tr>
    </w:tbl>
    <w:p w14:paraId="11A16592" w14:textId="77777777" w:rsidR="000B6FF4" w:rsidRPr="009C0A09" w:rsidRDefault="00000000" w:rsidP="009C0A09">
      <w:pPr>
        <w:ind w:left="2160"/>
        <w:rPr>
          <w:rFonts w:ascii="Cambria" w:hAnsi="Cambr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5: Propostes que necessiten fase de preparació</w:t>
      </w:r>
    </w:p>
    <w:p w14:paraId="77C25060" w14:textId="518EBDF8" w:rsidR="000B6FF4" w:rsidRPr="006705FA" w:rsidRDefault="00000000" w:rsidP="00DD20B6">
      <w:pPr>
        <w:pStyle w:val="Ttulo2"/>
        <w:rPr>
          <w:sz w:val="22"/>
        </w:rPr>
      </w:pPr>
      <w:bookmarkStart w:id="18" w:name="bm_7_1_nivells_de_profunditat_42_c461d0"/>
      <w:r w:rsidRPr="006705FA">
        <w:t xml:space="preserve">7.1. Nivells de </w:t>
      </w:r>
      <w:r w:rsidR="00DD20B6">
        <w:t>p</w:t>
      </w:r>
      <w:r w:rsidRPr="006705FA">
        <w:t>rofunditat (42,1% Preparar)</w:t>
      </w:r>
      <w:bookmarkEnd w:id="18"/>
    </w:p>
    <w:p w14:paraId="749277DF" w14:textId="77777777" w:rsidR="000B6FF4" w:rsidRPr="006705FA" w:rsidRDefault="00000000">
      <w:pPr>
        <w:spacing w:after="210"/>
        <w:rPr>
          <w:rFonts w:ascii="Cambria" w:hAnsi="Cambria"/>
          <w:sz w:val="22"/>
        </w:rPr>
      </w:pPr>
      <w:r w:rsidRPr="006705FA">
        <w:rPr>
          <w:rFonts w:ascii="Cambria" w:eastAsia="Georgia" w:hAnsi="Cambria" w:cs="Georgia"/>
          <w:sz w:val="22"/>
        </w:rPr>
        <w:t>Amb el percentatge més alt en fase de preparació, aquesta proposta reflecteix:</w:t>
      </w:r>
    </w:p>
    <w:p w14:paraId="320D8FBD" w14:textId="77777777" w:rsidR="000B6FF4" w:rsidRPr="006705FA" w:rsidRDefault="00000000">
      <w:pPr>
        <w:numPr>
          <w:ilvl w:val="0"/>
          <w:numId w:val="15"/>
        </w:numPr>
        <w:rPr>
          <w:rFonts w:ascii="Cambria" w:hAnsi="Cambria"/>
          <w:sz w:val="22"/>
        </w:rPr>
      </w:pPr>
      <w:r w:rsidRPr="006705FA">
        <w:rPr>
          <w:rFonts w:ascii="Cambria" w:eastAsia="Georgia" w:hAnsi="Cambria" w:cs="Georgia"/>
          <w:sz w:val="22"/>
        </w:rPr>
        <w:t>Manca de claredat conceptual sobre què signifiquen aquests nivells</w:t>
      </w:r>
    </w:p>
    <w:p w14:paraId="4D500486" w14:textId="77777777" w:rsidR="000B6FF4" w:rsidRPr="006705FA" w:rsidRDefault="00000000">
      <w:pPr>
        <w:numPr>
          <w:ilvl w:val="0"/>
          <w:numId w:val="15"/>
        </w:numPr>
        <w:rPr>
          <w:rFonts w:ascii="Cambria" w:hAnsi="Cambria"/>
          <w:sz w:val="22"/>
        </w:rPr>
      </w:pPr>
      <w:r w:rsidRPr="006705FA">
        <w:rPr>
          <w:rFonts w:ascii="Cambria" w:hAnsi="Cambria"/>
          <w:sz w:val="22"/>
        </w:rPr>
        <w:t>Necessitat de definir criteris abans d'implementar</w:t>
      </w:r>
    </w:p>
    <w:p w14:paraId="11CA71BB" w14:textId="77777777" w:rsidR="000B6FF4" w:rsidRPr="006705FA" w:rsidRDefault="00000000">
      <w:pPr>
        <w:numPr>
          <w:ilvl w:val="0"/>
          <w:numId w:val="15"/>
        </w:numPr>
        <w:rPr>
          <w:rFonts w:ascii="Cambria" w:hAnsi="Cambria"/>
          <w:sz w:val="22"/>
        </w:rPr>
      </w:pPr>
      <w:r w:rsidRPr="006705FA">
        <w:rPr>
          <w:rFonts w:ascii="Cambria" w:hAnsi="Cambria"/>
          <w:sz w:val="22"/>
        </w:rPr>
        <w:t>Temps de disseny per establir com es relacionen amb els itineraris</w:t>
      </w:r>
    </w:p>
    <w:p w14:paraId="1E79DFBD" w14:textId="56C805B1" w:rsidR="000B6FF4" w:rsidRPr="006705FA" w:rsidRDefault="00000000" w:rsidP="00DD20B6">
      <w:pPr>
        <w:pStyle w:val="Ttulo2"/>
        <w:rPr>
          <w:sz w:val="22"/>
        </w:rPr>
      </w:pPr>
      <w:bookmarkStart w:id="19" w:name="bm_7_2_més_enllà_de_la_satisfacci_68ca35"/>
      <w:r w:rsidRPr="006705FA">
        <w:lastRenderedPageBreak/>
        <w:t xml:space="preserve">7.2. Més enllà de la </w:t>
      </w:r>
      <w:r w:rsidR="00DD20B6">
        <w:t>s</w:t>
      </w:r>
      <w:r w:rsidRPr="006705FA">
        <w:t>atisfacció (40% Preparar)</w:t>
      </w:r>
      <w:bookmarkEnd w:id="19"/>
    </w:p>
    <w:p w14:paraId="4489101B" w14:textId="77777777" w:rsidR="000B6FF4" w:rsidRPr="006705FA" w:rsidRDefault="00000000">
      <w:pPr>
        <w:spacing w:after="210"/>
        <w:rPr>
          <w:rFonts w:ascii="Cambria" w:hAnsi="Cambria"/>
          <w:sz w:val="22"/>
        </w:rPr>
      </w:pPr>
      <w:r w:rsidRPr="006705FA">
        <w:rPr>
          <w:rFonts w:ascii="Cambria" w:hAnsi="Cambria"/>
          <w:sz w:val="22"/>
        </w:rPr>
        <w:t>Tot i que un 25% vol activar-la, el 40% considera que cal preparar-la millor. Aquesta proposta reflecteix:</w:t>
      </w:r>
    </w:p>
    <w:p w14:paraId="593BA95C" w14:textId="77777777" w:rsidR="000B6FF4" w:rsidRPr="006705FA" w:rsidRDefault="00000000">
      <w:pPr>
        <w:numPr>
          <w:ilvl w:val="0"/>
          <w:numId w:val="16"/>
        </w:numPr>
        <w:rPr>
          <w:rFonts w:ascii="Cambria" w:hAnsi="Cambria"/>
          <w:sz w:val="22"/>
        </w:rPr>
      </w:pPr>
      <w:r w:rsidRPr="006705FA">
        <w:rPr>
          <w:rFonts w:ascii="Cambria" w:eastAsia="Georgia" w:hAnsi="Cambria" w:cs="Georgia"/>
          <w:sz w:val="22"/>
        </w:rPr>
        <w:t>Reconeixement del valor d'avaluar l'impacte real de les formacions a mitjà i llarg termini</w:t>
      </w:r>
    </w:p>
    <w:p w14:paraId="60DD082F" w14:textId="77777777" w:rsidR="000B6FF4" w:rsidRPr="006705FA" w:rsidRDefault="00000000">
      <w:pPr>
        <w:numPr>
          <w:ilvl w:val="0"/>
          <w:numId w:val="16"/>
        </w:numPr>
        <w:rPr>
          <w:rFonts w:ascii="Cambria" w:hAnsi="Cambria"/>
          <w:sz w:val="22"/>
        </w:rPr>
      </w:pPr>
      <w:r w:rsidRPr="006705FA">
        <w:rPr>
          <w:rFonts w:ascii="Cambria" w:eastAsia="Georgia" w:hAnsi="Cambria" w:cs="Georgia"/>
          <w:sz w:val="22"/>
        </w:rPr>
        <w:t>Consciència que això requereix metodologies rigoroses, possiblement suport extern (consultories, universitats)</w:t>
      </w:r>
    </w:p>
    <w:p w14:paraId="1A8FE425" w14:textId="77777777" w:rsidR="000B6FF4" w:rsidRPr="006705FA" w:rsidRDefault="00000000">
      <w:pPr>
        <w:numPr>
          <w:ilvl w:val="0"/>
          <w:numId w:val="16"/>
        </w:numPr>
        <w:rPr>
          <w:rFonts w:ascii="Cambria" w:hAnsi="Cambria"/>
          <w:sz w:val="22"/>
        </w:rPr>
      </w:pPr>
      <w:r w:rsidRPr="006705FA">
        <w:rPr>
          <w:rFonts w:ascii="Cambria" w:hAnsi="Cambria"/>
          <w:sz w:val="22"/>
        </w:rPr>
        <w:t>Necessitat de recursos pressupostaris significatius</w:t>
      </w:r>
    </w:p>
    <w:p w14:paraId="1D301697" w14:textId="77777777" w:rsidR="000B6FF4" w:rsidRPr="006705FA" w:rsidRDefault="00000000">
      <w:pPr>
        <w:numPr>
          <w:ilvl w:val="0"/>
          <w:numId w:val="16"/>
        </w:numPr>
        <w:rPr>
          <w:rFonts w:ascii="Cambria" w:hAnsi="Cambria"/>
          <w:sz w:val="22"/>
        </w:rPr>
      </w:pPr>
      <w:r w:rsidRPr="006705FA">
        <w:rPr>
          <w:rFonts w:ascii="Cambria" w:hAnsi="Cambria"/>
          <w:sz w:val="22"/>
        </w:rPr>
        <w:t>Temps de disseny per definir indicadors, instruments i protocols</w:t>
      </w:r>
    </w:p>
    <w:p w14:paraId="58DF6CB4" w14:textId="5BB5F43B" w:rsidR="000B6FF4" w:rsidRPr="006705FA" w:rsidRDefault="00D967DF" w:rsidP="00DD20B6">
      <w:pPr>
        <w:pStyle w:val="Ttulo2"/>
        <w:rPr>
          <w:sz w:val="22"/>
        </w:rPr>
      </w:pPr>
      <w:bookmarkStart w:id="20" w:name="bm_5_2_lideratge_per_a_la_transfe_345adc"/>
      <w:r>
        <w:t>7</w:t>
      </w:r>
      <w:r w:rsidR="00000000" w:rsidRPr="006705FA">
        <w:t>.</w:t>
      </w:r>
      <w:r>
        <w:t>3</w:t>
      </w:r>
      <w:r w:rsidR="00000000" w:rsidRPr="006705FA">
        <w:t xml:space="preserve">. Lideratge per a la </w:t>
      </w:r>
      <w:r w:rsidR="00DD20B6">
        <w:t>t</w:t>
      </w:r>
      <w:r w:rsidR="00000000" w:rsidRPr="006705FA">
        <w:t>ransferència (40% Preparar)</w:t>
      </w:r>
      <w:bookmarkEnd w:id="20"/>
    </w:p>
    <w:p w14:paraId="0E5A2B08" w14:textId="77777777" w:rsidR="000B6FF4" w:rsidRPr="006705FA" w:rsidRDefault="00000000">
      <w:pPr>
        <w:spacing w:after="210"/>
        <w:rPr>
          <w:rFonts w:ascii="Cambria" w:hAnsi="Cambria"/>
          <w:sz w:val="22"/>
        </w:rPr>
      </w:pPr>
      <w:r w:rsidRPr="006705FA">
        <w:rPr>
          <w:rFonts w:ascii="Cambria" w:eastAsia="Georgia" w:hAnsi="Cambria" w:cs="Georgia"/>
          <w:sz w:val="22"/>
        </w:rPr>
        <w:t>Aquest element està estretament lligat al repte de la fase "Després" del model ADD. El fet que el 40% dels vots estiguin en Preparar indica:</w:t>
      </w:r>
    </w:p>
    <w:p w14:paraId="34318C20" w14:textId="77777777" w:rsidR="000B6FF4" w:rsidRPr="006705FA" w:rsidRDefault="00000000">
      <w:pPr>
        <w:numPr>
          <w:ilvl w:val="0"/>
          <w:numId w:val="17"/>
        </w:numPr>
        <w:rPr>
          <w:rFonts w:ascii="Cambria" w:hAnsi="Cambria"/>
          <w:sz w:val="22"/>
        </w:rPr>
      </w:pPr>
      <w:r w:rsidRPr="006705FA">
        <w:rPr>
          <w:rFonts w:ascii="Cambria" w:eastAsia="Georgia" w:hAnsi="Cambria" w:cs="Georgia"/>
          <w:sz w:val="22"/>
        </w:rPr>
        <w:t>Falta de claredat sobre qui assumeix aquest rol (coordinadors pedagògics, caps d'estudis, formadors externs, etc.)</w:t>
      </w:r>
    </w:p>
    <w:p w14:paraId="6BD986A2" w14:textId="77777777" w:rsidR="000B6FF4" w:rsidRPr="006705FA" w:rsidRDefault="00000000">
      <w:pPr>
        <w:numPr>
          <w:ilvl w:val="0"/>
          <w:numId w:val="17"/>
        </w:numPr>
        <w:rPr>
          <w:rFonts w:ascii="Cambria" w:hAnsi="Cambria"/>
          <w:sz w:val="22"/>
        </w:rPr>
      </w:pPr>
      <w:r w:rsidRPr="006705FA">
        <w:rPr>
          <w:rFonts w:ascii="Cambria" w:eastAsia="Georgia" w:hAnsi="Cambria" w:cs="Georgia"/>
          <w:sz w:val="22"/>
        </w:rPr>
        <w:t>Necessitat de definir funcions, dedicació horària i reconeixement d'aquest lideratge</w:t>
      </w:r>
    </w:p>
    <w:p w14:paraId="130EDAFB" w14:textId="77777777" w:rsidR="000B6FF4" w:rsidRPr="006705FA" w:rsidRDefault="00000000">
      <w:pPr>
        <w:numPr>
          <w:ilvl w:val="0"/>
          <w:numId w:val="17"/>
        </w:numPr>
        <w:rPr>
          <w:rFonts w:ascii="Cambria" w:hAnsi="Cambria"/>
          <w:sz w:val="22"/>
        </w:rPr>
      </w:pPr>
      <w:r w:rsidRPr="006705FA">
        <w:rPr>
          <w:rFonts w:ascii="Cambria" w:eastAsia="Georgia" w:hAnsi="Cambria" w:cs="Georgia"/>
          <w:sz w:val="22"/>
        </w:rPr>
        <w:t>Formació específica requerida per a aquests perfils</w:t>
      </w:r>
    </w:p>
    <w:p w14:paraId="3BF398D7" w14:textId="3D676A3C" w:rsidR="000B6FF4" w:rsidRPr="006705FA" w:rsidRDefault="00D967DF" w:rsidP="00DD20B6">
      <w:pPr>
        <w:pStyle w:val="Ttulo2"/>
        <w:rPr>
          <w:sz w:val="22"/>
        </w:rPr>
      </w:pPr>
      <w:bookmarkStart w:id="21" w:name="bm_5_3_plataforma_gif_gestión_int_4453db"/>
      <w:r>
        <w:t>7</w:t>
      </w:r>
      <w:r w:rsidR="00000000" w:rsidRPr="006705FA">
        <w:t>.</w:t>
      </w:r>
      <w:r>
        <w:t>4</w:t>
      </w:r>
      <w:r w:rsidR="00000000" w:rsidRPr="006705FA">
        <w:t>. Plataforma GIF (</w:t>
      </w:r>
      <w:proofErr w:type="spellStart"/>
      <w:r w:rsidR="00000000" w:rsidRPr="006705FA">
        <w:t>Gestión</w:t>
      </w:r>
      <w:proofErr w:type="spellEnd"/>
      <w:r w:rsidR="00000000" w:rsidRPr="006705FA">
        <w:t xml:space="preserve"> Integral de la </w:t>
      </w:r>
      <w:proofErr w:type="spellStart"/>
      <w:r w:rsidR="00000000" w:rsidRPr="006705FA">
        <w:t>Formación</w:t>
      </w:r>
      <w:proofErr w:type="spellEnd"/>
      <w:r w:rsidR="00000000" w:rsidRPr="006705FA">
        <w:t>)</w:t>
      </w:r>
      <w:bookmarkEnd w:id="21"/>
    </w:p>
    <w:p w14:paraId="0B3B38CA" w14:textId="77777777" w:rsidR="000B6FF4" w:rsidRPr="006705FA" w:rsidRDefault="00000000">
      <w:pPr>
        <w:spacing w:after="210"/>
        <w:rPr>
          <w:rFonts w:ascii="Cambria" w:hAnsi="Cambria"/>
          <w:sz w:val="22"/>
        </w:rPr>
      </w:pPr>
      <w:r w:rsidRPr="006705FA">
        <w:rPr>
          <w:rFonts w:ascii="Cambria" w:eastAsia="Georgia" w:hAnsi="Cambria" w:cs="Georgia"/>
          <w:sz w:val="22"/>
        </w:rPr>
        <w:t>La proposta de plataforma tecnològica va rebre una distribució de vots que demanava preparació (35% en fase de Preparar). Aquesta precaució estava justificada, però la situació actual resol aquesta necessitat:</w:t>
      </w:r>
    </w:p>
    <w:p w14:paraId="79FE5833" w14:textId="77777777" w:rsidR="000B6FF4" w:rsidRPr="006705FA" w:rsidRDefault="00000000">
      <w:pPr>
        <w:numPr>
          <w:ilvl w:val="0"/>
          <w:numId w:val="18"/>
        </w:numPr>
        <w:rPr>
          <w:rFonts w:ascii="Cambria" w:hAnsi="Cambria"/>
          <w:sz w:val="22"/>
        </w:rPr>
      </w:pPr>
      <w:r w:rsidRPr="006705FA">
        <w:rPr>
          <w:rFonts w:ascii="Cambria" w:hAnsi="Cambria"/>
          <w:b/>
          <w:sz w:val="22"/>
        </w:rPr>
        <w:t>Projecte en marxa:</w:t>
      </w:r>
      <w:r w:rsidRPr="006705FA">
        <w:rPr>
          <w:rFonts w:ascii="Cambria" w:eastAsia="Georgia" w:hAnsi="Cambria" w:cs="Georgia"/>
          <w:sz w:val="22"/>
        </w:rPr>
        <w:t xml:space="preserve"> Ja s'ha iniciat la col·laboració amb EDUCSI per implantar la plataforma GIF</w:t>
      </w:r>
    </w:p>
    <w:p w14:paraId="2D8A8CEC" w14:textId="77777777" w:rsidR="000B6FF4" w:rsidRPr="006705FA" w:rsidRDefault="00000000">
      <w:pPr>
        <w:numPr>
          <w:ilvl w:val="0"/>
          <w:numId w:val="18"/>
        </w:numPr>
        <w:rPr>
          <w:rFonts w:ascii="Cambria" w:hAnsi="Cambria"/>
          <w:sz w:val="22"/>
        </w:rPr>
      </w:pPr>
      <w:r w:rsidRPr="006705FA">
        <w:rPr>
          <w:rFonts w:ascii="Cambria" w:hAnsi="Cambria"/>
          <w:b/>
          <w:sz w:val="22"/>
        </w:rPr>
        <w:t>Pilotatge validat:</w:t>
      </w:r>
      <w:r w:rsidRPr="006705FA">
        <w:rPr>
          <w:rFonts w:ascii="Cambria" w:eastAsia="Georgia" w:hAnsi="Cambria" w:cs="Georgia"/>
          <w:sz w:val="22"/>
        </w:rPr>
        <w:t xml:space="preserve"> La plataforma ja ha estat provada amb èxit a la Zona Nord</w:t>
      </w:r>
    </w:p>
    <w:p w14:paraId="374CFEE5" w14:textId="77777777" w:rsidR="000B6FF4" w:rsidRPr="006705FA" w:rsidRDefault="00000000">
      <w:pPr>
        <w:numPr>
          <w:ilvl w:val="0"/>
          <w:numId w:val="18"/>
        </w:numPr>
        <w:rPr>
          <w:rFonts w:ascii="Cambria" w:hAnsi="Cambria"/>
          <w:sz w:val="22"/>
        </w:rPr>
      </w:pPr>
      <w:r w:rsidRPr="006705FA">
        <w:rPr>
          <w:rFonts w:ascii="Cambria" w:hAnsi="Cambria"/>
          <w:b/>
          <w:sz w:val="22"/>
        </w:rPr>
        <w:t>Desplegament previst:</w:t>
      </w:r>
      <w:r w:rsidRPr="006705FA">
        <w:rPr>
          <w:rFonts w:ascii="Cambria" w:eastAsia="Georgia" w:hAnsi="Cambria" w:cs="Georgia"/>
          <w:sz w:val="22"/>
        </w:rPr>
        <w:t xml:space="preserve"> A partir de setembre es disposarà de la plataforma per a tota la xarxa</w:t>
      </w:r>
    </w:p>
    <w:p w14:paraId="1FDB63C5" w14:textId="77777777" w:rsidR="000B6FF4" w:rsidRPr="006705FA" w:rsidRDefault="00000000">
      <w:pPr>
        <w:numPr>
          <w:ilvl w:val="0"/>
          <w:numId w:val="18"/>
        </w:numPr>
        <w:rPr>
          <w:rFonts w:ascii="Cambria" w:hAnsi="Cambria"/>
          <w:sz w:val="22"/>
        </w:rPr>
      </w:pPr>
      <w:r w:rsidRPr="006705FA">
        <w:rPr>
          <w:rFonts w:ascii="Cambria" w:hAnsi="Cambria"/>
          <w:b/>
          <w:sz w:val="22"/>
        </w:rPr>
        <w:t>Optimització progressiva:</w:t>
      </w:r>
      <w:r w:rsidRPr="006705FA">
        <w:rPr>
          <w:rFonts w:ascii="Cambria" w:eastAsia="Georgia" w:hAnsi="Cambria" w:cs="Georgia"/>
          <w:sz w:val="22"/>
        </w:rPr>
        <w:t xml:space="preserve"> Permetrà avançar gradualment en la gestió (signatura digital, inscripcions, seguiment) alliberant energia dels equips per centrar-se en el lideratge pedagògic</w:t>
      </w:r>
    </w:p>
    <w:p w14:paraId="3E8F4878" w14:textId="77777777" w:rsidR="000B6FF4" w:rsidRPr="006705FA" w:rsidRDefault="00000000">
      <w:pPr>
        <w:rPr>
          <w:rFonts w:ascii="Cambria" w:hAnsi="Cambria"/>
          <w:sz w:val="22"/>
        </w:rPr>
      </w:pPr>
      <w:r w:rsidRPr="006705FA">
        <w:rPr>
          <w:rFonts w:ascii="Cambria" w:hAnsi="Cambria"/>
          <w:sz w:val="22"/>
        </w:rPr>
        <w:pict w14:anchorId="060C79F9">
          <v:rect id="_x0000_i1032" alt="" style="width:434.5pt;height:.05pt;mso-width-percent:0;mso-height-percent:0;mso-width-percent:0;mso-height-percent:0" o:hralign="center" o:hrstd="t" o:hr="t"/>
        </w:pict>
      </w:r>
    </w:p>
    <w:p w14:paraId="19DBFD83" w14:textId="2C88D8CE" w:rsidR="000B6FF4" w:rsidRPr="006705FA" w:rsidRDefault="00DD20B6" w:rsidP="00D967DF">
      <w:pPr>
        <w:pStyle w:val="Ttulo1"/>
        <w:rPr>
          <w:sz w:val="22"/>
        </w:rPr>
      </w:pPr>
      <w:bookmarkStart w:id="22" w:name="bm_8_elements_en_fase_de_reflexió"/>
      <w:r w:rsidRPr="006705FA">
        <w:t>8. Elements en fase de reflexió</w:t>
      </w:r>
      <w:bookmarkEnd w:id="22"/>
    </w:p>
    <w:p w14:paraId="27993CDE" w14:textId="77777777" w:rsidR="000B6FF4" w:rsidRPr="006705FA" w:rsidRDefault="00000000">
      <w:pPr>
        <w:spacing w:after="210"/>
        <w:rPr>
          <w:rFonts w:ascii="Cambria" w:hAnsi="Cambria"/>
          <w:sz w:val="22"/>
        </w:rPr>
      </w:pPr>
      <w:r w:rsidRPr="006705FA">
        <w:rPr>
          <w:rFonts w:ascii="Cambria" w:eastAsia="Georgia" w:hAnsi="Cambria" w:cs="Georgia"/>
          <w:sz w:val="22"/>
        </w:rPr>
        <w:t>Les propostes amb major percentatge de vots per reflexionar mostren necessitat de més debat conceptual abans de decidir:</w:t>
      </w:r>
    </w:p>
    <w:tbl>
      <w:tblPr>
        <w:tblStyle w:val="NormalGrid"/>
        <w:tblW w:w="0" w:type="auto"/>
        <w:jc w:val="center"/>
        <w:tblCellSpacing w:w="0" w:type="dxa"/>
        <w:tblLook w:val="04A0" w:firstRow="1" w:lastRow="0" w:firstColumn="1" w:lastColumn="0" w:noHBand="0" w:noVBand="1"/>
      </w:tblPr>
      <w:tblGrid>
        <w:gridCol w:w="2460"/>
        <w:gridCol w:w="1863"/>
        <w:gridCol w:w="1522"/>
      </w:tblGrid>
      <w:tr w:rsidR="000B6FF4" w:rsidRPr="009C0A09" w14:paraId="14FB5BA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CC0E5EB"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4F4136F8" w14:textId="77777777" w:rsidR="000B6FF4" w:rsidRPr="009C0A09" w:rsidRDefault="00000000">
            <w:pPr>
              <w:jc w:val="center"/>
              <w:rPr>
                <w:rFonts w:ascii="Cambria" w:hAnsi="Cambria"/>
                <w:sz w:val="18"/>
                <w:szCs w:val="18"/>
              </w:rPr>
            </w:pPr>
            <w:r w:rsidRPr="009C0A09">
              <w:rPr>
                <w:rFonts w:ascii="Cambria" w:hAnsi="Cambria"/>
                <w:b/>
                <w:sz w:val="18"/>
                <w:szCs w:val="18"/>
              </w:rPr>
              <w:t>Vots "Reflexionar"</w:t>
            </w:r>
          </w:p>
        </w:tc>
        <w:tc>
          <w:tcPr>
            <w:tcW w:w="0" w:type="auto"/>
            <w:tcBorders>
              <w:top w:val="single" w:sz="8" w:space="0" w:color="000000"/>
              <w:bottom w:val="single" w:sz="8" w:space="0" w:color="000000"/>
              <w:right w:val="single" w:sz="8" w:space="0" w:color="000000"/>
            </w:tcBorders>
            <w:vAlign w:val="center"/>
          </w:tcPr>
          <w:p w14:paraId="13E6B6B1" w14:textId="77777777" w:rsidR="000B6FF4" w:rsidRPr="009C0A09" w:rsidRDefault="00000000">
            <w:pPr>
              <w:jc w:val="center"/>
              <w:rPr>
                <w:rFonts w:ascii="Cambria" w:hAnsi="Cambria"/>
                <w:sz w:val="18"/>
                <w:szCs w:val="18"/>
              </w:rPr>
            </w:pPr>
            <w:r w:rsidRPr="009C0A09">
              <w:rPr>
                <w:rFonts w:ascii="Cambria" w:hAnsi="Cambria"/>
                <w:b/>
                <w:sz w:val="18"/>
                <w:szCs w:val="18"/>
              </w:rPr>
              <w:t>% Reflexionar</w:t>
            </w:r>
          </w:p>
        </w:tc>
      </w:tr>
      <w:tr w:rsidR="000B6FF4" w:rsidRPr="009C0A09" w14:paraId="3EE3C85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F8B83E" w14:textId="77777777" w:rsidR="000B6FF4" w:rsidRPr="009C0A09" w:rsidRDefault="00000000">
            <w:pPr>
              <w:rPr>
                <w:rFonts w:ascii="Cambria" w:hAnsi="Cambria"/>
                <w:sz w:val="18"/>
                <w:szCs w:val="18"/>
              </w:rPr>
            </w:pPr>
            <w:r w:rsidRPr="009C0A09">
              <w:rPr>
                <w:rFonts w:ascii="Cambria" w:hAnsi="Cambria"/>
                <w:sz w:val="18"/>
                <w:szCs w:val="18"/>
              </w:rPr>
              <w:t>Autonomia de centre</w:t>
            </w:r>
          </w:p>
        </w:tc>
        <w:tc>
          <w:tcPr>
            <w:tcW w:w="0" w:type="auto"/>
            <w:tcBorders>
              <w:bottom w:val="single" w:sz="8" w:space="0" w:color="000000"/>
              <w:right w:val="single" w:sz="8" w:space="0" w:color="000000"/>
            </w:tcBorders>
            <w:vAlign w:val="center"/>
          </w:tcPr>
          <w:p w14:paraId="25C0E570"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742EB507" w14:textId="77777777" w:rsidR="000B6FF4" w:rsidRPr="009C0A09" w:rsidRDefault="00000000">
            <w:pPr>
              <w:jc w:val="center"/>
              <w:rPr>
                <w:rFonts w:ascii="Cambria" w:hAnsi="Cambria"/>
                <w:sz w:val="18"/>
                <w:szCs w:val="18"/>
              </w:rPr>
            </w:pPr>
            <w:r w:rsidRPr="009C0A09">
              <w:rPr>
                <w:rFonts w:ascii="Cambria" w:hAnsi="Cambria"/>
                <w:sz w:val="18"/>
                <w:szCs w:val="18"/>
              </w:rPr>
              <w:t>28,6%</w:t>
            </w:r>
          </w:p>
        </w:tc>
      </w:tr>
      <w:tr w:rsidR="000B6FF4" w:rsidRPr="009C0A09" w14:paraId="4586DE4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89F372" w14:textId="77777777" w:rsidR="000B6FF4" w:rsidRPr="009C0A09" w:rsidRDefault="00000000">
            <w:pPr>
              <w:rPr>
                <w:rFonts w:ascii="Cambria" w:hAnsi="Cambria"/>
                <w:sz w:val="18"/>
                <w:szCs w:val="18"/>
              </w:rPr>
            </w:pPr>
            <w:r w:rsidRPr="009C0A09">
              <w:rPr>
                <w:rFonts w:ascii="Cambria" w:eastAsia="Georgia" w:hAnsi="Cambria" w:cs="Georgia"/>
                <w:sz w:val="18"/>
                <w:szCs w:val="18"/>
              </w:rPr>
              <w:t>Més enllà satisfacció</w:t>
            </w:r>
          </w:p>
        </w:tc>
        <w:tc>
          <w:tcPr>
            <w:tcW w:w="0" w:type="auto"/>
            <w:tcBorders>
              <w:bottom w:val="single" w:sz="8" w:space="0" w:color="000000"/>
              <w:right w:val="single" w:sz="8" w:space="0" w:color="000000"/>
            </w:tcBorders>
            <w:vAlign w:val="center"/>
          </w:tcPr>
          <w:p w14:paraId="1E4D3295"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129A53A0" w14:textId="77777777" w:rsidR="000B6FF4" w:rsidRPr="009C0A09" w:rsidRDefault="00000000">
            <w:pPr>
              <w:jc w:val="center"/>
              <w:rPr>
                <w:rFonts w:ascii="Cambria" w:hAnsi="Cambria"/>
                <w:sz w:val="18"/>
                <w:szCs w:val="18"/>
              </w:rPr>
            </w:pPr>
            <w:r w:rsidRPr="009C0A09">
              <w:rPr>
                <w:rFonts w:ascii="Cambria" w:hAnsi="Cambria"/>
                <w:sz w:val="18"/>
                <w:szCs w:val="18"/>
              </w:rPr>
              <w:t>30,0%</w:t>
            </w:r>
          </w:p>
        </w:tc>
      </w:tr>
      <w:tr w:rsidR="000B6FF4" w:rsidRPr="009C0A09" w14:paraId="4A3E5D0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09B8EF" w14:textId="77777777" w:rsidR="000B6FF4" w:rsidRPr="009C0A09" w:rsidRDefault="00000000">
            <w:pPr>
              <w:rPr>
                <w:rFonts w:ascii="Cambria" w:hAnsi="Cambria"/>
                <w:sz w:val="18"/>
                <w:szCs w:val="18"/>
              </w:rPr>
            </w:pPr>
            <w:r w:rsidRPr="009C0A09">
              <w:rPr>
                <w:rFonts w:ascii="Cambria" w:eastAsia="Georgia" w:hAnsi="Cambria" w:cs="Georgia"/>
                <w:sz w:val="18"/>
                <w:szCs w:val="18"/>
              </w:rPr>
              <w:t>Lideratge per transferència</w:t>
            </w:r>
          </w:p>
        </w:tc>
        <w:tc>
          <w:tcPr>
            <w:tcW w:w="0" w:type="auto"/>
            <w:tcBorders>
              <w:bottom w:val="single" w:sz="8" w:space="0" w:color="000000"/>
              <w:right w:val="single" w:sz="8" w:space="0" w:color="000000"/>
            </w:tcBorders>
            <w:vAlign w:val="center"/>
          </w:tcPr>
          <w:p w14:paraId="2A0887AF"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244A1CC4" w14:textId="77777777" w:rsidR="000B6FF4" w:rsidRPr="009C0A09" w:rsidRDefault="00000000">
            <w:pPr>
              <w:jc w:val="center"/>
              <w:rPr>
                <w:rFonts w:ascii="Cambria" w:hAnsi="Cambria"/>
                <w:sz w:val="18"/>
                <w:szCs w:val="18"/>
              </w:rPr>
            </w:pPr>
            <w:r w:rsidRPr="009C0A09">
              <w:rPr>
                <w:rFonts w:ascii="Cambria" w:hAnsi="Cambria"/>
                <w:sz w:val="18"/>
                <w:szCs w:val="18"/>
              </w:rPr>
              <w:t>30,0%</w:t>
            </w:r>
          </w:p>
        </w:tc>
      </w:tr>
      <w:tr w:rsidR="000B6FF4" w:rsidRPr="009C0A09" w14:paraId="4192353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839681" w14:textId="77777777" w:rsidR="000B6FF4" w:rsidRPr="009C0A09" w:rsidRDefault="00000000">
            <w:pPr>
              <w:rPr>
                <w:rFonts w:ascii="Cambria" w:hAnsi="Cambria"/>
                <w:sz w:val="18"/>
                <w:szCs w:val="18"/>
              </w:rPr>
            </w:pPr>
            <w:r w:rsidRPr="009C0A09">
              <w:rPr>
                <w:rFonts w:ascii="Cambria" w:hAnsi="Cambria"/>
                <w:sz w:val="18"/>
                <w:szCs w:val="18"/>
              </w:rPr>
              <w:t>Superar 15h</w:t>
            </w:r>
          </w:p>
        </w:tc>
        <w:tc>
          <w:tcPr>
            <w:tcW w:w="0" w:type="auto"/>
            <w:tcBorders>
              <w:bottom w:val="single" w:sz="8" w:space="0" w:color="000000"/>
              <w:right w:val="single" w:sz="8" w:space="0" w:color="000000"/>
            </w:tcBorders>
            <w:vAlign w:val="center"/>
          </w:tcPr>
          <w:p w14:paraId="3431BF36"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7381471E" w14:textId="77777777" w:rsidR="000B6FF4" w:rsidRPr="009C0A09" w:rsidRDefault="00000000">
            <w:pPr>
              <w:jc w:val="center"/>
              <w:rPr>
                <w:rFonts w:ascii="Cambria" w:hAnsi="Cambria"/>
                <w:sz w:val="18"/>
                <w:szCs w:val="18"/>
              </w:rPr>
            </w:pPr>
            <w:r w:rsidRPr="009C0A09">
              <w:rPr>
                <w:rFonts w:ascii="Cambria" w:hAnsi="Cambria"/>
                <w:sz w:val="18"/>
                <w:szCs w:val="18"/>
              </w:rPr>
              <w:t>23,8%</w:t>
            </w:r>
          </w:p>
        </w:tc>
      </w:tr>
    </w:tbl>
    <w:p w14:paraId="6F0E85CA" w14:textId="77777777" w:rsidR="000B6FF4" w:rsidRPr="009C0A09" w:rsidRDefault="00000000" w:rsidP="009C0A09">
      <w:pPr>
        <w:ind w:left="1440" w:firstLine="720"/>
        <w:rPr>
          <w:rFonts w:ascii="Cambria" w:hAnsi="Cambr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6: Propostes amb major necessitat de maduració</w:t>
      </w:r>
    </w:p>
    <w:p w14:paraId="1B2F958A" w14:textId="77777777" w:rsidR="000B6FF4" w:rsidRPr="006705FA" w:rsidRDefault="00000000">
      <w:pPr>
        <w:spacing w:after="210"/>
        <w:rPr>
          <w:rFonts w:ascii="Cambria" w:hAnsi="Cambria"/>
          <w:sz w:val="22"/>
        </w:rPr>
      </w:pPr>
      <w:r w:rsidRPr="006705FA">
        <w:rPr>
          <w:rFonts w:ascii="Cambria" w:hAnsi="Cambria"/>
          <w:b/>
          <w:sz w:val="22"/>
        </w:rPr>
        <w:lastRenderedPageBreak/>
        <w:t>Interpretació:</w:t>
      </w:r>
    </w:p>
    <w:p w14:paraId="0B888C0E" w14:textId="77777777" w:rsidR="000B6FF4" w:rsidRPr="006705FA" w:rsidRDefault="00000000">
      <w:pPr>
        <w:spacing w:after="210"/>
        <w:rPr>
          <w:rFonts w:ascii="Cambria" w:hAnsi="Cambria"/>
          <w:sz w:val="22"/>
        </w:rPr>
      </w:pPr>
      <w:r w:rsidRPr="006705FA">
        <w:rPr>
          <w:rFonts w:ascii="Cambria" w:eastAsia="Georgia" w:hAnsi="Cambria" w:cs="Georgia"/>
          <w:sz w:val="22"/>
        </w:rPr>
        <w:t>Tot i que l'autonomia de centre té el percentatge més alt d'activació (47,6%), també genera un 28,6% de reflexió, indicant que hi ha direccions que volen més debat sobre com implementar aquesta autonomia sense perdre coherència de xarxa.</w:t>
      </w:r>
    </w:p>
    <w:p w14:paraId="10719C0D" w14:textId="77777777" w:rsidR="000B6FF4" w:rsidRPr="006705FA" w:rsidRDefault="00000000">
      <w:pPr>
        <w:spacing w:after="210"/>
        <w:rPr>
          <w:rFonts w:ascii="Cambria" w:hAnsi="Cambria"/>
          <w:sz w:val="22"/>
        </w:rPr>
      </w:pPr>
      <w:r w:rsidRPr="006705FA">
        <w:rPr>
          <w:rFonts w:ascii="Cambria" w:eastAsia="Georgia" w:hAnsi="Cambria" w:cs="Georgia"/>
          <w:sz w:val="22"/>
        </w:rPr>
        <w:t>La proposta "Més enllà de la satisfacció" mostra una distribució molt equilibrada entre les fases, suggerint que cal més concreció sobre quins instruments alternatius s'utilitzaran.</w:t>
      </w:r>
    </w:p>
    <w:p w14:paraId="717C6394" w14:textId="77777777" w:rsidR="000B6FF4" w:rsidRPr="006705FA" w:rsidRDefault="00000000">
      <w:pPr>
        <w:spacing w:after="210"/>
        <w:rPr>
          <w:rFonts w:ascii="Cambria" w:hAnsi="Cambria"/>
          <w:sz w:val="22"/>
        </w:rPr>
      </w:pPr>
      <w:r w:rsidRPr="006705FA">
        <w:rPr>
          <w:rFonts w:ascii="Cambria" w:eastAsia="Georgia" w:hAnsi="Cambria" w:cs="Georgia"/>
          <w:sz w:val="22"/>
        </w:rPr>
        <w:t>El "Lideratge per a la transferència" també genera reflexió (30%), possiblement per la necessitat de definir millor els rols i responsabilitats.</w:t>
      </w:r>
    </w:p>
    <w:p w14:paraId="4C052232" w14:textId="77777777" w:rsidR="000B6FF4" w:rsidRPr="006705FA" w:rsidRDefault="00000000">
      <w:pPr>
        <w:rPr>
          <w:rFonts w:ascii="Cambria" w:hAnsi="Cambria"/>
          <w:sz w:val="22"/>
        </w:rPr>
      </w:pPr>
      <w:r w:rsidRPr="006705FA">
        <w:rPr>
          <w:rFonts w:ascii="Cambria" w:hAnsi="Cambria"/>
          <w:sz w:val="22"/>
        </w:rPr>
        <w:pict w14:anchorId="27B0096B">
          <v:rect id="_x0000_i1033" alt="" style="width:434.5pt;height:.05pt;mso-width-percent:0;mso-height-percent:0;mso-width-percent:0;mso-height-percent:0" o:hralign="center" o:hrstd="t" o:hr="t"/>
        </w:pict>
      </w:r>
    </w:p>
    <w:p w14:paraId="7BFDB4B2" w14:textId="255A2595" w:rsidR="000B6FF4" w:rsidRPr="006705FA" w:rsidRDefault="00DD20B6" w:rsidP="00D967DF">
      <w:pPr>
        <w:pStyle w:val="Ttulo1"/>
        <w:rPr>
          <w:sz w:val="22"/>
        </w:rPr>
      </w:pPr>
      <w:bookmarkStart w:id="23" w:name="bm_9_propostes_desestimades_anàli_96343d"/>
      <w:r w:rsidRPr="006705FA">
        <w:t>9. Propostes desestimades: anàlisi del rebuig residual</w:t>
      </w:r>
      <w:bookmarkEnd w:id="23"/>
    </w:p>
    <w:p w14:paraId="4F0A1D61" w14:textId="77777777" w:rsidR="000B6FF4" w:rsidRPr="006705FA" w:rsidRDefault="00000000">
      <w:pPr>
        <w:spacing w:after="210"/>
        <w:rPr>
          <w:rFonts w:ascii="Cambria" w:hAnsi="Cambria"/>
          <w:sz w:val="22"/>
        </w:rPr>
      </w:pPr>
      <w:r w:rsidRPr="006705FA">
        <w:rPr>
          <w:rFonts w:ascii="Cambria" w:eastAsia="Georgia" w:hAnsi="Cambria" w:cs="Georgia"/>
          <w:sz w:val="22"/>
        </w:rPr>
        <w:t>El fet que només el 3,2% dels vots totals estiguin en la fase de "Desestimar" és un indicador molt positiu de l'alineació estratègica. No obstant això, val la pena analitzar on es concentra aquest mínim rebuig:</w:t>
      </w:r>
    </w:p>
    <w:tbl>
      <w:tblPr>
        <w:tblStyle w:val="NormalGrid"/>
        <w:tblW w:w="0" w:type="auto"/>
        <w:jc w:val="center"/>
        <w:tblCellSpacing w:w="0" w:type="dxa"/>
        <w:tblLook w:val="04A0" w:firstRow="1" w:lastRow="0" w:firstColumn="1" w:lastColumn="0" w:noHBand="0" w:noVBand="1"/>
      </w:tblPr>
      <w:tblGrid>
        <w:gridCol w:w="2460"/>
        <w:gridCol w:w="1842"/>
        <w:gridCol w:w="1501"/>
      </w:tblGrid>
      <w:tr w:rsidR="000B6FF4" w:rsidRPr="009C0A09" w14:paraId="689A84F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215F0DF"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2EC684A9" w14:textId="77777777" w:rsidR="000B6FF4" w:rsidRPr="009C0A09" w:rsidRDefault="00000000">
            <w:pPr>
              <w:jc w:val="center"/>
              <w:rPr>
                <w:rFonts w:ascii="Cambria" w:hAnsi="Cambria"/>
                <w:sz w:val="18"/>
                <w:szCs w:val="18"/>
              </w:rPr>
            </w:pPr>
            <w:r w:rsidRPr="009C0A09">
              <w:rPr>
                <w:rFonts w:ascii="Cambria" w:hAnsi="Cambria"/>
                <w:b/>
                <w:sz w:val="18"/>
                <w:szCs w:val="18"/>
              </w:rPr>
              <w:t>Vots "Desestimar"</w:t>
            </w:r>
          </w:p>
        </w:tc>
        <w:tc>
          <w:tcPr>
            <w:tcW w:w="0" w:type="auto"/>
            <w:tcBorders>
              <w:top w:val="single" w:sz="8" w:space="0" w:color="000000"/>
              <w:bottom w:val="single" w:sz="8" w:space="0" w:color="000000"/>
              <w:right w:val="single" w:sz="8" w:space="0" w:color="000000"/>
            </w:tcBorders>
            <w:vAlign w:val="center"/>
          </w:tcPr>
          <w:p w14:paraId="10DC2595" w14:textId="77777777" w:rsidR="000B6FF4" w:rsidRPr="009C0A09" w:rsidRDefault="00000000">
            <w:pPr>
              <w:jc w:val="center"/>
              <w:rPr>
                <w:rFonts w:ascii="Cambria" w:hAnsi="Cambria"/>
                <w:sz w:val="18"/>
                <w:szCs w:val="18"/>
              </w:rPr>
            </w:pPr>
            <w:r w:rsidRPr="009C0A09">
              <w:rPr>
                <w:rFonts w:ascii="Cambria" w:hAnsi="Cambria"/>
                <w:b/>
                <w:sz w:val="18"/>
                <w:szCs w:val="18"/>
              </w:rPr>
              <w:t>% Desestimar</w:t>
            </w:r>
          </w:p>
        </w:tc>
      </w:tr>
      <w:tr w:rsidR="000B6FF4" w:rsidRPr="009C0A09" w14:paraId="5B81F22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EBEEA5" w14:textId="77777777" w:rsidR="000B6FF4" w:rsidRPr="009C0A09" w:rsidRDefault="00000000">
            <w:pPr>
              <w:rPr>
                <w:rFonts w:ascii="Cambria" w:hAnsi="Cambria"/>
                <w:sz w:val="18"/>
                <w:szCs w:val="18"/>
              </w:rPr>
            </w:pPr>
            <w:r w:rsidRPr="009C0A09">
              <w:rPr>
                <w:rFonts w:ascii="Cambria" w:hAnsi="Cambria"/>
                <w:sz w:val="18"/>
                <w:szCs w:val="18"/>
              </w:rPr>
              <w:t>Superar 15h</w:t>
            </w:r>
          </w:p>
        </w:tc>
        <w:tc>
          <w:tcPr>
            <w:tcW w:w="0" w:type="auto"/>
            <w:tcBorders>
              <w:bottom w:val="single" w:sz="8" w:space="0" w:color="000000"/>
              <w:right w:val="single" w:sz="8" w:space="0" w:color="000000"/>
            </w:tcBorders>
            <w:vAlign w:val="center"/>
          </w:tcPr>
          <w:p w14:paraId="182EED89"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5B5B6015" w14:textId="77777777" w:rsidR="000B6FF4" w:rsidRPr="009C0A09" w:rsidRDefault="00000000">
            <w:pPr>
              <w:jc w:val="center"/>
              <w:rPr>
                <w:rFonts w:ascii="Cambria" w:hAnsi="Cambria"/>
                <w:sz w:val="18"/>
                <w:szCs w:val="18"/>
              </w:rPr>
            </w:pPr>
            <w:r w:rsidRPr="009C0A09">
              <w:rPr>
                <w:rFonts w:ascii="Cambria" w:hAnsi="Cambria"/>
                <w:sz w:val="18"/>
                <w:szCs w:val="18"/>
              </w:rPr>
              <w:t>14,3%</w:t>
            </w:r>
          </w:p>
        </w:tc>
      </w:tr>
      <w:tr w:rsidR="000B6FF4" w:rsidRPr="009C0A09" w14:paraId="73B6828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329011" w14:textId="77777777" w:rsidR="000B6FF4" w:rsidRPr="009C0A09" w:rsidRDefault="00000000">
            <w:pPr>
              <w:rPr>
                <w:rFonts w:ascii="Cambria" w:hAnsi="Cambria"/>
                <w:sz w:val="18"/>
                <w:szCs w:val="18"/>
              </w:rPr>
            </w:pPr>
            <w:r w:rsidRPr="009C0A09">
              <w:rPr>
                <w:rFonts w:ascii="Cambria" w:hAnsi="Cambria"/>
                <w:sz w:val="18"/>
                <w:szCs w:val="18"/>
              </w:rPr>
              <w:t>Banc de talents</w:t>
            </w:r>
          </w:p>
        </w:tc>
        <w:tc>
          <w:tcPr>
            <w:tcW w:w="0" w:type="auto"/>
            <w:tcBorders>
              <w:bottom w:val="single" w:sz="8" w:space="0" w:color="000000"/>
              <w:right w:val="single" w:sz="8" w:space="0" w:color="000000"/>
            </w:tcBorders>
            <w:vAlign w:val="center"/>
          </w:tcPr>
          <w:p w14:paraId="65CD98DE"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1B6E5B6F" w14:textId="77777777" w:rsidR="000B6FF4" w:rsidRPr="009C0A09" w:rsidRDefault="00000000">
            <w:pPr>
              <w:jc w:val="center"/>
              <w:rPr>
                <w:rFonts w:ascii="Cambria" w:hAnsi="Cambria"/>
                <w:sz w:val="18"/>
                <w:szCs w:val="18"/>
              </w:rPr>
            </w:pPr>
            <w:r w:rsidRPr="009C0A09">
              <w:rPr>
                <w:rFonts w:ascii="Cambria" w:hAnsi="Cambria"/>
                <w:sz w:val="18"/>
                <w:szCs w:val="18"/>
              </w:rPr>
              <w:t>10,0%</w:t>
            </w:r>
          </w:p>
        </w:tc>
      </w:tr>
      <w:tr w:rsidR="000B6FF4" w:rsidRPr="009C0A09" w14:paraId="689F7C7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BB0ACD" w14:textId="77777777" w:rsidR="000B6FF4" w:rsidRPr="009C0A09" w:rsidRDefault="00000000">
            <w:pPr>
              <w:rPr>
                <w:rFonts w:ascii="Cambria" w:hAnsi="Cambria"/>
                <w:sz w:val="18"/>
                <w:szCs w:val="18"/>
              </w:rPr>
            </w:pPr>
            <w:r w:rsidRPr="009C0A09">
              <w:rPr>
                <w:rFonts w:ascii="Cambria" w:eastAsia="Georgia" w:hAnsi="Cambria" w:cs="Georgia"/>
                <w:sz w:val="18"/>
                <w:szCs w:val="18"/>
              </w:rPr>
              <w:t>Lideratge per transferència</w:t>
            </w:r>
          </w:p>
        </w:tc>
        <w:tc>
          <w:tcPr>
            <w:tcW w:w="0" w:type="auto"/>
            <w:tcBorders>
              <w:bottom w:val="single" w:sz="8" w:space="0" w:color="000000"/>
              <w:right w:val="single" w:sz="8" w:space="0" w:color="000000"/>
            </w:tcBorders>
            <w:vAlign w:val="center"/>
          </w:tcPr>
          <w:p w14:paraId="119A4181"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65CF9BF9" w14:textId="77777777" w:rsidR="000B6FF4" w:rsidRPr="009C0A09" w:rsidRDefault="00000000">
            <w:pPr>
              <w:jc w:val="center"/>
              <w:rPr>
                <w:rFonts w:ascii="Cambria" w:hAnsi="Cambria"/>
                <w:sz w:val="18"/>
                <w:szCs w:val="18"/>
              </w:rPr>
            </w:pPr>
            <w:r w:rsidRPr="009C0A09">
              <w:rPr>
                <w:rFonts w:ascii="Cambria" w:hAnsi="Cambria"/>
                <w:sz w:val="18"/>
                <w:szCs w:val="18"/>
              </w:rPr>
              <w:t>10,0%</w:t>
            </w:r>
          </w:p>
        </w:tc>
      </w:tr>
    </w:tbl>
    <w:p w14:paraId="4AD944F4" w14:textId="77777777" w:rsidR="000B6FF4" w:rsidRPr="009C0A09" w:rsidRDefault="00000000" w:rsidP="009C0A09">
      <w:pPr>
        <w:ind w:left="1440" w:firstLine="720"/>
        <w:rPr>
          <w:rFonts w:ascii="Cambria" w:hAnsi="Cambr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7: Distribució del rebuig (vots per desestimar)</w:t>
      </w:r>
    </w:p>
    <w:p w14:paraId="0C37229B" w14:textId="77777777" w:rsidR="000B6FF4" w:rsidRPr="006705FA" w:rsidRDefault="00000000">
      <w:pPr>
        <w:spacing w:after="210"/>
        <w:rPr>
          <w:rFonts w:ascii="Cambria" w:hAnsi="Cambria"/>
          <w:sz w:val="22"/>
        </w:rPr>
      </w:pPr>
      <w:r w:rsidRPr="006705FA">
        <w:rPr>
          <w:rFonts w:ascii="Cambria" w:hAnsi="Cambria"/>
          <w:b/>
          <w:sz w:val="22"/>
        </w:rPr>
        <w:t>Interpretació:</w:t>
      </w:r>
    </w:p>
    <w:p w14:paraId="3A373F3E" w14:textId="77777777" w:rsidR="000B6FF4" w:rsidRPr="006705FA" w:rsidRDefault="00000000">
      <w:pPr>
        <w:numPr>
          <w:ilvl w:val="0"/>
          <w:numId w:val="19"/>
        </w:numPr>
        <w:rPr>
          <w:rFonts w:ascii="Cambria" w:hAnsi="Cambria"/>
          <w:sz w:val="22"/>
        </w:rPr>
      </w:pPr>
      <w:r w:rsidRPr="006705FA">
        <w:rPr>
          <w:rFonts w:ascii="Cambria" w:eastAsia="Georgia" w:hAnsi="Cambria" w:cs="Georgia"/>
          <w:sz w:val="22"/>
        </w:rPr>
        <w:t>La proposta "Superar 15h" té el rebuig més alt (14,3% = 3 vots), suggerint que hi ha direccions que consideren que el model actual és suficient o que els canvis proposats són massa radicals</w:t>
      </w:r>
    </w:p>
    <w:p w14:paraId="74820A6E" w14:textId="77777777" w:rsidR="000B6FF4" w:rsidRPr="006705FA" w:rsidRDefault="00000000">
      <w:pPr>
        <w:numPr>
          <w:ilvl w:val="0"/>
          <w:numId w:val="19"/>
        </w:numPr>
        <w:rPr>
          <w:rFonts w:ascii="Cambria" w:hAnsi="Cambria"/>
          <w:sz w:val="22"/>
        </w:rPr>
      </w:pPr>
      <w:r w:rsidRPr="006705FA">
        <w:rPr>
          <w:rFonts w:ascii="Cambria" w:eastAsia="Georgia" w:hAnsi="Cambria" w:cs="Georgia"/>
          <w:sz w:val="22"/>
        </w:rPr>
        <w:t>"Banc de talents" i "Lideratge per transferència" tenen cada una 2 vots de rebuig (10%), possiblement per dubtes sobre la viabilitat o sostenibilitat d'aquestes figures</w:t>
      </w:r>
    </w:p>
    <w:p w14:paraId="3BD72728" w14:textId="77777777" w:rsidR="000B6FF4" w:rsidRPr="006705FA" w:rsidRDefault="00000000">
      <w:pPr>
        <w:numPr>
          <w:ilvl w:val="0"/>
          <w:numId w:val="19"/>
        </w:numPr>
        <w:rPr>
          <w:rFonts w:ascii="Cambria" w:hAnsi="Cambria"/>
          <w:sz w:val="22"/>
        </w:rPr>
      </w:pPr>
      <w:r w:rsidRPr="006705FA">
        <w:rPr>
          <w:rFonts w:ascii="Cambria" w:eastAsia="Georgia" w:hAnsi="Cambria" w:cs="Georgia"/>
          <w:sz w:val="22"/>
        </w:rPr>
        <w:t>Tot i aquests rebutjos puntuals, cap proposta està invalidada: el suport global continua sent molt majoritari</w:t>
      </w:r>
    </w:p>
    <w:p w14:paraId="4805F37C" w14:textId="77777777" w:rsidR="000B6FF4" w:rsidRPr="006705FA" w:rsidRDefault="00000000">
      <w:pPr>
        <w:numPr>
          <w:ilvl w:val="0"/>
          <w:numId w:val="19"/>
        </w:numPr>
        <w:rPr>
          <w:rFonts w:ascii="Cambria" w:hAnsi="Cambria"/>
          <w:sz w:val="22"/>
        </w:rPr>
      </w:pPr>
      <w:r w:rsidRPr="006705FA">
        <w:rPr>
          <w:rFonts w:ascii="Cambria" w:eastAsia="Georgia" w:hAnsi="Cambria" w:cs="Georgia"/>
          <w:sz w:val="22"/>
        </w:rPr>
        <w:t>Aquest rebuig minoritari indica punts de sensibilitat que cal abordar en la comunicació i disseny del pla</w:t>
      </w:r>
    </w:p>
    <w:p w14:paraId="275AC09A" w14:textId="77777777" w:rsidR="000B6FF4" w:rsidRPr="006705FA" w:rsidRDefault="00000000">
      <w:pPr>
        <w:rPr>
          <w:rFonts w:ascii="Cambria" w:hAnsi="Cambria"/>
          <w:sz w:val="22"/>
        </w:rPr>
      </w:pPr>
      <w:r w:rsidRPr="006705FA">
        <w:rPr>
          <w:rFonts w:ascii="Cambria" w:hAnsi="Cambria"/>
          <w:sz w:val="22"/>
        </w:rPr>
        <w:pict w14:anchorId="27661E0C">
          <v:rect id="_x0000_i1034" alt="" style="width:434.5pt;height:.05pt;mso-width-percent:0;mso-height-percent:0;mso-width-percent:0;mso-height-percent:0" o:hralign="center" o:hrstd="t" o:hr="t"/>
        </w:pict>
      </w:r>
    </w:p>
    <w:p w14:paraId="5F9BA4A4" w14:textId="4E62ED0E" w:rsidR="000B6FF4" w:rsidRPr="006705FA" w:rsidRDefault="00DD20B6" w:rsidP="00D967DF">
      <w:pPr>
        <w:pStyle w:val="Ttulo1"/>
        <w:rPr>
          <w:sz w:val="22"/>
        </w:rPr>
      </w:pPr>
      <w:bookmarkStart w:id="24" w:name="bm_10_anàlisi_per_dimensions_estr_b3496c"/>
      <w:r w:rsidRPr="006705FA">
        <w:t>10. Anàlisi per dimensions estratègiques</w:t>
      </w:r>
      <w:bookmarkEnd w:id="24"/>
    </w:p>
    <w:p w14:paraId="71081977" w14:textId="7EA45183" w:rsidR="000B6FF4" w:rsidRPr="006705FA" w:rsidRDefault="00DD20B6" w:rsidP="00DD20B6">
      <w:pPr>
        <w:pStyle w:val="Ttulo2"/>
        <w:rPr>
          <w:sz w:val="22"/>
        </w:rPr>
      </w:pPr>
      <w:bookmarkStart w:id="25" w:name="bm_10_1_temps_i_ritmes"/>
      <w:r w:rsidRPr="006705FA">
        <w:t>10.1. Temps i ritmes</w:t>
      </w:r>
      <w:bookmarkEnd w:id="25"/>
    </w:p>
    <w:tbl>
      <w:tblPr>
        <w:tblStyle w:val="NormalGrid"/>
        <w:tblW w:w="0" w:type="auto"/>
        <w:jc w:val="center"/>
        <w:tblCellSpacing w:w="0" w:type="dxa"/>
        <w:tblLook w:val="04A0" w:firstRow="1" w:lastRow="0" w:firstColumn="1" w:lastColumn="0" w:noHBand="0" w:noVBand="1"/>
      </w:tblPr>
      <w:tblGrid>
        <w:gridCol w:w="1743"/>
        <w:gridCol w:w="1076"/>
        <w:gridCol w:w="977"/>
        <w:gridCol w:w="1096"/>
        <w:gridCol w:w="1307"/>
        <w:gridCol w:w="1286"/>
      </w:tblGrid>
      <w:tr w:rsidR="000B6FF4" w:rsidRPr="009C0A09" w14:paraId="5796676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EC5EE07"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6A496FDC" w14:textId="77777777" w:rsidR="000B6FF4" w:rsidRPr="009C0A09" w:rsidRDefault="00000000">
            <w:pPr>
              <w:jc w:val="cente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vAlign w:val="center"/>
          </w:tcPr>
          <w:p w14:paraId="1E554BA7" w14:textId="77777777" w:rsidR="000B6FF4" w:rsidRPr="009C0A09" w:rsidRDefault="00000000">
            <w:pPr>
              <w:jc w:val="cente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vAlign w:val="center"/>
          </w:tcPr>
          <w:p w14:paraId="4943FB64" w14:textId="77777777" w:rsidR="000B6FF4" w:rsidRPr="009C0A09" w:rsidRDefault="00000000">
            <w:pPr>
              <w:jc w:val="center"/>
              <w:rPr>
                <w:rFonts w:ascii="Cambria" w:hAnsi="Cambria"/>
                <w:sz w:val="18"/>
                <w:szCs w:val="18"/>
              </w:rPr>
            </w:pPr>
            <w:r w:rsidRPr="009C0A09">
              <w:rPr>
                <w:rFonts w:ascii="Cambria" w:hAnsi="Cambria"/>
                <w:b/>
                <w:sz w:val="18"/>
                <w:szCs w:val="18"/>
              </w:rPr>
              <w:t>Preparar</w:t>
            </w:r>
          </w:p>
        </w:tc>
        <w:tc>
          <w:tcPr>
            <w:tcW w:w="0" w:type="auto"/>
            <w:tcBorders>
              <w:top w:val="single" w:sz="8" w:space="0" w:color="000000"/>
              <w:bottom w:val="single" w:sz="8" w:space="0" w:color="000000"/>
              <w:right w:val="single" w:sz="8" w:space="0" w:color="000000"/>
            </w:tcBorders>
            <w:vAlign w:val="center"/>
          </w:tcPr>
          <w:p w14:paraId="50100E3C" w14:textId="77777777" w:rsidR="000B6FF4" w:rsidRPr="009C0A09" w:rsidRDefault="00000000">
            <w:pPr>
              <w:jc w:val="center"/>
              <w:rPr>
                <w:rFonts w:ascii="Cambria" w:hAnsi="Cambria"/>
                <w:sz w:val="18"/>
                <w:szCs w:val="18"/>
              </w:rPr>
            </w:pPr>
            <w:r w:rsidRPr="009C0A09">
              <w:rPr>
                <w:rFonts w:ascii="Cambria" w:hAnsi="Cambria"/>
                <w:b/>
                <w:sz w:val="18"/>
                <w:szCs w:val="18"/>
              </w:rPr>
              <w:t>Reflexionar</w:t>
            </w:r>
          </w:p>
        </w:tc>
        <w:tc>
          <w:tcPr>
            <w:tcW w:w="0" w:type="auto"/>
            <w:tcBorders>
              <w:top w:val="single" w:sz="8" w:space="0" w:color="000000"/>
              <w:bottom w:val="single" w:sz="8" w:space="0" w:color="000000"/>
              <w:right w:val="single" w:sz="8" w:space="0" w:color="000000"/>
            </w:tcBorders>
            <w:vAlign w:val="center"/>
          </w:tcPr>
          <w:p w14:paraId="12FEE4A6" w14:textId="77777777" w:rsidR="000B6FF4" w:rsidRPr="009C0A09" w:rsidRDefault="00000000">
            <w:pPr>
              <w:jc w:val="center"/>
              <w:rPr>
                <w:rFonts w:ascii="Cambria" w:hAnsi="Cambria"/>
                <w:sz w:val="18"/>
                <w:szCs w:val="18"/>
              </w:rPr>
            </w:pPr>
            <w:r w:rsidRPr="009C0A09">
              <w:rPr>
                <w:rFonts w:ascii="Cambria" w:hAnsi="Cambria"/>
                <w:b/>
                <w:sz w:val="18"/>
                <w:szCs w:val="18"/>
              </w:rPr>
              <w:t>Desestimar</w:t>
            </w:r>
          </w:p>
        </w:tc>
      </w:tr>
      <w:tr w:rsidR="000B6FF4" w:rsidRPr="009C0A09" w14:paraId="67FF083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09D5FA" w14:textId="77777777" w:rsidR="000B6FF4" w:rsidRPr="009C0A09" w:rsidRDefault="00000000">
            <w:pPr>
              <w:rPr>
                <w:rFonts w:ascii="Cambria" w:hAnsi="Cambria"/>
                <w:sz w:val="18"/>
                <w:szCs w:val="18"/>
              </w:rPr>
            </w:pPr>
            <w:r w:rsidRPr="009C0A09">
              <w:rPr>
                <w:rFonts w:ascii="Cambria" w:hAnsi="Cambria"/>
                <w:sz w:val="18"/>
                <w:szCs w:val="18"/>
              </w:rPr>
              <w:t>Superar 15h</w:t>
            </w:r>
          </w:p>
        </w:tc>
        <w:tc>
          <w:tcPr>
            <w:tcW w:w="0" w:type="auto"/>
            <w:tcBorders>
              <w:bottom w:val="single" w:sz="8" w:space="0" w:color="000000"/>
              <w:right w:val="single" w:sz="8" w:space="0" w:color="000000"/>
            </w:tcBorders>
            <w:vAlign w:val="center"/>
          </w:tcPr>
          <w:p w14:paraId="54629F73" w14:textId="77777777" w:rsidR="000B6FF4" w:rsidRPr="009C0A09" w:rsidRDefault="00000000">
            <w:pPr>
              <w:jc w:val="center"/>
              <w:rPr>
                <w:rFonts w:ascii="Cambria" w:hAnsi="Cambria"/>
                <w:sz w:val="18"/>
                <w:szCs w:val="18"/>
              </w:rPr>
            </w:pPr>
            <w:r w:rsidRPr="009C0A09">
              <w:rPr>
                <w:rFonts w:ascii="Cambria" w:hAnsi="Cambria"/>
                <w:sz w:val="18"/>
                <w:szCs w:val="18"/>
              </w:rPr>
              <w:t>7 (33%)</w:t>
            </w:r>
          </w:p>
        </w:tc>
        <w:tc>
          <w:tcPr>
            <w:tcW w:w="0" w:type="auto"/>
            <w:tcBorders>
              <w:bottom w:val="single" w:sz="8" w:space="0" w:color="000000"/>
              <w:right w:val="single" w:sz="8" w:space="0" w:color="000000"/>
            </w:tcBorders>
            <w:vAlign w:val="center"/>
          </w:tcPr>
          <w:p w14:paraId="668BF17E" w14:textId="77777777" w:rsidR="000B6FF4" w:rsidRPr="009C0A09" w:rsidRDefault="00000000">
            <w:pPr>
              <w:jc w:val="center"/>
              <w:rPr>
                <w:rFonts w:ascii="Cambria" w:hAnsi="Cambria"/>
                <w:sz w:val="18"/>
                <w:szCs w:val="18"/>
              </w:rPr>
            </w:pPr>
            <w:r w:rsidRPr="009C0A09">
              <w:rPr>
                <w:rFonts w:ascii="Cambria" w:hAnsi="Cambria"/>
                <w:sz w:val="18"/>
                <w:szCs w:val="18"/>
              </w:rPr>
              <w:t>6 (29%)</w:t>
            </w:r>
          </w:p>
        </w:tc>
        <w:tc>
          <w:tcPr>
            <w:tcW w:w="0" w:type="auto"/>
            <w:tcBorders>
              <w:bottom w:val="single" w:sz="8" w:space="0" w:color="000000"/>
              <w:right w:val="single" w:sz="8" w:space="0" w:color="000000"/>
            </w:tcBorders>
            <w:vAlign w:val="center"/>
          </w:tcPr>
          <w:p w14:paraId="21BC4C23" w14:textId="77777777" w:rsidR="000B6FF4" w:rsidRPr="009C0A09" w:rsidRDefault="00000000">
            <w:pPr>
              <w:jc w:val="center"/>
              <w:rPr>
                <w:rFonts w:ascii="Cambria" w:hAnsi="Cambria"/>
                <w:sz w:val="18"/>
                <w:szCs w:val="18"/>
              </w:rPr>
            </w:pPr>
            <w:r w:rsidRPr="009C0A09">
              <w:rPr>
                <w:rFonts w:ascii="Cambria" w:hAnsi="Cambria"/>
                <w:sz w:val="18"/>
                <w:szCs w:val="18"/>
              </w:rPr>
              <w:t>5 (24%)</w:t>
            </w:r>
          </w:p>
        </w:tc>
        <w:tc>
          <w:tcPr>
            <w:tcW w:w="0" w:type="auto"/>
            <w:tcBorders>
              <w:bottom w:val="single" w:sz="8" w:space="0" w:color="000000"/>
              <w:right w:val="single" w:sz="8" w:space="0" w:color="000000"/>
            </w:tcBorders>
            <w:vAlign w:val="center"/>
          </w:tcPr>
          <w:p w14:paraId="4FC19AA1"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5155EA01" w14:textId="77777777" w:rsidR="000B6FF4" w:rsidRPr="009C0A09" w:rsidRDefault="00000000">
            <w:pPr>
              <w:jc w:val="center"/>
              <w:rPr>
                <w:rFonts w:ascii="Cambria" w:hAnsi="Cambria"/>
                <w:sz w:val="18"/>
                <w:szCs w:val="18"/>
              </w:rPr>
            </w:pPr>
            <w:r w:rsidRPr="009C0A09">
              <w:rPr>
                <w:rFonts w:ascii="Cambria" w:hAnsi="Cambria"/>
                <w:sz w:val="18"/>
                <w:szCs w:val="18"/>
              </w:rPr>
              <w:t>0</w:t>
            </w:r>
          </w:p>
        </w:tc>
      </w:tr>
      <w:tr w:rsidR="000B6FF4" w:rsidRPr="009C0A09" w14:paraId="7675314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EA4C38" w14:textId="77777777" w:rsidR="000B6FF4" w:rsidRPr="009C0A09" w:rsidRDefault="00000000">
            <w:pPr>
              <w:rPr>
                <w:rFonts w:ascii="Cambria" w:hAnsi="Cambria"/>
                <w:sz w:val="18"/>
                <w:szCs w:val="18"/>
              </w:rPr>
            </w:pPr>
            <w:r w:rsidRPr="009C0A09">
              <w:rPr>
                <w:rFonts w:ascii="Cambria" w:hAnsi="Cambria"/>
                <w:sz w:val="18"/>
                <w:szCs w:val="18"/>
              </w:rPr>
              <w:t>Autonomia centre</w:t>
            </w:r>
          </w:p>
        </w:tc>
        <w:tc>
          <w:tcPr>
            <w:tcW w:w="0" w:type="auto"/>
            <w:tcBorders>
              <w:bottom w:val="single" w:sz="8" w:space="0" w:color="000000"/>
              <w:right w:val="single" w:sz="8" w:space="0" w:color="000000"/>
            </w:tcBorders>
            <w:vAlign w:val="center"/>
          </w:tcPr>
          <w:p w14:paraId="607AC2F4" w14:textId="77777777" w:rsidR="000B6FF4" w:rsidRPr="009C0A09" w:rsidRDefault="00000000">
            <w:pPr>
              <w:jc w:val="center"/>
              <w:rPr>
                <w:rFonts w:ascii="Cambria" w:hAnsi="Cambria"/>
                <w:sz w:val="18"/>
                <w:szCs w:val="18"/>
              </w:rPr>
            </w:pPr>
            <w:r w:rsidRPr="009C0A09">
              <w:rPr>
                <w:rFonts w:ascii="Cambria" w:hAnsi="Cambria"/>
                <w:sz w:val="18"/>
                <w:szCs w:val="18"/>
              </w:rPr>
              <w:t>10 (48%)</w:t>
            </w:r>
          </w:p>
        </w:tc>
        <w:tc>
          <w:tcPr>
            <w:tcW w:w="0" w:type="auto"/>
            <w:tcBorders>
              <w:bottom w:val="single" w:sz="8" w:space="0" w:color="000000"/>
              <w:right w:val="single" w:sz="8" w:space="0" w:color="000000"/>
            </w:tcBorders>
            <w:vAlign w:val="center"/>
          </w:tcPr>
          <w:p w14:paraId="6095F6D6" w14:textId="77777777" w:rsidR="000B6FF4" w:rsidRPr="009C0A09" w:rsidRDefault="00000000">
            <w:pPr>
              <w:jc w:val="center"/>
              <w:rPr>
                <w:rFonts w:ascii="Cambria" w:hAnsi="Cambria"/>
                <w:sz w:val="18"/>
                <w:szCs w:val="18"/>
              </w:rPr>
            </w:pPr>
            <w:r w:rsidRPr="009C0A09">
              <w:rPr>
                <w:rFonts w:ascii="Cambria" w:hAnsi="Cambria"/>
                <w:sz w:val="18"/>
                <w:szCs w:val="18"/>
              </w:rPr>
              <w:t>6 (29%)</w:t>
            </w:r>
          </w:p>
        </w:tc>
        <w:tc>
          <w:tcPr>
            <w:tcW w:w="0" w:type="auto"/>
            <w:tcBorders>
              <w:bottom w:val="single" w:sz="8" w:space="0" w:color="000000"/>
              <w:right w:val="single" w:sz="8" w:space="0" w:color="000000"/>
            </w:tcBorders>
            <w:vAlign w:val="center"/>
          </w:tcPr>
          <w:p w14:paraId="742B54AB" w14:textId="77777777" w:rsidR="000B6FF4" w:rsidRPr="009C0A09" w:rsidRDefault="00000000">
            <w:pPr>
              <w:jc w:val="center"/>
              <w:rPr>
                <w:rFonts w:ascii="Cambria" w:hAnsi="Cambria"/>
                <w:sz w:val="18"/>
                <w:szCs w:val="18"/>
              </w:rPr>
            </w:pPr>
            <w:r w:rsidRPr="009C0A09">
              <w:rPr>
                <w:rFonts w:ascii="Cambria" w:hAnsi="Cambria"/>
                <w:sz w:val="18"/>
                <w:szCs w:val="18"/>
              </w:rPr>
              <w:t>2 (10%)</w:t>
            </w:r>
          </w:p>
        </w:tc>
        <w:tc>
          <w:tcPr>
            <w:tcW w:w="0" w:type="auto"/>
            <w:tcBorders>
              <w:bottom w:val="single" w:sz="8" w:space="0" w:color="000000"/>
              <w:right w:val="single" w:sz="8" w:space="0" w:color="000000"/>
            </w:tcBorders>
            <w:vAlign w:val="center"/>
          </w:tcPr>
          <w:p w14:paraId="3D5C17A9"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11048BD5" w14:textId="77777777" w:rsidR="000B6FF4" w:rsidRPr="009C0A09" w:rsidRDefault="00000000">
            <w:pPr>
              <w:jc w:val="center"/>
              <w:rPr>
                <w:rFonts w:ascii="Cambria" w:hAnsi="Cambria"/>
                <w:sz w:val="18"/>
                <w:szCs w:val="18"/>
              </w:rPr>
            </w:pPr>
            <w:r w:rsidRPr="009C0A09">
              <w:rPr>
                <w:rFonts w:ascii="Cambria" w:hAnsi="Cambria"/>
                <w:sz w:val="18"/>
                <w:szCs w:val="18"/>
              </w:rPr>
              <w:t>0</w:t>
            </w:r>
          </w:p>
        </w:tc>
      </w:tr>
    </w:tbl>
    <w:p w14:paraId="6D75CE94" w14:textId="77777777" w:rsidR="000B6FF4" w:rsidRPr="009C0A09" w:rsidRDefault="00000000" w:rsidP="009C0A09">
      <w:pPr>
        <w:ind w:left="720" w:firstLine="720"/>
        <w:rPr>
          <w:rFonts w:ascii="Cambria" w:eastAsia="Georgia" w:hAnsi="Cambria" w:cs="Georg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8: Distribució de vots en la dimensió Temps i Ritmes</w:t>
      </w:r>
    </w:p>
    <w:p w14:paraId="5B82ED43" w14:textId="77777777" w:rsidR="000B6FF4" w:rsidRPr="006705FA" w:rsidRDefault="00000000">
      <w:pPr>
        <w:spacing w:after="210"/>
        <w:rPr>
          <w:rFonts w:ascii="Cambria" w:hAnsi="Cambria"/>
          <w:sz w:val="22"/>
        </w:rPr>
      </w:pPr>
      <w:r w:rsidRPr="006705FA">
        <w:rPr>
          <w:rFonts w:ascii="Cambria" w:hAnsi="Cambria"/>
          <w:b/>
          <w:sz w:val="22"/>
        </w:rPr>
        <w:lastRenderedPageBreak/>
        <w:t>Síntesi:</w:t>
      </w:r>
      <w:r w:rsidRPr="006705FA">
        <w:rPr>
          <w:rFonts w:ascii="Cambria" w:eastAsia="Georgia" w:hAnsi="Cambria" w:cs="Georgia"/>
          <w:sz w:val="22"/>
        </w:rPr>
        <w:t xml:space="preserve"> Hi ha consens clar per avançar en aquesta dimensió. L'autonomia de centre és la proposta estrella de tot el pla, mentre que superar les 15h també rep suport majoritari (62% entre Activar i Pilotar).</w:t>
      </w:r>
    </w:p>
    <w:p w14:paraId="48D519F3" w14:textId="62C36455" w:rsidR="000B6FF4" w:rsidRPr="00D967DF" w:rsidRDefault="00DD20B6" w:rsidP="00DD20B6">
      <w:pPr>
        <w:pStyle w:val="Ttulo2"/>
        <w:rPr>
          <w:sz w:val="18"/>
        </w:rPr>
      </w:pPr>
      <w:bookmarkStart w:id="26" w:name="bm_10_2_estructura_de_l_aprenenta_6be032"/>
      <w:r w:rsidRPr="00D967DF">
        <w:t xml:space="preserve">10.2. Estructura de l'aprenentatge (model </w:t>
      </w:r>
      <w:r>
        <w:t>ADD</w:t>
      </w:r>
      <w:r w:rsidRPr="00D967DF">
        <w:t>)</w:t>
      </w:r>
      <w:bookmarkEnd w:id="26"/>
    </w:p>
    <w:tbl>
      <w:tblPr>
        <w:tblStyle w:val="NormalGrid"/>
        <w:tblW w:w="0" w:type="auto"/>
        <w:jc w:val="center"/>
        <w:tblCellSpacing w:w="0" w:type="dxa"/>
        <w:tblLook w:val="04A0" w:firstRow="1" w:lastRow="0" w:firstColumn="1" w:lastColumn="0" w:noHBand="0" w:noVBand="1"/>
      </w:tblPr>
      <w:tblGrid>
        <w:gridCol w:w="1145"/>
        <w:gridCol w:w="1076"/>
        <w:gridCol w:w="1076"/>
        <w:gridCol w:w="1096"/>
        <w:gridCol w:w="1307"/>
        <w:gridCol w:w="1286"/>
      </w:tblGrid>
      <w:tr w:rsidR="000B6FF4" w:rsidRPr="009C0A09" w14:paraId="0853F08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2516DB9" w14:textId="77777777" w:rsidR="000B6FF4" w:rsidRPr="009C0A09" w:rsidRDefault="00000000">
            <w:pPr>
              <w:rPr>
                <w:rFonts w:ascii="Cambria" w:hAnsi="Cambria"/>
                <w:sz w:val="18"/>
                <w:szCs w:val="18"/>
              </w:rPr>
            </w:pPr>
            <w:r w:rsidRPr="009C0A09">
              <w:rPr>
                <w:rFonts w:ascii="Cambria" w:hAnsi="Cambria"/>
                <w:b/>
                <w:sz w:val="18"/>
                <w:szCs w:val="18"/>
              </w:rPr>
              <w:t>Fase ADD</w:t>
            </w:r>
          </w:p>
        </w:tc>
        <w:tc>
          <w:tcPr>
            <w:tcW w:w="0" w:type="auto"/>
            <w:tcBorders>
              <w:top w:val="single" w:sz="8" w:space="0" w:color="000000"/>
              <w:bottom w:val="single" w:sz="8" w:space="0" w:color="000000"/>
              <w:right w:val="single" w:sz="8" w:space="0" w:color="000000"/>
            </w:tcBorders>
            <w:vAlign w:val="center"/>
          </w:tcPr>
          <w:p w14:paraId="78EB2201" w14:textId="77777777" w:rsidR="000B6FF4" w:rsidRPr="009C0A09" w:rsidRDefault="00000000">
            <w:pPr>
              <w:jc w:val="cente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vAlign w:val="center"/>
          </w:tcPr>
          <w:p w14:paraId="6F846B5C" w14:textId="77777777" w:rsidR="000B6FF4" w:rsidRPr="009C0A09" w:rsidRDefault="00000000">
            <w:pPr>
              <w:jc w:val="cente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vAlign w:val="center"/>
          </w:tcPr>
          <w:p w14:paraId="461790F2" w14:textId="77777777" w:rsidR="000B6FF4" w:rsidRPr="009C0A09" w:rsidRDefault="00000000">
            <w:pPr>
              <w:jc w:val="center"/>
              <w:rPr>
                <w:rFonts w:ascii="Cambria" w:hAnsi="Cambria"/>
                <w:sz w:val="18"/>
                <w:szCs w:val="18"/>
              </w:rPr>
            </w:pPr>
            <w:r w:rsidRPr="009C0A09">
              <w:rPr>
                <w:rFonts w:ascii="Cambria" w:hAnsi="Cambria"/>
                <w:b/>
                <w:sz w:val="18"/>
                <w:szCs w:val="18"/>
              </w:rPr>
              <w:t>Preparar</w:t>
            </w:r>
          </w:p>
        </w:tc>
        <w:tc>
          <w:tcPr>
            <w:tcW w:w="0" w:type="auto"/>
            <w:tcBorders>
              <w:top w:val="single" w:sz="8" w:space="0" w:color="000000"/>
              <w:bottom w:val="single" w:sz="8" w:space="0" w:color="000000"/>
              <w:right w:val="single" w:sz="8" w:space="0" w:color="000000"/>
            </w:tcBorders>
            <w:vAlign w:val="center"/>
          </w:tcPr>
          <w:p w14:paraId="11207CBE" w14:textId="77777777" w:rsidR="000B6FF4" w:rsidRPr="009C0A09" w:rsidRDefault="00000000">
            <w:pPr>
              <w:jc w:val="center"/>
              <w:rPr>
                <w:rFonts w:ascii="Cambria" w:hAnsi="Cambria"/>
                <w:sz w:val="18"/>
                <w:szCs w:val="18"/>
              </w:rPr>
            </w:pPr>
            <w:r w:rsidRPr="009C0A09">
              <w:rPr>
                <w:rFonts w:ascii="Cambria" w:hAnsi="Cambria"/>
                <w:b/>
                <w:sz w:val="18"/>
                <w:szCs w:val="18"/>
              </w:rPr>
              <w:t>Reflexionar</w:t>
            </w:r>
          </w:p>
        </w:tc>
        <w:tc>
          <w:tcPr>
            <w:tcW w:w="0" w:type="auto"/>
            <w:tcBorders>
              <w:top w:val="single" w:sz="8" w:space="0" w:color="000000"/>
              <w:bottom w:val="single" w:sz="8" w:space="0" w:color="000000"/>
              <w:right w:val="single" w:sz="8" w:space="0" w:color="000000"/>
            </w:tcBorders>
            <w:vAlign w:val="center"/>
          </w:tcPr>
          <w:p w14:paraId="265E3CEC" w14:textId="77777777" w:rsidR="000B6FF4" w:rsidRPr="009C0A09" w:rsidRDefault="00000000">
            <w:pPr>
              <w:jc w:val="center"/>
              <w:rPr>
                <w:rFonts w:ascii="Cambria" w:hAnsi="Cambria"/>
                <w:sz w:val="18"/>
                <w:szCs w:val="18"/>
              </w:rPr>
            </w:pPr>
            <w:r w:rsidRPr="009C0A09">
              <w:rPr>
                <w:rFonts w:ascii="Cambria" w:hAnsi="Cambria"/>
                <w:b/>
                <w:sz w:val="18"/>
                <w:szCs w:val="18"/>
              </w:rPr>
              <w:t>Desestimar</w:t>
            </w:r>
          </w:p>
        </w:tc>
      </w:tr>
      <w:tr w:rsidR="000B6FF4" w:rsidRPr="009C0A09" w14:paraId="50E142F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3FD0ED" w14:textId="77777777" w:rsidR="000B6FF4" w:rsidRPr="009C0A09" w:rsidRDefault="00000000">
            <w:pPr>
              <w:rPr>
                <w:rFonts w:ascii="Cambria" w:hAnsi="Cambria"/>
                <w:sz w:val="18"/>
                <w:szCs w:val="18"/>
              </w:rPr>
            </w:pPr>
            <w:r w:rsidRPr="009C0A09">
              <w:rPr>
                <w:rFonts w:ascii="Cambria" w:hAnsi="Cambria"/>
                <w:sz w:val="18"/>
                <w:szCs w:val="18"/>
              </w:rPr>
              <w:t>Abans</w:t>
            </w:r>
          </w:p>
        </w:tc>
        <w:tc>
          <w:tcPr>
            <w:tcW w:w="0" w:type="auto"/>
            <w:tcBorders>
              <w:bottom w:val="single" w:sz="8" w:space="0" w:color="000000"/>
              <w:right w:val="single" w:sz="8" w:space="0" w:color="000000"/>
            </w:tcBorders>
            <w:vAlign w:val="center"/>
          </w:tcPr>
          <w:p w14:paraId="063ED211" w14:textId="77777777" w:rsidR="000B6FF4" w:rsidRPr="009C0A09" w:rsidRDefault="00000000">
            <w:pPr>
              <w:jc w:val="center"/>
              <w:rPr>
                <w:rFonts w:ascii="Cambria" w:hAnsi="Cambria"/>
                <w:sz w:val="18"/>
                <w:szCs w:val="18"/>
              </w:rPr>
            </w:pPr>
            <w:r w:rsidRPr="009C0A09">
              <w:rPr>
                <w:rFonts w:ascii="Cambria" w:hAnsi="Cambria"/>
                <w:sz w:val="18"/>
                <w:szCs w:val="18"/>
              </w:rPr>
              <w:t>10 (48%)</w:t>
            </w:r>
          </w:p>
        </w:tc>
        <w:tc>
          <w:tcPr>
            <w:tcW w:w="0" w:type="auto"/>
            <w:tcBorders>
              <w:bottom w:val="single" w:sz="8" w:space="0" w:color="000000"/>
              <w:right w:val="single" w:sz="8" w:space="0" w:color="000000"/>
            </w:tcBorders>
            <w:vAlign w:val="center"/>
          </w:tcPr>
          <w:p w14:paraId="330D91F8"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2AA5AEFC"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3136D5DC"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1FB72A5F" w14:textId="77777777" w:rsidR="000B6FF4" w:rsidRPr="009C0A09" w:rsidRDefault="00000000">
            <w:pPr>
              <w:jc w:val="center"/>
              <w:rPr>
                <w:rFonts w:ascii="Cambria" w:hAnsi="Cambria"/>
                <w:sz w:val="18"/>
                <w:szCs w:val="18"/>
              </w:rPr>
            </w:pPr>
            <w:r w:rsidRPr="009C0A09">
              <w:rPr>
                <w:rFonts w:ascii="Cambria" w:hAnsi="Cambria"/>
                <w:sz w:val="18"/>
                <w:szCs w:val="18"/>
              </w:rPr>
              <w:t>1 (5%)</w:t>
            </w:r>
          </w:p>
        </w:tc>
      </w:tr>
      <w:tr w:rsidR="000B6FF4" w:rsidRPr="009C0A09" w14:paraId="0D3CAFB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D40B39" w14:textId="77777777" w:rsidR="000B6FF4" w:rsidRPr="009C0A09" w:rsidRDefault="00000000">
            <w:pPr>
              <w:rPr>
                <w:rFonts w:ascii="Cambria" w:hAnsi="Cambria"/>
                <w:sz w:val="18"/>
                <w:szCs w:val="18"/>
              </w:rPr>
            </w:pPr>
            <w:r w:rsidRPr="009C0A09">
              <w:rPr>
                <w:rFonts w:ascii="Cambria" w:hAnsi="Cambria"/>
                <w:sz w:val="18"/>
                <w:szCs w:val="18"/>
              </w:rPr>
              <w:t>Durant</w:t>
            </w:r>
          </w:p>
        </w:tc>
        <w:tc>
          <w:tcPr>
            <w:tcW w:w="0" w:type="auto"/>
            <w:tcBorders>
              <w:bottom w:val="single" w:sz="8" w:space="0" w:color="000000"/>
              <w:right w:val="single" w:sz="8" w:space="0" w:color="000000"/>
            </w:tcBorders>
            <w:vAlign w:val="center"/>
          </w:tcPr>
          <w:p w14:paraId="1DBF7AB4" w14:textId="77777777" w:rsidR="000B6FF4" w:rsidRPr="009C0A09" w:rsidRDefault="00000000">
            <w:pPr>
              <w:jc w:val="center"/>
              <w:rPr>
                <w:rFonts w:ascii="Cambria" w:hAnsi="Cambria"/>
                <w:sz w:val="18"/>
                <w:szCs w:val="18"/>
              </w:rPr>
            </w:pPr>
            <w:r w:rsidRPr="009C0A09">
              <w:rPr>
                <w:rFonts w:ascii="Cambria" w:hAnsi="Cambria"/>
                <w:sz w:val="18"/>
                <w:szCs w:val="18"/>
              </w:rPr>
              <w:t>9 (43%)</w:t>
            </w:r>
          </w:p>
        </w:tc>
        <w:tc>
          <w:tcPr>
            <w:tcW w:w="0" w:type="auto"/>
            <w:tcBorders>
              <w:bottom w:val="single" w:sz="8" w:space="0" w:color="000000"/>
              <w:right w:val="single" w:sz="8" w:space="0" w:color="000000"/>
            </w:tcBorders>
            <w:vAlign w:val="center"/>
          </w:tcPr>
          <w:p w14:paraId="55D2FB92" w14:textId="77777777" w:rsidR="000B6FF4" w:rsidRPr="009C0A09" w:rsidRDefault="00000000">
            <w:pPr>
              <w:jc w:val="center"/>
              <w:rPr>
                <w:rFonts w:ascii="Cambria" w:hAnsi="Cambria"/>
                <w:sz w:val="18"/>
                <w:szCs w:val="18"/>
              </w:rPr>
            </w:pPr>
            <w:r w:rsidRPr="009C0A09">
              <w:rPr>
                <w:rFonts w:ascii="Cambria" w:hAnsi="Cambria"/>
                <w:sz w:val="18"/>
                <w:szCs w:val="18"/>
              </w:rPr>
              <w:t>5 (24%)</w:t>
            </w:r>
          </w:p>
        </w:tc>
        <w:tc>
          <w:tcPr>
            <w:tcW w:w="0" w:type="auto"/>
            <w:tcBorders>
              <w:bottom w:val="single" w:sz="8" w:space="0" w:color="000000"/>
              <w:right w:val="single" w:sz="8" w:space="0" w:color="000000"/>
            </w:tcBorders>
            <w:vAlign w:val="center"/>
          </w:tcPr>
          <w:p w14:paraId="1A09E203"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08305BFE"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4245DD04" w14:textId="77777777" w:rsidR="000B6FF4" w:rsidRPr="009C0A09" w:rsidRDefault="00000000">
            <w:pPr>
              <w:jc w:val="center"/>
              <w:rPr>
                <w:rFonts w:ascii="Cambria" w:hAnsi="Cambria"/>
                <w:sz w:val="18"/>
                <w:szCs w:val="18"/>
              </w:rPr>
            </w:pPr>
            <w:r w:rsidRPr="009C0A09">
              <w:rPr>
                <w:rFonts w:ascii="Cambria" w:hAnsi="Cambria"/>
                <w:sz w:val="18"/>
                <w:szCs w:val="18"/>
              </w:rPr>
              <w:t>0</w:t>
            </w:r>
          </w:p>
        </w:tc>
      </w:tr>
      <w:tr w:rsidR="000B6FF4" w:rsidRPr="009C0A09" w14:paraId="1ADE20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2D70A4" w14:textId="77777777" w:rsidR="000B6FF4" w:rsidRPr="009C0A09" w:rsidRDefault="00000000">
            <w:pPr>
              <w:rPr>
                <w:rFonts w:ascii="Cambria" w:hAnsi="Cambria"/>
                <w:sz w:val="18"/>
                <w:szCs w:val="18"/>
              </w:rPr>
            </w:pPr>
            <w:r w:rsidRPr="009C0A09">
              <w:rPr>
                <w:rFonts w:ascii="Cambria" w:eastAsia="Georgia" w:hAnsi="Cambria" w:cs="Georgia"/>
                <w:sz w:val="18"/>
                <w:szCs w:val="18"/>
              </w:rPr>
              <w:t>Després</w:t>
            </w:r>
          </w:p>
        </w:tc>
        <w:tc>
          <w:tcPr>
            <w:tcW w:w="0" w:type="auto"/>
            <w:tcBorders>
              <w:bottom w:val="single" w:sz="8" w:space="0" w:color="000000"/>
              <w:right w:val="single" w:sz="8" w:space="0" w:color="000000"/>
            </w:tcBorders>
            <w:vAlign w:val="center"/>
          </w:tcPr>
          <w:p w14:paraId="26474522"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1733DF14" w14:textId="77777777" w:rsidR="000B6FF4" w:rsidRPr="009C0A09" w:rsidRDefault="00000000">
            <w:pPr>
              <w:jc w:val="center"/>
              <w:rPr>
                <w:rFonts w:ascii="Cambria" w:hAnsi="Cambria"/>
                <w:sz w:val="18"/>
                <w:szCs w:val="18"/>
              </w:rPr>
            </w:pPr>
            <w:r w:rsidRPr="009C0A09">
              <w:rPr>
                <w:rFonts w:ascii="Cambria" w:hAnsi="Cambria"/>
                <w:sz w:val="18"/>
                <w:szCs w:val="18"/>
              </w:rPr>
              <w:t>10 (50%)</w:t>
            </w:r>
          </w:p>
        </w:tc>
        <w:tc>
          <w:tcPr>
            <w:tcW w:w="0" w:type="auto"/>
            <w:tcBorders>
              <w:bottom w:val="single" w:sz="8" w:space="0" w:color="000000"/>
              <w:right w:val="single" w:sz="8" w:space="0" w:color="000000"/>
            </w:tcBorders>
            <w:vAlign w:val="center"/>
          </w:tcPr>
          <w:p w14:paraId="3C01BECF"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2A01DC0C" w14:textId="77777777" w:rsidR="000B6FF4" w:rsidRPr="009C0A09" w:rsidRDefault="00000000">
            <w:pPr>
              <w:jc w:val="center"/>
              <w:rPr>
                <w:rFonts w:ascii="Cambria" w:hAnsi="Cambria"/>
                <w:sz w:val="18"/>
                <w:szCs w:val="18"/>
              </w:rPr>
            </w:pPr>
            <w:r w:rsidRPr="009C0A09">
              <w:rPr>
                <w:rFonts w:ascii="Cambria" w:hAnsi="Cambria"/>
                <w:sz w:val="18"/>
                <w:szCs w:val="18"/>
              </w:rPr>
              <w:t>3 (14%)</w:t>
            </w:r>
          </w:p>
        </w:tc>
        <w:tc>
          <w:tcPr>
            <w:tcW w:w="0" w:type="auto"/>
            <w:tcBorders>
              <w:bottom w:val="single" w:sz="8" w:space="0" w:color="000000"/>
              <w:right w:val="single" w:sz="8" w:space="0" w:color="000000"/>
            </w:tcBorders>
            <w:vAlign w:val="center"/>
          </w:tcPr>
          <w:p w14:paraId="246391D3" w14:textId="77777777" w:rsidR="000B6FF4" w:rsidRPr="009C0A09" w:rsidRDefault="00000000">
            <w:pPr>
              <w:jc w:val="center"/>
              <w:rPr>
                <w:rFonts w:ascii="Cambria" w:hAnsi="Cambria"/>
                <w:sz w:val="18"/>
                <w:szCs w:val="18"/>
              </w:rPr>
            </w:pPr>
            <w:r w:rsidRPr="009C0A09">
              <w:rPr>
                <w:rFonts w:ascii="Cambria" w:hAnsi="Cambria"/>
                <w:sz w:val="18"/>
                <w:szCs w:val="18"/>
              </w:rPr>
              <w:t>1 (5%)</w:t>
            </w:r>
          </w:p>
        </w:tc>
      </w:tr>
    </w:tbl>
    <w:p w14:paraId="29E25D96" w14:textId="77777777" w:rsidR="000B6FF4" w:rsidRPr="009C0A09" w:rsidRDefault="00000000" w:rsidP="009C0A09">
      <w:pPr>
        <w:ind w:left="720" w:firstLine="720"/>
        <w:rPr>
          <w:rFonts w:ascii="Cambria" w:eastAsia="Georgia" w:hAnsi="Cambria" w:cs="Georg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9: Distribució de vots per cada fase del model ADD</w:t>
      </w:r>
    </w:p>
    <w:p w14:paraId="6C2CFA7D" w14:textId="77777777" w:rsidR="000B6FF4" w:rsidRPr="006705FA" w:rsidRDefault="00000000">
      <w:pPr>
        <w:spacing w:after="210"/>
        <w:rPr>
          <w:rFonts w:ascii="Cambria" w:hAnsi="Cambria"/>
          <w:sz w:val="22"/>
        </w:rPr>
      </w:pPr>
      <w:r w:rsidRPr="006705FA">
        <w:rPr>
          <w:rFonts w:ascii="Cambria" w:hAnsi="Cambria"/>
          <w:b/>
          <w:sz w:val="22"/>
        </w:rPr>
        <w:t>Síntesi:</w:t>
      </w:r>
      <w:r w:rsidRPr="006705FA">
        <w:rPr>
          <w:rFonts w:ascii="Cambria" w:eastAsia="Georgia" w:hAnsi="Cambria" w:cs="Georgia"/>
          <w:sz w:val="22"/>
        </w:rPr>
        <w:t xml:space="preserve"> Patró clarament descendent d'Abans cap a Després. Mentre que les fases prèvies i centrals de la formació tenen consens per activar, la transferència post-formació es veu com el gran repte que cal abordar amb prudència (50% pilotar).</w:t>
      </w:r>
    </w:p>
    <w:p w14:paraId="149273B1" w14:textId="36433F9D" w:rsidR="000B6FF4" w:rsidRPr="006705FA" w:rsidRDefault="00DD20B6" w:rsidP="00DD20B6">
      <w:pPr>
        <w:pStyle w:val="Ttulo2"/>
        <w:rPr>
          <w:sz w:val="22"/>
        </w:rPr>
      </w:pPr>
      <w:bookmarkStart w:id="27" w:name="bm_10_3_avaluació_i_impacte"/>
      <w:r w:rsidRPr="006705FA">
        <w:t>10.3. Avaluació i impacte</w:t>
      </w:r>
      <w:bookmarkEnd w:id="27"/>
    </w:p>
    <w:tbl>
      <w:tblPr>
        <w:tblStyle w:val="NormalGrid"/>
        <w:tblW w:w="0" w:type="auto"/>
        <w:jc w:val="center"/>
        <w:tblCellSpacing w:w="0" w:type="dxa"/>
        <w:tblLook w:val="04A0" w:firstRow="1" w:lastRow="0" w:firstColumn="1" w:lastColumn="0" w:noHBand="0" w:noVBand="1"/>
      </w:tblPr>
      <w:tblGrid>
        <w:gridCol w:w="1926"/>
        <w:gridCol w:w="977"/>
        <w:gridCol w:w="977"/>
        <w:gridCol w:w="1096"/>
        <w:gridCol w:w="1307"/>
        <w:gridCol w:w="1286"/>
      </w:tblGrid>
      <w:tr w:rsidR="000B6FF4" w:rsidRPr="009C0A09" w14:paraId="3F0E470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6CFE87"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5D6D67D8" w14:textId="77777777" w:rsidR="000B6FF4" w:rsidRPr="009C0A09" w:rsidRDefault="00000000">
            <w:pPr>
              <w:jc w:val="cente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vAlign w:val="center"/>
          </w:tcPr>
          <w:p w14:paraId="4935AB66" w14:textId="77777777" w:rsidR="000B6FF4" w:rsidRPr="009C0A09" w:rsidRDefault="00000000">
            <w:pPr>
              <w:jc w:val="cente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vAlign w:val="center"/>
          </w:tcPr>
          <w:p w14:paraId="2AFD5168" w14:textId="77777777" w:rsidR="000B6FF4" w:rsidRPr="009C0A09" w:rsidRDefault="00000000">
            <w:pPr>
              <w:jc w:val="center"/>
              <w:rPr>
                <w:rFonts w:ascii="Cambria" w:hAnsi="Cambria"/>
                <w:sz w:val="18"/>
                <w:szCs w:val="18"/>
              </w:rPr>
            </w:pPr>
            <w:r w:rsidRPr="009C0A09">
              <w:rPr>
                <w:rFonts w:ascii="Cambria" w:hAnsi="Cambria"/>
                <w:b/>
                <w:sz w:val="18"/>
                <w:szCs w:val="18"/>
              </w:rPr>
              <w:t>Preparar</w:t>
            </w:r>
          </w:p>
        </w:tc>
        <w:tc>
          <w:tcPr>
            <w:tcW w:w="0" w:type="auto"/>
            <w:tcBorders>
              <w:top w:val="single" w:sz="8" w:space="0" w:color="000000"/>
              <w:bottom w:val="single" w:sz="8" w:space="0" w:color="000000"/>
              <w:right w:val="single" w:sz="8" w:space="0" w:color="000000"/>
            </w:tcBorders>
            <w:vAlign w:val="center"/>
          </w:tcPr>
          <w:p w14:paraId="5328C518" w14:textId="77777777" w:rsidR="000B6FF4" w:rsidRPr="009C0A09" w:rsidRDefault="00000000">
            <w:pPr>
              <w:jc w:val="center"/>
              <w:rPr>
                <w:rFonts w:ascii="Cambria" w:hAnsi="Cambria"/>
                <w:sz w:val="18"/>
                <w:szCs w:val="18"/>
              </w:rPr>
            </w:pPr>
            <w:r w:rsidRPr="009C0A09">
              <w:rPr>
                <w:rFonts w:ascii="Cambria" w:hAnsi="Cambria"/>
                <w:b/>
                <w:sz w:val="18"/>
                <w:szCs w:val="18"/>
              </w:rPr>
              <w:t>Reflexionar</w:t>
            </w:r>
          </w:p>
        </w:tc>
        <w:tc>
          <w:tcPr>
            <w:tcW w:w="0" w:type="auto"/>
            <w:tcBorders>
              <w:top w:val="single" w:sz="8" w:space="0" w:color="000000"/>
              <w:bottom w:val="single" w:sz="8" w:space="0" w:color="000000"/>
              <w:right w:val="single" w:sz="8" w:space="0" w:color="000000"/>
            </w:tcBorders>
            <w:vAlign w:val="center"/>
          </w:tcPr>
          <w:p w14:paraId="5E1DFA0A" w14:textId="77777777" w:rsidR="000B6FF4" w:rsidRPr="009C0A09" w:rsidRDefault="00000000">
            <w:pPr>
              <w:jc w:val="center"/>
              <w:rPr>
                <w:rFonts w:ascii="Cambria" w:hAnsi="Cambria"/>
                <w:sz w:val="18"/>
                <w:szCs w:val="18"/>
              </w:rPr>
            </w:pPr>
            <w:r w:rsidRPr="009C0A09">
              <w:rPr>
                <w:rFonts w:ascii="Cambria" w:hAnsi="Cambria"/>
                <w:b/>
                <w:sz w:val="18"/>
                <w:szCs w:val="18"/>
              </w:rPr>
              <w:t>Desestimar</w:t>
            </w:r>
          </w:p>
        </w:tc>
      </w:tr>
      <w:tr w:rsidR="000B6FF4" w:rsidRPr="009C0A09" w14:paraId="698CA91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C8630A" w14:textId="77777777" w:rsidR="000B6FF4" w:rsidRPr="009C0A09" w:rsidRDefault="00000000">
            <w:pPr>
              <w:rPr>
                <w:rFonts w:ascii="Cambria" w:hAnsi="Cambria"/>
                <w:sz w:val="18"/>
                <w:szCs w:val="18"/>
              </w:rPr>
            </w:pPr>
            <w:r w:rsidRPr="009C0A09">
              <w:rPr>
                <w:rFonts w:ascii="Cambria" w:eastAsia="Georgia" w:hAnsi="Cambria" w:cs="Georgia"/>
                <w:sz w:val="18"/>
                <w:szCs w:val="18"/>
              </w:rPr>
              <w:t>Més enllà satisfacció</w:t>
            </w:r>
          </w:p>
        </w:tc>
        <w:tc>
          <w:tcPr>
            <w:tcW w:w="0" w:type="auto"/>
            <w:tcBorders>
              <w:bottom w:val="single" w:sz="8" w:space="0" w:color="000000"/>
              <w:right w:val="single" w:sz="8" w:space="0" w:color="000000"/>
            </w:tcBorders>
            <w:vAlign w:val="center"/>
          </w:tcPr>
          <w:p w14:paraId="1F8C3BA5" w14:textId="77777777" w:rsidR="000B6FF4" w:rsidRPr="009C0A09" w:rsidRDefault="00000000">
            <w:pPr>
              <w:jc w:val="center"/>
              <w:rPr>
                <w:rFonts w:ascii="Cambria" w:hAnsi="Cambria"/>
                <w:sz w:val="18"/>
                <w:szCs w:val="18"/>
              </w:rPr>
            </w:pPr>
            <w:r w:rsidRPr="009C0A09">
              <w:rPr>
                <w:rFonts w:ascii="Cambria" w:hAnsi="Cambria"/>
                <w:sz w:val="18"/>
                <w:szCs w:val="18"/>
              </w:rPr>
              <w:t>9 (45%)</w:t>
            </w:r>
          </w:p>
        </w:tc>
        <w:tc>
          <w:tcPr>
            <w:tcW w:w="0" w:type="auto"/>
            <w:tcBorders>
              <w:bottom w:val="single" w:sz="8" w:space="0" w:color="000000"/>
              <w:right w:val="single" w:sz="8" w:space="0" w:color="000000"/>
            </w:tcBorders>
            <w:vAlign w:val="center"/>
          </w:tcPr>
          <w:p w14:paraId="61D8E794" w14:textId="77777777" w:rsidR="000B6FF4" w:rsidRPr="009C0A09" w:rsidRDefault="00000000">
            <w:pPr>
              <w:jc w:val="center"/>
              <w:rPr>
                <w:rFonts w:ascii="Cambria" w:hAnsi="Cambria"/>
                <w:sz w:val="18"/>
                <w:szCs w:val="18"/>
              </w:rPr>
            </w:pPr>
            <w:r w:rsidRPr="009C0A09">
              <w:rPr>
                <w:rFonts w:ascii="Cambria" w:hAnsi="Cambria"/>
                <w:sz w:val="18"/>
                <w:szCs w:val="18"/>
              </w:rPr>
              <w:t>5 (25%)</w:t>
            </w:r>
          </w:p>
        </w:tc>
        <w:tc>
          <w:tcPr>
            <w:tcW w:w="0" w:type="auto"/>
            <w:tcBorders>
              <w:bottom w:val="single" w:sz="8" w:space="0" w:color="000000"/>
              <w:right w:val="single" w:sz="8" w:space="0" w:color="000000"/>
            </w:tcBorders>
            <w:vAlign w:val="center"/>
          </w:tcPr>
          <w:p w14:paraId="59391346" w14:textId="77777777" w:rsidR="000B6FF4" w:rsidRPr="009C0A09" w:rsidRDefault="00000000">
            <w:pPr>
              <w:jc w:val="center"/>
              <w:rPr>
                <w:rFonts w:ascii="Cambria" w:hAnsi="Cambria"/>
                <w:sz w:val="18"/>
                <w:szCs w:val="18"/>
              </w:rPr>
            </w:pPr>
            <w:r w:rsidRPr="009C0A09">
              <w:rPr>
                <w:rFonts w:ascii="Cambria" w:hAnsi="Cambria"/>
                <w:sz w:val="18"/>
                <w:szCs w:val="18"/>
              </w:rPr>
              <w:t>4 (20%)</w:t>
            </w:r>
          </w:p>
        </w:tc>
        <w:tc>
          <w:tcPr>
            <w:tcW w:w="0" w:type="auto"/>
            <w:tcBorders>
              <w:bottom w:val="single" w:sz="8" w:space="0" w:color="000000"/>
              <w:right w:val="single" w:sz="8" w:space="0" w:color="000000"/>
            </w:tcBorders>
            <w:vAlign w:val="center"/>
          </w:tcPr>
          <w:p w14:paraId="7DA53D97" w14:textId="77777777" w:rsidR="000B6FF4" w:rsidRPr="009C0A09" w:rsidRDefault="00000000">
            <w:pPr>
              <w:jc w:val="center"/>
              <w:rPr>
                <w:rFonts w:ascii="Cambria" w:hAnsi="Cambria"/>
                <w:sz w:val="18"/>
                <w:szCs w:val="18"/>
              </w:rPr>
            </w:pPr>
            <w:r w:rsidRPr="009C0A09">
              <w:rPr>
                <w:rFonts w:ascii="Cambria" w:hAnsi="Cambria"/>
                <w:sz w:val="18"/>
                <w:szCs w:val="18"/>
              </w:rPr>
              <w:t>2 (10%)</w:t>
            </w:r>
          </w:p>
        </w:tc>
        <w:tc>
          <w:tcPr>
            <w:tcW w:w="0" w:type="auto"/>
            <w:tcBorders>
              <w:bottom w:val="single" w:sz="8" w:space="0" w:color="000000"/>
              <w:right w:val="single" w:sz="8" w:space="0" w:color="000000"/>
            </w:tcBorders>
            <w:vAlign w:val="center"/>
          </w:tcPr>
          <w:p w14:paraId="4738CFE7" w14:textId="77777777" w:rsidR="000B6FF4" w:rsidRPr="009C0A09" w:rsidRDefault="00000000">
            <w:pPr>
              <w:jc w:val="center"/>
              <w:rPr>
                <w:rFonts w:ascii="Cambria" w:hAnsi="Cambria"/>
                <w:sz w:val="18"/>
                <w:szCs w:val="18"/>
              </w:rPr>
            </w:pPr>
            <w:r w:rsidRPr="009C0A09">
              <w:rPr>
                <w:rFonts w:ascii="Cambria" w:hAnsi="Cambria"/>
                <w:sz w:val="18"/>
                <w:szCs w:val="18"/>
              </w:rPr>
              <w:t>0</w:t>
            </w:r>
          </w:p>
        </w:tc>
      </w:tr>
      <w:tr w:rsidR="000B6FF4" w:rsidRPr="009C0A09" w14:paraId="6AD3311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4068FE" w14:textId="77777777" w:rsidR="000B6FF4" w:rsidRPr="009C0A09" w:rsidRDefault="00000000">
            <w:pPr>
              <w:rPr>
                <w:rFonts w:ascii="Cambria" w:hAnsi="Cambria"/>
                <w:sz w:val="18"/>
                <w:szCs w:val="18"/>
              </w:rPr>
            </w:pPr>
            <w:r w:rsidRPr="009C0A09">
              <w:rPr>
                <w:rFonts w:ascii="Cambria" w:eastAsia="Georgia" w:hAnsi="Cambria" w:cs="Georgia"/>
                <w:sz w:val="18"/>
                <w:szCs w:val="18"/>
              </w:rPr>
              <w:t>Avaluació dinàmica</w:t>
            </w:r>
          </w:p>
        </w:tc>
        <w:tc>
          <w:tcPr>
            <w:tcW w:w="0" w:type="auto"/>
            <w:tcBorders>
              <w:bottom w:val="single" w:sz="8" w:space="0" w:color="000000"/>
              <w:right w:val="single" w:sz="8" w:space="0" w:color="000000"/>
            </w:tcBorders>
            <w:vAlign w:val="center"/>
          </w:tcPr>
          <w:p w14:paraId="4608BF99" w14:textId="77777777" w:rsidR="000B6FF4" w:rsidRPr="009C0A09" w:rsidRDefault="00000000">
            <w:pPr>
              <w:jc w:val="center"/>
              <w:rPr>
                <w:rFonts w:ascii="Cambria" w:hAnsi="Cambria"/>
                <w:sz w:val="18"/>
                <w:szCs w:val="18"/>
              </w:rPr>
            </w:pPr>
            <w:r w:rsidRPr="009C0A09">
              <w:rPr>
                <w:rFonts w:ascii="Cambria" w:hAnsi="Cambria"/>
                <w:sz w:val="18"/>
                <w:szCs w:val="18"/>
              </w:rPr>
              <w:t>8 (38%)</w:t>
            </w:r>
          </w:p>
        </w:tc>
        <w:tc>
          <w:tcPr>
            <w:tcW w:w="0" w:type="auto"/>
            <w:tcBorders>
              <w:bottom w:val="single" w:sz="8" w:space="0" w:color="000000"/>
              <w:right w:val="single" w:sz="8" w:space="0" w:color="000000"/>
            </w:tcBorders>
            <w:vAlign w:val="center"/>
          </w:tcPr>
          <w:p w14:paraId="58AB3CED" w14:textId="77777777" w:rsidR="000B6FF4" w:rsidRPr="009C0A09" w:rsidRDefault="00000000">
            <w:pPr>
              <w:jc w:val="center"/>
              <w:rPr>
                <w:rFonts w:ascii="Cambria" w:hAnsi="Cambria"/>
                <w:sz w:val="18"/>
                <w:szCs w:val="18"/>
              </w:rPr>
            </w:pPr>
            <w:r w:rsidRPr="009C0A09">
              <w:rPr>
                <w:rFonts w:ascii="Cambria" w:hAnsi="Cambria"/>
                <w:sz w:val="18"/>
                <w:szCs w:val="18"/>
              </w:rPr>
              <w:t>6 (29%)</w:t>
            </w:r>
          </w:p>
        </w:tc>
        <w:tc>
          <w:tcPr>
            <w:tcW w:w="0" w:type="auto"/>
            <w:tcBorders>
              <w:bottom w:val="single" w:sz="8" w:space="0" w:color="000000"/>
              <w:right w:val="single" w:sz="8" w:space="0" w:color="000000"/>
            </w:tcBorders>
            <w:vAlign w:val="center"/>
          </w:tcPr>
          <w:p w14:paraId="3C4D42F7"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7B0EC2A9" w14:textId="77777777" w:rsidR="000B6FF4" w:rsidRPr="009C0A09" w:rsidRDefault="00000000">
            <w:pPr>
              <w:jc w:val="center"/>
              <w:rPr>
                <w:rFonts w:ascii="Cambria" w:hAnsi="Cambria"/>
                <w:sz w:val="18"/>
                <w:szCs w:val="18"/>
              </w:rPr>
            </w:pPr>
            <w:r w:rsidRPr="009C0A09">
              <w:rPr>
                <w:rFonts w:ascii="Cambria" w:hAnsi="Cambria"/>
                <w:sz w:val="18"/>
                <w:szCs w:val="18"/>
              </w:rPr>
              <w:t>2 (10%)</w:t>
            </w:r>
          </w:p>
        </w:tc>
        <w:tc>
          <w:tcPr>
            <w:tcW w:w="0" w:type="auto"/>
            <w:tcBorders>
              <w:bottom w:val="single" w:sz="8" w:space="0" w:color="000000"/>
              <w:right w:val="single" w:sz="8" w:space="0" w:color="000000"/>
            </w:tcBorders>
            <w:vAlign w:val="center"/>
          </w:tcPr>
          <w:p w14:paraId="004ED1CC" w14:textId="77777777" w:rsidR="000B6FF4" w:rsidRPr="009C0A09" w:rsidRDefault="00000000">
            <w:pPr>
              <w:jc w:val="center"/>
              <w:rPr>
                <w:rFonts w:ascii="Cambria" w:hAnsi="Cambria"/>
                <w:sz w:val="18"/>
                <w:szCs w:val="18"/>
              </w:rPr>
            </w:pPr>
            <w:r w:rsidRPr="009C0A09">
              <w:rPr>
                <w:rFonts w:ascii="Cambria" w:hAnsi="Cambria"/>
                <w:sz w:val="18"/>
                <w:szCs w:val="18"/>
              </w:rPr>
              <w:t>1 (5%)</w:t>
            </w:r>
          </w:p>
        </w:tc>
      </w:tr>
      <w:tr w:rsidR="000B6FF4" w:rsidRPr="009C0A09" w14:paraId="0A58494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0EF8C1" w14:textId="77777777" w:rsidR="000B6FF4" w:rsidRPr="009C0A09" w:rsidRDefault="00000000">
            <w:pPr>
              <w:rPr>
                <w:rFonts w:ascii="Cambria" w:hAnsi="Cambria"/>
                <w:sz w:val="18"/>
                <w:szCs w:val="18"/>
              </w:rPr>
            </w:pPr>
            <w:r w:rsidRPr="009C0A09">
              <w:rPr>
                <w:rFonts w:ascii="Cambria" w:eastAsia="Georgia" w:hAnsi="Cambria" w:cs="Georgia"/>
                <w:sz w:val="18"/>
                <w:szCs w:val="18"/>
              </w:rPr>
              <w:t>Recull evidències</w:t>
            </w:r>
          </w:p>
        </w:tc>
        <w:tc>
          <w:tcPr>
            <w:tcW w:w="0" w:type="auto"/>
            <w:tcBorders>
              <w:bottom w:val="single" w:sz="8" w:space="0" w:color="000000"/>
              <w:right w:val="single" w:sz="8" w:space="0" w:color="000000"/>
            </w:tcBorders>
            <w:vAlign w:val="center"/>
          </w:tcPr>
          <w:p w14:paraId="3069CB39"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65A60BA4" w14:textId="77777777" w:rsidR="000B6FF4" w:rsidRPr="009C0A09" w:rsidRDefault="00000000">
            <w:pPr>
              <w:jc w:val="center"/>
              <w:rPr>
                <w:rFonts w:ascii="Cambria" w:hAnsi="Cambria"/>
                <w:sz w:val="18"/>
                <w:szCs w:val="18"/>
              </w:rPr>
            </w:pPr>
            <w:r w:rsidRPr="009C0A09">
              <w:rPr>
                <w:rFonts w:ascii="Cambria" w:hAnsi="Cambria"/>
                <w:sz w:val="18"/>
                <w:szCs w:val="18"/>
              </w:rPr>
              <w:t>7 (37%)</w:t>
            </w:r>
          </w:p>
        </w:tc>
        <w:tc>
          <w:tcPr>
            <w:tcW w:w="0" w:type="auto"/>
            <w:tcBorders>
              <w:bottom w:val="single" w:sz="8" w:space="0" w:color="000000"/>
              <w:right w:val="single" w:sz="8" w:space="0" w:color="000000"/>
            </w:tcBorders>
            <w:vAlign w:val="center"/>
          </w:tcPr>
          <w:p w14:paraId="2E198CCA" w14:textId="77777777" w:rsidR="000B6FF4" w:rsidRPr="009C0A09" w:rsidRDefault="00000000">
            <w:pPr>
              <w:jc w:val="center"/>
              <w:rPr>
                <w:rFonts w:ascii="Cambria" w:hAnsi="Cambria"/>
                <w:sz w:val="18"/>
                <w:szCs w:val="18"/>
              </w:rPr>
            </w:pPr>
            <w:r w:rsidRPr="009C0A09">
              <w:rPr>
                <w:rFonts w:ascii="Cambria" w:hAnsi="Cambria"/>
                <w:sz w:val="18"/>
                <w:szCs w:val="18"/>
              </w:rPr>
              <w:t>6 (32%)</w:t>
            </w:r>
          </w:p>
        </w:tc>
        <w:tc>
          <w:tcPr>
            <w:tcW w:w="0" w:type="auto"/>
            <w:tcBorders>
              <w:bottom w:val="single" w:sz="8" w:space="0" w:color="000000"/>
              <w:right w:val="single" w:sz="8" w:space="0" w:color="000000"/>
            </w:tcBorders>
            <w:vAlign w:val="center"/>
          </w:tcPr>
          <w:p w14:paraId="253ADEAD" w14:textId="77777777" w:rsidR="000B6FF4" w:rsidRPr="009C0A09" w:rsidRDefault="00000000">
            <w:pPr>
              <w:jc w:val="center"/>
              <w:rPr>
                <w:rFonts w:ascii="Cambria" w:hAnsi="Cambria"/>
                <w:sz w:val="18"/>
                <w:szCs w:val="18"/>
              </w:rPr>
            </w:pPr>
            <w:r w:rsidRPr="009C0A09">
              <w:rPr>
                <w:rFonts w:ascii="Cambria" w:hAnsi="Cambria"/>
                <w:sz w:val="18"/>
                <w:szCs w:val="18"/>
              </w:rPr>
              <w:t>2 (11%)</w:t>
            </w:r>
          </w:p>
        </w:tc>
        <w:tc>
          <w:tcPr>
            <w:tcW w:w="0" w:type="auto"/>
            <w:tcBorders>
              <w:bottom w:val="single" w:sz="8" w:space="0" w:color="000000"/>
              <w:right w:val="single" w:sz="8" w:space="0" w:color="000000"/>
            </w:tcBorders>
            <w:vAlign w:val="center"/>
          </w:tcPr>
          <w:p w14:paraId="5E7D5CA7" w14:textId="77777777" w:rsidR="000B6FF4" w:rsidRPr="009C0A09" w:rsidRDefault="00000000">
            <w:pPr>
              <w:jc w:val="center"/>
              <w:rPr>
                <w:rFonts w:ascii="Cambria" w:hAnsi="Cambria"/>
                <w:sz w:val="18"/>
                <w:szCs w:val="18"/>
              </w:rPr>
            </w:pPr>
            <w:r w:rsidRPr="009C0A09">
              <w:rPr>
                <w:rFonts w:ascii="Cambria" w:hAnsi="Cambria"/>
                <w:sz w:val="18"/>
                <w:szCs w:val="18"/>
              </w:rPr>
              <w:t>2 (11%)</w:t>
            </w:r>
          </w:p>
        </w:tc>
      </w:tr>
      <w:tr w:rsidR="000B6FF4" w:rsidRPr="009C0A09" w14:paraId="776D150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004E75" w14:textId="77777777" w:rsidR="000B6FF4" w:rsidRPr="009C0A09" w:rsidRDefault="00000000">
            <w:pPr>
              <w:rPr>
                <w:rFonts w:ascii="Cambria" w:hAnsi="Cambria"/>
                <w:sz w:val="18"/>
                <w:szCs w:val="18"/>
              </w:rPr>
            </w:pPr>
            <w:r w:rsidRPr="009C0A09">
              <w:rPr>
                <w:rFonts w:ascii="Cambria" w:hAnsi="Cambria"/>
                <w:sz w:val="18"/>
                <w:szCs w:val="18"/>
              </w:rPr>
              <w:t>Auditoria impacte</w:t>
            </w:r>
          </w:p>
        </w:tc>
        <w:tc>
          <w:tcPr>
            <w:tcW w:w="0" w:type="auto"/>
            <w:tcBorders>
              <w:bottom w:val="single" w:sz="8" w:space="0" w:color="000000"/>
              <w:right w:val="single" w:sz="8" w:space="0" w:color="000000"/>
            </w:tcBorders>
            <w:vAlign w:val="center"/>
          </w:tcPr>
          <w:p w14:paraId="3ECECFA5" w14:textId="77777777" w:rsidR="000B6FF4" w:rsidRPr="009C0A09" w:rsidRDefault="00000000">
            <w:pPr>
              <w:jc w:val="center"/>
              <w:rPr>
                <w:rFonts w:ascii="Cambria" w:hAnsi="Cambria"/>
                <w:sz w:val="18"/>
                <w:szCs w:val="18"/>
              </w:rPr>
            </w:pPr>
            <w:r w:rsidRPr="009C0A09">
              <w:rPr>
                <w:rFonts w:ascii="Cambria" w:hAnsi="Cambria"/>
                <w:sz w:val="18"/>
                <w:szCs w:val="18"/>
              </w:rPr>
              <w:t>4 (21%)</w:t>
            </w:r>
          </w:p>
        </w:tc>
        <w:tc>
          <w:tcPr>
            <w:tcW w:w="0" w:type="auto"/>
            <w:tcBorders>
              <w:bottom w:val="single" w:sz="8" w:space="0" w:color="000000"/>
              <w:right w:val="single" w:sz="8" w:space="0" w:color="000000"/>
            </w:tcBorders>
            <w:vAlign w:val="center"/>
          </w:tcPr>
          <w:p w14:paraId="1F00D193" w14:textId="77777777" w:rsidR="000B6FF4" w:rsidRPr="009C0A09" w:rsidRDefault="00000000">
            <w:pPr>
              <w:jc w:val="center"/>
              <w:rPr>
                <w:rFonts w:ascii="Cambria" w:hAnsi="Cambria"/>
                <w:sz w:val="18"/>
                <w:szCs w:val="18"/>
              </w:rPr>
            </w:pPr>
            <w:r w:rsidRPr="009C0A09">
              <w:rPr>
                <w:rFonts w:ascii="Cambria" w:hAnsi="Cambria"/>
                <w:sz w:val="18"/>
                <w:szCs w:val="18"/>
              </w:rPr>
              <w:t>4 (21%)</w:t>
            </w:r>
          </w:p>
        </w:tc>
        <w:tc>
          <w:tcPr>
            <w:tcW w:w="0" w:type="auto"/>
            <w:tcBorders>
              <w:bottom w:val="single" w:sz="8" w:space="0" w:color="000000"/>
              <w:right w:val="single" w:sz="8" w:space="0" w:color="000000"/>
            </w:tcBorders>
            <w:vAlign w:val="center"/>
          </w:tcPr>
          <w:p w14:paraId="7D74A5B4" w14:textId="77777777" w:rsidR="000B6FF4" w:rsidRPr="009C0A09" w:rsidRDefault="00000000">
            <w:pPr>
              <w:jc w:val="center"/>
              <w:rPr>
                <w:rFonts w:ascii="Cambria" w:hAnsi="Cambria"/>
                <w:sz w:val="18"/>
                <w:szCs w:val="18"/>
              </w:rPr>
            </w:pPr>
            <w:r w:rsidRPr="009C0A09">
              <w:rPr>
                <w:rFonts w:ascii="Cambria" w:hAnsi="Cambria"/>
                <w:sz w:val="18"/>
                <w:szCs w:val="18"/>
              </w:rPr>
              <w:t>8 (42%)</w:t>
            </w:r>
          </w:p>
        </w:tc>
        <w:tc>
          <w:tcPr>
            <w:tcW w:w="0" w:type="auto"/>
            <w:tcBorders>
              <w:bottom w:val="single" w:sz="8" w:space="0" w:color="000000"/>
              <w:right w:val="single" w:sz="8" w:space="0" w:color="000000"/>
            </w:tcBorders>
            <w:vAlign w:val="center"/>
          </w:tcPr>
          <w:p w14:paraId="7F05D828" w14:textId="77777777" w:rsidR="000B6FF4" w:rsidRPr="009C0A09" w:rsidRDefault="00000000">
            <w:pPr>
              <w:jc w:val="center"/>
              <w:rPr>
                <w:rFonts w:ascii="Cambria" w:hAnsi="Cambria"/>
                <w:sz w:val="18"/>
                <w:szCs w:val="18"/>
              </w:rPr>
            </w:pPr>
            <w:r w:rsidRPr="009C0A09">
              <w:rPr>
                <w:rFonts w:ascii="Cambria" w:hAnsi="Cambria"/>
                <w:sz w:val="18"/>
                <w:szCs w:val="18"/>
              </w:rPr>
              <w:t>4 (21%)</w:t>
            </w:r>
          </w:p>
        </w:tc>
        <w:tc>
          <w:tcPr>
            <w:tcW w:w="0" w:type="auto"/>
            <w:tcBorders>
              <w:bottom w:val="single" w:sz="8" w:space="0" w:color="000000"/>
              <w:right w:val="single" w:sz="8" w:space="0" w:color="000000"/>
            </w:tcBorders>
            <w:vAlign w:val="center"/>
          </w:tcPr>
          <w:p w14:paraId="1E427AC8" w14:textId="77777777" w:rsidR="000B6FF4" w:rsidRPr="009C0A09" w:rsidRDefault="00000000">
            <w:pPr>
              <w:jc w:val="center"/>
              <w:rPr>
                <w:rFonts w:ascii="Cambria" w:hAnsi="Cambria"/>
                <w:sz w:val="18"/>
                <w:szCs w:val="18"/>
              </w:rPr>
            </w:pPr>
            <w:r w:rsidRPr="009C0A09">
              <w:rPr>
                <w:rFonts w:ascii="Cambria" w:hAnsi="Cambria"/>
                <w:sz w:val="18"/>
                <w:szCs w:val="18"/>
              </w:rPr>
              <w:t>1 (5%)</w:t>
            </w:r>
          </w:p>
        </w:tc>
      </w:tr>
    </w:tbl>
    <w:p w14:paraId="278FC21D" w14:textId="77777777" w:rsidR="000B6FF4" w:rsidRPr="009C0A09" w:rsidRDefault="00000000" w:rsidP="009C0A09">
      <w:pPr>
        <w:ind w:left="720" w:firstLine="720"/>
        <w:rPr>
          <w:rFonts w:ascii="Cambria" w:hAnsi="Cambria"/>
          <w:sz w:val="18"/>
          <w:szCs w:val="18"/>
        </w:rPr>
      </w:pPr>
      <w:proofErr w:type="spellStart"/>
      <w:r w:rsidRPr="009C0A09">
        <w:rPr>
          <w:rFonts w:ascii="Cambria" w:eastAsia="Georgia" w:hAnsi="Cambria" w:cs="Georgia"/>
          <w:sz w:val="18"/>
          <w:szCs w:val="18"/>
        </w:rPr>
        <w:t>Table</w:t>
      </w:r>
      <w:proofErr w:type="spellEnd"/>
      <w:r w:rsidRPr="009C0A09">
        <w:rPr>
          <w:rFonts w:ascii="Cambria" w:eastAsia="Georgia" w:hAnsi="Cambria" w:cs="Georgia"/>
          <w:sz w:val="18"/>
          <w:szCs w:val="18"/>
        </w:rPr>
        <w:t xml:space="preserve"> 10: Distribució de vots en la dimensió Avaluació</w:t>
      </w:r>
    </w:p>
    <w:p w14:paraId="5116A04F" w14:textId="77777777" w:rsidR="000B6FF4" w:rsidRPr="006705FA" w:rsidRDefault="00000000">
      <w:pPr>
        <w:spacing w:after="210"/>
        <w:rPr>
          <w:rFonts w:ascii="Cambria" w:hAnsi="Cambria"/>
          <w:sz w:val="22"/>
        </w:rPr>
      </w:pPr>
      <w:r w:rsidRPr="006705FA">
        <w:rPr>
          <w:rFonts w:ascii="Cambria" w:hAnsi="Cambria"/>
          <w:b/>
          <w:sz w:val="22"/>
        </w:rPr>
        <w:t>Síntesi:</w:t>
      </w:r>
      <w:r w:rsidRPr="006705FA">
        <w:rPr>
          <w:rFonts w:ascii="Cambria" w:eastAsia="Georgia" w:hAnsi="Cambria" w:cs="Georgia"/>
          <w:sz w:val="22"/>
        </w:rPr>
        <w:t xml:space="preserve"> Hi ha una gradació clara segons la complexitat i cost de cada proposta:</w:t>
      </w:r>
    </w:p>
    <w:p w14:paraId="6C10E55E" w14:textId="77777777" w:rsidR="000B6FF4" w:rsidRPr="006705FA" w:rsidRDefault="00000000">
      <w:pPr>
        <w:numPr>
          <w:ilvl w:val="0"/>
          <w:numId w:val="20"/>
        </w:numPr>
        <w:rPr>
          <w:rFonts w:ascii="Cambria" w:hAnsi="Cambria"/>
          <w:sz w:val="22"/>
        </w:rPr>
      </w:pPr>
      <w:r w:rsidRPr="006705FA">
        <w:rPr>
          <w:rFonts w:ascii="Cambria" w:eastAsia="Georgia" w:hAnsi="Cambria" w:cs="Georgia"/>
          <w:sz w:val="22"/>
        </w:rPr>
        <w:t xml:space="preserve">Canvis en l'enfocament </w:t>
      </w:r>
      <w:proofErr w:type="spellStart"/>
      <w:r w:rsidRPr="006705FA">
        <w:rPr>
          <w:rFonts w:ascii="Cambria" w:eastAsia="Georgia" w:hAnsi="Cambria" w:cs="Georgia"/>
          <w:sz w:val="22"/>
        </w:rPr>
        <w:t>avaluatiu</w:t>
      </w:r>
      <w:proofErr w:type="spellEnd"/>
      <w:r w:rsidRPr="006705FA">
        <w:rPr>
          <w:rFonts w:ascii="Cambria" w:eastAsia="Georgia" w:hAnsi="Cambria" w:cs="Georgia"/>
          <w:sz w:val="22"/>
        </w:rPr>
        <w:t xml:space="preserve"> (més enllà de satisfacció, avaluació dinàmica): consens per activar</w:t>
      </w:r>
    </w:p>
    <w:p w14:paraId="5F3C2BDA" w14:textId="77777777" w:rsidR="000B6FF4" w:rsidRPr="006705FA" w:rsidRDefault="00000000">
      <w:pPr>
        <w:numPr>
          <w:ilvl w:val="0"/>
          <w:numId w:val="20"/>
        </w:numPr>
        <w:rPr>
          <w:rFonts w:ascii="Cambria" w:hAnsi="Cambria"/>
          <w:sz w:val="22"/>
        </w:rPr>
      </w:pPr>
      <w:r w:rsidRPr="006705FA">
        <w:rPr>
          <w:rFonts w:ascii="Cambria" w:eastAsia="Georgia" w:hAnsi="Cambria" w:cs="Georgia"/>
          <w:sz w:val="22"/>
        </w:rPr>
        <w:t>Mecanismes de recollida de dades a l'aula: prudència, cal pilotar</w:t>
      </w:r>
    </w:p>
    <w:p w14:paraId="226B28D5" w14:textId="77777777" w:rsidR="000B6FF4" w:rsidRPr="006705FA" w:rsidRDefault="00000000">
      <w:pPr>
        <w:numPr>
          <w:ilvl w:val="0"/>
          <w:numId w:val="20"/>
        </w:numPr>
        <w:rPr>
          <w:rFonts w:ascii="Cambria" w:hAnsi="Cambria"/>
          <w:sz w:val="22"/>
        </w:rPr>
      </w:pPr>
      <w:r w:rsidRPr="006705FA">
        <w:rPr>
          <w:rFonts w:ascii="Cambria" w:eastAsia="Georgia" w:hAnsi="Cambria" w:cs="Georgia"/>
          <w:sz w:val="22"/>
        </w:rPr>
        <w:t>Avaluacions d'impacte externes i rigoroses: necessiten preparació i recursos</w:t>
      </w:r>
    </w:p>
    <w:p w14:paraId="040A36AB" w14:textId="241FCBB7" w:rsidR="000B6FF4" w:rsidRPr="006705FA" w:rsidRDefault="00DD20B6" w:rsidP="00DD20B6">
      <w:pPr>
        <w:pStyle w:val="Ttulo2"/>
        <w:rPr>
          <w:sz w:val="22"/>
        </w:rPr>
      </w:pPr>
      <w:bookmarkStart w:id="28" w:name="bm_10_4_rols_i_recursos"/>
      <w:r w:rsidRPr="006705FA">
        <w:t>10.4. Rols i recursos</w:t>
      </w:r>
      <w:bookmarkEnd w:id="28"/>
    </w:p>
    <w:tbl>
      <w:tblPr>
        <w:tblStyle w:val="NormalGrid"/>
        <w:tblW w:w="0" w:type="auto"/>
        <w:jc w:val="center"/>
        <w:tblCellSpacing w:w="0" w:type="dxa"/>
        <w:tblLook w:val="04A0" w:firstRow="1" w:lastRow="0" w:firstColumn="1" w:lastColumn="0" w:noHBand="0" w:noVBand="1"/>
      </w:tblPr>
      <w:tblGrid>
        <w:gridCol w:w="2158"/>
        <w:gridCol w:w="977"/>
        <w:gridCol w:w="977"/>
        <w:gridCol w:w="1096"/>
        <w:gridCol w:w="1307"/>
        <w:gridCol w:w="1286"/>
      </w:tblGrid>
      <w:tr w:rsidR="000B6FF4" w:rsidRPr="009C0A09" w14:paraId="2F2E792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6DFF5F2"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28EB04C1" w14:textId="77777777" w:rsidR="000B6FF4" w:rsidRPr="009C0A09" w:rsidRDefault="00000000">
            <w:pPr>
              <w:jc w:val="cente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vAlign w:val="center"/>
          </w:tcPr>
          <w:p w14:paraId="5B2230A9" w14:textId="77777777" w:rsidR="000B6FF4" w:rsidRPr="009C0A09" w:rsidRDefault="00000000">
            <w:pPr>
              <w:jc w:val="cente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vAlign w:val="center"/>
          </w:tcPr>
          <w:p w14:paraId="49B1A759" w14:textId="77777777" w:rsidR="000B6FF4" w:rsidRPr="009C0A09" w:rsidRDefault="00000000">
            <w:pPr>
              <w:jc w:val="center"/>
              <w:rPr>
                <w:rFonts w:ascii="Cambria" w:hAnsi="Cambria"/>
                <w:sz w:val="18"/>
                <w:szCs w:val="18"/>
              </w:rPr>
            </w:pPr>
            <w:r w:rsidRPr="009C0A09">
              <w:rPr>
                <w:rFonts w:ascii="Cambria" w:hAnsi="Cambria"/>
                <w:b/>
                <w:sz w:val="18"/>
                <w:szCs w:val="18"/>
              </w:rPr>
              <w:t>Preparar</w:t>
            </w:r>
          </w:p>
        </w:tc>
        <w:tc>
          <w:tcPr>
            <w:tcW w:w="0" w:type="auto"/>
            <w:tcBorders>
              <w:top w:val="single" w:sz="8" w:space="0" w:color="000000"/>
              <w:bottom w:val="single" w:sz="8" w:space="0" w:color="000000"/>
              <w:right w:val="single" w:sz="8" w:space="0" w:color="000000"/>
            </w:tcBorders>
            <w:vAlign w:val="center"/>
          </w:tcPr>
          <w:p w14:paraId="3F6DE703" w14:textId="77777777" w:rsidR="000B6FF4" w:rsidRPr="009C0A09" w:rsidRDefault="00000000">
            <w:pPr>
              <w:jc w:val="center"/>
              <w:rPr>
                <w:rFonts w:ascii="Cambria" w:hAnsi="Cambria"/>
                <w:sz w:val="18"/>
                <w:szCs w:val="18"/>
              </w:rPr>
            </w:pPr>
            <w:r w:rsidRPr="009C0A09">
              <w:rPr>
                <w:rFonts w:ascii="Cambria" w:hAnsi="Cambria"/>
                <w:b/>
                <w:sz w:val="18"/>
                <w:szCs w:val="18"/>
              </w:rPr>
              <w:t>Reflexionar</w:t>
            </w:r>
          </w:p>
        </w:tc>
        <w:tc>
          <w:tcPr>
            <w:tcW w:w="0" w:type="auto"/>
            <w:tcBorders>
              <w:top w:val="single" w:sz="8" w:space="0" w:color="000000"/>
              <w:bottom w:val="single" w:sz="8" w:space="0" w:color="000000"/>
              <w:right w:val="single" w:sz="8" w:space="0" w:color="000000"/>
            </w:tcBorders>
            <w:vAlign w:val="center"/>
          </w:tcPr>
          <w:p w14:paraId="76442438" w14:textId="77777777" w:rsidR="000B6FF4" w:rsidRPr="009C0A09" w:rsidRDefault="00000000">
            <w:pPr>
              <w:jc w:val="center"/>
              <w:rPr>
                <w:rFonts w:ascii="Cambria" w:hAnsi="Cambria"/>
                <w:sz w:val="18"/>
                <w:szCs w:val="18"/>
              </w:rPr>
            </w:pPr>
            <w:r w:rsidRPr="009C0A09">
              <w:rPr>
                <w:rFonts w:ascii="Cambria" w:hAnsi="Cambria"/>
                <w:b/>
                <w:sz w:val="18"/>
                <w:szCs w:val="18"/>
              </w:rPr>
              <w:t>Desestimar</w:t>
            </w:r>
          </w:p>
        </w:tc>
      </w:tr>
      <w:tr w:rsidR="000B6FF4" w:rsidRPr="009C0A09" w14:paraId="15856C9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EA6393" w14:textId="77777777" w:rsidR="000B6FF4" w:rsidRPr="009C0A09" w:rsidRDefault="00000000">
            <w:pPr>
              <w:rPr>
                <w:rFonts w:ascii="Cambria" w:hAnsi="Cambria"/>
                <w:sz w:val="18"/>
                <w:szCs w:val="18"/>
              </w:rPr>
            </w:pPr>
            <w:r w:rsidRPr="009C0A09">
              <w:rPr>
                <w:rFonts w:ascii="Cambria" w:hAnsi="Cambria"/>
                <w:sz w:val="18"/>
                <w:szCs w:val="18"/>
              </w:rPr>
              <w:t>Banc de talents</w:t>
            </w:r>
          </w:p>
        </w:tc>
        <w:tc>
          <w:tcPr>
            <w:tcW w:w="0" w:type="auto"/>
            <w:tcBorders>
              <w:bottom w:val="single" w:sz="8" w:space="0" w:color="000000"/>
              <w:right w:val="single" w:sz="8" w:space="0" w:color="000000"/>
            </w:tcBorders>
            <w:vAlign w:val="center"/>
          </w:tcPr>
          <w:p w14:paraId="4EFABDCB" w14:textId="77777777" w:rsidR="000B6FF4" w:rsidRPr="009C0A09" w:rsidRDefault="00000000">
            <w:pPr>
              <w:jc w:val="center"/>
              <w:rPr>
                <w:rFonts w:ascii="Cambria" w:hAnsi="Cambria"/>
                <w:sz w:val="18"/>
                <w:szCs w:val="18"/>
              </w:rPr>
            </w:pPr>
            <w:r w:rsidRPr="009C0A09">
              <w:rPr>
                <w:rFonts w:ascii="Cambria" w:hAnsi="Cambria"/>
                <w:sz w:val="18"/>
                <w:szCs w:val="18"/>
              </w:rPr>
              <w:t>6 (30%)</w:t>
            </w:r>
          </w:p>
        </w:tc>
        <w:tc>
          <w:tcPr>
            <w:tcW w:w="0" w:type="auto"/>
            <w:tcBorders>
              <w:bottom w:val="single" w:sz="8" w:space="0" w:color="000000"/>
              <w:right w:val="single" w:sz="8" w:space="0" w:color="000000"/>
            </w:tcBorders>
            <w:vAlign w:val="center"/>
          </w:tcPr>
          <w:p w14:paraId="044FE1DA" w14:textId="77777777" w:rsidR="000B6FF4" w:rsidRPr="009C0A09" w:rsidRDefault="00000000">
            <w:pPr>
              <w:jc w:val="center"/>
              <w:rPr>
                <w:rFonts w:ascii="Cambria" w:hAnsi="Cambria"/>
                <w:sz w:val="18"/>
                <w:szCs w:val="18"/>
              </w:rPr>
            </w:pPr>
            <w:r w:rsidRPr="009C0A09">
              <w:rPr>
                <w:rFonts w:ascii="Cambria" w:hAnsi="Cambria"/>
                <w:sz w:val="18"/>
                <w:szCs w:val="18"/>
              </w:rPr>
              <w:t>5 (25%)</w:t>
            </w:r>
          </w:p>
        </w:tc>
        <w:tc>
          <w:tcPr>
            <w:tcW w:w="0" w:type="auto"/>
            <w:tcBorders>
              <w:bottom w:val="single" w:sz="8" w:space="0" w:color="000000"/>
              <w:right w:val="single" w:sz="8" w:space="0" w:color="000000"/>
            </w:tcBorders>
            <w:vAlign w:val="center"/>
          </w:tcPr>
          <w:p w14:paraId="07981827" w14:textId="77777777" w:rsidR="000B6FF4" w:rsidRPr="009C0A09" w:rsidRDefault="00000000">
            <w:pPr>
              <w:jc w:val="center"/>
              <w:rPr>
                <w:rFonts w:ascii="Cambria" w:hAnsi="Cambria"/>
                <w:sz w:val="18"/>
                <w:szCs w:val="18"/>
              </w:rPr>
            </w:pPr>
            <w:r w:rsidRPr="009C0A09">
              <w:rPr>
                <w:rFonts w:ascii="Cambria" w:hAnsi="Cambria"/>
                <w:sz w:val="18"/>
                <w:szCs w:val="18"/>
              </w:rPr>
              <w:t>3 (15%)</w:t>
            </w:r>
          </w:p>
        </w:tc>
        <w:tc>
          <w:tcPr>
            <w:tcW w:w="0" w:type="auto"/>
            <w:tcBorders>
              <w:bottom w:val="single" w:sz="8" w:space="0" w:color="000000"/>
              <w:right w:val="single" w:sz="8" w:space="0" w:color="000000"/>
            </w:tcBorders>
            <w:vAlign w:val="center"/>
          </w:tcPr>
          <w:p w14:paraId="70E34D3B" w14:textId="77777777" w:rsidR="000B6FF4" w:rsidRPr="009C0A09" w:rsidRDefault="00000000">
            <w:pPr>
              <w:jc w:val="center"/>
              <w:rPr>
                <w:rFonts w:ascii="Cambria" w:hAnsi="Cambria"/>
                <w:sz w:val="18"/>
                <w:szCs w:val="18"/>
              </w:rPr>
            </w:pPr>
            <w:r w:rsidRPr="009C0A09">
              <w:rPr>
                <w:rFonts w:ascii="Cambria" w:hAnsi="Cambria"/>
                <w:sz w:val="18"/>
                <w:szCs w:val="18"/>
              </w:rPr>
              <w:t>4 (20%)</w:t>
            </w:r>
          </w:p>
        </w:tc>
        <w:tc>
          <w:tcPr>
            <w:tcW w:w="0" w:type="auto"/>
            <w:tcBorders>
              <w:bottom w:val="single" w:sz="8" w:space="0" w:color="000000"/>
              <w:right w:val="single" w:sz="8" w:space="0" w:color="000000"/>
            </w:tcBorders>
            <w:vAlign w:val="center"/>
          </w:tcPr>
          <w:p w14:paraId="5B16D20F" w14:textId="77777777" w:rsidR="000B6FF4" w:rsidRPr="009C0A09" w:rsidRDefault="00000000">
            <w:pPr>
              <w:jc w:val="center"/>
              <w:rPr>
                <w:rFonts w:ascii="Cambria" w:hAnsi="Cambria"/>
                <w:sz w:val="18"/>
                <w:szCs w:val="18"/>
              </w:rPr>
            </w:pPr>
            <w:r w:rsidRPr="009C0A09">
              <w:rPr>
                <w:rFonts w:ascii="Cambria" w:hAnsi="Cambria"/>
                <w:sz w:val="18"/>
                <w:szCs w:val="18"/>
              </w:rPr>
              <w:t>2 (10%)</w:t>
            </w:r>
          </w:p>
        </w:tc>
      </w:tr>
      <w:tr w:rsidR="000B6FF4" w:rsidRPr="009C0A09" w14:paraId="221CEAF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A34F85" w14:textId="77777777" w:rsidR="000B6FF4" w:rsidRPr="009C0A09" w:rsidRDefault="00000000">
            <w:pPr>
              <w:rPr>
                <w:rFonts w:ascii="Cambria" w:hAnsi="Cambria"/>
                <w:sz w:val="18"/>
                <w:szCs w:val="18"/>
              </w:rPr>
            </w:pPr>
            <w:r w:rsidRPr="009C0A09">
              <w:rPr>
                <w:rFonts w:ascii="Cambria" w:eastAsia="Georgia" w:hAnsi="Cambria" w:cs="Georgia"/>
                <w:sz w:val="18"/>
                <w:szCs w:val="18"/>
              </w:rPr>
              <w:t>Lideratge transferència</w:t>
            </w:r>
          </w:p>
        </w:tc>
        <w:tc>
          <w:tcPr>
            <w:tcW w:w="0" w:type="auto"/>
            <w:tcBorders>
              <w:bottom w:val="single" w:sz="8" w:space="0" w:color="000000"/>
              <w:right w:val="single" w:sz="8" w:space="0" w:color="000000"/>
            </w:tcBorders>
            <w:vAlign w:val="center"/>
          </w:tcPr>
          <w:p w14:paraId="262E6E6B" w14:textId="77777777" w:rsidR="000B6FF4" w:rsidRPr="009C0A09" w:rsidRDefault="00000000">
            <w:pPr>
              <w:jc w:val="center"/>
              <w:rPr>
                <w:rFonts w:ascii="Cambria" w:hAnsi="Cambria"/>
                <w:sz w:val="18"/>
                <w:szCs w:val="18"/>
              </w:rPr>
            </w:pPr>
            <w:r w:rsidRPr="009C0A09">
              <w:rPr>
                <w:rFonts w:ascii="Cambria" w:hAnsi="Cambria"/>
                <w:sz w:val="18"/>
                <w:szCs w:val="18"/>
              </w:rPr>
              <w:t>3 (15%)</w:t>
            </w:r>
          </w:p>
        </w:tc>
        <w:tc>
          <w:tcPr>
            <w:tcW w:w="0" w:type="auto"/>
            <w:tcBorders>
              <w:bottom w:val="single" w:sz="8" w:space="0" w:color="000000"/>
              <w:right w:val="single" w:sz="8" w:space="0" w:color="000000"/>
            </w:tcBorders>
            <w:vAlign w:val="center"/>
          </w:tcPr>
          <w:p w14:paraId="5E4ED530" w14:textId="77777777" w:rsidR="000B6FF4" w:rsidRPr="009C0A09" w:rsidRDefault="00000000">
            <w:pPr>
              <w:jc w:val="center"/>
              <w:rPr>
                <w:rFonts w:ascii="Cambria" w:hAnsi="Cambria"/>
                <w:sz w:val="18"/>
                <w:szCs w:val="18"/>
              </w:rPr>
            </w:pPr>
            <w:r w:rsidRPr="009C0A09">
              <w:rPr>
                <w:rFonts w:ascii="Cambria" w:hAnsi="Cambria"/>
                <w:sz w:val="18"/>
                <w:szCs w:val="18"/>
              </w:rPr>
              <w:t>4 (20%)</w:t>
            </w:r>
          </w:p>
        </w:tc>
        <w:tc>
          <w:tcPr>
            <w:tcW w:w="0" w:type="auto"/>
            <w:tcBorders>
              <w:bottom w:val="single" w:sz="8" w:space="0" w:color="000000"/>
              <w:right w:val="single" w:sz="8" w:space="0" w:color="000000"/>
            </w:tcBorders>
            <w:vAlign w:val="center"/>
          </w:tcPr>
          <w:p w14:paraId="115575DF" w14:textId="77777777" w:rsidR="000B6FF4" w:rsidRPr="009C0A09" w:rsidRDefault="00000000">
            <w:pPr>
              <w:jc w:val="center"/>
              <w:rPr>
                <w:rFonts w:ascii="Cambria" w:hAnsi="Cambria"/>
                <w:sz w:val="18"/>
                <w:szCs w:val="18"/>
              </w:rPr>
            </w:pPr>
            <w:r w:rsidRPr="009C0A09">
              <w:rPr>
                <w:rFonts w:ascii="Cambria" w:hAnsi="Cambria"/>
                <w:sz w:val="18"/>
                <w:szCs w:val="18"/>
              </w:rPr>
              <w:t>5 (25%)</w:t>
            </w:r>
          </w:p>
        </w:tc>
        <w:tc>
          <w:tcPr>
            <w:tcW w:w="0" w:type="auto"/>
            <w:tcBorders>
              <w:bottom w:val="single" w:sz="8" w:space="0" w:color="000000"/>
              <w:right w:val="single" w:sz="8" w:space="0" w:color="000000"/>
            </w:tcBorders>
            <w:vAlign w:val="center"/>
          </w:tcPr>
          <w:p w14:paraId="1697A0EA" w14:textId="77777777" w:rsidR="000B6FF4" w:rsidRPr="009C0A09" w:rsidRDefault="00000000">
            <w:pPr>
              <w:jc w:val="center"/>
              <w:rPr>
                <w:rFonts w:ascii="Cambria" w:hAnsi="Cambria"/>
                <w:sz w:val="18"/>
                <w:szCs w:val="18"/>
              </w:rPr>
            </w:pPr>
            <w:r w:rsidRPr="009C0A09">
              <w:rPr>
                <w:rFonts w:ascii="Cambria" w:hAnsi="Cambria"/>
                <w:sz w:val="18"/>
                <w:szCs w:val="18"/>
              </w:rPr>
              <w:t>6 (30%)</w:t>
            </w:r>
          </w:p>
        </w:tc>
        <w:tc>
          <w:tcPr>
            <w:tcW w:w="0" w:type="auto"/>
            <w:tcBorders>
              <w:bottom w:val="single" w:sz="8" w:space="0" w:color="000000"/>
              <w:right w:val="single" w:sz="8" w:space="0" w:color="000000"/>
            </w:tcBorders>
            <w:vAlign w:val="center"/>
          </w:tcPr>
          <w:p w14:paraId="5204EDA0" w14:textId="77777777" w:rsidR="000B6FF4" w:rsidRPr="009C0A09" w:rsidRDefault="00000000">
            <w:pPr>
              <w:jc w:val="center"/>
              <w:rPr>
                <w:rFonts w:ascii="Cambria" w:hAnsi="Cambria"/>
                <w:sz w:val="18"/>
                <w:szCs w:val="18"/>
              </w:rPr>
            </w:pPr>
            <w:r w:rsidRPr="009C0A09">
              <w:rPr>
                <w:rFonts w:ascii="Cambria" w:hAnsi="Cambria"/>
                <w:sz w:val="18"/>
                <w:szCs w:val="18"/>
              </w:rPr>
              <w:t>2 (10%)</w:t>
            </w:r>
          </w:p>
        </w:tc>
      </w:tr>
    </w:tbl>
    <w:p w14:paraId="4A6DF4E5" w14:textId="77777777" w:rsidR="000B6FF4" w:rsidRPr="006705FA" w:rsidRDefault="000B6FF4">
      <w:pPr>
        <w:rPr>
          <w:rFonts w:ascii="Cambria" w:hAnsi="Cambria"/>
          <w:sz w:val="22"/>
        </w:rPr>
      </w:pPr>
    </w:p>
    <w:p w14:paraId="7758CAC2" w14:textId="77777777" w:rsidR="000B6FF4" w:rsidRPr="006705FA" w:rsidRDefault="00000000">
      <w:pPr>
        <w:rPr>
          <w:rFonts w:ascii="Cambria" w:hAnsi="Cambria"/>
          <w:sz w:val="22"/>
        </w:rPr>
      </w:pPr>
      <w:proofErr w:type="spellStart"/>
      <w:r w:rsidRPr="006705FA">
        <w:rPr>
          <w:rFonts w:ascii="Cambria" w:eastAsia="Georgia" w:hAnsi="Cambria" w:cs="Georgia"/>
          <w:sz w:val="22"/>
        </w:rPr>
        <w:t>Table</w:t>
      </w:r>
      <w:proofErr w:type="spellEnd"/>
      <w:r w:rsidRPr="006705FA">
        <w:rPr>
          <w:rFonts w:ascii="Cambria" w:eastAsia="Georgia" w:hAnsi="Cambria" w:cs="Georgia"/>
          <w:sz w:val="22"/>
        </w:rPr>
        <w:t xml:space="preserve"> 11: Distribució de vots en rols i infraestructures</w:t>
      </w:r>
    </w:p>
    <w:p w14:paraId="24675EF4" w14:textId="77777777" w:rsidR="000B6FF4" w:rsidRPr="006705FA" w:rsidRDefault="00000000">
      <w:pPr>
        <w:spacing w:after="210"/>
        <w:rPr>
          <w:rFonts w:ascii="Cambria" w:hAnsi="Cambria"/>
          <w:sz w:val="22"/>
        </w:rPr>
      </w:pPr>
      <w:r w:rsidRPr="006705FA">
        <w:rPr>
          <w:rFonts w:ascii="Cambria" w:hAnsi="Cambria"/>
          <w:b/>
          <w:sz w:val="22"/>
        </w:rPr>
        <w:t>Síntesi:</w:t>
      </w:r>
    </w:p>
    <w:p w14:paraId="2CB26E77" w14:textId="77777777" w:rsidR="000B6FF4" w:rsidRPr="006705FA" w:rsidRDefault="00000000">
      <w:pPr>
        <w:numPr>
          <w:ilvl w:val="0"/>
          <w:numId w:val="21"/>
        </w:numPr>
        <w:rPr>
          <w:rFonts w:ascii="Cambria" w:hAnsi="Cambria"/>
          <w:sz w:val="22"/>
        </w:rPr>
      </w:pPr>
      <w:r w:rsidRPr="006705FA">
        <w:rPr>
          <w:rFonts w:ascii="Cambria" w:hAnsi="Cambria"/>
          <w:b/>
          <w:sz w:val="22"/>
        </w:rPr>
        <w:t>Banc de talents:</w:t>
      </w:r>
      <w:r w:rsidRPr="006705FA">
        <w:rPr>
          <w:rFonts w:ascii="Cambria" w:eastAsia="Georgia" w:hAnsi="Cambria" w:cs="Georgia"/>
          <w:sz w:val="22"/>
        </w:rPr>
        <w:t xml:space="preserve"> No s'ha d'interpretar com un llistat de formadors interns, sinó com un mapa de lideratge per detectar talent intern que pugui contribuir a la millora dels equips des de la participació activa en les CPA, especialment en les fases "Abans" i "Després" del model ADD</w:t>
      </w:r>
    </w:p>
    <w:p w14:paraId="54448B12" w14:textId="77777777" w:rsidR="000B6FF4" w:rsidRPr="006705FA" w:rsidRDefault="00000000">
      <w:pPr>
        <w:numPr>
          <w:ilvl w:val="0"/>
          <w:numId w:val="21"/>
        </w:numPr>
        <w:rPr>
          <w:rFonts w:ascii="Cambria" w:hAnsi="Cambria"/>
          <w:sz w:val="22"/>
        </w:rPr>
      </w:pPr>
      <w:r w:rsidRPr="006705FA">
        <w:rPr>
          <w:rFonts w:ascii="Cambria" w:hAnsi="Cambria"/>
          <w:b/>
          <w:sz w:val="22"/>
        </w:rPr>
        <w:lastRenderedPageBreak/>
        <w:t>Lideratge per a la transferència:</w:t>
      </w:r>
      <w:r w:rsidRPr="006705FA">
        <w:rPr>
          <w:rFonts w:ascii="Cambria" w:eastAsia="Georgia" w:hAnsi="Cambria" w:cs="Georgia"/>
          <w:sz w:val="22"/>
        </w:rPr>
        <w:t xml:space="preserve"> La demanda de preparació (25%) i reflexió (30%) indica que cal formar i acompanyar els responsables pedagògics abans de desplegar mecanismes massius d'avaluació d'impacte</w:t>
      </w:r>
    </w:p>
    <w:p w14:paraId="64980216" w14:textId="77777777" w:rsidR="000B6FF4" w:rsidRPr="006705FA" w:rsidRDefault="00000000">
      <w:pPr>
        <w:numPr>
          <w:ilvl w:val="0"/>
          <w:numId w:val="21"/>
        </w:numPr>
        <w:rPr>
          <w:rFonts w:ascii="Cambria" w:hAnsi="Cambria"/>
          <w:sz w:val="22"/>
        </w:rPr>
      </w:pPr>
      <w:r w:rsidRPr="006705FA">
        <w:rPr>
          <w:rFonts w:ascii="Cambria" w:hAnsi="Cambria"/>
          <w:b/>
          <w:sz w:val="22"/>
        </w:rPr>
        <w:t>Plataforma GIF:</w:t>
      </w:r>
      <w:r w:rsidRPr="006705FA">
        <w:rPr>
          <w:rFonts w:ascii="Cambria" w:eastAsia="Georgia" w:hAnsi="Cambria" w:cs="Georgia"/>
          <w:sz w:val="22"/>
        </w:rPr>
        <w:t xml:space="preserve"> Projecte ja en marxa amb EDUCSI, amb desplegament previst a partir de setembre després del pilotatge exitós a la Zona Nord</w:t>
      </w:r>
    </w:p>
    <w:p w14:paraId="3694E9F3" w14:textId="077592F6" w:rsidR="000B6FF4" w:rsidRPr="006705FA" w:rsidRDefault="00DD20B6" w:rsidP="00DD20B6">
      <w:pPr>
        <w:pStyle w:val="Ttulo2"/>
        <w:rPr>
          <w:sz w:val="22"/>
        </w:rPr>
      </w:pPr>
      <w:bookmarkStart w:id="29" w:name="bm_10_5_tipologies_d_aprenentatge"/>
      <w:r w:rsidRPr="006705FA">
        <w:t>10.5. Tipologies d'aprenentatge</w:t>
      </w:r>
      <w:bookmarkEnd w:id="29"/>
    </w:p>
    <w:tbl>
      <w:tblPr>
        <w:tblStyle w:val="NormalGrid"/>
        <w:tblW w:w="0" w:type="auto"/>
        <w:jc w:val="center"/>
        <w:tblCellSpacing w:w="0" w:type="dxa"/>
        <w:tblLook w:val="04A0" w:firstRow="1" w:lastRow="0" w:firstColumn="1" w:lastColumn="0" w:noHBand="0" w:noVBand="1"/>
      </w:tblPr>
      <w:tblGrid>
        <w:gridCol w:w="1996"/>
        <w:gridCol w:w="977"/>
        <w:gridCol w:w="977"/>
        <w:gridCol w:w="1096"/>
        <w:gridCol w:w="1307"/>
        <w:gridCol w:w="1286"/>
      </w:tblGrid>
      <w:tr w:rsidR="000B6FF4" w:rsidRPr="009C0A09" w14:paraId="3E8D292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9DFCE98"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6A056359" w14:textId="77777777" w:rsidR="000B6FF4" w:rsidRPr="009C0A09" w:rsidRDefault="00000000">
            <w:pPr>
              <w:jc w:val="cente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vAlign w:val="center"/>
          </w:tcPr>
          <w:p w14:paraId="6BC14E22" w14:textId="77777777" w:rsidR="000B6FF4" w:rsidRPr="009C0A09" w:rsidRDefault="00000000">
            <w:pPr>
              <w:jc w:val="cente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vAlign w:val="center"/>
          </w:tcPr>
          <w:p w14:paraId="71DF5167" w14:textId="77777777" w:rsidR="000B6FF4" w:rsidRPr="009C0A09" w:rsidRDefault="00000000">
            <w:pPr>
              <w:jc w:val="center"/>
              <w:rPr>
                <w:rFonts w:ascii="Cambria" w:hAnsi="Cambria"/>
                <w:sz w:val="18"/>
                <w:szCs w:val="18"/>
              </w:rPr>
            </w:pPr>
            <w:r w:rsidRPr="009C0A09">
              <w:rPr>
                <w:rFonts w:ascii="Cambria" w:hAnsi="Cambria"/>
                <w:b/>
                <w:sz w:val="18"/>
                <w:szCs w:val="18"/>
              </w:rPr>
              <w:t>Preparar</w:t>
            </w:r>
          </w:p>
        </w:tc>
        <w:tc>
          <w:tcPr>
            <w:tcW w:w="0" w:type="auto"/>
            <w:tcBorders>
              <w:top w:val="single" w:sz="8" w:space="0" w:color="000000"/>
              <w:bottom w:val="single" w:sz="8" w:space="0" w:color="000000"/>
              <w:right w:val="single" w:sz="8" w:space="0" w:color="000000"/>
            </w:tcBorders>
            <w:vAlign w:val="center"/>
          </w:tcPr>
          <w:p w14:paraId="1F42E1B8" w14:textId="77777777" w:rsidR="000B6FF4" w:rsidRPr="009C0A09" w:rsidRDefault="00000000">
            <w:pPr>
              <w:jc w:val="center"/>
              <w:rPr>
                <w:rFonts w:ascii="Cambria" w:hAnsi="Cambria"/>
                <w:sz w:val="18"/>
                <w:szCs w:val="18"/>
              </w:rPr>
            </w:pPr>
            <w:r w:rsidRPr="009C0A09">
              <w:rPr>
                <w:rFonts w:ascii="Cambria" w:hAnsi="Cambria"/>
                <w:b/>
                <w:sz w:val="18"/>
                <w:szCs w:val="18"/>
              </w:rPr>
              <w:t>Reflexionar</w:t>
            </w:r>
          </w:p>
        </w:tc>
        <w:tc>
          <w:tcPr>
            <w:tcW w:w="0" w:type="auto"/>
            <w:tcBorders>
              <w:top w:val="single" w:sz="8" w:space="0" w:color="000000"/>
              <w:bottom w:val="single" w:sz="8" w:space="0" w:color="000000"/>
              <w:right w:val="single" w:sz="8" w:space="0" w:color="000000"/>
            </w:tcBorders>
            <w:vAlign w:val="center"/>
          </w:tcPr>
          <w:p w14:paraId="63DA08B6" w14:textId="77777777" w:rsidR="000B6FF4" w:rsidRPr="009C0A09" w:rsidRDefault="00000000">
            <w:pPr>
              <w:jc w:val="center"/>
              <w:rPr>
                <w:rFonts w:ascii="Cambria" w:hAnsi="Cambria"/>
                <w:sz w:val="18"/>
                <w:szCs w:val="18"/>
              </w:rPr>
            </w:pPr>
            <w:r w:rsidRPr="009C0A09">
              <w:rPr>
                <w:rFonts w:ascii="Cambria" w:hAnsi="Cambria"/>
                <w:b/>
                <w:sz w:val="18"/>
                <w:szCs w:val="18"/>
              </w:rPr>
              <w:t>Desestimar</w:t>
            </w:r>
          </w:p>
        </w:tc>
      </w:tr>
      <w:tr w:rsidR="000B6FF4" w:rsidRPr="009C0A09" w14:paraId="7923803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707A62" w14:textId="77777777" w:rsidR="000B6FF4" w:rsidRPr="009C0A09" w:rsidRDefault="00000000">
            <w:pPr>
              <w:rPr>
                <w:rFonts w:ascii="Cambria" w:hAnsi="Cambria"/>
                <w:sz w:val="18"/>
                <w:szCs w:val="18"/>
              </w:rPr>
            </w:pPr>
            <w:r w:rsidRPr="009C0A09">
              <w:rPr>
                <w:rFonts w:ascii="Cambria" w:hAnsi="Cambria"/>
                <w:sz w:val="18"/>
                <w:szCs w:val="18"/>
              </w:rPr>
              <w:t>Itineraris plurianuals</w:t>
            </w:r>
          </w:p>
        </w:tc>
        <w:tc>
          <w:tcPr>
            <w:tcW w:w="0" w:type="auto"/>
            <w:tcBorders>
              <w:bottom w:val="single" w:sz="8" w:space="0" w:color="000000"/>
              <w:right w:val="single" w:sz="8" w:space="0" w:color="000000"/>
            </w:tcBorders>
            <w:vAlign w:val="center"/>
          </w:tcPr>
          <w:p w14:paraId="1E13EACE" w14:textId="77777777" w:rsidR="000B6FF4" w:rsidRPr="009C0A09" w:rsidRDefault="00000000">
            <w:pPr>
              <w:jc w:val="center"/>
              <w:rPr>
                <w:rFonts w:ascii="Cambria" w:hAnsi="Cambria"/>
                <w:sz w:val="18"/>
                <w:szCs w:val="18"/>
              </w:rPr>
            </w:pPr>
            <w:r w:rsidRPr="009C0A09">
              <w:rPr>
                <w:rFonts w:ascii="Cambria" w:hAnsi="Cambria"/>
                <w:sz w:val="18"/>
                <w:szCs w:val="18"/>
              </w:rPr>
              <w:t>8 (38%)</w:t>
            </w:r>
          </w:p>
        </w:tc>
        <w:tc>
          <w:tcPr>
            <w:tcW w:w="0" w:type="auto"/>
            <w:tcBorders>
              <w:bottom w:val="single" w:sz="8" w:space="0" w:color="000000"/>
              <w:right w:val="single" w:sz="8" w:space="0" w:color="000000"/>
            </w:tcBorders>
            <w:vAlign w:val="center"/>
          </w:tcPr>
          <w:p w14:paraId="7D239535"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5920112E" w14:textId="77777777" w:rsidR="000B6FF4" w:rsidRPr="009C0A09" w:rsidRDefault="00000000">
            <w:pPr>
              <w:jc w:val="center"/>
              <w:rPr>
                <w:rFonts w:ascii="Cambria" w:hAnsi="Cambria"/>
                <w:sz w:val="18"/>
                <w:szCs w:val="18"/>
              </w:rPr>
            </w:pPr>
            <w:r w:rsidRPr="009C0A09">
              <w:rPr>
                <w:rFonts w:ascii="Cambria" w:hAnsi="Cambria"/>
                <w:sz w:val="18"/>
                <w:szCs w:val="18"/>
              </w:rPr>
              <w:t>5 (24%)</w:t>
            </w:r>
          </w:p>
        </w:tc>
        <w:tc>
          <w:tcPr>
            <w:tcW w:w="0" w:type="auto"/>
            <w:tcBorders>
              <w:bottom w:val="single" w:sz="8" w:space="0" w:color="000000"/>
              <w:right w:val="single" w:sz="8" w:space="0" w:color="000000"/>
            </w:tcBorders>
            <w:vAlign w:val="center"/>
          </w:tcPr>
          <w:p w14:paraId="3E400686" w14:textId="77777777" w:rsidR="000B6FF4" w:rsidRPr="009C0A09" w:rsidRDefault="00000000">
            <w:pPr>
              <w:jc w:val="center"/>
              <w:rPr>
                <w:rFonts w:ascii="Cambria" w:hAnsi="Cambria"/>
                <w:sz w:val="18"/>
                <w:szCs w:val="18"/>
              </w:rPr>
            </w:pPr>
            <w:r w:rsidRPr="009C0A09">
              <w:rPr>
                <w:rFonts w:ascii="Cambria" w:hAnsi="Cambria"/>
                <w:sz w:val="18"/>
                <w:szCs w:val="18"/>
              </w:rPr>
              <w:t>4 (19%)</w:t>
            </w:r>
          </w:p>
        </w:tc>
        <w:tc>
          <w:tcPr>
            <w:tcW w:w="0" w:type="auto"/>
            <w:tcBorders>
              <w:bottom w:val="single" w:sz="8" w:space="0" w:color="000000"/>
              <w:right w:val="single" w:sz="8" w:space="0" w:color="000000"/>
            </w:tcBorders>
            <w:vAlign w:val="center"/>
          </w:tcPr>
          <w:p w14:paraId="39472357" w14:textId="77777777" w:rsidR="000B6FF4" w:rsidRPr="009C0A09" w:rsidRDefault="00000000">
            <w:pPr>
              <w:jc w:val="center"/>
              <w:rPr>
                <w:rFonts w:ascii="Cambria" w:hAnsi="Cambria"/>
                <w:sz w:val="18"/>
                <w:szCs w:val="18"/>
              </w:rPr>
            </w:pPr>
            <w:r w:rsidRPr="009C0A09">
              <w:rPr>
                <w:rFonts w:ascii="Cambria" w:hAnsi="Cambria"/>
                <w:sz w:val="18"/>
                <w:szCs w:val="18"/>
              </w:rPr>
              <w:t>0</w:t>
            </w:r>
          </w:p>
        </w:tc>
      </w:tr>
      <w:tr w:rsidR="000B6FF4" w:rsidRPr="009C0A09" w14:paraId="28AF479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FAC659" w14:textId="77777777" w:rsidR="000B6FF4" w:rsidRPr="009C0A09" w:rsidRDefault="00000000">
            <w:pPr>
              <w:rPr>
                <w:rFonts w:ascii="Cambria" w:hAnsi="Cambria"/>
                <w:sz w:val="18"/>
                <w:szCs w:val="18"/>
              </w:rPr>
            </w:pPr>
            <w:r w:rsidRPr="009C0A09">
              <w:rPr>
                <w:rFonts w:ascii="Cambria" w:hAnsi="Cambria"/>
                <w:sz w:val="18"/>
                <w:szCs w:val="18"/>
              </w:rPr>
              <w:t>Nivells profunditat</w:t>
            </w:r>
          </w:p>
        </w:tc>
        <w:tc>
          <w:tcPr>
            <w:tcW w:w="0" w:type="auto"/>
            <w:tcBorders>
              <w:bottom w:val="single" w:sz="8" w:space="0" w:color="000000"/>
              <w:right w:val="single" w:sz="8" w:space="0" w:color="000000"/>
            </w:tcBorders>
            <w:vAlign w:val="center"/>
          </w:tcPr>
          <w:p w14:paraId="6C9834A6" w14:textId="77777777" w:rsidR="000B6FF4" w:rsidRPr="009C0A09" w:rsidRDefault="00000000">
            <w:pPr>
              <w:jc w:val="center"/>
              <w:rPr>
                <w:rFonts w:ascii="Cambria" w:hAnsi="Cambria"/>
                <w:sz w:val="18"/>
                <w:szCs w:val="18"/>
              </w:rPr>
            </w:pPr>
            <w:r w:rsidRPr="009C0A09">
              <w:rPr>
                <w:rFonts w:ascii="Cambria" w:hAnsi="Cambria"/>
                <w:sz w:val="18"/>
                <w:szCs w:val="18"/>
              </w:rPr>
              <w:t>3 (15%)</w:t>
            </w:r>
          </w:p>
        </w:tc>
        <w:tc>
          <w:tcPr>
            <w:tcW w:w="0" w:type="auto"/>
            <w:tcBorders>
              <w:bottom w:val="single" w:sz="8" w:space="0" w:color="000000"/>
              <w:right w:val="single" w:sz="8" w:space="0" w:color="000000"/>
            </w:tcBorders>
            <w:vAlign w:val="center"/>
          </w:tcPr>
          <w:p w14:paraId="2628A8DC" w14:textId="77777777" w:rsidR="000B6FF4" w:rsidRPr="009C0A09" w:rsidRDefault="00000000">
            <w:pPr>
              <w:jc w:val="center"/>
              <w:rPr>
                <w:rFonts w:ascii="Cambria" w:hAnsi="Cambria"/>
                <w:sz w:val="18"/>
                <w:szCs w:val="18"/>
              </w:rPr>
            </w:pPr>
            <w:r w:rsidRPr="009C0A09">
              <w:rPr>
                <w:rFonts w:ascii="Cambria" w:hAnsi="Cambria"/>
                <w:sz w:val="18"/>
                <w:szCs w:val="18"/>
              </w:rPr>
              <w:t>4 (20%)</w:t>
            </w:r>
          </w:p>
        </w:tc>
        <w:tc>
          <w:tcPr>
            <w:tcW w:w="0" w:type="auto"/>
            <w:tcBorders>
              <w:bottom w:val="single" w:sz="8" w:space="0" w:color="000000"/>
              <w:right w:val="single" w:sz="8" w:space="0" w:color="000000"/>
            </w:tcBorders>
            <w:vAlign w:val="center"/>
          </w:tcPr>
          <w:p w14:paraId="00E2D0C6" w14:textId="77777777" w:rsidR="000B6FF4" w:rsidRPr="009C0A09" w:rsidRDefault="00000000">
            <w:pPr>
              <w:jc w:val="center"/>
              <w:rPr>
                <w:rFonts w:ascii="Cambria" w:hAnsi="Cambria"/>
                <w:sz w:val="18"/>
                <w:szCs w:val="18"/>
              </w:rPr>
            </w:pPr>
            <w:r w:rsidRPr="009C0A09">
              <w:rPr>
                <w:rFonts w:ascii="Cambria" w:hAnsi="Cambria"/>
                <w:sz w:val="18"/>
                <w:szCs w:val="18"/>
              </w:rPr>
              <w:t>7 (35%)</w:t>
            </w:r>
          </w:p>
        </w:tc>
        <w:tc>
          <w:tcPr>
            <w:tcW w:w="0" w:type="auto"/>
            <w:tcBorders>
              <w:bottom w:val="single" w:sz="8" w:space="0" w:color="000000"/>
              <w:right w:val="single" w:sz="8" w:space="0" w:color="000000"/>
            </w:tcBorders>
            <w:vAlign w:val="center"/>
          </w:tcPr>
          <w:p w14:paraId="186FEF09" w14:textId="77777777" w:rsidR="000B6FF4" w:rsidRPr="009C0A09" w:rsidRDefault="00000000">
            <w:pPr>
              <w:jc w:val="center"/>
              <w:rPr>
                <w:rFonts w:ascii="Cambria" w:hAnsi="Cambria"/>
                <w:sz w:val="18"/>
                <w:szCs w:val="18"/>
              </w:rPr>
            </w:pPr>
            <w:r w:rsidRPr="009C0A09">
              <w:rPr>
                <w:rFonts w:ascii="Cambria" w:hAnsi="Cambria"/>
                <w:sz w:val="18"/>
                <w:szCs w:val="18"/>
              </w:rPr>
              <w:t>6 (30%)</w:t>
            </w:r>
          </w:p>
        </w:tc>
        <w:tc>
          <w:tcPr>
            <w:tcW w:w="0" w:type="auto"/>
            <w:tcBorders>
              <w:bottom w:val="single" w:sz="8" w:space="0" w:color="000000"/>
              <w:right w:val="single" w:sz="8" w:space="0" w:color="000000"/>
            </w:tcBorders>
            <w:vAlign w:val="center"/>
          </w:tcPr>
          <w:p w14:paraId="1931DB1B" w14:textId="77777777" w:rsidR="000B6FF4" w:rsidRPr="009C0A09" w:rsidRDefault="00000000">
            <w:pPr>
              <w:jc w:val="center"/>
              <w:rPr>
                <w:rFonts w:ascii="Cambria" w:hAnsi="Cambria"/>
                <w:sz w:val="18"/>
                <w:szCs w:val="18"/>
              </w:rPr>
            </w:pPr>
            <w:r w:rsidRPr="009C0A09">
              <w:rPr>
                <w:rFonts w:ascii="Cambria" w:hAnsi="Cambria"/>
                <w:sz w:val="18"/>
                <w:szCs w:val="18"/>
              </w:rPr>
              <w:t>2 (10%)</w:t>
            </w:r>
          </w:p>
        </w:tc>
      </w:tr>
    </w:tbl>
    <w:p w14:paraId="6759D3C4" w14:textId="77777777" w:rsidR="000B6FF4" w:rsidRPr="006705FA" w:rsidRDefault="000B6FF4">
      <w:pPr>
        <w:rPr>
          <w:rFonts w:ascii="Cambria" w:hAnsi="Cambria"/>
          <w:sz w:val="22"/>
        </w:rPr>
      </w:pPr>
    </w:p>
    <w:p w14:paraId="7C1DE3F9" w14:textId="77777777" w:rsidR="000B6FF4" w:rsidRPr="006705FA" w:rsidRDefault="00000000">
      <w:pPr>
        <w:rPr>
          <w:rFonts w:ascii="Cambria" w:hAnsi="Cambria"/>
          <w:sz w:val="22"/>
        </w:rPr>
      </w:pPr>
      <w:proofErr w:type="spellStart"/>
      <w:r w:rsidRPr="006705FA">
        <w:rPr>
          <w:rFonts w:ascii="Cambria" w:eastAsia="Georgia" w:hAnsi="Cambria" w:cs="Georgia"/>
          <w:sz w:val="22"/>
        </w:rPr>
        <w:t>Table</w:t>
      </w:r>
      <w:proofErr w:type="spellEnd"/>
      <w:r w:rsidRPr="006705FA">
        <w:rPr>
          <w:rFonts w:ascii="Cambria" w:eastAsia="Georgia" w:hAnsi="Cambria" w:cs="Georgia"/>
          <w:sz w:val="22"/>
        </w:rPr>
        <w:t xml:space="preserve"> 12: Distribució de vots en tipologies d'aprenentatge</w:t>
      </w:r>
    </w:p>
    <w:p w14:paraId="21BFC0D8" w14:textId="77777777" w:rsidR="000B6FF4" w:rsidRPr="006705FA" w:rsidRDefault="00000000">
      <w:pPr>
        <w:spacing w:after="210"/>
        <w:rPr>
          <w:rFonts w:ascii="Cambria" w:hAnsi="Cambria"/>
          <w:sz w:val="22"/>
        </w:rPr>
      </w:pPr>
      <w:r w:rsidRPr="006705FA">
        <w:rPr>
          <w:rFonts w:ascii="Cambria" w:hAnsi="Cambria"/>
          <w:b/>
          <w:sz w:val="22"/>
        </w:rPr>
        <w:t>Síntesi:</w:t>
      </w:r>
      <w:r w:rsidRPr="006705FA">
        <w:rPr>
          <w:rFonts w:ascii="Cambria" w:eastAsia="Georgia" w:hAnsi="Cambria" w:cs="Georgia"/>
          <w:sz w:val="22"/>
        </w:rPr>
        <w:t xml:space="preserve"> Els itineraris a llarg termini tenen suport, mentre que els nivells de profunditat necessiten més concreció conceptual.</w:t>
      </w:r>
    </w:p>
    <w:p w14:paraId="5455DBD6" w14:textId="77777777" w:rsidR="000B6FF4" w:rsidRPr="006705FA" w:rsidRDefault="00000000">
      <w:pPr>
        <w:rPr>
          <w:rFonts w:ascii="Cambria" w:hAnsi="Cambria"/>
          <w:sz w:val="22"/>
        </w:rPr>
      </w:pPr>
      <w:r w:rsidRPr="006705FA">
        <w:rPr>
          <w:rFonts w:ascii="Cambria" w:hAnsi="Cambria"/>
          <w:sz w:val="22"/>
        </w:rPr>
        <w:pict w14:anchorId="139B737A">
          <v:rect id="_x0000_i1035" alt="" style="width:434.5pt;height:.05pt;mso-width-percent:0;mso-height-percent:0;mso-width-percent:0;mso-height-percent:0" o:hralign="center" o:hrstd="t" o:hr="t"/>
        </w:pict>
      </w:r>
    </w:p>
    <w:p w14:paraId="7CDF7183" w14:textId="01BA2732" w:rsidR="000B6FF4" w:rsidRPr="00264C55" w:rsidRDefault="00DD20B6" w:rsidP="00264C55">
      <w:pPr>
        <w:pStyle w:val="Ttulo1"/>
        <w:rPr>
          <w:rFonts w:eastAsia="Georgia" w:cs="Georgia"/>
          <w:sz w:val="44"/>
        </w:rPr>
      </w:pPr>
      <w:bookmarkStart w:id="30" w:name="bm_11_conclusions_i_recomanacions_f6a413"/>
      <w:r w:rsidRPr="006705FA">
        <w:t>11. Conclusions i recomanacions estratègiques</w:t>
      </w:r>
      <w:bookmarkEnd w:id="30"/>
    </w:p>
    <w:p w14:paraId="2312A774" w14:textId="4A7B8925" w:rsidR="000B6FF4" w:rsidRPr="006705FA" w:rsidRDefault="00DD20B6" w:rsidP="00DD20B6">
      <w:pPr>
        <w:pStyle w:val="Ttulo2"/>
        <w:rPr>
          <w:sz w:val="22"/>
        </w:rPr>
      </w:pPr>
      <w:bookmarkStart w:id="31" w:name="bm_11_1_validació_del_punt_de_partida"/>
      <w:r w:rsidRPr="006705FA">
        <w:t>11.1. Validació del punt de partida</w:t>
      </w:r>
      <w:bookmarkEnd w:id="31"/>
    </w:p>
    <w:p w14:paraId="1DAEC02B"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El diagnòstic "Mirada Dins" ha estat validat amb un </w:t>
      </w:r>
      <w:r w:rsidRPr="006705FA">
        <w:rPr>
          <w:rFonts w:ascii="Cambria" w:hAnsi="Cambria"/>
          <w:b/>
          <w:sz w:val="22"/>
        </w:rPr>
        <w:t>94,3% d'acord</w:t>
      </w:r>
      <w:r w:rsidRPr="006705FA">
        <w:rPr>
          <w:rFonts w:ascii="Cambria" w:eastAsia="Georgia" w:hAnsi="Cambria" w:cs="Georgia"/>
          <w:sz w:val="22"/>
        </w:rPr>
        <w:t>, legitimant la base sobre la qual es construeix el pla estratègic. Aquest consens proporciona solidesa institucional per avançar amb confiança.</w:t>
      </w:r>
    </w:p>
    <w:p w14:paraId="540EFFD8" w14:textId="51F05192" w:rsidR="000B6FF4" w:rsidRPr="006705FA" w:rsidRDefault="00DD20B6" w:rsidP="00DD20B6">
      <w:pPr>
        <w:pStyle w:val="Ttulo2"/>
        <w:rPr>
          <w:sz w:val="22"/>
        </w:rPr>
      </w:pPr>
      <w:bookmarkStart w:id="32" w:name="bm_11_2_gestió_de_la_diversitat_d_d61097"/>
      <w:r w:rsidRPr="006705FA">
        <w:t>11.2. Gestió de la diversitat d'actituds</w:t>
      </w:r>
      <w:bookmarkEnd w:id="32"/>
    </w:p>
    <w:p w14:paraId="5E79F395"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La correlació negativa (r = -0,315) entre acord amb diagnòstic i ambició no és una contradicció, sinó un </w:t>
      </w:r>
      <w:r w:rsidRPr="006705FA">
        <w:rPr>
          <w:rFonts w:ascii="Cambria" w:hAnsi="Cambria"/>
          <w:b/>
          <w:sz w:val="22"/>
        </w:rPr>
        <w:t>recurs estratègic</w:t>
      </w:r>
      <w:r w:rsidRPr="006705FA">
        <w:rPr>
          <w:rFonts w:ascii="Cambria" w:hAnsi="Cambria"/>
          <w:sz w:val="22"/>
        </w:rPr>
        <w:t>:</w:t>
      </w:r>
    </w:p>
    <w:p w14:paraId="07828D79" w14:textId="77777777" w:rsidR="000B6FF4" w:rsidRPr="006705FA" w:rsidRDefault="00000000">
      <w:pPr>
        <w:numPr>
          <w:ilvl w:val="0"/>
          <w:numId w:val="22"/>
        </w:numPr>
        <w:rPr>
          <w:rFonts w:ascii="Cambria" w:hAnsi="Cambria"/>
          <w:sz w:val="22"/>
        </w:rPr>
      </w:pPr>
      <w:r w:rsidRPr="006705FA">
        <w:rPr>
          <w:rFonts w:ascii="Cambria" w:eastAsia="Georgia" w:hAnsi="Cambria" w:cs="Georgia"/>
          <w:sz w:val="22"/>
        </w:rPr>
        <w:t>Els "Inconformistes Impacients" impulsen la innovació i l'experimentació</w:t>
      </w:r>
    </w:p>
    <w:p w14:paraId="367A157A" w14:textId="77777777" w:rsidR="000B6FF4" w:rsidRPr="006705FA" w:rsidRDefault="00000000">
      <w:pPr>
        <w:numPr>
          <w:ilvl w:val="0"/>
          <w:numId w:val="22"/>
        </w:numPr>
        <w:rPr>
          <w:rFonts w:ascii="Cambria" w:hAnsi="Cambria"/>
          <w:sz w:val="22"/>
        </w:rPr>
      </w:pPr>
      <w:r w:rsidRPr="006705FA">
        <w:rPr>
          <w:rFonts w:ascii="Cambria" w:hAnsi="Cambria"/>
          <w:sz w:val="22"/>
        </w:rPr>
        <w:t>Els "Prudents Alineats" asseguren la qualitat i la sostenibilitat</w:t>
      </w:r>
    </w:p>
    <w:p w14:paraId="0496BDD8" w14:textId="77777777" w:rsidR="000B6FF4" w:rsidRPr="006705FA" w:rsidRDefault="00000000">
      <w:pPr>
        <w:numPr>
          <w:ilvl w:val="0"/>
          <w:numId w:val="22"/>
        </w:numPr>
        <w:rPr>
          <w:rFonts w:ascii="Cambria" w:hAnsi="Cambria"/>
          <w:sz w:val="22"/>
        </w:rPr>
      </w:pPr>
      <w:r w:rsidRPr="006705FA">
        <w:rPr>
          <w:rFonts w:ascii="Cambria" w:eastAsia="Georgia" w:hAnsi="Cambria" w:cs="Georgia"/>
          <w:sz w:val="22"/>
        </w:rPr>
        <w:t>La combinació d'ambdós perfils pot generar un canvi equilibrat: ràpid però sòlid</w:t>
      </w:r>
    </w:p>
    <w:p w14:paraId="25FDB6C0" w14:textId="49B702E7" w:rsidR="000B6FF4" w:rsidRPr="006705FA" w:rsidRDefault="00DD20B6" w:rsidP="00DD20B6">
      <w:pPr>
        <w:pStyle w:val="Ttulo2"/>
        <w:rPr>
          <w:sz w:val="22"/>
        </w:rPr>
      </w:pPr>
      <w:bookmarkStart w:id="33" w:name="bm_11_3_línies_d_acció_immediata_96f823"/>
      <w:r w:rsidRPr="006705FA">
        <w:t>11.3. Línies d'acció immediata (curs 2026-27)</w:t>
      </w:r>
      <w:bookmarkEnd w:id="33"/>
    </w:p>
    <w:p w14:paraId="1158AED5" w14:textId="77777777" w:rsidR="000B6FF4" w:rsidRPr="006705FA" w:rsidRDefault="00000000">
      <w:pPr>
        <w:spacing w:after="210"/>
        <w:rPr>
          <w:rFonts w:ascii="Cambria" w:hAnsi="Cambria"/>
          <w:sz w:val="22"/>
        </w:rPr>
      </w:pPr>
      <w:r w:rsidRPr="006705FA">
        <w:rPr>
          <w:rFonts w:ascii="Cambria" w:hAnsi="Cambria"/>
          <w:b/>
          <w:sz w:val="22"/>
        </w:rPr>
        <w:t>Implementar sense dilació:</w:t>
      </w:r>
    </w:p>
    <w:p w14:paraId="1237D502" w14:textId="77777777" w:rsidR="000B6FF4" w:rsidRPr="006705FA" w:rsidRDefault="00000000">
      <w:pPr>
        <w:numPr>
          <w:ilvl w:val="0"/>
          <w:numId w:val="23"/>
        </w:numPr>
        <w:rPr>
          <w:rFonts w:ascii="Cambria" w:hAnsi="Cambria"/>
          <w:sz w:val="22"/>
        </w:rPr>
      </w:pPr>
      <w:r w:rsidRPr="006705FA">
        <w:rPr>
          <w:rFonts w:ascii="Cambria" w:hAnsi="Cambria"/>
          <w:b/>
          <w:sz w:val="22"/>
        </w:rPr>
        <w:t>Consolidació de les Comunitats Professionals d'Aprenentatge (CPA):</w:t>
      </w:r>
      <w:r w:rsidRPr="006705FA">
        <w:rPr>
          <w:rFonts w:ascii="Cambria" w:eastAsia="Georgia" w:hAnsi="Cambria" w:cs="Georgia"/>
          <w:sz w:val="22"/>
        </w:rPr>
        <w:t xml:space="preserve"> Posar les CPA com a motor del desenvolupament professional, utilitzant l'autonomia de centre per generar els temps i espais necessaris. El Banc de Talents servirà per detectar els dinamitzadors d'aquestes comunitats.</w:t>
      </w:r>
    </w:p>
    <w:p w14:paraId="02F366FA" w14:textId="77777777" w:rsidR="000B6FF4" w:rsidRPr="006705FA" w:rsidRDefault="00000000">
      <w:pPr>
        <w:numPr>
          <w:ilvl w:val="0"/>
          <w:numId w:val="23"/>
        </w:numPr>
        <w:rPr>
          <w:rFonts w:ascii="Cambria" w:hAnsi="Cambria"/>
          <w:sz w:val="22"/>
        </w:rPr>
      </w:pPr>
      <w:r w:rsidRPr="006705FA">
        <w:rPr>
          <w:rFonts w:ascii="Cambria" w:hAnsi="Cambria"/>
          <w:b/>
          <w:sz w:val="22"/>
        </w:rPr>
        <w:t>Activació de les fases A-D del model ADD:</w:t>
      </w:r>
      <w:r w:rsidRPr="006705FA">
        <w:rPr>
          <w:rFonts w:ascii="Cambria" w:eastAsia="Georgia" w:hAnsi="Cambria" w:cs="Georgia"/>
          <w:sz w:val="22"/>
        </w:rPr>
        <w:t xml:space="preserve"> Aplicació generalitzada del disseny intencional en les fases "Abans" (compromís i repte) i "Durant" (experiència activa i </w:t>
      </w:r>
      <w:proofErr w:type="spellStart"/>
      <w:r w:rsidRPr="006705FA">
        <w:rPr>
          <w:rFonts w:ascii="Cambria" w:eastAsia="Georgia" w:hAnsi="Cambria" w:cs="Georgia"/>
          <w:sz w:val="22"/>
        </w:rPr>
        <w:t>col·laborativa</w:t>
      </w:r>
      <w:proofErr w:type="spellEnd"/>
      <w:r w:rsidRPr="006705FA">
        <w:rPr>
          <w:rFonts w:ascii="Cambria" w:eastAsia="Georgia" w:hAnsi="Cambria" w:cs="Georgia"/>
          <w:sz w:val="22"/>
        </w:rPr>
        <w:t>) per a totes les formacions.</w:t>
      </w:r>
    </w:p>
    <w:p w14:paraId="4EC22F9B" w14:textId="77777777" w:rsidR="000B6FF4" w:rsidRPr="006705FA" w:rsidRDefault="00000000">
      <w:pPr>
        <w:numPr>
          <w:ilvl w:val="0"/>
          <w:numId w:val="23"/>
        </w:numPr>
        <w:rPr>
          <w:rFonts w:ascii="Cambria" w:hAnsi="Cambria"/>
          <w:sz w:val="22"/>
        </w:rPr>
      </w:pPr>
      <w:r w:rsidRPr="006705FA">
        <w:rPr>
          <w:rFonts w:ascii="Cambria" w:hAnsi="Cambria"/>
          <w:b/>
          <w:sz w:val="22"/>
        </w:rPr>
        <w:lastRenderedPageBreak/>
        <w:t>Desplegament Plataforma GIF (Setembre):</w:t>
      </w:r>
      <w:r w:rsidRPr="006705FA">
        <w:rPr>
          <w:rFonts w:ascii="Cambria" w:eastAsia="Georgia" w:hAnsi="Cambria" w:cs="Georgia"/>
          <w:sz w:val="22"/>
        </w:rPr>
        <w:t xml:space="preserve"> Començar la utilització de la plataforma GIF d'EDUCSI en l'àmbit de la gestió documental per alleugerir la burocràcia i alliberar energia cap al lideratge pedagògic.</w:t>
      </w:r>
    </w:p>
    <w:p w14:paraId="0AA91C4A" w14:textId="77777777" w:rsidR="000B6FF4" w:rsidRPr="006705FA" w:rsidRDefault="00000000">
      <w:pPr>
        <w:numPr>
          <w:ilvl w:val="0"/>
          <w:numId w:val="23"/>
        </w:numPr>
        <w:rPr>
          <w:rFonts w:ascii="Cambria" w:hAnsi="Cambria"/>
          <w:sz w:val="22"/>
        </w:rPr>
      </w:pPr>
      <w:r w:rsidRPr="006705FA">
        <w:rPr>
          <w:rFonts w:ascii="Cambria" w:hAnsi="Cambria"/>
          <w:b/>
          <w:sz w:val="22"/>
        </w:rPr>
        <w:t>Formar i Preparar per al "Després":</w:t>
      </w:r>
      <w:r w:rsidRPr="006705FA">
        <w:rPr>
          <w:rFonts w:ascii="Cambria" w:eastAsia="Georgia" w:hAnsi="Cambria" w:cs="Georgia"/>
          <w:sz w:val="22"/>
        </w:rPr>
        <w:t xml:space="preserve"> En lloc de forçar mecanismes d'avaluació d'impacte massius immediats, el curs vinent s'enfocarà a formar i acompanyar els lideratges i responsables d'aprenentatge. L'objectiu és preparar-los donant-los les eines i la mirada necessària perquè, posteriorment, puguin activar i pilotar amb èxit la transferència (el "Després") i les metodologies per recollir evidències d'impacte.</w:t>
      </w:r>
    </w:p>
    <w:p w14:paraId="14AEF83C" w14:textId="47D0531A" w:rsidR="000B6FF4" w:rsidRPr="006705FA" w:rsidRDefault="009C0A09" w:rsidP="00DD20B6">
      <w:pPr>
        <w:pStyle w:val="Ttulo2"/>
        <w:rPr>
          <w:sz w:val="22"/>
        </w:rPr>
      </w:pPr>
      <w:bookmarkStart w:id="34" w:name="bm_11_4_projectes_pilot_cursos_2026_28"/>
      <w:r w:rsidRPr="006705FA">
        <w:t>11.4. Projectes pilot (cursos 2026-28)</w:t>
      </w:r>
      <w:bookmarkEnd w:id="34"/>
    </w:p>
    <w:p w14:paraId="1775D5DD" w14:textId="77777777" w:rsidR="000B6FF4" w:rsidRPr="006705FA" w:rsidRDefault="00000000">
      <w:pPr>
        <w:spacing w:after="210"/>
        <w:rPr>
          <w:rFonts w:ascii="Cambria" w:hAnsi="Cambria"/>
          <w:sz w:val="22"/>
        </w:rPr>
      </w:pPr>
      <w:r w:rsidRPr="006705FA">
        <w:rPr>
          <w:rFonts w:ascii="Cambria" w:hAnsi="Cambria"/>
          <w:b/>
          <w:sz w:val="22"/>
        </w:rPr>
        <w:t>Experimentar en contextos controlats abans d'escalar:</w:t>
      </w:r>
    </w:p>
    <w:p w14:paraId="1E9A3E61" w14:textId="77777777" w:rsidR="000B6FF4" w:rsidRPr="006705FA" w:rsidRDefault="00000000">
      <w:pPr>
        <w:numPr>
          <w:ilvl w:val="0"/>
          <w:numId w:val="24"/>
        </w:numPr>
        <w:rPr>
          <w:rFonts w:ascii="Cambria" w:hAnsi="Cambria"/>
          <w:sz w:val="22"/>
        </w:rPr>
      </w:pPr>
      <w:r w:rsidRPr="006705FA">
        <w:rPr>
          <w:rFonts w:ascii="Cambria" w:hAnsi="Cambria"/>
          <w:b/>
          <w:sz w:val="22"/>
        </w:rPr>
        <w:t>Model ADD (Després):</w:t>
      </w:r>
      <w:r w:rsidRPr="006705FA">
        <w:rPr>
          <w:rFonts w:ascii="Cambria" w:eastAsia="Georgia" w:hAnsi="Cambria" w:cs="Georgia"/>
          <w:sz w:val="22"/>
        </w:rPr>
        <w:t xml:space="preserve"> Seleccionar 3-5 centres per pilot un sistema d'acompanyament post-formació amb mentors o </w:t>
      </w:r>
      <w:proofErr w:type="spellStart"/>
      <w:r w:rsidRPr="006705FA">
        <w:rPr>
          <w:rFonts w:ascii="Cambria" w:eastAsia="Georgia" w:hAnsi="Cambria" w:cs="Georgia"/>
          <w:sz w:val="22"/>
        </w:rPr>
        <w:t>coaches</w:t>
      </w:r>
      <w:proofErr w:type="spellEnd"/>
      <w:r w:rsidRPr="006705FA">
        <w:rPr>
          <w:rFonts w:ascii="Cambria" w:eastAsia="Georgia" w:hAnsi="Cambria" w:cs="Georgia"/>
          <w:sz w:val="22"/>
        </w:rPr>
        <w:t>.</w:t>
      </w:r>
    </w:p>
    <w:p w14:paraId="1E57C078" w14:textId="77777777" w:rsidR="000B6FF4" w:rsidRPr="006705FA" w:rsidRDefault="00000000">
      <w:pPr>
        <w:numPr>
          <w:ilvl w:val="0"/>
          <w:numId w:val="24"/>
        </w:numPr>
        <w:rPr>
          <w:rFonts w:ascii="Cambria" w:hAnsi="Cambria"/>
          <w:sz w:val="22"/>
        </w:rPr>
      </w:pPr>
      <w:r w:rsidRPr="006705FA">
        <w:rPr>
          <w:rFonts w:ascii="Cambria" w:hAnsi="Cambria"/>
          <w:b/>
          <w:sz w:val="22"/>
        </w:rPr>
        <w:t>Recull d'evidències d'aula:</w:t>
      </w:r>
      <w:r w:rsidRPr="006705FA">
        <w:rPr>
          <w:rFonts w:ascii="Cambria" w:eastAsia="Georgia" w:hAnsi="Cambria" w:cs="Georgia"/>
          <w:sz w:val="22"/>
        </w:rPr>
        <w:t xml:space="preserve"> Pilot amb docents voluntaris en 2-3 centres, utilitzant portafolis digitals o observació entre iguals.</w:t>
      </w:r>
    </w:p>
    <w:p w14:paraId="277F7C09" w14:textId="77777777" w:rsidR="000B6FF4" w:rsidRPr="006705FA" w:rsidRDefault="00000000">
      <w:pPr>
        <w:numPr>
          <w:ilvl w:val="0"/>
          <w:numId w:val="24"/>
        </w:numPr>
        <w:rPr>
          <w:rFonts w:ascii="Cambria" w:hAnsi="Cambria"/>
          <w:sz w:val="22"/>
        </w:rPr>
      </w:pPr>
      <w:r w:rsidRPr="006705FA">
        <w:rPr>
          <w:rFonts w:ascii="Cambria" w:hAnsi="Cambria"/>
          <w:b/>
          <w:sz w:val="22"/>
        </w:rPr>
        <w:t>Lideratge per a la transferència:</w:t>
      </w:r>
      <w:r w:rsidRPr="006705FA">
        <w:rPr>
          <w:rFonts w:ascii="Cambria" w:eastAsia="Georgia" w:hAnsi="Cambria" w:cs="Georgia"/>
          <w:sz w:val="22"/>
        </w:rPr>
        <w:t xml:space="preserve"> Identificar i formar els primers "agents de transferència" en centres pilot.</w:t>
      </w:r>
    </w:p>
    <w:p w14:paraId="60C620D6" w14:textId="113B6DFF" w:rsidR="000B6FF4" w:rsidRPr="006705FA" w:rsidRDefault="009C0A09" w:rsidP="00DD20B6">
      <w:pPr>
        <w:pStyle w:val="Ttulo2"/>
        <w:rPr>
          <w:sz w:val="22"/>
        </w:rPr>
      </w:pPr>
      <w:bookmarkStart w:id="35" w:name="bm_11_5_projectes_de_preparació_c_aa0409"/>
      <w:r w:rsidRPr="006705FA">
        <w:t>11.5. Projectes de preparació (cursos 2026-29)</w:t>
      </w:r>
      <w:bookmarkEnd w:id="35"/>
    </w:p>
    <w:p w14:paraId="2BE69B18" w14:textId="77777777" w:rsidR="000B6FF4" w:rsidRPr="006705FA" w:rsidRDefault="00000000">
      <w:pPr>
        <w:spacing w:after="210"/>
        <w:rPr>
          <w:rFonts w:ascii="Cambria" w:hAnsi="Cambria"/>
          <w:sz w:val="22"/>
        </w:rPr>
      </w:pPr>
      <w:r w:rsidRPr="006705FA">
        <w:rPr>
          <w:rFonts w:ascii="Cambria" w:hAnsi="Cambria"/>
          <w:b/>
          <w:sz w:val="22"/>
        </w:rPr>
        <w:t>Dissenyar amb rigor abans d'implementar:</w:t>
      </w:r>
    </w:p>
    <w:p w14:paraId="48D8AA08" w14:textId="77777777" w:rsidR="000B6FF4" w:rsidRPr="006705FA" w:rsidRDefault="00000000">
      <w:pPr>
        <w:numPr>
          <w:ilvl w:val="0"/>
          <w:numId w:val="25"/>
        </w:numPr>
        <w:rPr>
          <w:rFonts w:ascii="Cambria" w:hAnsi="Cambria"/>
          <w:sz w:val="22"/>
        </w:rPr>
      </w:pPr>
      <w:r w:rsidRPr="006705FA">
        <w:rPr>
          <w:rFonts w:ascii="Cambria" w:hAnsi="Cambria"/>
          <w:b/>
          <w:sz w:val="22"/>
        </w:rPr>
        <w:t>Auditoria d'impacte:</w:t>
      </w:r>
      <w:r w:rsidRPr="006705FA">
        <w:rPr>
          <w:rFonts w:ascii="Cambria" w:eastAsia="Georgia" w:hAnsi="Cambria" w:cs="Georgia"/>
          <w:sz w:val="22"/>
        </w:rPr>
        <w:t xml:space="preserve"> Dissenyar metodologia d'avaluació d'impacte amb criteris rigorosos, un cop els responsables pedagògics hagin estat formats en el lideratge per a la transformació.</w:t>
      </w:r>
    </w:p>
    <w:p w14:paraId="3AFFC53B" w14:textId="77777777" w:rsidR="000B6FF4" w:rsidRPr="006705FA" w:rsidRDefault="00000000">
      <w:pPr>
        <w:numPr>
          <w:ilvl w:val="0"/>
          <w:numId w:val="25"/>
        </w:numPr>
        <w:rPr>
          <w:rFonts w:ascii="Cambria" w:hAnsi="Cambria"/>
          <w:sz w:val="22"/>
        </w:rPr>
      </w:pPr>
      <w:r w:rsidRPr="006705FA">
        <w:rPr>
          <w:rFonts w:ascii="Cambria" w:hAnsi="Cambria"/>
          <w:b/>
          <w:sz w:val="22"/>
        </w:rPr>
        <w:t>Nivells de profunditat:</w:t>
      </w:r>
      <w:r w:rsidRPr="006705FA">
        <w:rPr>
          <w:rFonts w:ascii="Cambria" w:eastAsia="Georgia" w:hAnsi="Cambria" w:cs="Georgia"/>
          <w:sz w:val="22"/>
        </w:rPr>
        <w:t xml:space="preserve"> Organitzar sessions de treball amb representants de centres per consensuar el model conceptual i clarificar si parlem de nivells d'expertesa docent o de tipus de formació.</w:t>
      </w:r>
    </w:p>
    <w:p w14:paraId="013E377D" w14:textId="6054BF5E" w:rsidR="000B6FF4" w:rsidRPr="006705FA" w:rsidRDefault="009C0A09" w:rsidP="00DD20B6">
      <w:pPr>
        <w:pStyle w:val="Ttulo2"/>
        <w:rPr>
          <w:sz w:val="22"/>
        </w:rPr>
      </w:pPr>
      <w:bookmarkStart w:id="36" w:name="bm_11_6_elements_per_al_debat_estratègic"/>
      <w:r w:rsidRPr="006705FA">
        <w:t>11.6. Elements per al debat estratègic</w:t>
      </w:r>
      <w:bookmarkEnd w:id="36"/>
    </w:p>
    <w:p w14:paraId="4AE35BB9" w14:textId="77777777" w:rsidR="000B6FF4" w:rsidRPr="006705FA" w:rsidRDefault="00000000">
      <w:pPr>
        <w:spacing w:after="210"/>
        <w:rPr>
          <w:rFonts w:ascii="Cambria" w:hAnsi="Cambria"/>
          <w:sz w:val="22"/>
        </w:rPr>
      </w:pPr>
      <w:r w:rsidRPr="006705FA">
        <w:rPr>
          <w:rFonts w:ascii="Cambria" w:hAnsi="Cambria"/>
          <w:b/>
          <w:sz w:val="22"/>
        </w:rPr>
        <w:t>Reflexionar en òrgans de govern abans de decidir:</w:t>
      </w:r>
    </w:p>
    <w:p w14:paraId="0F42B395" w14:textId="77777777" w:rsidR="000B6FF4" w:rsidRPr="006705FA" w:rsidRDefault="00000000">
      <w:pPr>
        <w:numPr>
          <w:ilvl w:val="0"/>
          <w:numId w:val="26"/>
        </w:numPr>
        <w:rPr>
          <w:rFonts w:ascii="Cambria" w:hAnsi="Cambria"/>
          <w:sz w:val="22"/>
        </w:rPr>
      </w:pPr>
      <w:r w:rsidRPr="006705FA">
        <w:rPr>
          <w:rFonts w:ascii="Cambria" w:hAnsi="Cambria"/>
          <w:b/>
          <w:sz w:val="22"/>
        </w:rPr>
        <w:t>Nivells de profunditat:</w:t>
      </w:r>
      <w:r w:rsidRPr="006705FA">
        <w:rPr>
          <w:rFonts w:ascii="Cambria" w:eastAsia="Georgia" w:hAnsi="Cambria" w:cs="Georgia"/>
          <w:sz w:val="22"/>
        </w:rPr>
        <w:t xml:space="preserve"> Clarificar si parlem de nivells </w:t>
      </w:r>
      <w:proofErr w:type="spellStart"/>
      <w:r w:rsidRPr="006705FA">
        <w:rPr>
          <w:rFonts w:ascii="Cambria" w:eastAsia="Georgia" w:hAnsi="Cambria" w:cs="Georgia"/>
          <w:sz w:val="22"/>
        </w:rPr>
        <w:t>d'expertise</w:t>
      </w:r>
      <w:proofErr w:type="spellEnd"/>
      <w:r w:rsidRPr="006705FA">
        <w:rPr>
          <w:rFonts w:ascii="Cambria" w:eastAsia="Georgia" w:hAnsi="Cambria" w:cs="Georgia"/>
          <w:sz w:val="22"/>
        </w:rPr>
        <w:t xml:space="preserve"> docent (novell-expert) o de tipus de formació (sensibilització-especialització).</w:t>
      </w:r>
    </w:p>
    <w:p w14:paraId="0CF0253D" w14:textId="77777777" w:rsidR="000B6FF4" w:rsidRPr="006705FA" w:rsidRDefault="00000000">
      <w:pPr>
        <w:numPr>
          <w:ilvl w:val="0"/>
          <w:numId w:val="26"/>
        </w:numPr>
        <w:rPr>
          <w:rFonts w:ascii="Cambria" w:hAnsi="Cambria"/>
          <w:sz w:val="22"/>
        </w:rPr>
      </w:pPr>
      <w:r w:rsidRPr="006705FA">
        <w:rPr>
          <w:rFonts w:ascii="Cambria" w:hAnsi="Cambria"/>
          <w:b/>
          <w:sz w:val="22"/>
        </w:rPr>
        <w:t xml:space="preserve">Model de </w:t>
      </w:r>
      <w:proofErr w:type="spellStart"/>
      <w:r w:rsidRPr="006705FA">
        <w:rPr>
          <w:rFonts w:ascii="Cambria" w:hAnsi="Cambria"/>
          <w:b/>
          <w:sz w:val="22"/>
        </w:rPr>
        <w:t>governança</w:t>
      </w:r>
      <w:proofErr w:type="spellEnd"/>
      <w:r w:rsidRPr="006705FA">
        <w:rPr>
          <w:rFonts w:ascii="Cambria" w:hAnsi="Cambria"/>
          <w:b/>
          <w:sz w:val="22"/>
        </w:rPr>
        <w:t>:</w:t>
      </w:r>
      <w:r w:rsidRPr="006705FA">
        <w:rPr>
          <w:rFonts w:ascii="Cambria" w:eastAsia="Georgia" w:hAnsi="Cambria" w:cs="Georgia"/>
          <w:sz w:val="22"/>
        </w:rPr>
        <w:t xml:space="preserve"> Definir qui pren decisions sobre formació a nivell de xarxa vs. centre, i quin paper juga la Fundació.</w:t>
      </w:r>
    </w:p>
    <w:p w14:paraId="73D13AEC" w14:textId="77777777" w:rsidR="000B6FF4" w:rsidRPr="006705FA" w:rsidRDefault="00000000">
      <w:pPr>
        <w:rPr>
          <w:rFonts w:ascii="Cambria" w:hAnsi="Cambria"/>
          <w:sz w:val="22"/>
        </w:rPr>
      </w:pPr>
      <w:r w:rsidRPr="006705FA">
        <w:rPr>
          <w:rFonts w:ascii="Cambria" w:hAnsi="Cambria"/>
          <w:sz w:val="22"/>
        </w:rPr>
        <w:pict w14:anchorId="4DA9BCE0">
          <v:rect id="_x0000_i1036" alt="" style="width:434.5pt;height:.05pt;mso-width-percent:0;mso-height-percent:0;mso-width-percent:0;mso-height-percent:0" o:hralign="center" o:hrstd="t" o:hr="t"/>
        </w:pict>
      </w:r>
    </w:p>
    <w:p w14:paraId="3CCE5E8E" w14:textId="6F5B0E37" w:rsidR="000B6FF4" w:rsidRPr="006705FA" w:rsidRDefault="009C0A09" w:rsidP="00D967DF">
      <w:pPr>
        <w:pStyle w:val="Ttulo1"/>
        <w:rPr>
          <w:sz w:val="22"/>
        </w:rPr>
      </w:pPr>
      <w:bookmarkStart w:id="37" w:name="bm_12_factors_clau_per_a_l_èxit"/>
      <w:r w:rsidRPr="006705FA">
        <w:t>12. Factors clau per a l'èxit</w:t>
      </w:r>
      <w:bookmarkEnd w:id="37"/>
    </w:p>
    <w:p w14:paraId="540E39F0" w14:textId="140A397D" w:rsidR="000B6FF4" w:rsidRPr="006705FA" w:rsidRDefault="009C0A09" w:rsidP="00DD20B6">
      <w:pPr>
        <w:pStyle w:val="Ttulo2"/>
        <w:rPr>
          <w:sz w:val="22"/>
        </w:rPr>
      </w:pPr>
      <w:bookmarkStart w:id="38" w:name="bm_12_1_acompanyament_i_suport"/>
      <w:r w:rsidRPr="006705FA">
        <w:t>12.1. Acompanyament i suport</w:t>
      </w:r>
      <w:bookmarkEnd w:id="38"/>
    </w:p>
    <w:p w14:paraId="40D1898C" w14:textId="77777777" w:rsidR="000B6FF4" w:rsidRPr="006705FA" w:rsidRDefault="00000000">
      <w:pPr>
        <w:spacing w:after="210"/>
        <w:rPr>
          <w:rFonts w:ascii="Cambria" w:hAnsi="Cambria"/>
          <w:sz w:val="22"/>
        </w:rPr>
      </w:pPr>
      <w:r w:rsidRPr="006705FA">
        <w:rPr>
          <w:rFonts w:ascii="Cambria" w:eastAsia="Georgia" w:hAnsi="Cambria" w:cs="Georgia"/>
          <w:sz w:val="22"/>
        </w:rPr>
        <w:t>El gran repte identificat és la fase "Després" de les formacions. Per abordar-lo, cal:</w:t>
      </w:r>
    </w:p>
    <w:p w14:paraId="4196A623" w14:textId="77777777" w:rsidR="000B6FF4" w:rsidRPr="006705FA" w:rsidRDefault="00000000">
      <w:pPr>
        <w:numPr>
          <w:ilvl w:val="0"/>
          <w:numId w:val="27"/>
        </w:numPr>
        <w:rPr>
          <w:rFonts w:ascii="Cambria" w:hAnsi="Cambria"/>
          <w:sz w:val="22"/>
        </w:rPr>
      </w:pPr>
      <w:r w:rsidRPr="006705FA">
        <w:rPr>
          <w:rFonts w:ascii="Cambria" w:eastAsia="Georgia" w:hAnsi="Cambria" w:cs="Georgia"/>
          <w:sz w:val="22"/>
        </w:rPr>
        <w:t xml:space="preserve">Crear figures d'acompanyament sostenibles (mentors, </w:t>
      </w:r>
      <w:proofErr w:type="spellStart"/>
      <w:r w:rsidRPr="006705FA">
        <w:rPr>
          <w:rFonts w:ascii="Cambria" w:eastAsia="Georgia" w:hAnsi="Cambria" w:cs="Georgia"/>
          <w:sz w:val="22"/>
        </w:rPr>
        <w:t>coaches</w:t>
      </w:r>
      <w:proofErr w:type="spellEnd"/>
      <w:r w:rsidRPr="006705FA">
        <w:rPr>
          <w:rFonts w:ascii="Cambria" w:eastAsia="Georgia" w:hAnsi="Cambria" w:cs="Georgia"/>
          <w:sz w:val="22"/>
        </w:rPr>
        <w:t xml:space="preserve">, grups </w:t>
      </w:r>
      <w:proofErr w:type="spellStart"/>
      <w:r w:rsidRPr="006705FA">
        <w:rPr>
          <w:rFonts w:ascii="Cambria" w:eastAsia="Georgia" w:hAnsi="Cambria" w:cs="Georgia"/>
          <w:sz w:val="22"/>
        </w:rPr>
        <w:t>d'intervisió</w:t>
      </w:r>
      <w:proofErr w:type="spellEnd"/>
      <w:r w:rsidRPr="006705FA">
        <w:rPr>
          <w:rFonts w:ascii="Cambria" w:eastAsia="Georgia" w:hAnsi="Cambria" w:cs="Georgia"/>
          <w:sz w:val="22"/>
        </w:rPr>
        <w:t>)</w:t>
      </w:r>
    </w:p>
    <w:p w14:paraId="4B70643B" w14:textId="77777777" w:rsidR="000B6FF4" w:rsidRPr="006705FA" w:rsidRDefault="00000000">
      <w:pPr>
        <w:numPr>
          <w:ilvl w:val="0"/>
          <w:numId w:val="27"/>
        </w:numPr>
        <w:rPr>
          <w:rFonts w:ascii="Cambria" w:hAnsi="Cambria"/>
          <w:sz w:val="22"/>
        </w:rPr>
      </w:pPr>
      <w:r w:rsidRPr="006705FA">
        <w:rPr>
          <w:rFonts w:ascii="Cambria" w:eastAsia="Georgia" w:hAnsi="Cambria" w:cs="Georgia"/>
          <w:sz w:val="22"/>
        </w:rPr>
        <w:lastRenderedPageBreak/>
        <w:t>Dedicar temps curricular a l'experimentació i transferència (no només hores de formació)</w:t>
      </w:r>
    </w:p>
    <w:p w14:paraId="31C20B45" w14:textId="77777777" w:rsidR="000B6FF4" w:rsidRPr="006705FA" w:rsidRDefault="00000000">
      <w:pPr>
        <w:numPr>
          <w:ilvl w:val="0"/>
          <w:numId w:val="27"/>
        </w:numPr>
        <w:rPr>
          <w:rFonts w:ascii="Cambria" w:hAnsi="Cambria"/>
          <w:sz w:val="22"/>
        </w:rPr>
      </w:pPr>
      <w:r w:rsidRPr="006705FA">
        <w:rPr>
          <w:rFonts w:ascii="Cambria" w:eastAsia="Georgia" w:hAnsi="Cambria" w:cs="Georgia"/>
          <w:sz w:val="22"/>
        </w:rPr>
        <w:t>Establir mecanismes de seguiment no invasius que generin confiança</w:t>
      </w:r>
    </w:p>
    <w:p w14:paraId="7C3715C1" w14:textId="5A93C54D" w:rsidR="000B6FF4" w:rsidRPr="006705FA" w:rsidRDefault="009C0A09" w:rsidP="00DD20B6">
      <w:pPr>
        <w:pStyle w:val="Ttulo2"/>
        <w:rPr>
          <w:sz w:val="22"/>
        </w:rPr>
      </w:pPr>
      <w:bookmarkStart w:id="39" w:name="bm_12_2_recursos_i_sostenibilitat"/>
      <w:r w:rsidRPr="006705FA">
        <w:t>12.2. Recursos i sostenibilitat</w:t>
      </w:r>
      <w:bookmarkEnd w:id="39"/>
    </w:p>
    <w:p w14:paraId="684A7616" w14:textId="77777777" w:rsidR="000B6FF4" w:rsidRPr="006705FA" w:rsidRDefault="00000000">
      <w:pPr>
        <w:spacing w:after="210"/>
        <w:rPr>
          <w:rFonts w:ascii="Cambria" w:hAnsi="Cambria"/>
          <w:sz w:val="22"/>
        </w:rPr>
      </w:pPr>
      <w:r w:rsidRPr="006705FA">
        <w:rPr>
          <w:rFonts w:ascii="Cambria" w:hAnsi="Cambria"/>
          <w:sz w:val="22"/>
        </w:rPr>
        <w:t>Algunes propostes requereixen inversions significatives:</w:t>
      </w:r>
    </w:p>
    <w:p w14:paraId="0BA11644" w14:textId="77777777" w:rsidR="000B6FF4" w:rsidRPr="006705FA" w:rsidRDefault="00000000">
      <w:pPr>
        <w:numPr>
          <w:ilvl w:val="0"/>
          <w:numId w:val="28"/>
        </w:numPr>
        <w:rPr>
          <w:rFonts w:ascii="Cambria" w:hAnsi="Cambria"/>
          <w:sz w:val="22"/>
        </w:rPr>
      </w:pPr>
      <w:r w:rsidRPr="006705FA">
        <w:rPr>
          <w:rFonts w:ascii="Cambria" w:eastAsia="Georgia" w:hAnsi="Cambria" w:cs="Georgia"/>
          <w:sz w:val="22"/>
        </w:rPr>
        <w:t>Plataforma tecnològica: pressupost plurianual i equip de desenvolupament/manteniment</w:t>
      </w:r>
    </w:p>
    <w:p w14:paraId="3DDFF43D" w14:textId="77777777" w:rsidR="000B6FF4" w:rsidRPr="006705FA" w:rsidRDefault="00000000">
      <w:pPr>
        <w:numPr>
          <w:ilvl w:val="0"/>
          <w:numId w:val="28"/>
        </w:numPr>
        <w:rPr>
          <w:rFonts w:ascii="Cambria" w:hAnsi="Cambria"/>
          <w:sz w:val="22"/>
        </w:rPr>
      </w:pPr>
      <w:r w:rsidRPr="006705FA">
        <w:rPr>
          <w:rFonts w:ascii="Cambria" w:eastAsia="Georgia" w:hAnsi="Cambria" w:cs="Georgia"/>
          <w:sz w:val="22"/>
        </w:rPr>
        <w:t>Auditoria d'impacte: col·laboracions amb universitats o consultories</w:t>
      </w:r>
    </w:p>
    <w:p w14:paraId="53A99137" w14:textId="77777777" w:rsidR="000B6FF4" w:rsidRPr="006705FA" w:rsidRDefault="00000000">
      <w:pPr>
        <w:numPr>
          <w:ilvl w:val="0"/>
          <w:numId w:val="28"/>
        </w:numPr>
        <w:rPr>
          <w:rFonts w:ascii="Cambria" w:hAnsi="Cambria"/>
          <w:sz w:val="22"/>
        </w:rPr>
      </w:pPr>
      <w:r w:rsidRPr="006705FA">
        <w:rPr>
          <w:rFonts w:ascii="Cambria" w:eastAsia="Georgia" w:hAnsi="Cambria" w:cs="Georgia"/>
          <w:sz w:val="22"/>
        </w:rPr>
        <w:t>Temps de dedicació: alliberar docents per a rols de lideratge pedagògic</w:t>
      </w:r>
    </w:p>
    <w:p w14:paraId="2B34C8A4" w14:textId="77777777" w:rsidR="000B6FF4" w:rsidRPr="006705FA" w:rsidRDefault="00000000">
      <w:pPr>
        <w:spacing w:after="210"/>
        <w:rPr>
          <w:rFonts w:ascii="Cambria" w:hAnsi="Cambria"/>
          <w:sz w:val="22"/>
        </w:rPr>
      </w:pPr>
      <w:r w:rsidRPr="006705FA">
        <w:rPr>
          <w:rFonts w:ascii="Cambria" w:hAnsi="Cambria"/>
          <w:b/>
          <w:sz w:val="22"/>
        </w:rPr>
        <w:t>Recomanació:</w:t>
      </w:r>
      <w:r w:rsidRPr="006705FA">
        <w:rPr>
          <w:rFonts w:ascii="Cambria" w:eastAsia="Georgia" w:hAnsi="Cambria" w:cs="Georgia"/>
          <w:sz w:val="22"/>
        </w:rPr>
        <w:t xml:space="preserve"> Prioritzar segons disponibilitat pressupostària i buscar finançament extern (subvencions, projectes europeus).</w:t>
      </w:r>
    </w:p>
    <w:p w14:paraId="2302175E" w14:textId="0EBE2C64" w:rsidR="000B6FF4" w:rsidRPr="006705FA" w:rsidRDefault="009C0A09" w:rsidP="00DD20B6">
      <w:pPr>
        <w:pStyle w:val="Ttulo2"/>
        <w:rPr>
          <w:sz w:val="22"/>
        </w:rPr>
      </w:pPr>
      <w:bookmarkStart w:id="40" w:name="bm_12_3_comunicació_i_transparència"/>
      <w:r w:rsidRPr="006705FA">
        <w:t>12.3. Comunicació i transparència</w:t>
      </w:r>
      <w:bookmarkEnd w:id="40"/>
    </w:p>
    <w:p w14:paraId="2247382F" w14:textId="77777777" w:rsidR="000B6FF4" w:rsidRPr="006705FA" w:rsidRDefault="00000000">
      <w:pPr>
        <w:spacing w:after="210"/>
        <w:rPr>
          <w:rFonts w:ascii="Cambria" w:hAnsi="Cambria"/>
          <w:sz w:val="22"/>
        </w:rPr>
      </w:pPr>
      <w:r w:rsidRPr="006705FA">
        <w:rPr>
          <w:rFonts w:ascii="Cambria" w:eastAsia="Georgia" w:hAnsi="Cambria" w:cs="Georgia"/>
          <w:sz w:val="22"/>
        </w:rPr>
        <w:t>Per mantenir la confiança de les direccions i del professorat:</w:t>
      </w:r>
    </w:p>
    <w:p w14:paraId="21431E0C" w14:textId="77777777" w:rsidR="000B6FF4" w:rsidRPr="006705FA" w:rsidRDefault="00000000">
      <w:pPr>
        <w:numPr>
          <w:ilvl w:val="0"/>
          <w:numId w:val="29"/>
        </w:numPr>
        <w:rPr>
          <w:rFonts w:ascii="Cambria" w:hAnsi="Cambria"/>
          <w:sz w:val="22"/>
        </w:rPr>
      </w:pPr>
      <w:r w:rsidRPr="006705FA">
        <w:rPr>
          <w:rFonts w:ascii="Cambria" w:hAnsi="Cambria"/>
          <w:sz w:val="22"/>
        </w:rPr>
        <w:t>Comunicar clarament quines propostes s'activen, es piloten o es preparen</w:t>
      </w:r>
    </w:p>
    <w:p w14:paraId="26E463F7" w14:textId="77777777" w:rsidR="000B6FF4" w:rsidRPr="006705FA" w:rsidRDefault="00000000">
      <w:pPr>
        <w:numPr>
          <w:ilvl w:val="0"/>
          <w:numId w:val="29"/>
        </w:numPr>
        <w:rPr>
          <w:rFonts w:ascii="Cambria" w:hAnsi="Cambria"/>
          <w:sz w:val="22"/>
        </w:rPr>
      </w:pPr>
      <w:r w:rsidRPr="006705FA">
        <w:rPr>
          <w:rFonts w:ascii="Cambria" w:eastAsia="Georgia" w:hAnsi="Cambria" w:cs="Georgia"/>
          <w:sz w:val="22"/>
        </w:rPr>
        <w:t>Explicar els criteris de priorització (no només els resultats d'aquesta consulta)</w:t>
      </w:r>
    </w:p>
    <w:p w14:paraId="22DBB7A6" w14:textId="77777777" w:rsidR="000B6FF4" w:rsidRPr="006705FA" w:rsidRDefault="00000000">
      <w:pPr>
        <w:numPr>
          <w:ilvl w:val="0"/>
          <w:numId w:val="29"/>
        </w:numPr>
        <w:rPr>
          <w:rFonts w:ascii="Cambria" w:hAnsi="Cambria"/>
          <w:sz w:val="22"/>
        </w:rPr>
      </w:pPr>
      <w:r w:rsidRPr="006705FA">
        <w:rPr>
          <w:rFonts w:ascii="Cambria" w:hAnsi="Cambria"/>
          <w:sz w:val="22"/>
        </w:rPr>
        <w:t>Involucrar representants dels centres en els equips de disseny dels pilots</w:t>
      </w:r>
    </w:p>
    <w:p w14:paraId="622128A1" w14:textId="77777777" w:rsidR="000B6FF4" w:rsidRPr="006705FA" w:rsidRDefault="00000000">
      <w:pPr>
        <w:numPr>
          <w:ilvl w:val="0"/>
          <w:numId w:val="29"/>
        </w:numPr>
        <w:rPr>
          <w:rFonts w:ascii="Cambria" w:hAnsi="Cambria"/>
          <w:sz w:val="22"/>
        </w:rPr>
      </w:pPr>
      <w:r w:rsidRPr="006705FA">
        <w:rPr>
          <w:rFonts w:ascii="Cambria" w:hAnsi="Cambria"/>
          <w:sz w:val="22"/>
        </w:rPr>
        <w:t>Compartir aprenentatges dels pilots abans d'escalar</w:t>
      </w:r>
    </w:p>
    <w:p w14:paraId="2D2093B6" w14:textId="60E94E03" w:rsidR="000B6FF4" w:rsidRPr="006705FA" w:rsidRDefault="00000000" w:rsidP="00DD20B6">
      <w:pPr>
        <w:pStyle w:val="Ttulo2"/>
        <w:rPr>
          <w:sz w:val="22"/>
        </w:rPr>
      </w:pPr>
      <w:bookmarkStart w:id="41" w:name="bm_12_4_cultura_d_avaluació"/>
      <w:r w:rsidRPr="006705FA">
        <w:t>12.4. Cultura d'</w:t>
      </w:r>
      <w:r w:rsidR="009C0A09">
        <w:t>a</w:t>
      </w:r>
      <w:r w:rsidRPr="006705FA">
        <w:t>valuació</w:t>
      </w:r>
      <w:bookmarkEnd w:id="41"/>
    </w:p>
    <w:p w14:paraId="55CF842F" w14:textId="77777777" w:rsidR="000B6FF4" w:rsidRPr="006705FA" w:rsidRDefault="00000000">
      <w:pPr>
        <w:spacing w:after="210"/>
        <w:rPr>
          <w:rFonts w:ascii="Cambria" w:hAnsi="Cambria"/>
          <w:sz w:val="22"/>
        </w:rPr>
      </w:pPr>
      <w:r w:rsidRPr="006705FA">
        <w:rPr>
          <w:rFonts w:ascii="Cambria" w:eastAsia="Georgia" w:hAnsi="Cambria" w:cs="Georgia"/>
          <w:sz w:val="22"/>
        </w:rPr>
        <w:t>El canvi cap a avaluacions més sofisticades requereix:</w:t>
      </w:r>
    </w:p>
    <w:p w14:paraId="150EDB77" w14:textId="77777777" w:rsidR="000B6FF4" w:rsidRPr="006705FA" w:rsidRDefault="00000000">
      <w:pPr>
        <w:numPr>
          <w:ilvl w:val="0"/>
          <w:numId w:val="30"/>
        </w:numPr>
        <w:rPr>
          <w:rFonts w:ascii="Cambria" w:hAnsi="Cambria"/>
          <w:sz w:val="22"/>
        </w:rPr>
      </w:pPr>
      <w:r w:rsidRPr="006705FA">
        <w:rPr>
          <w:rFonts w:ascii="Cambria" w:eastAsia="Georgia" w:hAnsi="Cambria" w:cs="Georgia"/>
          <w:sz w:val="22"/>
        </w:rPr>
        <w:t>Formar formadors i equips directius en metodologies d'avaluació competencial</w:t>
      </w:r>
    </w:p>
    <w:p w14:paraId="76061648" w14:textId="77777777" w:rsidR="000B6FF4" w:rsidRPr="006705FA" w:rsidRDefault="00000000">
      <w:pPr>
        <w:numPr>
          <w:ilvl w:val="0"/>
          <w:numId w:val="30"/>
        </w:numPr>
        <w:rPr>
          <w:rFonts w:ascii="Cambria" w:hAnsi="Cambria"/>
          <w:sz w:val="22"/>
        </w:rPr>
      </w:pPr>
      <w:r w:rsidRPr="006705FA">
        <w:rPr>
          <w:rFonts w:ascii="Cambria" w:eastAsia="Georgia" w:hAnsi="Cambria" w:cs="Georgia"/>
          <w:sz w:val="22"/>
        </w:rPr>
        <w:t>Normalitzar la reflexió sobre la pràctica docent (no només avaluar formacions, sinó pràctica)</w:t>
      </w:r>
    </w:p>
    <w:p w14:paraId="6291AEE2" w14:textId="77777777" w:rsidR="000B6FF4" w:rsidRPr="006705FA" w:rsidRDefault="00000000">
      <w:pPr>
        <w:numPr>
          <w:ilvl w:val="0"/>
          <w:numId w:val="30"/>
        </w:numPr>
        <w:rPr>
          <w:rFonts w:ascii="Cambria" w:hAnsi="Cambria"/>
          <w:sz w:val="22"/>
        </w:rPr>
      </w:pPr>
      <w:r w:rsidRPr="006705FA">
        <w:rPr>
          <w:rFonts w:ascii="Cambria" w:eastAsia="Georgia" w:hAnsi="Cambria" w:cs="Georgia"/>
          <w:sz w:val="22"/>
        </w:rPr>
        <w:t>Crear espais de confiança per compartir evidències sense por al judici</w:t>
      </w:r>
    </w:p>
    <w:p w14:paraId="09EEEF25" w14:textId="6C9E8FFB" w:rsidR="000B6FF4" w:rsidRPr="006705FA" w:rsidRDefault="00000000" w:rsidP="00DD20B6">
      <w:pPr>
        <w:pStyle w:val="Ttulo2"/>
        <w:rPr>
          <w:sz w:val="22"/>
        </w:rPr>
      </w:pPr>
      <w:bookmarkStart w:id="42" w:name="bm_12_5_aprofitament_de_la_correl_edd612"/>
      <w:r w:rsidRPr="006705FA">
        <w:t xml:space="preserve">12.5. Aprofitament de la </w:t>
      </w:r>
      <w:r w:rsidR="009C0A09">
        <w:t>c</w:t>
      </w:r>
      <w:r w:rsidRPr="006705FA">
        <w:t xml:space="preserve">orrelació </w:t>
      </w:r>
      <w:r w:rsidR="009C0A09">
        <w:t>d</w:t>
      </w:r>
      <w:r w:rsidRPr="006705FA">
        <w:t>iagnòstic-</w:t>
      </w:r>
      <w:r w:rsidR="009C0A09">
        <w:t>a</w:t>
      </w:r>
      <w:r w:rsidRPr="006705FA">
        <w:t>mbició</w:t>
      </w:r>
      <w:bookmarkEnd w:id="42"/>
    </w:p>
    <w:p w14:paraId="2E590628" w14:textId="77777777" w:rsidR="000B6FF4" w:rsidRPr="006705FA" w:rsidRDefault="00000000">
      <w:pPr>
        <w:numPr>
          <w:ilvl w:val="0"/>
          <w:numId w:val="31"/>
        </w:numPr>
        <w:rPr>
          <w:rFonts w:ascii="Cambria" w:hAnsi="Cambria"/>
          <w:sz w:val="22"/>
        </w:rPr>
      </w:pPr>
      <w:r w:rsidRPr="006705FA">
        <w:rPr>
          <w:rFonts w:ascii="Cambria" w:eastAsia="Georgia" w:hAnsi="Cambria" w:cs="Georgia"/>
          <w:sz w:val="22"/>
        </w:rPr>
        <w:t>Crear equips mixtos que combinin "Inconformistes Impacients" (lideratge dels pilots) amb "Prudents Alineats" (disseny rigorós)</w:t>
      </w:r>
    </w:p>
    <w:p w14:paraId="284DEA59" w14:textId="77777777" w:rsidR="000B6FF4" w:rsidRPr="006705FA" w:rsidRDefault="00000000">
      <w:pPr>
        <w:numPr>
          <w:ilvl w:val="0"/>
          <w:numId w:val="31"/>
        </w:numPr>
        <w:rPr>
          <w:rFonts w:ascii="Cambria" w:hAnsi="Cambria"/>
          <w:sz w:val="22"/>
        </w:rPr>
      </w:pPr>
      <w:r w:rsidRPr="006705FA">
        <w:rPr>
          <w:rFonts w:ascii="Cambria" w:eastAsia="Georgia" w:hAnsi="Cambria" w:cs="Georgia"/>
          <w:sz w:val="22"/>
        </w:rPr>
        <w:t>Comunicar de manera diferenciada segons el perfil: innovació vs. solidesa metodològica</w:t>
      </w:r>
    </w:p>
    <w:p w14:paraId="50242C8D" w14:textId="77777777" w:rsidR="000B6FF4" w:rsidRPr="006705FA" w:rsidRDefault="00000000">
      <w:pPr>
        <w:numPr>
          <w:ilvl w:val="0"/>
          <w:numId w:val="31"/>
        </w:numPr>
        <w:rPr>
          <w:rFonts w:ascii="Cambria" w:hAnsi="Cambria"/>
          <w:sz w:val="22"/>
        </w:rPr>
      </w:pPr>
      <w:r w:rsidRPr="006705FA">
        <w:rPr>
          <w:rFonts w:ascii="Cambria" w:eastAsia="Georgia" w:hAnsi="Cambria" w:cs="Georgia"/>
          <w:sz w:val="22"/>
        </w:rPr>
        <w:t>Reconèixer públicament que tant l'acceleració com la prudència són necessàries</w:t>
      </w:r>
    </w:p>
    <w:p w14:paraId="16CDFD5C" w14:textId="77777777" w:rsidR="000B6FF4" w:rsidRPr="006705FA" w:rsidRDefault="00000000">
      <w:pPr>
        <w:rPr>
          <w:rFonts w:ascii="Cambria" w:hAnsi="Cambria"/>
          <w:sz w:val="22"/>
        </w:rPr>
      </w:pPr>
      <w:r w:rsidRPr="006705FA">
        <w:rPr>
          <w:rFonts w:ascii="Cambria" w:hAnsi="Cambria"/>
          <w:sz w:val="22"/>
        </w:rPr>
        <w:pict w14:anchorId="03BFC801">
          <v:rect id="_x0000_i1037" alt="" style="width:434.5pt;height:.05pt;mso-width-percent:0;mso-height-percent:0;mso-width-percent:0;mso-height-percent:0" o:hralign="center" o:hrstd="t" o:hr="t"/>
        </w:pict>
      </w:r>
    </w:p>
    <w:p w14:paraId="777D679E" w14:textId="7A1784E1" w:rsidR="000B6FF4" w:rsidRPr="006705FA" w:rsidRDefault="009C0A09" w:rsidP="00D967DF">
      <w:pPr>
        <w:pStyle w:val="Ttulo1"/>
        <w:rPr>
          <w:sz w:val="22"/>
        </w:rPr>
      </w:pPr>
      <w:bookmarkStart w:id="43" w:name="bm_7_alertes_i_punts_de_sensibili_56dd19"/>
      <w:r>
        <w:t>13</w:t>
      </w:r>
      <w:r w:rsidRPr="006705FA">
        <w:t>. Alertes i punts de sensibilitat en el desplegament</w:t>
      </w:r>
      <w:bookmarkEnd w:id="43"/>
    </w:p>
    <w:p w14:paraId="20FD1741" w14:textId="77777777" w:rsidR="000B6FF4" w:rsidRPr="006705FA" w:rsidRDefault="00000000">
      <w:pPr>
        <w:spacing w:after="210"/>
        <w:rPr>
          <w:rFonts w:ascii="Cambria" w:hAnsi="Cambria"/>
          <w:sz w:val="22"/>
        </w:rPr>
      </w:pPr>
      <w:r w:rsidRPr="006705FA">
        <w:rPr>
          <w:rFonts w:ascii="Cambria" w:eastAsia="Georgia" w:hAnsi="Cambria" w:cs="Georgia"/>
          <w:sz w:val="22"/>
        </w:rPr>
        <w:t>L'anàlisi de la distribució específica dels vots ens revela tres punts de sensibilitat que caldrà gestionar acuradament durant el desplegament del nou model:</w:t>
      </w:r>
    </w:p>
    <w:p w14:paraId="2871E006" w14:textId="1E46D96C" w:rsidR="000B6FF4" w:rsidRPr="006705FA" w:rsidRDefault="00000000">
      <w:pPr>
        <w:spacing w:after="210"/>
        <w:rPr>
          <w:rFonts w:ascii="Cambria" w:hAnsi="Cambria"/>
          <w:sz w:val="22"/>
        </w:rPr>
      </w:pPr>
      <w:r w:rsidRPr="006705FA">
        <w:rPr>
          <w:rFonts w:ascii="Cambria" w:hAnsi="Cambria"/>
          <w:b/>
          <w:sz w:val="22"/>
        </w:rPr>
        <w:t>1. El vertigen davant l'alliberament del temps (</w:t>
      </w:r>
      <w:r w:rsidR="009C0A09">
        <w:rPr>
          <w:rFonts w:ascii="Cambria" w:hAnsi="Cambria"/>
          <w:b/>
          <w:sz w:val="22"/>
        </w:rPr>
        <w:t>s</w:t>
      </w:r>
      <w:r w:rsidRPr="006705FA">
        <w:rPr>
          <w:rFonts w:ascii="Cambria" w:hAnsi="Cambria"/>
          <w:b/>
          <w:sz w:val="22"/>
        </w:rPr>
        <w:t>uperar les 15h)</w:t>
      </w:r>
    </w:p>
    <w:p w14:paraId="33ABFDA1" w14:textId="77777777" w:rsidR="000B6FF4" w:rsidRPr="006705FA" w:rsidRDefault="00000000">
      <w:pPr>
        <w:spacing w:after="210"/>
        <w:rPr>
          <w:rFonts w:ascii="Cambria" w:hAnsi="Cambria"/>
          <w:sz w:val="22"/>
        </w:rPr>
      </w:pPr>
      <w:r w:rsidRPr="006705FA">
        <w:rPr>
          <w:rFonts w:ascii="Cambria" w:eastAsia="Georgia" w:hAnsi="Cambria" w:cs="Georgia"/>
          <w:sz w:val="22"/>
        </w:rPr>
        <w:lastRenderedPageBreak/>
        <w:t>Tot i que l'Autonomia de Centre i la superació del marc de les 15h tenen un suport majoritari per ser activades, l'ítem "Superar 15h" és, alhora, la proposta que acumula més vots de rebuig o de fase "Desestimar" (14,3%). Aquesta aparent paradoxa ens avisa que, malgrat la voluntat general d'autonomia per a les CPA, hi ha perfils de direcció que perceben amb angoixa l'impacte logístic i econòmic de trencar l'esquema actual. Caldrà acompanyar de forma molt clara la viabilitat (com s'organitza i es finança aquest temps fora de la pauta tradicional) per no generar resistències organitzatives de partida.</w:t>
      </w:r>
    </w:p>
    <w:p w14:paraId="682DCCD9" w14:textId="77777777" w:rsidR="000B6FF4" w:rsidRPr="006705FA" w:rsidRDefault="00000000">
      <w:pPr>
        <w:spacing w:after="210"/>
        <w:rPr>
          <w:rFonts w:ascii="Cambria" w:hAnsi="Cambria"/>
          <w:sz w:val="22"/>
        </w:rPr>
      </w:pPr>
      <w:r w:rsidRPr="006705FA">
        <w:rPr>
          <w:rFonts w:ascii="Cambria" w:hAnsi="Cambria"/>
          <w:b/>
          <w:sz w:val="22"/>
        </w:rPr>
        <w:t>2. Manca de claredat amb els "Nivells de Profunditat"</w:t>
      </w:r>
    </w:p>
    <w:p w14:paraId="401885FC" w14:textId="77777777" w:rsidR="000B6FF4" w:rsidRPr="006705FA" w:rsidRDefault="00000000">
      <w:pPr>
        <w:spacing w:after="210"/>
        <w:rPr>
          <w:rFonts w:ascii="Cambria" w:hAnsi="Cambria"/>
          <w:sz w:val="22"/>
        </w:rPr>
      </w:pPr>
      <w:r w:rsidRPr="006705FA">
        <w:rPr>
          <w:rFonts w:ascii="Cambria" w:eastAsia="Georgia" w:hAnsi="Cambria" w:cs="Georgia"/>
          <w:sz w:val="22"/>
        </w:rPr>
        <w:t>Dins de les tipologies d'aprenentatge, els "Nivells de Profunditat" han estat la proposta amb més demanda d'una fase prèvia de "Preparar" (42,1%). Això ens indica una manca de comprensió compartida o de consens conceptual a la xarxa. Abans d'integrar-ho en el disseny dels itineraris plurianuals, cal obrir un debat clarificador: parlem de nivells de desenvolupament docent o de nivells d'implicació metodològica? Si s'introdueix sense aquesta reflexió prèvia, pot generar confusió als centres.</w:t>
      </w:r>
    </w:p>
    <w:p w14:paraId="07D8F6A2" w14:textId="77777777" w:rsidR="000B6FF4" w:rsidRPr="006705FA" w:rsidRDefault="00000000">
      <w:pPr>
        <w:spacing w:after="210"/>
        <w:rPr>
          <w:rFonts w:ascii="Cambria" w:hAnsi="Cambria"/>
          <w:sz w:val="22"/>
        </w:rPr>
      </w:pPr>
      <w:r w:rsidRPr="006705FA">
        <w:rPr>
          <w:rFonts w:ascii="Cambria" w:hAnsi="Cambria"/>
          <w:b/>
          <w:sz w:val="22"/>
        </w:rPr>
        <w:t>3. La confiança en el recull d'evidències a l'aula</w:t>
      </w:r>
    </w:p>
    <w:p w14:paraId="297A4F6A"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S'observa una actitud molt favorable cap a </w:t>
      </w:r>
      <w:proofErr w:type="spellStart"/>
      <w:r w:rsidRPr="006705FA">
        <w:rPr>
          <w:rFonts w:ascii="Cambria" w:eastAsia="Georgia" w:hAnsi="Cambria" w:cs="Georgia"/>
          <w:sz w:val="22"/>
        </w:rPr>
        <w:t>l'"Avaluació</w:t>
      </w:r>
      <w:proofErr w:type="spellEnd"/>
      <w:r w:rsidRPr="006705FA">
        <w:rPr>
          <w:rFonts w:ascii="Cambria" w:eastAsia="Georgia" w:hAnsi="Cambria" w:cs="Georgia"/>
          <w:sz w:val="22"/>
        </w:rPr>
        <w:t xml:space="preserve"> Dinàmica", però una reculada forta cap a les fases de pilotatge quan es parla específicament del "Recull d'evidències d'aula" i l'auditoria de l'impacte. La paraula "evidència" pot ser percebuda encara com a fiscalització. Aquesta dada valida absolutament l'estratègia del curs vinent: no es poden desplegar mecanismes massius d'avaluació d'impacte sense haver format prèviament els líders pedagògics. L'acompanyament a l'aula s'ha de construir des del professionalisme </w:t>
      </w:r>
      <w:proofErr w:type="spellStart"/>
      <w:r w:rsidRPr="006705FA">
        <w:rPr>
          <w:rFonts w:ascii="Cambria" w:eastAsia="Georgia" w:hAnsi="Cambria" w:cs="Georgia"/>
          <w:sz w:val="22"/>
        </w:rPr>
        <w:t>col·laboratiu</w:t>
      </w:r>
      <w:proofErr w:type="spellEnd"/>
      <w:r w:rsidRPr="006705FA">
        <w:rPr>
          <w:rFonts w:ascii="Cambria" w:eastAsia="Georgia" w:hAnsi="Cambria" w:cs="Georgia"/>
          <w:sz w:val="22"/>
        </w:rPr>
        <w:t xml:space="preserve"> (CPA) i la confiança, allunyant-lo de la lògica de la inspecció.</w:t>
      </w:r>
    </w:p>
    <w:p w14:paraId="54454F94" w14:textId="77777777" w:rsidR="000B6FF4" w:rsidRPr="006705FA" w:rsidRDefault="00000000">
      <w:pPr>
        <w:rPr>
          <w:rFonts w:ascii="Cambria" w:hAnsi="Cambria"/>
          <w:sz w:val="22"/>
        </w:rPr>
      </w:pPr>
      <w:r w:rsidRPr="006705FA">
        <w:rPr>
          <w:rFonts w:ascii="Cambria" w:hAnsi="Cambria"/>
          <w:sz w:val="22"/>
        </w:rPr>
        <w:pict w14:anchorId="6F686DAE">
          <v:rect id="_x0000_i1038" alt="" style="width:434.5pt;height:.05pt;mso-width-percent:0;mso-height-percent:0;mso-width-percent:0;mso-height-percent:0" o:hralign="center" o:hrstd="t" o:hr="t"/>
        </w:pict>
      </w:r>
    </w:p>
    <w:p w14:paraId="020AB1D8" w14:textId="72E0892B" w:rsidR="000B6FF4" w:rsidRPr="006705FA" w:rsidRDefault="009C0A09" w:rsidP="00D967DF">
      <w:pPr>
        <w:pStyle w:val="Ttulo1"/>
        <w:rPr>
          <w:sz w:val="22"/>
        </w:rPr>
      </w:pPr>
      <w:bookmarkStart w:id="44" w:name="bm_8_reflexió_final_per_al_desplegament"/>
      <w:r>
        <w:t>14</w:t>
      </w:r>
      <w:r w:rsidRPr="006705FA">
        <w:t>. Reflexió final per al desplegament</w:t>
      </w:r>
      <w:bookmarkEnd w:id="44"/>
    </w:p>
    <w:p w14:paraId="6F554D1C"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Les dades recollides ens mostren que la xarxa està madura i comparteix plenament la visió del Pla. Un cop superat el debat sobre </w:t>
      </w:r>
      <w:r w:rsidRPr="006705FA">
        <w:rPr>
          <w:rFonts w:ascii="Cambria" w:hAnsi="Cambria"/>
          <w:i/>
          <w:sz w:val="22"/>
        </w:rPr>
        <w:t>què</w:t>
      </w:r>
      <w:r w:rsidRPr="006705FA">
        <w:rPr>
          <w:rFonts w:ascii="Cambria" w:eastAsia="Georgia" w:hAnsi="Cambria" w:cs="Georgia"/>
          <w:sz w:val="22"/>
        </w:rPr>
        <w:t xml:space="preserve"> hem de fer, el repte se centra ara en l'organització pràctica (el </w:t>
      </w:r>
      <w:r w:rsidRPr="006705FA">
        <w:rPr>
          <w:rFonts w:ascii="Cambria" w:hAnsi="Cambria"/>
          <w:i/>
          <w:sz w:val="22"/>
        </w:rPr>
        <w:t>com</w:t>
      </w:r>
      <w:r w:rsidRPr="006705FA">
        <w:rPr>
          <w:rFonts w:ascii="Cambria" w:hAnsi="Cambria"/>
          <w:sz w:val="22"/>
        </w:rPr>
        <w:t>).</w:t>
      </w:r>
    </w:p>
    <w:p w14:paraId="367C1A5E" w14:textId="77777777" w:rsidR="000B6FF4" w:rsidRPr="006705FA" w:rsidRDefault="00000000">
      <w:pPr>
        <w:spacing w:after="210"/>
        <w:rPr>
          <w:rFonts w:ascii="Cambria" w:hAnsi="Cambria"/>
          <w:sz w:val="22"/>
        </w:rPr>
      </w:pPr>
      <w:r w:rsidRPr="006705FA">
        <w:rPr>
          <w:rFonts w:ascii="Cambria" w:eastAsia="Georgia" w:hAnsi="Cambria" w:cs="Georgia"/>
          <w:sz w:val="22"/>
        </w:rPr>
        <w:t>Per facilitar l'èxit d'aquesta implementació, destaquem tres elements clau:</w:t>
      </w:r>
    </w:p>
    <w:p w14:paraId="520C67FB" w14:textId="77777777" w:rsidR="000B6FF4" w:rsidRPr="006705FA" w:rsidRDefault="00000000">
      <w:pPr>
        <w:spacing w:after="210"/>
        <w:rPr>
          <w:rFonts w:ascii="Cambria" w:hAnsi="Cambria"/>
          <w:sz w:val="22"/>
        </w:rPr>
      </w:pPr>
      <w:r w:rsidRPr="006705FA">
        <w:rPr>
          <w:rFonts w:ascii="Cambria" w:hAnsi="Cambria"/>
          <w:b/>
          <w:sz w:val="22"/>
        </w:rPr>
        <w:t>1. Acceptar i aprofitar els diferents ritmes d'aplicació</w:t>
      </w:r>
    </w:p>
    <w:p w14:paraId="40FDEE3C"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Com hem vist a les dades, hi ha direccions amb ganes d'accelerar i d'altres que demanen més prudència. Facilitar el desplegament passa per permetre que no tots els centres facin el mateix al mateix temps. És útil donar via lliure als més decidits perquè facin de "pilots" (especialment en la consolidació de les CPA i el seguiment de la fase "Després"), mentre es </w:t>
      </w:r>
      <w:proofErr w:type="spellStart"/>
      <w:r w:rsidRPr="006705FA">
        <w:rPr>
          <w:rFonts w:ascii="Cambria" w:eastAsia="Georgia" w:hAnsi="Cambria" w:cs="Georgia"/>
          <w:sz w:val="22"/>
        </w:rPr>
        <w:t>dóna</w:t>
      </w:r>
      <w:proofErr w:type="spellEnd"/>
      <w:r w:rsidRPr="006705FA">
        <w:rPr>
          <w:rFonts w:ascii="Cambria" w:eastAsia="Georgia" w:hAnsi="Cambria" w:cs="Georgia"/>
          <w:sz w:val="22"/>
        </w:rPr>
        <w:t xml:space="preserve"> marge als més prudents per observar, preparar-se i sumar-s'hi més endavant amb més garanties.</w:t>
      </w:r>
    </w:p>
    <w:p w14:paraId="68A95CC5" w14:textId="77777777" w:rsidR="000B6FF4" w:rsidRPr="006705FA" w:rsidRDefault="00000000">
      <w:pPr>
        <w:spacing w:after="210"/>
        <w:rPr>
          <w:rFonts w:ascii="Cambria" w:hAnsi="Cambria"/>
          <w:sz w:val="22"/>
        </w:rPr>
      </w:pPr>
      <w:r w:rsidRPr="006705FA">
        <w:rPr>
          <w:rFonts w:ascii="Cambria" w:hAnsi="Cambria"/>
          <w:b/>
          <w:sz w:val="22"/>
        </w:rPr>
        <w:t>2. Posar el focus en formar els líders, no en comptar hores</w:t>
      </w:r>
    </w:p>
    <w:p w14:paraId="4458DDC3" w14:textId="77777777" w:rsidR="000B6FF4" w:rsidRPr="006705FA" w:rsidRDefault="00000000">
      <w:pPr>
        <w:spacing w:after="210"/>
        <w:rPr>
          <w:rFonts w:ascii="Cambria" w:hAnsi="Cambria"/>
          <w:sz w:val="22"/>
        </w:rPr>
      </w:pPr>
      <w:r w:rsidRPr="006705FA">
        <w:rPr>
          <w:rFonts w:ascii="Cambria" w:eastAsia="Georgia" w:hAnsi="Cambria" w:cs="Georgia"/>
          <w:sz w:val="22"/>
        </w:rPr>
        <w:t>Apostar per l'autonomia de centre i les Comunitats Professionals d'Aprenentatge (CPA) vol dir canviar la manera de fer el seguiment. L'èxit ja no es mesurarà pel nombre d'hores impartides de manera uniforme a tothom. Perquè aquesta autonomia funcioni, cal centrar els esforços a formar i acompanyar molt bé els coordinadors pedagògics i responsables d'aprenentatge. Si tenen les eines adequades, podran dinamitzar la transferència a l'aula des de dins de cada centre.</w:t>
      </w:r>
    </w:p>
    <w:p w14:paraId="204066C5" w14:textId="77777777" w:rsidR="000B6FF4" w:rsidRPr="006705FA" w:rsidRDefault="00000000">
      <w:pPr>
        <w:spacing w:after="210"/>
        <w:rPr>
          <w:rFonts w:ascii="Cambria" w:hAnsi="Cambria"/>
          <w:sz w:val="22"/>
        </w:rPr>
      </w:pPr>
      <w:r w:rsidRPr="006705FA">
        <w:rPr>
          <w:rFonts w:ascii="Cambria" w:hAnsi="Cambria"/>
          <w:b/>
          <w:sz w:val="22"/>
        </w:rPr>
        <w:t>3. L'acord és un fet: cal centrar l'energia en la facilitació</w:t>
      </w:r>
    </w:p>
    <w:p w14:paraId="61B360BE" w14:textId="77777777" w:rsidR="000B6FF4" w:rsidRPr="006705FA" w:rsidRDefault="00000000">
      <w:pPr>
        <w:spacing w:after="210"/>
        <w:rPr>
          <w:rFonts w:ascii="Cambria" w:hAnsi="Cambria"/>
          <w:sz w:val="22"/>
        </w:rPr>
      </w:pPr>
      <w:r w:rsidRPr="006705FA">
        <w:rPr>
          <w:rFonts w:ascii="Cambria" w:eastAsia="Georgia" w:hAnsi="Cambria" w:cs="Georgia"/>
          <w:sz w:val="22"/>
        </w:rPr>
        <w:lastRenderedPageBreak/>
        <w:t>Tenir un 94,3% d'acord amb el diagnòstic i un rebuig pràcticament inexistent (3,2%) és una dada excel·lent. Això demostra que ja no cal gastar temps ni esforços justificant per què cal un canvi de model formatiu; ja hi ha un convenciment generalitzat. Tota l'energia s'ha de destinar directament a eliminar les pedres del camí: resoldre com se supera l'estructura de les 15 hores, assegurar la simplificació administrativa amb la nova plataforma GIF i facilitar temps de qualitat per als equips.</w:t>
      </w:r>
    </w:p>
    <w:p w14:paraId="3993364F" w14:textId="77777777" w:rsidR="000B6FF4" w:rsidRPr="006705FA" w:rsidRDefault="00000000">
      <w:pPr>
        <w:rPr>
          <w:rFonts w:ascii="Cambria" w:hAnsi="Cambria"/>
          <w:sz w:val="22"/>
        </w:rPr>
      </w:pPr>
      <w:r w:rsidRPr="006705FA">
        <w:rPr>
          <w:rFonts w:ascii="Cambria" w:hAnsi="Cambria"/>
          <w:sz w:val="22"/>
        </w:rPr>
        <w:pict w14:anchorId="1444A992">
          <v:rect id="_x0000_i1039" alt="" style="width:434.5pt;height:.05pt;mso-width-percent:0;mso-height-percent:0;mso-width-percent:0;mso-height-percent:0" o:hralign="center" o:hrstd="t" o:hr="t"/>
        </w:pict>
      </w:r>
    </w:p>
    <w:p w14:paraId="5F975402" w14:textId="71A21652" w:rsidR="000B6FF4" w:rsidRPr="006705FA" w:rsidRDefault="009C0A09" w:rsidP="00D967DF">
      <w:pPr>
        <w:pStyle w:val="Ttulo1"/>
        <w:rPr>
          <w:sz w:val="22"/>
        </w:rPr>
      </w:pPr>
      <w:bookmarkStart w:id="45" w:name="bm_9_propera_acció_full_de_ruta_2_1a1d48"/>
      <w:r>
        <w:t>15</w:t>
      </w:r>
      <w:r w:rsidRPr="006705FA">
        <w:t>. Propera acció: full de ruta 2026-2029</w:t>
      </w:r>
      <w:bookmarkEnd w:id="45"/>
    </w:p>
    <w:tbl>
      <w:tblPr>
        <w:tblStyle w:val="NormalGrid"/>
        <w:tblW w:w="0" w:type="auto"/>
        <w:jc w:val="center"/>
        <w:tblCellSpacing w:w="0" w:type="dxa"/>
        <w:tblLook w:val="04A0" w:firstRow="1" w:lastRow="0" w:firstColumn="1" w:lastColumn="0" w:noHBand="0" w:noVBand="1"/>
      </w:tblPr>
      <w:tblGrid>
        <w:gridCol w:w="1691"/>
        <w:gridCol w:w="2649"/>
        <w:gridCol w:w="2627"/>
        <w:gridCol w:w="3093"/>
      </w:tblGrid>
      <w:tr w:rsidR="000B6FF4" w:rsidRPr="009C0A09" w14:paraId="0B1216F0" w14:textId="77777777" w:rsidTr="009C0A09">
        <w:trPr>
          <w:cantSplit/>
          <w:tblCellSpacing w:w="0" w:type="dxa"/>
          <w:jc w:val="center"/>
        </w:trPr>
        <w:tc>
          <w:tcPr>
            <w:tcW w:w="1691" w:type="dxa"/>
            <w:tcBorders>
              <w:top w:val="single" w:sz="8" w:space="0" w:color="000000"/>
              <w:left w:val="single" w:sz="8" w:space="0" w:color="000000"/>
              <w:bottom w:val="single" w:sz="8" w:space="0" w:color="000000"/>
              <w:right w:val="single" w:sz="8" w:space="0" w:color="000000"/>
            </w:tcBorders>
          </w:tcPr>
          <w:p w14:paraId="4B7EAC5D" w14:textId="77777777" w:rsidR="000B6FF4" w:rsidRPr="009C0A09" w:rsidRDefault="00000000">
            <w:pPr>
              <w:rPr>
                <w:rFonts w:ascii="Cambria" w:hAnsi="Cambria"/>
                <w:sz w:val="18"/>
                <w:szCs w:val="18"/>
              </w:rPr>
            </w:pPr>
            <w:r w:rsidRPr="009C0A09">
              <w:rPr>
                <w:rFonts w:ascii="Cambria" w:hAnsi="Cambria"/>
                <w:b/>
                <w:sz w:val="18"/>
                <w:szCs w:val="18"/>
              </w:rPr>
              <w:t>Període</w:t>
            </w:r>
          </w:p>
        </w:tc>
        <w:tc>
          <w:tcPr>
            <w:tcW w:w="2649" w:type="dxa"/>
            <w:tcBorders>
              <w:top w:val="single" w:sz="8" w:space="0" w:color="000000"/>
              <w:bottom w:val="single" w:sz="8" w:space="0" w:color="000000"/>
              <w:right w:val="single" w:sz="8" w:space="0" w:color="000000"/>
            </w:tcBorders>
          </w:tcPr>
          <w:p w14:paraId="55A74B3E" w14:textId="77777777" w:rsidR="000B6FF4" w:rsidRPr="009C0A09" w:rsidRDefault="00000000">
            <w:pPr>
              <w:rPr>
                <w:rFonts w:ascii="Cambria" w:hAnsi="Cambria"/>
                <w:sz w:val="18"/>
                <w:szCs w:val="18"/>
              </w:rPr>
            </w:pPr>
            <w:r w:rsidRPr="009C0A09">
              <w:rPr>
                <w:rFonts w:ascii="Cambria" w:hAnsi="Cambria"/>
                <w:b/>
                <w:sz w:val="18"/>
                <w:szCs w:val="18"/>
              </w:rPr>
              <w:t>Activar</w:t>
            </w:r>
          </w:p>
        </w:tc>
        <w:tc>
          <w:tcPr>
            <w:tcW w:w="0" w:type="auto"/>
            <w:tcBorders>
              <w:top w:val="single" w:sz="8" w:space="0" w:color="000000"/>
              <w:bottom w:val="single" w:sz="8" w:space="0" w:color="000000"/>
              <w:right w:val="single" w:sz="8" w:space="0" w:color="000000"/>
            </w:tcBorders>
          </w:tcPr>
          <w:p w14:paraId="0DFE731A" w14:textId="77777777" w:rsidR="000B6FF4" w:rsidRPr="009C0A09" w:rsidRDefault="00000000">
            <w:pPr>
              <w:rPr>
                <w:rFonts w:ascii="Cambria" w:hAnsi="Cambria"/>
                <w:sz w:val="18"/>
                <w:szCs w:val="18"/>
              </w:rPr>
            </w:pPr>
            <w:r w:rsidRPr="009C0A09">
              <w:rPr>
                <w:rFonts w:ascii="Cambria" w:hAnsi="Cambria"/>
                <w:b/>
                <w:sz w:val="18"/>
                <w:szCs w:val="18"/>
              </w:rPr>
              <w:t>Pilotar</w:t>
            </w:r>
          </w:p>
        </w:tc>
        <w:tc>
          <w:tcPr>
            <w:tcW w:w="0" w:type="auto"/>
            <w:tcBorders>
              <w:top w:val="single" w:sz="8" w:space="0" w:color="000000"/>
              <w:bottom w:val="single" w:sz="8" w:space="0" w:color="000000"/>
              <w:right w:val="single" w:sz="8" w:space="0" w:color="000000"/>
            </w:tcBorders>
          </w:tcPr>
          <w:p w14:paraId="75925D4C" w14:textId="77777777" w:rsidR="000B6FF4" w:rsidRPr="009C0A09" w:rsidRDefault="00000000">
            <w:pPr>
              <w:rPr>
                <w:rFonts w:ascii="Cambria" w:hAnsi="Cambria"/>
                <w:sz w:val="18"/>
                <w:szCs w:val="18"/>
              </w:rPr>
            </w:pPr>
            <w:r w:rsidRPr="009C0A09">
              <w:rPr>
                <w:rFonts w:ascii="Cambria" w:hAnsi="Cambria"/>
                <w:b/>
                <w:sz w:val="18"/>
                <w:szCs w:val="18"/>
              </w:rPr>
              <w:t>Preparar</w:t>
            </w:r>
          </w:p>
        </w:tc>
      </w:tr>
      <w:tr w:rsidR="000B6FF4" w:rsidRPr="009C0A09" w14:paraId="6E83713C" w14:textId="77777777" w:rsidTr="009C0A09">
        <w:trPr>
          <w:cantSplit/>
          <w:tblCellSpacing w:w="0" w:type="dxa"/>
          <w:jc w:val="center"/>
        </w:trPr>
        <w:tc>
          <w:tcPr>
            <w:tcW w:w="1691" w:type="dxa"/>
            <w:tcBorders>
              <w:left w:val="single" w:sz="8" w:space="0" w:color="000000"/>
              <w:bottom w:val="single" w:sz="8" w:space="0" w:color="000000"/>
              <w:right w:val="single" w:sz="8" w:space="0" w:color="000000"/>
            </w:tcBorders>
          </w:tcPr>
          <w:p w14:paraId="50069F12" w14:textId="77777777" w:rsidR="000B6FF4" w:rsidRPr="009C0A09" w:rsidRDefault="00000000">
            <w:pPr>
              <w:rPr>
                <w:rFonts w:ascii="Cambria" w:hAnsi="Cambria"/>
                <w:sz w:val="18"/>
                <w:szCs w:val="18"/>
              </w:rPr>
            </w:pPr>
            <w:r w:rsidRPr="009C0A09">
              <w:rPr>
                <w:rFonts w:ascii="Cambria" w:hAnsi="Cambria"/>
                <w:b/>
                <w:sz w:val="18"/>
                <w:szCs w:val="18"/>
              </w:rPr>
              <w:t>2026-27</w:t>
            </w:r>
            <w:r w:rsidRPr="009C0A09">
              <w:rPr>
                <w:rFonts w:ascii="Cambria" w:hAnsi="Cambria"/>
                <w:sz w:val="18"/>
                <w:szCs w:val="18"/>
              </w:rPr>
              <w:t xml:space="preserve"> (Any 1)</w:t>
            </w:r>
          </w:p>
        </w:tc>
        <w:tc>
          <w:tcPr>
            <w:tcW w:w="2649" w:type="dxa"/>
            <w:tcBorders>
              <w:bottom w:val="single" w:sz="8" w:space="0" w:color="000000"/>
              <w:right w:val="single" w:sz="8" w:space="0" w:color="000000"/>
            </w:tcBorders>
          </w:tcPr>
          <w:p w14:paraId="291163FC" w14:textId="77777777" w:rsidR="000B6FF4" w:rsidRPr="009C0A09" w:rsidRDefault="00000000">
            <w:pPr>
              <w:numPr>
                <w:ilvl w:val="0"/>
                <w:numId w:val="32"/>
              </w:numPr>
              <w:rPr>
                <w:rFonts w:ascii="Cambria" w:hAnsi="Cambria"/>
                <w:sz w:val="18"/>
                <w:szCs w:val="18"/>
              </w:rPr>
            </w:pPr>
            <w:r w:rsidRPr="009C0A09">
              <w:rPr>
                <w:rFonts w:ascii="Cambria" w:hAnsi="Cambria"/>
                <w:sz w:val="18"/>
                <w:szCs w:val="18"/>
              </w:rPr>
              <w:t>Autonomia centre i CPA</w:t>
            </w:r>
          </w:p>
          <w:p w14:paraId="1B358A59" w14:textId="77777777" w:rsidR="000B6FF4" w:rsidRPr="009C0A09" w:rsidRDefault="00000000">
            <w:pPr>
              <w:numPr>
                <w:ilvl w:val="0"/>
                <w:numId w:val="32"/>
              </w:numPr>
              <w:rPr>
                <w:rFonts w:ascii="Cambria" w:hAnsi="Cambria"/>
                <w:sz w:val="18"/>
                <w:szCs w:val="18"/>
              </w:rPr>
            </w:pPr>
            <w:r w:rsidRPr="009C0A09">
              <w:rPr>
                <w:rFonts w:ascii="Cambria" w:hAnsi="Cambria"/>
                <w:sz w:val="18"/>
                <w:szCs w:val="18"/>
              </w:rPr>
              <w:t>ADD: Abans i Durant</w:t>
            </w:r>
          </w:p>
          <w:p w14:paraId="70093CF7" w14:textId="77777777" w:rsidR="000B6FF4" w:rsidRPr="009C0A09" w:rsidRDefault="00000000">
            <w:pPr>
              <w:numPr>
                <w:ilvl w:val="0"/>
                <w:numId w:val="32"/>
              </w:numPr>
              <w:rPr>
                <w:rFonts w:ascii="Cambria" w:hAnsi="Cambria"/>
                <w:sz w:val="18"/>
                <w:szCs w:val="18"/>
              </w:rPr>
            </w:pPr>
            <w:r w:rsidRPr="009C0A09">
              <w:rPr>
                <w:rFonts w:ascii="Cambria" w:hAnsi="Cambria"/>
                <w:sz w:val="18"/>
                <w:szCs w:val="18"/>
              </w:rPr>
              <w:t>Banc de talents (mapa lideratge)</w:t>
            </w:r>
          </w:p>
          <w:p w14:paraId="2D74B842" w14:textId="77777777" w:rsidR="000B6FF4" w:rsidRPr="009C0A09" w:rsidRDefault="00000000">
            <w:pPr>
              <w:numPr>
                <w:ilvl w:val="0"/>
                <w:numId w:val="32"/>
              </w:numPr>
              <w:rPr>
                <w:rFonts w:ascii="Cambria" w:hAnsi="Cambria"/>
                <w:sz w:val="18"/>
                <w:szCs w:val="18"/>
              </w:rPr>
            </w:pPr>
            <w:r w:rsidRPr="009C0A09">
              <w:rPr>
                <w:rFonts w:ascii="Cambria" w:hAnsi="Cambria"/>
                <w:sz w:val="18"/>
                <w:szCs w:val="18"/>
              </w:rPr>
              <w:t>Plataforma GIF (setembre)</w:t>
            </w:r>
          </w:p>
        </w:tc>
        <w:tc>
          <w:tcPr>
            <w:tcW w:w="0" w:type="auto"/>
            <w:tcBorders>
              <w:bottom w:val="single" w:sz="8" w:space="0" w:color="000000"/>
              <w:right w:val="single" w:sz="8" w:space="0" w:color="000000"/>
            </w:tcBorders>
          </w:tcPr>
          <w:p w14:paraId="71CD7E6F" w14:textId="77777777" w:rsidR="000B6FF4" w:rsidRPr="009C0A09" w:rsidRDefault="00000000">
            <w:pPr>
              <w:numPr>
                <w:ilvl w:val="0"/>
                <w:numId w:val="33"/>
              </w:numPr>
              <w:rPr>
                <w:rFonts w:ascii="Cambria" w:hAnsi="Cambria"/>
                <w:sz w:val="18"/>
                <w:szCs w:val="18"/>
              </w:rPr>
            </w:pPr>
            <w:r w:rsidRPr="009C0A09">
              <w:rPr>
                <w:rFonts w:ascii="Cambria" w:eastAsia="Georgia" w:hAnsi="Cambria" w:cs="Georgia"/>
                <w:sz w:val="18"/>
                <w:szCs w:val="18"/>
              </w:rPr>
              <w:t>ADD: Després (centres pilot)</w:t>
            </w:r>
          </w:p>
        </w:tc>
        <w:tc>
          <w:tcPr>
            <w:tcW w:w="0" w:type="auto"/>
            <w:tcBorders>
              <w:bottom w:val="single" w:sz="8" w:space="0" w:color="000000"/>
              <w:right w:val="single" w:sz="8" w:space="0" w:color="000000"/>
            </w:tcBorders>
          </w:tcPr>
          <w:p w14:paraId="73786CF2" w14:textId="77777777" w:rsidR="000B6FF4" w:rsidRPr="009C0A09" w:rsidRDefault="00000000">
            <w:pPr>
              <w:numPr>
                <w:ilvl w:val="0"/>
                <w:numId w:val="34"/>
              </w:numPr>
              <w:rPr>
                <w:rFonts w:ascii="Cambria" w:hAnsi="Cambria"/>
                <w:sz w:val="18"/>
                <w:szCs w:val="18"/>
              </w:rPr>
            </w:pPr>
            <w:r w:rsidRPr="009C0A09">
              <w:rPr>
                <w:rFonts w:ascii="Cambria" w:eastAsia="Georgia" w:hAnsi="Cambria" w:cs="Georgia"/>
                <w:sz w:val="18"/>
                <w:szCs w:val="18"/>
              </w:rPr>
              <w:t>Formació líders per transformació</w:t>
            </w:r>
          </w:p>
          <w:p w14:paraId="6DF86D3B" w14:textId="77777777" w:rsidR="000B6FF4" w:rsidRPr="009C0A09" w:rsidRDefault="00000000">
            <w:pPr>
              <w:numPr>
                <w:ilvl w:val="0"/>
                <w:numId w:val="34"/>
              </w:numPr>
              <w:rPr>
                <w:rFonts w:ascii="Cambria" w:hAnsi="Cambria"/>
                <w:sz w:val="18"/>
                <w:szCs w:val="18"/>
              </w:rPr>
            </w:pPr>
            <w:r w:rsidRPr="009C0A09">
              <w:rPr>
                <w:rFonts w:ascii="Cambria" w:hAnsi="Cambria"/>
                <w:sz w:val="18"/>
                <w:szCs w:val="18"/>
              </w:rPr>
              <w:t>Nivells profunditat: debat conceptual</w:t>
            </w:r>
          </w:p>
        </w:tc>
      </w:tr>
      <w:tr w:rsidR="000B6FF4" w:rsidRPr="009C0A09" w14:paraId="3BFF7CAF" w14:textId="77777777" w:rsidTr="009C0A09">
        <w:trPr>
          <w:cantSplit/>
          <w:tblCellSpacing w:w="0" w:type="dxa"/>
          <w:jc w:val="center"/>
        </w:trPr>
        <w:tc>
          <w:tcPr>
            <w:tcW w:w="1691" w:type="dxa"/>
            <w:tcBorders>
              <w:left w:val="single" w:sz="8" w:space="0" w:color="000000"/>
              <w:bottom w:val="single" w:sz="8" w:space="0" w:color="000000"/>
              <w:right w:val="single" w:sz="8" w:space="0" w:color="000000"/>
            </w:tcBorders>
          </w:tcPr>
          <w:p w14:paraId="439BEDED" w14:textId="77777777" w:rsidR="000B6FF4" w:rsidRPr="009C0A09" w:rsidRDefault="00000000">
            <w:pPr>
              <w:rPr>
                <w:rFonts w:ascii="Cambria" w:hAnsi="Cambria"/>
                <w:sz w:val="18"/>
                <w:szCs w:val="18"/>
              </w:rPr>
            </w:pPr>
            <w:r w:rsidRPr="009C0A09">
              <w:rPr>
                <w:rFonts w:ascii="Cambria" w:hAnsi="Cambria"/>
                <w:b/>
                <w:sz w:val="18"/>
                <w:szCs w:val="18"/>
              </w:rPr>
              <w:t>2027-28</w:t>
            </w:r>
            <w:r w:rsidRPr="009C0A09">
              <w:rPr>
                <w:rFonts w:ascii="Cambria" w:hAnsi="Cambria"/>
                <w:sz w:val="18"/>
                <w:szCs w:val="18"/>
              </w:rPr>
              <w:t xml:space="preserve"> (Any 2)</w:t>
            </w:r>
          </w:p>
        </w:tc>
        <w:tc>
          <w:tcPr>
            <w:tcW w:w="2649" w:type="dxa"/>
            <w:tcBorders>
              <w:bottom w:val="single" w:sz="8" w:space="0" w:color="000000"/>
              <w:right w:val="single" w:sz="8" w:space="0" w:color="000000"/>
            </w:tcBorders>
          </w:tcPr>
          <w:p w14:paraId="500382ED" w14:textId="77777777" w:rsidR="000B6FF4" w:rsidRPr="009C0A09" w:rsidRDefault="00000000">
            <w:pPr>
              <w:numPr>
                <w:ilvl w:val="0"/>
                <w:numId w:val="35"/>
              </w:numPr>
              <w:rPr>
                <w:rFonts w:ascii="Cambria" w:hAnsi="Cambria"/>
                <w:sz w:val="18"/>
                <w:szCs w:val="18"/>
              </w:rPr>
            </w:pPr>
            <w:r w:rsidRPr="009C0A09">
              <w:rPr>
                <w:rFonts w:ascii="Cambria" w:hAnsi="Cambria"/>
                <w:sz w:val="18"/>
                <w:szCs w:val="18"/>
              </w:rPr>
              <w:t>Itineraris plurianuals</w:t>
            </w:r>
          </w:p>
          <w:p w14:paraId="31C2922B" w14:textId="77777777" w:rsidR="000B6FF4" w:rsidRPr="009C0A09" w:rsidRDefault="00000000">
            <w:pPr>
              <w:numPr>
                <w:ilvl w:val="0"/>
                <w:numId w:val="35"/>
              </w:numPr>
              <w:rPr>
                <w:rFonts w:ascii="Cambria" w:hAnsi="Cambria"/>
                <w:sz w:val="18"/>
                <w:szCs w:val="18"/>
              </w:rPr>
            </w:pPr>
            <w:r w:rsidRPr="009C0A09">
              <w:rPr>
                <w:rFonts w:ascii="Cambria" w:eastAsia="Georgia" w:hAnsi="Cambria" w:cs="Georgia"/>
                <w:sz w:val="18"/>
                <w:szCs w:val="18"/>
              </w:rPr>
              <w:t>Avaluació dinàmica</w:t>
            </w:r>
          </w:p>
          <w:p w14:paraId="106E4DD2" w14:textId="77777777" w:rsidR="000B6FF4" w:rsidRPr="009C0A09" w:rsidRDefault="00000000">
            <w:pPr>
              <w:numPr>
                <w:ilvl w:val="0"/>
                <w:numId w:val="35"/>
              </w:numPr>
              <w:rPr>
                <w:rFonts w:ascii="Cambria" w:hAnsi="Cambria"/>
                <w:sz w:val="18"/>
                <w:szCs w:val="18"/>
              </w:rPr>
            </w:pPr>
            <w:r w:rsidRPr="009C0A09">
              <w:rPr>
                <w:rFonts w:ascii="Cambria" w:eastAsia="Georgia" w:hAnsi="Cambria" w:cs="Georgia"/>
                <w:sz w:val="18"/>
                <w:szCs w:val="18"/>
              </w:rPr>
              <w:t>Optimització GIF</w:t>
            </w:r>
          </w:p>
        </w:tc>
        <w:tc>
          <w:tcPr>
            <w:tcW w:w="0" w:type="auto"/>
            <w:tcBorders>
              <w:bottom w:val="single" w:sz="8" w:space="0" w:color="000000"/>
              <w:right w:val="single" w:sz="8" w:space="0" w:color="000000"/>
            </w:tcBorders>
          </w:tcPr>
          <w:p w14:paraId="72AC2EBA" w14:textId="77777777" w:rsidR="000B6FF4" w:rsidRPr="009C0A09" w:rsidRDefault="00000000">
            <w:pPr>
              <w:numPr>
                <w:ilvl w:val="0"/>
                <w:numId w:val="36"/>
              </w:numPr>
              <w:rPr>
                <w:rFonts w:ascii="Cambria" w:hAnsi="Cambria"/>
                <w:sz w:val="18"/>
                <w:szCs w:val="18"/>
              </w:rPr>
            </w:pPr>
            <w:r w:rsidRPr="009C0A09">
              <w:rPr>
                <w:rFonts w:ascii="Cambria" w:eastAsia="Georgia" w:hAnsi="Cambria" w:cs="Georgia"/>
                <w:sz w:val="18"/>
                <w:szCs w:val="18"/>
              </w:rPr>
              <w:t>Lideratge transferència</w:t>
            </w:r>
          </w:p>
          <w:p w14:paraId="528993AC" w14:textId="77777777" w:rsidR="000B6FF4" w:rsidRPr="009C0A09" w:rsidRDefault="00000000">
            <w:pPr>
              <w:numPr>
                <w:ilvl w:val="0"/>
                <w:numId w:val="36"/>
              </w:numPr>
              <w:rPr>
                <w:rFonts w:ascii="Cambria" w:hAnsi="Cambria"/>
                <w:sz w:val="18"/>
                <w:szCs w:val="18"/>
              </w:rPr>
            </w:pPr>
            <w:r w:rsidRPr="009C0A09">
              <w:rPr>
                <w:rFonts w:ascii="Cambria" w:eastAsia="Georgia" w:hAnsi="Cambria" w:cs="Georgia"/>
                <w:sz w:val="18"/>
                <w:szCs w:val="18"/>
              </w:rPr>
              <w:t>Recull evidències (voluntaris)</w:t>
            </w:r>
          </w:p>
          <w:p w14:paraId="02F3224D" w14:textId="77777777" w:rsidR="000B6FF4" w:rsidRPr="009C0A09" w:rsidRDefault="00000000">
            <w:pPr>
              <w:numPr>
                <w:ilvl w:val="0"/>
                <w:numId w:val="36"/>
              </w:numPr>
              <w:rPr>
                <w:rFonts w:ascii="Cambria" w:hAnsi="Cambria"/>
                <w:sz w:val="18"/>
                <w:szCs w:val="18"/>
              </w:rPr>
            </w:pPr>
            <w:r w:rsidRPr="009C0A09">
              <w:rPr>
                <w:rFonts w:ascii="Cambria" w:hAnsi="Cambria"/>
                <w:sz w:val="18"/>
                <w:szCs w:val="18"/>
              </w:rPr>
              <w:t>Escalar pilots Any 1</w:t>
            </w:r>
          </w:p>
        </w:tc>
        <w:tc>
          <w:tcPr>
            <w:tcW w:w="0" w:type="auto"/>
            <w:tcBorders>
              <w:bottom w:val="single" w:sz="8" w:space="0" w:color="000000"/>
              <w:right w:val="single" w:sz="8" w:space="0" w:color="000000"/>
            </w:tcBorders>
          </w:tcPr>
          <w:p w14:paraId="44779E44" w14:textId="77777777" w:rsidR="000B6FF4" w:rsidRPr="009C0A09" w:rsidRDefault="00000000">
            <w:pPr>
              <w:numPr>
                <w:ilvl w:val="0"/>
                <w:numId w:val="37"/>
              </w:numPr>
              <w:rPr>
                <w:rFonts w:ascii="Cambria" w:hAnsi="Cambria"/>
                <w:sz w:val="18"/>
                <w:szCs w:val="18"/>
              </w:rPr>
            </w:pPr>
            <w:r w:rsidRPr="009C0A09">
              <w:rPr>
                <w:rFonts w:ascii="Cambria" w:hAnsi="Cambria"/>
                <w:sz w:val="18"/>
                <w:szCs w:val="18"/>
              </w:rPr>
              <w:t>Auditoria impacte: disseny</w:t>
            </w:r>
          </w:p>
        </w:tc>
      </w:tr>
      <w:tr w:rsidR="000B6FF4" w:rsidRPr="009C0A09" w14:paraId="7A5E2733" w14:textId="77777777" w:rsidTr="009C0A09">
        <w:trPr>
          <w:cantSplit/>
          <w:tblCellSpacing w:w="0" w:type="dxa"/>
          <w:jc w:val="center"/>
        </w:trPr>
        <w:tc>
          <w:tcPr>
            <w:tcW w:w="1691" w:type="dxa"/>
            <w:tcBorders>
              <w:left w:val="single" w:sz="8" w:space="0" w:color="000000"/>
              <w:bottom w:val="single" w:sz="8" w:space="0" w:color="000000"/>
              <w:right w:val="single" w:sz="8" w:space="0" w:color="000000"/>
            </w:tcBorders>
          </w:tcPr>
          <w:p w14:paraId="535F1838" w14:textId="77777777" w:rsidR="000B6FF4" w:rsidRPr="009C0A09" w:rsidRDefault="00000000">
            <w:pPr>
              <w:rPr>
                <w:rFonts w:ascii="Cambria" w:hAnsi="Cambria"/>
                <w:sz w:val="18"/>
                <w:szCs w:val="18"/>
              </w:rPr>
            </w:pPr>
            <w:r w:rsidRPr="009C0A09">
              <w:rPr>
                <w:rFonts w:ascii="Cambria" w:hAnsi="Cambria"/>
                <w:b/>
                <w:sz w:val="18"/>
                <w:szCs w:val="18"/>
              </w:rPr>
              <w:t>2028-29</w:t>
            </w:r>
            <w:r w:rsidRPr="009C0A09">
              <w:rPr>
                <w:rFonts w:ascii="Cambria" w:hAnsi="Cambria"/>
                <w:sz w:val="18"/>
                <w:szCs w:val="18"/>
              </w:rPr>
              <w:t xml:space="preserve"> (Any 3)</w:t>
            </w:r>
          </w:p>
        </w:tc>
        <w:tc>
          <w:tcPr>
            <w:tcW w:w="2649" w:type="dxa"/>
            <w:tcBorders>
              <w:bottom w:val="single" w:sz="8" w:space="0" w:color="000000"/>
              <w:right w:val="single" w:sz="8" w:space="0" w:color="000000"/>
            </w:tcBorders>
          </w:tcPr>
          <w:p w14:paraId="02310399" w14:textId="77777777" w:rsidR="000B6FF4" w:rsidRPr="009C0A09" w:rsidRDefault="00000000">
            <w:pPr>
              <w:numPr>
                <w:ilvl w:val="0"/>
                <w:numId w:val="38"/>
              </w:numPr>
              <w:rPr>
                <w:rFonts w:ascii="Cambria" w:hAnsi="Cambria"/>
                <w:sz w:val="18"/>
                <w:szCs w:val="18"/>
              </w:rPr>
            </w:pPr>
            <w:r w:rsidRPr="009C0A09">
              <w:rPr>
                <w:rFonts w:ascii="Cambria" w:hAnsi="Cambria"/>
                <w:sz w:val="18"/>
                <w:szCs w:val="18"/>
              </w:rPr>
              <w:t>Escalar pilots consolidats</w:t>
            </w:r>
          </w:p>
          <w:p w14:paraId="2D63C399" w14:textId="77777777" w:rsidR="000B6FF4" w:rsidRPr="009C0A09" w:rsidRDefault="00000000">
            <w:pPr>
              <w:numPr>
                <w:ilvl w:val="0"/>
                <w:numId w:val="38"/>
              </w:numPr>
              <w:rPr>
                <w:rFonts w:ascii="Cambria" w:hAnsi="Cambria"/>
                <w:sz w:val="18"/>
                <w:szCs w:val="18"/>
              </w:rPr>
            </w:pPr>
            <w:r w:rsidRPr="009C0A09">
              <w:rPr>
                <w:rFonts w:ascii="Cambria" w:hAnsi="Cambria"/>
                <w:sz w:val="18"/>
                <w:szCs w:val="18"/>
              </w:rPr>
              <w:t>Model CPA madur</w:t>
            </w:r>
          </w:p>
        </w:tc>
        <w:tc>
          <w:tcPr>
            <w:tcW w:w="0" w:type="auto"/>
            <w:tcBorders>
              <w:bottom w:val="single" w:sz="8" w:space="0" w:color="000000"/>
              <w:right w:val="single" w:sz="8" w:space="0" w:color="000000"/>
            </w:tcBorders>
          </w:tcPr>
          <w:p w14:paraId="67539535" w14:textId="77777777" w:rsidR="000B6FF4" w:rsidRPr="009C0A09" w:rsidRDefault="00000000">
            <w:pPr>
              <w:numPr>
                <w:ilvl w:val="0"/>
                <w:numId w:val="39"/>
              </w:numPr>
              <w:rPr>
                <w:rFonts w:ascii="Cambria" w:hAnsi="Cambria"/>
                <w:sz w:val="18"/>
                <w:szCs w:val="18"/>
              </w:rPr>
            </w:pPr>
            <w:r w:rsidRPr="009C0A09">
              <w:rPr>
                <w:rFonts w:ascii="Cambria" w:hAnsi="Cambria"/>
                <w:sz w:val="18"/>
                <w:szCs w:val="18"/>
              </w:rPr>
              <w:t>Nous elements emergents</w:t>
            </w:r>
          </w:p>
        </w:tc>
        <w:tc>
          <w:tcPr>
            <w:tcW w:w="0" w:type="auto"/>
            <w:tcBorders>
              <w:bottom w:val="single" w:sz="8" w:space="0" w:color="000000"/>
              <w:right w:val="single" w:sz="8" w:space="0" w:color="000000"/>
            </w:tcBorders>
          </w:tcPr>
          <w:p w14:paraId="0C8FEDD2" w14:textId="77777777" w:rsidR="000B6FF4" w:rsidRPr="009C0A09" w:rsidRDefault="00000000">
            <w:pPr>
              <w:numPr>
                <w:ilvl w:val="0"/>
                <w:numId w:val="40"/>
              </w:numPr>
              <w:rPr>
                <w:rFonts w:ascii="Cambria" w:hAnsi="Cambria"/>
                <w:sz w:val="18"/>
                <w:szCs w:val="18"/>
              </w:rPr>
            </w:pPr>
            <w:r w:rsidRPr="009C0A09">
              <w:rPr>
                <w:rFonts w:ascii="Cambria" w:eastAsia="Georgia" w:hAnsi="Cambria" w:cs="Georgia"/>
                <w:sz w:val="18"/>
                <w:szCs w:val="18"/>
              </w:rPr>
              <w:t>Avaluació trienni</w:t>
            </w:r>
          </w:p>
          <w:p w14:paraId="08A3436B" w14:textId="77777777" w:rsidR="000B6FF4" w:rsidRPr="009C0A09" w:rsidRDefault="00000000">
            <w:pPr>
              <w:numPr>
                <w:ilvl w:val="0"/>
                <w:numId w:val="40"/>
              </w:numPr>
              <w:rPr>
                <w:rFonts w:ascii="Cambria" w:hAnsi="Cambria"/>
                <w:sz w:val="18"/>
                <w:szCs w:val="18"/>
              </w:rPr>
            </w:pPr>
            <w:r w:rsidRPr="009C0A09">
              <w:rPr>
                <w:rFonts w:ascii="Cambria" w:eastAsia="Georgia" w:hAnsi="Cambria" w:cs="Georgia"/>
                <w:sz w:val="18"/>
                <w:szCs w:val="18"/>
              </w:rPr>
              <w:t>Actualització pla</w:t>
            </w:r>
          </w:p>
        </w:tc>
      </w:tr>
    </w:tbl>
    <w:p w14:paraId="31450FDB" w14:textId="77777777" w:rsidR="000B6FF4" w:rsidRPr="009C0A09" w:rsidRDefault="00000000">
      <w:pPr>
        <w:rPr>
          <w:rFonts w:ascii="Cambria" w:hAnsi="Cambria"/>
          <w:sz w:val="20"/>
          <w:szCs w:val="20"/>
        </w:rPr>
      </w:pPr>
      <w:proofErr w:type="spellStart"/>
      <w:r w:rsidRPr="009C0A09">
        <w:rPr>
          <w:rFonts w:ascii="Cambria" w:eastAsia="Georgia" w:hAnsi="Cambria" w:cs="Georgia"/>
          <w:sz w:val="20"/>
          <w:szCs w:val="20"/>
        </w:rPr>
        <w:t>Table</w:t>
      </w:r>
      <w:proofErr w:type="spellEnd"/>
      <w:r w:rsidRPr="009C0A09">
        <w:rPr>
          <w:rFonts w:ascii="Cambria" w:eastAsia="Georgia" w:hAnsi="Cambria" w:cs="Georgia"/>
          <w:sz w:val="20"/>
          <w:szCs w:val="20"/>
        </w:rPr>
        <w:t xml:space="preserve"> 13: Full de ruta triennal per fases d'implementació</w:t>
      </w:r>
    </w:p>
    <w:p w14:paraId="417E09F1" w14:textId="77777777" w:rsidR="000B6FF4" w:rsidRPr="006705FA" w:rsidRDefault="00000000">
      <w:pPr>
        <w:rPr>
          <w:rFonts w:ascii="Cambria" w:hAnsi="Cambria"/>
          <w:sz w:val="22"/>
        </w:rPr>
      </w:pPr>
      <w:r w:rsidRPr="006705FA">
        <w:rPr>
          <w:rFonts w:ascii="Cambria" w:hAnsi="Cambria"/>
          <w:sz w:val="22"/>
        </w:rPr>
        <w:pict w14:anchorId="2929F52C">
          <v:rect id="_x0000_i1040" alt="" style="width:434.5pt;height:.05pt;mso-width-percent:0;mso-height-percent:0;mso-width-percent:0;mso-height-percent:0" o:hralign="center" o:hrstd="t" o:hr="t"/>
        </w:pict>
      </w:r>
    </w:p>
    <w:p w14:paraId="1B504409" w14:textId="55659C89" w:rsidR="000B6FF4" w:rsidRPr="006705FA" w:rsidRDefault="009C0A09" w:rsidP="00D967DF">
      <w:pPr>
        <w:pStyle w:val="Ttulo1"/>
        <w:rPr>
          <w:sz w:val="22"/>
        </w:rPr>
      </w:pPr>
      <w:bookmarkStart w:id="46" w:name="bm_10_annex_dades_completes_per_proposta"/>
      <w:r>
        <w:t xml:space="preserve">16. </w:t>
      </w:r>
      <w:r w:rsidRPr="006705FA">
        <w:t>Annex: dades completes per proposta</w:t>
      </w:r>
      <w:bookmarkEnd w:id="46"/>
    </w:p>
    <w:tbl>
      <w:tblPr>
        <w:tblStyle w:val="NormalGrid"/>
        <w:tblW w:w="0" w:type="auto"/>
        <w:jc w:val="center"/>
        <w:tblCellSpacing w:w="0" w:type="dxa"/>
        <w:tblLook w:val="04A0" w:firstRow="1" w:lastRow="0" w:firstColumn="1" w:lastColumn="0" w:noHBand="0" w:noVBand="1"/>
      </w:tblPr>
      <w:tblGrid>
        <w:gridCol w:w="2158"/>
        <w:gridCol w:w="650"/>
        <w:gridCol w:w="605"/>
        <w:gridCol w:w="779"/>
        <w:gridCol w:w="656"/>
        <w:gridCol w:w="687"/>
        <w:gridCol w:w="776"/>
      </w:tblGrid>
      <w:tr w:rsidR="000B6FF4" w:rsidRPr="009C0A09" w14:paraId="49D09CC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714ECCCE" w14:textId="77777777" w:rsidR="000B6FF4" w:rsidRPr="009C0A09" w:rsidRDefault="00000000">
            <w:pPr>
              <w:rPr>
                <w:rFonts w:ascii="Cambria" w:hAnsi="Cambria"/>
                <w:sz w:val="18"/>
                <w:szCs w:val="18"/>
              </w:rPr>
            </w:pPr>
            <w:r w:rsidRPr="009C0A09">
              <w:rPr>
                <w:rFonts w:ascii="Cambria" w:hAnsi="Cambria"/>
                <w:b/>
                <w:sz w:val="18"/>
                <w:szCs w:val="18"/>
              </w:rPr>
              <w:t>Proposta</w:t>
            </w:r>
          </w:p>
        </w:tc>
        <w:tc>
          <w:tcPr>
            <w:tcW w:w="0" w:type="auto"/>
            <w:tcBorders>
              <w:top w:val="single" w:sz="8" w:space="0" w:color="000000"/>
              <w:bottom w:val="single" w:sz="8" w:space="0" w:color="000000"/>
              <w:right w:val="single" w:sz="8" w:space="0" w:color="000000"/>
            </w:tcBorders>
            <w:vAlign w:val="center"/>
          </w:tcPr>
          <w:p w14:paraId="7713FC3C" w14:textId="77777777" w:rsidR="000B6FF4" w:rsidRPr="009C0A09" w:rsidRDefault="00000000">
            <w:pPr>
              <w:jc w:val="center"/>
              <w:rPr>
                <w:rFonts w:ascii="Cambria" w:hAnsi="Cambria"/>
                <w:sz w:val="18"/>
                <w:szCs w:val="18"/>
              </w:rPr>
            </w:pPr>
            <w:proofErr w:type="spellStart"/>
            <w:r w:rsidRPr="009C0A09">
              <w:rPr>
                <w:rFonts w:ascii="Cambria" w:hAnsi="Cambria"/>
                <w:b/>
                <w:sz w:val="18"/>
                <w:szCs w:val="18"/>
              </w:rPr>
              <w:t>Act</w:t>
            </w:r>
            <w:proofErr w:type="spellEnd"/>
            <w:r w:rsidRPr="009C0A09">
              <w:rPr>
                <w:rFonts w:ascii="Cambria" w:hAnsi="Cambria"/>
                <w:b/>
                <w:sz w:val="18"/>
                <w:szCs w:val="18"/>
              </w:rPr>
              <w:t>.</w:t>
            </w:r>
          </w:p>
        </w:tc>
        <w:tc>
          <w:tcPr>
            <w:tcW w:w="0" w:type="auto"/>
            <w:tcBorders>
              <w:top w:val="single" w:sz="8" w:space="0" w:color="000000"/>
              <w:bottom w:val="single" w:sz="8" w:space="0" w:color="000000"/>
              <w:right w:val="single" w:sz="8" w:space="0" w:color="000000"/>
            </w:tcBorders>
            <w:vAlign w:val="center"/>
          </w:tcPr>
          <w:p w14:paraId="54C07E4F" w14:textId="77777777" w:rsidR="000B6FF4" w:rsidRPr="009C0A09" w:rsidRDefault="00000000">
            <w:pPr>
              <w:jc w:val="center"/>
              <w:rPr>
                <w:rFonts w:ascii="Cambria" w:hAnsi="Cambria"/>
                <w:sz w:val="18"/>
                <w:szCs w:val="18"/>
              </w:rPr>
            </w:pPr>
            <w:proofErr w:type="spellStart"/>
            <w:r w:rsidRPr="009C0A09">
              <w:rPr>
                <w:rFonts w:ascii="Cambria" w:hAnsi="Cambria"/>
                <w:b/>
                <w:sz w:val="18"/>
                <w:szCs w:val="18"/>
              </w:rPr>
              <w:t>Pil</w:t>
            </w:r>
            <w:proofErr w:type="spellEnd"/>
            <w:r w:rsidRPr="009C0A09">
              <w:rPr>
                <w:rFonts w:ascii="Cambria" w:hAnsi="Cambria"/>
                <w:b/>
                <w:sz w:val="18"/>
                <w:szCs w:val="18"/>
              </w:rPr>
              <w:t>.</w:t>
            </w:r>
          </w:p>
        </w:tc>
        <w:tc>
          <w:tcPr>
            <w:tcW w:w="0" w:type="auto"/>
            <w:tcBorders>
              <w:top w:val="single" w:sz="8" w:space="0" w:color="000000"/>
              <w:bottom w:val="single" w:sz="8" w:space="0" w:color="000000"/>
              <w:right w:val="single" w:sz="8" w:space="0" w:color="000000"/>
            </w:tcBorders>
            <w:vAlign w:val="center"/>
          </w:tcPr>
          <w:p w14:paraId="77BA87EB" w14:textId="77777777" w:rsidR="000B6FF4" w:rsidRPr="009C0A09" w:rsidRDefault="00000000">
            <w:pPr>
              <w:jc w:val="center"/>
              <w:rPr>
                <w:rFonts w:ascii="Cambria" w:hAnsi="Cambria"/>
                <w:sz w:val="18"/>
                <w:szCs w:val="18"/>
              </w:rPr>
            </w:pPr>
            <w:proofErr w:type="spellStart"/>
            <w:r w:rsidRPr="009C0A09">
              <w:rPr>
                <w:rFonts w:ascii="Cambria" w:hAnsi="Cambria"/>
                <w:b/>
                <w:sz w:val="18"/>
                <w:szCs w:val="18"/>
              </w:rPr>
              <w:t>Prep</w:t>
            </w:r>
            <w:proofErr w:type="spellEnd"/>
            <w:r w:rsidRPr="009C0A09">
              <w:rPr>
                <w:rFonts w:ascii="Cambria" w:hAnsi="Cambria"/>
                <w:b/>
                <w:sz w:val="18"/>
                <w:szCs w:val="18"/>
              </w:rPr>
              <w:t>.</w:t>
            </w:r>
          </w:p>
        </w:tc>
        <w:tc>
          <w:tcPr>
            <w:tcW w:w="0" w:type="auto"/>
            <w:tcBorders>
              <w:top w:val="single" w:sz="8" w:space="0" w:color="000000"/>
              <w:bottom w:val="single" w:sz="8" w:space="0" w:color="000000"/>
              <w:right w:val="single" w:sz="8" w:space="0" w:color="000000"/>
            </w:tcBorders>
            <w:vAlign w:val="center"/>
          </w:tcPr>
          <w:p w14:paraId="49FD3FCD" w14:textId="77777777" w:rsidR="000B6FF4" w:rsidRPr="009C0A09" w:rsidRDefault="00000000">
            <w:pPr>
              <w:jc w:val="center"/>
              <w:rPr>
                <w:rFonts w:ascii="Cambria" w:hAnsi="Cambria"/>
                <w:sz w:val="18"/>
                <w:szCs w:val="18"/>
              </w:rPr>
            </w:pPr>
            <w:r w:rsidRPr="009C0A09">
              <w:rPr>
                <w:rFonts w:ascii="Cambria" w:hAnsi="Cambria"/>
                <w:b/>
                <w:sz w:val="18"/>
                <w:szCs w:val="18"/>
              </w:rPr>
              <w:t>Ref.</w:t>
            </w:r>
          </w:p>
        </w:tc>
        <w:tc>
          <w:tcPr>
            <w:tcW w:w="0" w:type="auto"/>
            <w:tcBorders>
              <w:top w:val="single" w:sz="8" w:space="0" w:color="000000"/>
              <w:bottom w:val="single" w:sz="8" w:space="0" w:color="000000"/>
              <w:right w:val="single" w:sz="8" w:space="0" w:color="000000"/>
            </w:tcBorders>
            <w:vAlign w:val="center"/>
          </w:tcPr>
          <w:p w14:paraId="13857803" w14:textId="77777777" w:rsidR="000B6FF4" w:rsidRPr="009C0A09" w:rsidRDefault="00000000">
            <w:pPr>
              <w:jc w:val="center"/>
              <w:rPr>
                <w:rFonts w:ascii="Cambria" w:hAnsi="Cambria"/>
                <w:sz w:val="18"/>
                <w:szCs w:val="18"/>
              </w:rPr>
            </w:pPr>
            <w:r w:rsidRPr="009C0A09">
              <w:rPr>
                <w:rFonts w:ascii="Cambria" w:hAnsi="Cambria"/>
                <w:b/>
                <w:sz w:val="18"/>
                <w:szCs w:val="18"/>
              </w:rPr>
              <w:t>Des.</w:t>
            </w:r>
          </w:p>
        </w:tc>
        <w:tc>
          <w:tcPr>
            <w:tcW w:w="0" w:type="auto"/>
            <w:tcBorders>
              <w:top w:val="single" w:sz="8" w:space="0" w:color="000000"/>
              <w:bottom w:val="single" w:sz="8" w:space="0" w:color="000000"/>
              <w:right w:val="single" w:sz="8" w:space="0" w:color="000000"/>
            </w:tcBorders>
            <w:vAlign w:val="center"/>
          </w:tcPr>
          <w:p w14:paraId="0259CB15" w14:textId="77777777" w:rsidR="000B6FF4" w:rsidRPr="009C0A09" w:rsidRDefault="00000000">
            <w:pPr>
              <w:jc w:val="center"/>
              <w:rPr>
                <w:rFonts w:ascii="Cambria" w:hAnsi="Cambria"/>
                <w:sz w:val="18"/>
                <w:szCs w:val="18"/>
              </w:rPr>
            </w:pPr>
            <w:r w:rsidRPr="009C0A09">
              <w:rPr>
                <w:rFonts w:ascii="Cambria" w:hAnsi="Cambria"/>
                <w:b/>
                <w:sz w:val="18"/>
                <w:szCs w:val="18"/>
              </w:rPr>
              <w:t>Total</w:t>
            </w:r>
          </w:p>
        </w:tc>
      </w:tr>
      <w:tr w:rsidR="000B6FF4" w:rsidRPr="009C0A09" w14:paraId="75DA7A89"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631A4D76" w14:textId="77777777" w:rsidR="000B6FF4" w:rsidRPr="009C0A09" w:rsidRDefault="00000000">
            <w:pPr>
              <w:rPr>
                <w:rFonts w:ascii="Cambria" w:hAnsi="Cambria"/>
                <w:sz w:val="18"/>
                <w:szCs w:val="18"/>
              </w:rPr>
            </w:pPr>
            <w:r w:rsidRPr="009C0A09">
              <w:rPr>
                <w:rFonts w:ascii="Cambria" w:hAnsi="Cambria"/>
                <w:sz w:val="18"/>
                <w:szCs w:val="18"/>
              </w:rPr>
              <w:t>Superar 15h</w:t>
            </w:r>
          </w:p>
        </w:tc>
        <w:tc>
          <w:tcPr>
            <w:tcW w:w="0" w:type="auto"/>
            <w:tcBorders>
              <w:bottom w:val="single" w:sz="8" w:space="0" w:color="000000"/>
              <w:right w:val="single" w:sz="8" w:space="0" w:color="000000"/>
            </w:tcBorders>
            <w:vAlign w:val="center"/>
          </w:tcPr>
          <w:p w14:paraId="031AA54D" w14:textId="77777777" w:rsidR="000B6FF4" w:rsidRPr="009C0A09" w:rsidRDefault="00000000">
            <w:pPr>
              <w:jc w:val="center"/>
              <w:rPr>
                <w:rFonts w:ascii="Cambria" w:hAnsi="Cambria"/>
                <w:sz w:val="18"/>
                <w:szCs w:val="18"/>
              </w:rPr>
            </w:pPr>
            <w:r w:rsidRPr="009C0A09">
              <w:rPr>
                <w:rFonts w:ascii="Cambria" w:hAnsi="Cambria"/>
                <w:sz w:val="18"/>
                <w:szCs w:val="18"/>
              </w:rPr>
              <w:t>7</w:t>
            </w:r>
          </w:p>
        </w:tc>
        <w:tc>
          <w:tcPr>
            <w:tcW w:w="0" w:type="auto"/>
            <w:tcBorders>
              <w:bottom w:val="single" w:sz="8" w:space="0" w:color="000000"/>
              <w:right w:val="single" w:sz="8" w:space="0" w:color="000000"/>
            </w:tcBorders>
            <w:vAlign w:val="center"/>
          </w:tcPr>
          <w:p w14:paraId="304430FF" w14:textId="77777777" w:rsidR="000B6FF4" w:rsidRPr="009C0A09" w:rsidRDefault="00000000">
            <w:pPr>
              <w:jc w:val="center"/>
              <w:rPr>
                <w:rFonts w:ascii="Cambria" w:hAnsi="Cambria"/>
                <w:sz w:val="18"/>
                <w:szCs w:val="18"/>
              </w:rPr>
            </w:pPr>
            <w:r w:rsidRPr="009C0A09">
              <w:rPr>
                <w:rFonts w:ascii="Cambria" w:hAnsi="Cambria"/>
                <w:sz w:val="18"/>
                <w:szCs w:val="18"/>
              </w:rPr>
              <w:t>1</w:t>
            </w:r>
          </w:p>
        </w:tc>
        <w:tc>
          <w:tcPr>
            <w:tcW w:w="0" w:type="auto"/>
            <w:tcBorders>
              <w:bottom w:val="single" w:sz="8" w:space="0" w:color="000000"/>
              <w:right w:val="single" w:sz="8" w:space="0" w:color="000000"/>
            </w:tcBorders>
            <w:vAlign w:val="center"/>
          </w:tcPr>
          <w:p w14:paraId="43187F0E"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1DCF1374"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2C2A1B0A"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665C1690" w14:textId="77777777" w:rsidR="000B6FF4" w:rsidRPr="009C0A09" w:rsidRDefault="00000000">
            <w:pPr>
              <w:jc w:val="center"/>
              <w:rPr>
                <w:rFonts w:ascii="Cambria" w:hAnsi="Cambria"/>
                <w:sz w:val="18"/>
                <w:szCs w:val="18"/>
              </w:rPr>
            </w:pPr>
            <w:r w:rsidRPr="009C0A09">
              <w:rPr>
                <w:rFonts w:ascii="Cambria" w:hAnsi="Cambria"/>
                <w:sz w:val="18"/>
                <w:szCs w:val="18"/>
              </w:rPr>
              <w:t>21</w:t>
            </w:r>
          </w:p>
        </w:tc>
      </w:tr>
      <w:tr w:rsidR="000B6FF4" w:rsidRPr="009C0A09" w14:paraId="660E8A71"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99BCD02" w14:textId="77777777" w:rsidR="000B6FF4" w:rsidRPr="009C0A09" w:rsidRDefault="00000000">
            <w:pPr>
              <w:rPr>
                <w:rFonts w:ascii="Cambria" w:hAnsi="Cambria"/>
                <w:sz w:val="18"/>
                <w:szCs w:val="18"/>
              </w:rPr>
            </w:pPr>
            <w:r w:rsidRPr="009C0A09">
              <w:rPr>
                <w:rFonts w:ascii="Cambria" w:hAnsi="Cambria"/>
                <w:sz w:val="18"/>
                <w:szCs w:val="18"/>
              </w:rPr>
              <w:t>Autonomia centre</w:t>
            </w:r>
          </w:p>
        </w:tc>
        <w:tc>
          <w:tcPr>
            <w:tcW w:w="0" w:type="auto"/>
            <w:tcBorders>
              <w:bottom w:val="single" w:sz="8" w:space="0" w:color="000000"/>
              <w:right w:val="single" w:sz="8" w:space="0" w:color="000000"/>
            </w:tcBorders>
            <w:vAlign w:val="center"/>
          </w:tcPr>
          <w:p w14:paraId="4914ADA7" w14:textId="77777777" w:rsidR="000B6FF4" w:rsidRPr="009C0A09" w:rsidRDefault="00000000">
            <w:pPr>
              <w:jc w:val="center"/>
              <w:rPr>
                <w:rFonts w:ascii="Cambria" w:hAnsi="Cambria"/>
                <w:sz w:val="18"/>
                <w:szCs w:val="18"/>
              </w:rPr>
            </w:pPr>
            <w:r w:rsidRPr="009C0A09">
              <w:rPr>
                <w:rFonts w:ascii="Cambria" w:hAnsi="Cambria"/>
                <w:sz w:val="18"/>
                <w:szCs w:val="18"/>
              </w:rPr>
              <w:t>10</w:t>
            </w:r>
          </w:p>
        </w:tc>
        <w:tc>
          <w:tcPr>
            <w:tcW w:w="0" w:type="auto"/>
            <w:tcBorders>
              <w:bottom w:val="single" w:sz="8" w:space="0" w:color="000000"/>
              <w:right w:val="single" w:sz="8" w:space="0" w:color="000000"/>
            </w:tcBorders>
            <w:vAlign w:val="center"/>
          </w:tcPr>
          <w:p w14:paraId="3956B709"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4EB8A62A"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1CCB878E"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471C1473"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1B494CA8" w14:textId="77777777" w:rsidR="000B6FF4" w:rsidRPr="009C0A09" w:rsidRDefault="00000000">
            <w:pPr>
              <w:jc w:val="center"/>
              <w:rPr>
                <w:rFonts w:ascii="Cambria" w:hAnsi="Cambria"/>
                <w:sz w:val="18"/>
                <w:szCs w:val="18"/>
              </w:rPr>
            </w:pPr>
            <w:r w:rsidRPr="009C0A09">
              <w:rPr>
                <w:rFonts w:ascii="Cambria" w:hAnsi="Cambria"/>
                <w:sz w:val="18"/>
                <w:szCs w:val="18"/>
              </w:rPr>
              <w:t>21</w:t>
            </w:r>
          </w:p>
        </w:tc>
      </w:tr>
      <w:tr w:rsidR="000B6FF4" w:rsidRPr="009C0A09" w14:paraId="10E5B895"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6E200D8" w14:textId="77777777" w:rsidR="000B6FF4" w:rsidRPr="009C0A09" w:rsidRDefault="00000000">
            <w:pPr>
              <w:rPr>
                <w:rFonts w:ascii="Cambria" w:hAnsi="Cambria"/>
                <w:sz w:val="18"/>
                <w:szCs w:val="18"/>
              </w:rPr>
            </w:pPr>
            <w:r w:rsidRPr="009C0A09">
              <w:rPr>
                <w:rFonts w:ascii="Cambria" w:hAnsi="Cambria"/>
                <w:sz w:val="18"/>
                <w:szCs w:val="18"/>
              </w:rPr>
              <w:t>Abans (ADD)</w:t>
            </w:r>
          </w:p>
        </w:tc>
        <w:tc>
          <w:tcPr>
            <w:tcW w:w="0" w:type="auto"/>
            <w:tcBorders>
              <w:bottom w:val="single" w:sz="8" w:space="0" w:color="000000"/>
              <w:right w:val="single" w:sz="8" w:space="0" w:color="000000"/>
            </w:tcBorders>
            <w:vAlign w:val="center"/>
          </w:tcPr>
          <w:p w14:paraId="3747389C" w14:textId="77777777" w:rsidR="000B6FF4" w:rsidRPr="009C0A09" w:rsidRDefault="00000000">
            <w:pPr>
              <w:jc w:val="center"/>
              <w:rPr>
                <w:rFonts w:ascii="Cambria" w:hAnsi="Cambria"/>
                <w:sz w:val="18"/>
                <w:szCs w:val="18"/>
              </w:rPr>
            </w:pPr>
            <w:r w:rsidRPr="009C0A09">
              <w:rPr>
                <w:rFonts w:ascii="Cambria" w:hAnsi="Cambria"/>
                <w:sz w:val="18"/>
                <w:szCs w:val="18"/>
              </w:rPr>
              <w:t>9</w:t>
            </w:r>
          </w:p>
        </w:tc>
        <w:tc>
          <w:tcPr>
            <w:tcW w:w="0" w:type="auto"/>
            <w:tcBorders>
              <w:bottom w:val="single" w:sz="8" w:space="0" w:color="000000"/>
              <w:right w:val="single" w:sz="8" w:space="0" w:color="000000"/>
            </w:tcBorders>
            <w:vAlign w:val="center"/>
          </w:tcPr>
          <w:p w14:paraId="42537FDB"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185CBD77"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38DD4DF4"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1D046DAC"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4DF025C4" w14:textId="77777777" w:rsidR="000B6FF4" w:rsidRPr="009C0A09" w:rsidRDefault="00000000">
            <w:pPr>
              <w:jc w:val="center"/>
              <w:rPr>
                <w:rFonts w:ascii="Cambria" w:hAnsi="Cambria"/>
                <w:sz w:val="18"/>
                <w:szCs w:val="18"/>
              </w:rPr>
            </w:pPr>
            <w:r w:rsidRPr="009C0A09">
              <w:rPr>
                <w:rFonts w:ascii="Cambria" w:hAnsi="Cambria"/>
                <w:sz w:val="18"/>
                <w:szCs w:val="18"/>
              </w:rPr>
              <w:t>21</w:t>
            </w:r>
          </w:p>
        </w:tc>
      </w:tr>
      <w:tr w:rsidR="000B6FF4" w:rsidRPr="009C0A09" w14:paraId="3F2D221F"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7E6E094" w14:textId="77777777" w:rsidR="000B6FF4" w:rsidRPr="009C0A09" w:rsidRDefault="00000000">
            <w:pPr>
              <w:rPr>
                <w:rFonts w:ascii="Cambria" w:hAnsi="Cambria"/>
                <w:sz w:val="18"/>
                <w:szCs w:val="18"/>
              </w:rPr>
            </w:pPr>
            <w:r w:rsidRPr="009C0A09">
              <w:rPr>
                <w:rFonts w:ascii="Cambria" w:hAnsi="Cambria"/>
                <w:sz w:val="18"/>
                <w:szCs w:val="18"/>
              </w:rPr>
              <w:t>Durant (ADD)</w:t>
            </w:r>
          </w:p>
        </w:tc>
        <w:tc>
          <w:tcPr>
            <w:tcW w:w="0" w:type="auto"/>
            <w:tcBorders>
              <w:bottom w:val="single" w:sz="8" w:space="0" w:color="000000"/>
              <w:right w:val="single" w:sz="8" w:space="0" w:color="000000"/>
            </w:tcBorders>
            <w:vAlign w:val="center"/>
          </w:tcPr>
          <w:p w14:paraId="4F426D4C" w14:textId="77777777" w:rsidR="000B6FF4" w:rsidRPr="009C0A09" w:rsidRDefault="00000000">
            <w:pPr>
              <w:jc w:val="center"/>
              <w:rPr>
                <w:rFonts w:ascii="Cambria" w:hAnsi="Cambria"/>
                <w:sz w:val="18"/>
                <w:szCs w:val="18"/>
              </w:rPr>
            </w:pPr>
            <w:r w:rsidRPr="009C0A09">
              <w:rPr>
                <w:rFonts w:ascii="Cambria" w:hAnsi="Cambria"/>
                <w:sz w:val="18"/>
                <w:szCs w:val="18"/>
              </w:rPr>
              <w:t>10</w:t>
            </w:r>
          </w:p>
        </w:tc>
        <w:tc>
          <w:tcPr>
            <w:tcW w:w="0" w:type="auto"/>
            <w:tcBorders>
              <w:bottom w:val="single" w:sz="8" w:space="0" w:color="000000"/>
              <w:right w:val="single" w:sz="8" w:space="0" w:color="000000"/>
            </w:tcBorders>
            <w:vAlign w:val="center"/>
          </w:tcPr>
          <w:p w14:paraId="4267ED27"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2801C444"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66D32909" w14:textId="77777777" w:rsidR="000B6FF4" w:rsidRPr="009C0A09" w:rsidRDefault="00000000">
            <w:pPr>
              <w:jc w:val="center"/>
              <w:rPr>
                <w:rFonts w:ascii="Cambria" w:hAnsi="Cambria"/>
                <w:sz w:val="18"/>
                <w:szCs w:val="18"/>
              </w:rPr>
            </w:pPr>
            <w:r w:rsidRPr="009C0A09">
              <w:rPr>
                <w:rFonts w:ascii="Cambria" w:hAnsi="Cambria"/>
                <w:sz w:val="18"/>
                <w:szCs w:val="18"/>
              </w:rPr>
              <w:t>1</w:t>
            </w:r>
          </w:p>
        </w:tc>
        <w:tc>
          <w:tcPr>
            <w:tcW w:w="0" w:type="auto"/>
            <w:tcBorders>
              <w:bottom w:val="single" w:sz="8" w:space="0" w:color="000000"/>
              <w:right w:val="single" w:sz="8" w:space="0" w:color="000000"/>
            </w:tcBorders>
            <w:vAlign w:val="center"/>
          </w:tcPr>
          <w:p w14:paraId="4DDA3149"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46A19064" w14:textId="77777777" w:rsidR="000B6FF4" w:rsidRPr="009C0A09" w:rsidRDefault="00000000">
            <w:pPr>
              <w:jc w:val="center"/>
              <w:rPr>
                <w:rFonts w:ascii="Cambria" w:hAnsi="Cambria"/>
                <w:sz w:val="18"/>
                <w:szCs w:val="18"/>
              </w:rPr>
            </w:pPr>
            <w:r w:rsidRPr="009C0A09">
              <w:rPr>
                <w:rFonts w:ascii="Cambria" w:hAnsi="Cambria"/>
                <w:sz w:val="18"/>
                <w:szCs w:val="18"/>
              </w:rPr>
              <w:t>21</w:t>
            </w:r>
          </w:p>
        </w:tc>
      </w:tr>
      <w:tr w:rsidR="000B6FF4" w:rsidRPr="009C0A09" w14:paraId="17FE9463"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182D847" w14:textId="77777777" w:rsidR="000B6FF4" w:rsidRPr="009C0A09" w:rsidRDefault="00000000">
            <w:pPr>
              <w:rPr>
                <w:rFonts w:ascii="Cambria" w:hAnsi="Cambria"/>
                <w:sz w:val="18"/>
                <w:szCs w:val="18"/>
              </w:rPr>
            </w:pPr>
            <w:r w:rsidRPr="009C0A09">
              <w:rPr>
                <w:rFonts w:ascii="Cambria" w:eastAsia="Georgia" w:hAnsi="Cambria" w:cs="Georgia"/>
                <w:sz w:val="18"/>
                <w:szCs w:val="18"/>
              </w:rPr>
              <w:t>Després (ADD)</w:t>
            </w:r>
          </w:p>
        </w:tc>
        <w:tc>
          <w:tcPr>
            <w:tcW w:w="0" w:type="auto"/>
            <w:tcBorders>
              <w:bottom w:val="single" w:sz="8" w:space="0" w:color="000000"/>
              <w:right w:val="single" w:sz="8" w:space="0" w:color="000000"/>
            </w:tcBorders>
            <w:vAlign w:val="center"/>
          </w:tcPr>
          <w:p w14:paraId="53AFED8A"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1F38A77E" w14:textId="77777777" w:rsidR="000B6FF4" w:rsidRPr="009C0A09" w:rsidRDefault="00000000">
            <w:pPr>
              <w:jc w:val="center"/>
              <w:rPr>
                <w:rFonts w:ascii="Cambria" w:hAnsi="Cambria"/>
                <w:sz w:val="18"/>
                <w:szCs w:val="18"/>
              </w:rPr>
            </w:pPr>
            <w:r w:rsidRPr="009C0A09">
              <w:rPr>
                <w:rFonts w:ascii="Cambria" w:hAnsi="Cambria"/>
                <w:sz w:val="18"/>
                <w:szCs w:val="18"/>
              </w:rPr>
              <w:t>10</w:t>
            </w:r>
          </w:p>
        </w:tc>
        <w:tc>
          <w:tcPr>
            <w:tcW w:w="0" w:type="auto"/>
            <w:tcBorders>
              <w:bottom w:val="single" w:sz="8" w:space="0" w:color="000000"/>
              <w:right w:val="single" w:sz="8" w:space="0" w:color="000000"/>
            </w:tcBorders>
            <w:vAlign w:val="center"/>
          </w:tcPr>
          <w:p w14:paraId="5B7E56E0"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18D7C1DE"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28352A1B"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1A9D1A17"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089FAEAF"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1C8F5E01" w14:textId="77777777" w:rsidR="000B6FF4" w:rsidRPr="009C0A09" w:rsidRDefault="00000000">
            <w:pPr>
              <w:rPr>
                <w:rFonts w:ascii="Cambria" w:hAnsi="Cambria"/>
                <w:sz w:val="18"/>
                <w:szCs w:val="18"/>
              </w:rPr>
            </w:pPr>
            <w:r w:rsidRPr="009C0A09">
              <w:rPr>
                <w:rFonts w:ascii="Cambria" w:eastAsia="Georgia" w:hAnsi="Cambria" w:cs="Georgia"/>
                <w:sz w:val="18"/>
                <w:szCs w:val="18"/>
              </w:rPr>
              <w:t>Més enllà satisfacció</w:t>
            </w:r>
          </w:p>
        </w:tc>
        <w:tc>
          <w:tcPr>
            <w:tcW w:w="0" w:type="auto"/>
            <w:tcBorders>
              <w:bottom w:val="single" w:sz="8" w:space="0" w:color="000000"/>
              <w:right w:val="single" w:sz="8" w:space="0" w:color="000000"/>
            </w:tcBorders>
            <w:vAlign w:val="center"/>
          </w:tcPr>
          <w:p w14:paraId="4315FD24"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3D9D316F" w14:textId="77777777" w:rsidR="000B6FF4" w:rsidRPr="009C0A09" w:rsidRDefault="00000000">
            <w:pPr>
              <w:jc w:val="center"/>
              <w:rPr>
                <w:rFonts w:ascii="Cambria" w:hAnsi="Cambria"/>
                <w:sz w:val="18"/>
                <w:szCs w:val="18"/>
              </w:rPr>
            </w:pPr>
            <w:r w:rsidRPr="009C0A09">
              <w:rPr>
                <w:rFonts w:ascii="Cambria" w:hAnsi="Cambria"/>
                <w:sz w:val="18"/>
                <w:szCs w:val="18"/>
              </w:rPr>
              <w:t>1</w:t>
            </w:r>
          </w:p>
        </w:tc>
        <w:tc>
          <w:tcPr>
            <w:tcW w:w="0" w:type="auto"/>
            <w:tcBorders>
              <w:bottom w:val="single" w:sz="8" w:space="0" w:color="000000"/>
              <w:right w:val="single" w:sz="8" w:space="0" w:color="000000"/>
            </w:tcBorders>
            <w:vAlign w:val="center"/>
          </w:tcPr>
          <w:p w14:paraId="527E439E" w14:textId="77777777" w:rsidR="000B6FF4" w:rsidRPr="009C0A09" w:rsidRDefault="00000000">
            <w:pPr>
              <w:jc w:val="center"/>
              <w:rPr>
                <w:rFonts w:ascii="Cambria" w:hAnsi="Cambria"/>
                <w:sz w:val="18"/>
                <w:szCs w:val="18"/>
              </w:rPr>
            </w:pPr>
            <w:r w:rsidRPr="009C0A09">
              <w:rPr>
                <w:rFonts w:ascii="Cambria" w:hAnsi="Cambria"/>
                <w:sz w:val="18"/>
                <w:szCs w:val="18"/>
              </w:rPr>
              <w:t>8</w:t>
            </w:r>
          </w:p>
        </w:tc>
        <w:tc>
          <w:tcPr>
            <w:tcW w:w="0" w:type="auto"/>
            <w:tcBorders>
              <w:bottom w:val="single" w:sz="8" w:space="0" w:color="000000"/>
              <w:right w:val="single" w:sz="8" w:space="0" w:color="000000"/>
            </w:tcBorders>
            <w:vAlign w:val="center"/>
          </w:tcPr>
          <w:p w14:paraId="50F4EB80"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5EFB64F1"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6D5C4A6A"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6624CF52"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0FD31E2" w14:textId="77777777" w:rsidR="000B6FF4" w:rsidRPr="009C0A09" w:rsidRDefault="00000000">
            <w:pPr>
              <w:rPr>
                <w:rFonts w:ascii="Cambria" w:hAnsi="Cambria"/>
                <w:sz w:val="18"/>
                <w:szCs w:val="18"/>
              </w:rPr>
            </w:pPr>
            <w:r w:rsidRPr="009C0A09">
              <w:rPr>
                <w:rFonts w:ascii="Cambria" w:eastAsia="Georgia" w:hAnsi="Cambria" w:cs="Georgia"/>
                <w:sz w:val="18"/>
                <w:szCs w:val="18"/>
              </w:rPr>
              <w:t>Avaluació dinàmica</w:t>
            </w:r>
          </w:p>
        </w:tc>
        <w:tc>
          <w:tcPr>
            <w:tcW w:w="0" w:type="auto"/>
            <w:tcBorders>
              <w:bottom w:val="single" w:sz="8" w:space="0" w:color="000000"/>
              <w:right w:val="single" w:sz="8" w:space="0" w:color="000000"/>
            </w:tcBorders>
            <w:vAlign w:val="center"/>
          </w:tcPr>
          <w:p w14:paraId="3C6FA1CA" w14:textId="77777777" w:rsidR="000B6FF4" w:rsidRPr="009C0A09" w:rsidRDefault="00000000">
            <w:pPr>
              <w:jc w:val="center"/>
              <w:rPr>
                <w:rFonts w:ascii="Cambria" w:hAnsi="Cambria"/>
                <w:sz w:val="18"/>
                <w:szCs w:val="18"/>
              </w:rPr>
            </w:pPr>
            <w:r w:rsidRPr="009C0A09">
              <w:rPr>
                <w:rFonts w:ascii="Cambria" w:hAnsi="Cambria"/>
                <w:sz w:val="18"/>
                <w:szCs w:val="18"/>
              </w:rPr>
              <w:t>7</w:t>
            </w:r>
          </w:p>
        </w:tc>
        <w:tc>
          <w:tcPr>
            <w:tcW w:w="0" w:type="auto"/>
            <w:tcBorders>
              <w:bottom w:val="single" w:sz="8" w:space="0" w:color="000000"/>
              <w:right w:val="single" w:sz="8" w:space="0" w:color="000000"/>
            </w:tcBorders>
            <w:vAlign w:val="center"/>
          </w:tcPr>
          <w:p w14:paraId="219E916F"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5B3E1B00"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789EBA5E"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7C60B383"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24D3A319"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53FA08E4"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2D326371" w14:textId="77777777" w:rsidR="000B6FF4" w:rsidRPr="009C0A09" w:rsidRDefault="00000000">
            <w:pPr>
              <w:rPr>
                <w:rFonts w:ascii="Cambria" w:hAnsi="Cambria"/>
                <w:sz w:val="18"/>
                <w:szCs w:val="18"/>
              </w:rPr>
            </w:pPr>
            <w:r w:rsidRPr="009C0A09">
              <w:rPr>
                <w:rFonts w:ascii="Cambria" w:hAnsi="Cambria"/>
                <w:sz w:val="18"/>
                <w:szCs w:val="18"/>
              </w:rPr>
              <w:t>Banc talents</w:t>
            </w:r>
          </w:p>
        </w:tc>
        <w:tc>
          <w:tcPr>
            <w:tcW w:w="0" w:type="auto"/>
            <w:tcBorders>
              <w:bottom w:val="single" w:sz="8" w:space="0" w:color="000000"/>
              <w:right w:val="single" w:sz="8" w:space="0" w:color="000000"/>
            </w:tcBorders>
            <w:vAlign w:val="center"/>
          </w:tcPr>
          <w:p w14:paraId="011DBA0D"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6C772996"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3283476C"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7157B6D9"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4D0EA103"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4543C56F"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5980FC83"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3A33FD4D" w14:textId="77777777" w:rsidR="000B6FF4" w:rsidRPr="009C0A09" w:rsidRDefault="00000000">
            <w:pPr>
              <w:rPr>
                <w:rFonts w:ascii="Cambria" w:hAnsi="Cambria"/>
                <w:sz w:val="18"/>
                <w:szCs w:val="18"/>
              </w:rPr>
            </w:pPr>
            <w:r w:rsidRPr="009C0A09">
              <w:rPr>
                <w:rFonts w:ascii="Cambria" w:eastAsia="Georgia" w:hAnsi="Cambria" w:cs="Georgia"/>
                <w:sz w:val="18"/>
                <w:szCs w:val="18"/>
              </w:rPr>
              <w:t>Lideratge transferència</w:t>
            </w:r>
          </w:p>
        </w:tc>
        <w:tc>
          <w:tcPr>
            <w:tcW w:w="0" w:type="auto"/>
            <w:tcBorders>
              <w:bottom w:val="single" w:sz="8" w:space="0" w:color="000000"/>
              <w:right w:val="single" w:sz="8" w:space="0" w:color="000000"/>
            </w:tcBorders>
            <w:vAlign w:val="center"/>
          </w:tcPr>
          <w:p w14:paraId="77895114"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69F871DC"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7B350007"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3B4EF717"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5F6A1295"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0357C72F"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6E218D6D"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4640E66" w14:textId="77777777" w:rsidR="000B6FF4" w:rsidRPr="009C0A09" w:rsidRDefault="00000000">
            <w:pPr>
              <w:rPr>
                <w:rFonts w:ascii="Cambria" w:hAnsi="Cambria"/>
                <w:sz w:val="18"/>
                <w:szCs w:val="18"/>
              </w:rPr>
            </w:pPr>
            <w:r w:rsidRPr="009C0A09">
              <w:rPr>
                <w:rFonts w:ascii="Cambria" w:hAnsi="Cambria"/>
                <w:sz w:val="18"/>
                <w:szCs w:val="18"/>
              </w:rPr>
              <w:t>Itineraris plurianuals</w:t>
            </w:r>
          </w:p>
        </w:tc>
        <w:tc>
          <w:tcPr>
            <w:tcW w:w="0" w:type="auto"/>
            <w:tcBorders>
              <w:bottom w:val="single" w:sz="8" w:space="0" w:color="000000"/>
              <w:right w:val="single" w:sz="8" w:space="0" w:color="000000"/>
            </w:tcBorders>
            <w:vAlign w:val="center"/>
          </w:tcPr>
          <w:p w14:paraId="4D892C9B" w14:textId="77777777" w:rsidR="000B6FF4" w:rsidRPr="009C0A09" w:rsidRDefault="00000000">
            <w:pPr>
              <w:jc w:val="center"/>
              <w:rPr>
                <w:rFonts w:ascii="Cambria" w:hAnsi="Cambria"/>
                <w:sz w:val="18"/>
                <w:szCs w:val="18"/>
              </w:rPr>
            </w:pPr>
            <w:r w:rsidRPr="009C0A09">
              <w:rPr>
                <w:rFonts w:ascii="Cambria" w:hAnsi="Cambria"/>
                <w:sz w:val="18"/>
                <w:szCs w:val="18"/>
              </w:rPr>
              <w:t>3</w:t>
            </w:r>
          </w:p>
        </w:tc>
        <w:tc>
          <w:tcPr>
            <w:tcW w:w="0" w:type="auto"/>
            <w:tcBorders>
              <w:bottom w:val="single" w:sz="8" w:space="0" w:color="000000"/>
              <w:right w:val="single" w:sz="8" w:space="0" w:color="000000"/>
            </w:tcBorders>
            <w:vAlign w:val="center"/>
          </w:tcPr>
          <w:p w14:paraId="22811013" w14:textId="77777777" w:rsidR="000B6FF4" w:rsidRPr="009C0A09" w:rsidRDefault="00000000">
            <w:pPr>
              <w:jc w:val="center"/>
              <w:rPr>
                <w:rFonts w:ascii="Cambria" w:hAnsi="Cambria"/>
                <w:sz w:val="18"/>
                <w:szCs w:val="18"/>
              </w:rPr>
            </w:pPr>
            <w:r w:rsidRPr="009C0A09">
              <w:rPr>
                <w:rFonts w:ascii="Cambria" w:hAnsi="Cambria"/>
                <w:sz w:val="18"/>
                <w:szCs w:val="18"/>
              </w:rPr>
              <w:t>6</w:t>
            </w:r>
          </w:p>
        </w:tc>
        <w:tc>
          <w:tcPr>
            <w:tcW w:w="0" w:type="auto"/>
            <w:tcBorders>
              <w:bottom w:val="single" w:sz="8" w:space="0" w:color="000000"/>
              <w:right w:val="single" w:sz="8" w:space="0" w:color="000000"/>
            </w:tcBorders>
            <w:vAlign w:val="center"/>
          </w:tcPr>
          <w:p w14:paraId="4C52739B" w14:textId="77777777" w:rsidR="000B6FF4" w:rsidRPr="009C0A09" w:rsidRDefault="00000000">
            <w:pPr>
              <w:jc w:val="center"/>
              <w:rPr>
                <w:rFonts w:ascii="Cambria" w:hAnsi="Cambria"/>
                <w:sz w:val="18"/>
                <w:szCs w:val="18"/>
              </w:rPr>
            </w:pPr>
            <w:r w:rsidRPr="009C0A09">
              <w:rPr>
                <w:rFonts w:ascii="Cambria" w:hAnsi="Cambria"/>
                <w:sz w:val="18"/>
                <w:szCs w:val="18"/>
              </w:rPr>
              <w:t>7</w:t>
            </w:r>
          </w:p>
        </w:tc>
        <w:tc>
          <w:tcPr>
            <w:tcW w:w="0" w:type="auto"/>
            <w:tcBorders>
              <w:bottom w:val="single" w:sz="8" w:space="0" w:color="000000"/>
              <w:right w:val="single" w:sz="8" w:space="0" w:color="000000"/>
            </w:tcBorders>
            <w:vAlign w:val="center"/>
          </w:tcPr>
          <w:p w14:paraId="1229DED2"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6B55EC23"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5A50F05A" w14:textId="77777777" w:rsidR="000B6FF4" w:rsidRPr="009C0A09" w:rsidRDefault="00000000">
            <w:pPr>
              <w:jc w:val="center"/>
              <w:rPr>
                <w:rFonts w:ascii="Cambria" w:hAnsi="Cambria"/>
                <w:sz w:val="18"/>
                <w:szCs w:val="18"/>
              </w:rPr>
            </w:pPr>
            <w:r w:rsidRPr="009C0A09">
              <w:rPr>
                <w:rFonts w:ascii="Cambria" w:hAnsi="Cambria"/>
                <w:sz w:val="18"/>
                <w:szCs w:val="18"/>
              </w:rPr>
              <w:t>20</w:t>
            </w:r>
          </w:p>
        </w:tc>
      </w:tr>
      <w:tr w:rsidR="000B6FF4" w:rsidRPr="009C0A09" w14:paraId="0ED10E4C"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183B7B8C" w14:textId="77777777" w:rsidR="000B6FF4" w:rsidRPr="009C0A09" w:rsidRDefault="00000000">
            <w:pPr>
              <w:rPr>
                <w:rFonts w:ascii="Cambria" w:hAnsi="Cambria"/>
                <w:sz w:val="18"/>
                <w:szCs w:val="18"/>
              </w:rPr>
            </w:pPr>
            <w:r w:rsidRPr="009C0A09">
              <w:rPr>
                <w:rFonts w:ascii="Cambria" w:hAnsi="Cambria"/>
                <w:sz w:val="18"/>
                <w:szCs w:val="18"/>
              </w:rPr>
              <w:t>Nivells profunditat</w:t>
            </w:r>
          </w:p>
        </w:tc>
        <w:tc>
          <w:tcPr>
            <w:tcW w:w="0" w:type="auto"/>
            <w:tcBorders>
              <w:bottom w:val="single" w:sz="8" w:space="0" w:color="000000"/>
              <w:right w:val="single" w:sz="8" w:space="0" w:color="000000"/>
            </w:tcBorders>
            <w:vAlign w:val="center"/>
          </w:tcPr>
          <w:p w14:paraId="3CFF6188" w14:textId="77777777" w:rsidR="000B6FF4" w:rsidRPr="009C0A09" w:rsidRDefault="00000000">
            <w:pPr>
              <w:jc w:val="center"/>
              <w:rPr>
                <w:rFonts w:ascii="Cambria" w:hAnsi="Cambria"/>
                <w:sz w:val="18"/>
                <w:szCs w:val="18"/>
              </w:rPr>
            </w:pPr>
            <w:r w:rsidRPr="009C0A09">
              <w:rPr>
                <w:rFonts w:ascii="Cambria" w:hAnsi="Cambria"/>
                <w:sz w:val="18"/>
                <w:szCs w:val="18"/>
              </w:rPr>
              <w:t>4</w:t>
            </w:r>
          </w:p>
        </w:tc>
        <w:tc>
          <w:tcPr>
            <w:tcW w:w="0" w:type="auto"/>
            <w:tcBorders>
              <w:bottom w:val="single" w:sz="8" w:space="0" w:color="000000"/>
              <w:right w:val="single" w:sz="8" w:space="0" w:color="000000"/>
            </w:tcBorders>
            <w:vAlign w:val="center"/>
          </w:tcPr>
          <w:p w14:paraId="2C4D76AC" w14:textId="77777777" w:rsidR="000B6FF4" w:rsidRPr="009C0A09" w:rsidRDefault="00000000">
            <w:pPr>
              <w:jc w:val="center"/>
              <w:rPr>
                <w:rFonts w:ascii="Cambria" w:hAnsi="Cambria"/>
                <w:sz w:val="18"/>
                <w:szCs w:val="18"/>
              </w:rPr>
            </w:pPr>
            <w:r w:rsidRPr="009C0A09">
              <w:rPr>
                <w:rFonts w:ascii="Cambria" w:hAnsi="Cambria"/>
                <w:sz w:val="18"/>
                <w:szCs w:val="18"/>
              </w:rPr>
              <w:t>5</w:t>
            </w:r>
          </w:p>
        </w:tc>
        <w:tc>
          <w:tcPr>
            <w:tcW w:w="0" w:type="auto"/>
            <w:tcBorders>
              <w:bottom w:val="single" w:sz="8" w:space="0" w:color="000000"/>
              <w:right w:val="single" w:sz="8" w:space="0" w:color="000000"/>
            </w:tcBorders>
            <w:vAlign w:val="center"/>
          </w:tcPr>
          <w:p w14:paraId="32CE7D47" w14:textId="77777777" w:rsidR="000B6FF4" w:rsidRPr="009C0A09" w:rsidRDefault="00000000">
            <w:pPr>
              <w:jc w:val="center"/>
              <w:rPr>
                <w:rFonts w:ascii="Cambria" w:hAnsi="Cambria"/>
                <w:sz w:val="18"/>
                <w:szCs w:val="18"/>
              </w:rPr>
            </w:pPr>
            <w:r w:rsidRPr="009C0A09">
              <w:rPr>
                <w:rFonts w:ascii="Cambria" w:hAnsi="Cambria"/>
                <w:sz w:val="18"/>
                <w:szCs w:val="18"/>
              </w:rPr>
              <w:t>8</w:t>
            </w:r>
          </w:p>
        </w:tc>
        <w:tc>
          <w:tcPr>
            <w:tcW w:w="0" w:type="auto"/>
            <w:tcBorders>
              <w:bottom w:val="single" w:sz="8" w:space="0" w:color="000000"/>
              <w:right w:val="single" w:sz="8" w:space="0" w:color="000000"/>
            </w:tcBorders>
            <w:vAlign w:val="center"/>
          </w:tcPr>
          <w:p w14:paraId="36A8C9A3" w14:textId="77777777" w:rsidR="000B6FF4" w:rsidRPr="009C0A09" w:rsidRDefault="00000000">
            <w:pPr>
              <w:jc w:val="center"/>
              <w:rPr>
                <w:rFonts w:ascii="Cambria" w:hAnsi="Cambria"/>
                <w:sz w:val="18"/>
                <w:szCs w:val="18"/>
              </w:rPr>
            </w:pPr>
            <w:r w:rsidRPr="009C0A09">
              <w:rPr>
                <w:rFonts w:ascii="Cambria" w:hAnsi="Cambria"/>
                <w:sz w:val="18"/>
                <w:szCs w:val="18"/>
              </w:rPr>
              <w:t>2</w:t>
            </w:r>
          </w:p>
        </w:tc>
        <w:tc>
          <w:tcPr>
            <w:tcW w:w="0" w:type="auto"/>
            <w:tcBorders>
              <w:bottom w:val="single" w:sz="8" w:space="0" w:color="000000"/>
              <w:right w:val="single" w:sz="8" w:space="0" w:color="000000"/>
            </w:tcBorders>
            <w:vAlign w:val="center"/>
          </w:tcPr>
          <w:p w14:paraId="044C3894" w14:textId="77777777" w:rsidR="000B6FF4" w:rsidRPr="009C0A09" w:rsidRDefault="00000000">
            <w:pPr>
              <w:jc w:val="center"/>
              <w:rPr>
                <w:rFonts w:ascii="Cambria" w:hAnsi="Cambria"/>
                <w:sz w:val="18"/>
                <w:szCs w:val="18"/>
              </w:rPr>
            </w:pPr>
            <w:r w:rsidRPr="009C0A09">
              <w:rPr>
                <w:rFonts w:ascii="Cambria" w:hAnsi="Cambria"/>
                <w:sz w:val="18"/>
                <w:szCs w:val="18"/>
              </w:rPr>
              <w:t>0</w:t>
            </w:r>
          </w:p>
        </w:tc>
        <w:tc>
          <w:tcPr>
            <w:tcW w:w="0" w:type="auto"/>
            <w:tcBorders>
              <w:bottom w:val="single" w:sz="8" w:space="0" w:color="000000"/>
              <w:right w:val="single" w:sz="8" w:space="0" w:color="000000"/>
            </w:tcBorders>
            <w:vAlign w:val="center"/>
          </w:tcPr>
          <w:p w14:paraId="7B232861" w14:textId="77777777" w:rsidR="000B6FF4" w:rsidRPr="009C0A09" w:rsidRDefault="00000000">
            <w:pPr>
              <w:jc w:val="center"/>
              <w:rPr>
                <w:rFonts w:ascii="Cambria" w:hAnsi="Cambria"/>
                <w:sz w:val="18"/>
                <w:szCs w:val="18"/>
              </w:rPr>
            </w:pPr>
            <w:r w:rsidRPr="009C0A09">
              <w:rPr>
                <w:rFonts w:ascii="Cambria" w:hAnsi="Cambria"/>
                <w:sz w:val="18"/>
                <w:szCs w:val="18"/>
              </w:rPr>
              <w:t>19</w:t>
            </w:r>
          </w:p>
        </w:tc>
      </w:tr>
      <w:tr w:rsidR="000B6FF4" w:rsidRPr="009C0A09" w14:paraId="37F9E546"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051E333C" w14:textId="77777777" w:rsidR="000B6FF4" w:rsidRPr="009C0A09" w:rsidRDefault="00000000">
            <w:pPr>
              <w:rPr>
                <w:rFonts w:ascii="Cambria" w:hAnsi="Cambria"/>
                <w:sz w:val="18"/>
                <w:szCs w:val="18"/>
              </w:rPr>
            </w:pPr>
            <w:r w:rsidRPr="009C0A09">
              <w:rPr>
                <w:rFonts w:ascii="Cambria" w:hAnsi="Cambria"/>
                <w:b/>
                <w:sz w:val="18"/>
                <w:szCs w:val="18"/>
              </w:rPr>
              <w:t>TOTAL</w:t>
            </w:r>
          </w:p>
        </w:tc>
        <w:tc>
          <w:tcPr>
            <w:tcW w:w="0" w:type="auto"/>
            <w:tcBorders>
              <w:bottom w:val="single" w:sz="8" w:space="0" w:color="000000"/>
              <w:right w:val="single" w:sz="8" w:space="0" w:color="000000"/>
            </w:tcBorders>
            <w:vAlign w:val="center"/>
          </w:tcPr>
          <w:p w14:paraId="72A02C0E" w14:textId="77777777" w:rsidR="000B6FF4" w:rsidRPr="009C0A09" w:rsidRDefault="00000000">
            <w:pPr>
              <w:jc w:val="center"/>
              <w:rPr>
                <w:rFonts w:ascii="Cambria" w:hAnsi="Cambria"/>
                <w:sz w:val="18"/>
                <w:szCs w:val="18"/>
              </w:rPr>
            </w:pPr>
            <w:r w:rsidRPr="009C0A09">
              <w:rPr>
                <w:rFonts w:ascii="Cambria" w:hAnsi="Cambria"/>
                <w:b/>
                <w:sz w:val="18"/>
                <w:szCs w:val="18"/>
              </w:rPr>
              <w:t>88</w:t>
            </w:r>
          </w:p>
        </w:tc>
        <w:tc>
          <w:tcPr>
            <w:tcW w:w="0" w:type="auto"/>
            <w:tcBorders>
              <w:bottom w:val="single" w:sz="8" w:space="0" w:color="000000"/>
              <w:right w:val="single" w:sz="8" w:space="0" w:color="000000"/>
            </w:tcBorders>
            <w:vAlign w:val="center"/>
          </w:tcPr>
          <w:p w14:paraId="05C71C2F" w14:textId="77777777" w:rsidR="000B6FF4" w:rsidRPr="009C0A09" w:rsidRDefault="00000000">
            <w:pPr>
              <w:jc w:val="center"/>
              <w:rPr>
                <w:rFonts w:ascii="Cambria" w:hAnsi="Cambria"/>
                <w:sz w:val="18"/>
                <w:szCs w:val="18"/>
              </w:rPr>
            </w:pPr>
            <w:r w:rsidRPr="009C0A09">
              <w:rPr>
                <w:rFonts w:ascii="Cambria" w:hAnsi="Cambria"/>
                <w:b/>
                <w:sz w:val="18"/>
                <w:szCs w:val="18"/>
              </w:rPr>
              <w:t>66</w:t>
            </w:r>
          </w:p>
        </w:tc>
        <w:tc>
          <w:tcPr>
            <w:tcW w:w="0" w:type="auto"/>
            <w:tcBorders>
              <w:bottom w:val="single" w:sz="8" w:space="0" w:color="000000"/>
              <w:right w:val="single" w:sz="8" w:space="0" w:color="000000"/>
            </w:tcBorders>
            <w:vAlign w:val="center"/>
          </w:tcPr>
          <w:p w14:paraId="4290FDBB" w14:textId="77777777" w:rsidR="000B6FF4" w:rsidRPr="009C0A09" w:rsidRDefault="00000000">
            <w:pPr>
              <w:jc w:val="center"/>
              <w:rPr>
                <w:rFonts w:ascii="Cambria" w:hAnsi="Cambria"/>
                <w:sz w:val="18"/>
                <w:szCs w:val="18"/>
              </w:rPr>
            </w:pPr>
            <w:r w:rsidRPr="009C0A09">
              <w:rPr>
                <w:rFonts w:ascii="Cambria" w:hAnsi="Cambria"/>
                <w:b/>
                <w:sz w:val="18"/>
                <w:szCs w:val="18"/>
              </w:rPr>
              <w:t>64</w:t>
            </w:r>
          </w:p>
        </w:tc>
        <w:tc>
          <w:tcPr>
            <w:tcW w:w="0" w:type="auto"/>
            <w:tcBorders>
              <w:bottom w:val="single" w:sz="8" w:space="0" w:color="000000"/>
              <w:right w:val="single" w:sz="8" w:space="0" w:color="000000"/>
            </w:tcBorders>
            <w:vAlign w:val="center"/>
          </w:tcPr>
          <w:p w14:paraId="4F62D3C9" w14:textId="77777777" w:rsidR="000B6FF4" w:rsidRPr="009C0A09" w:rsidRDefault="00000000">
            <w:pPr>
              <w:jc w:val="center"/>
              <w:rPr>
                <w:rFonts w:ascii="Cambria" w:hAnsi="Cambria"/>
                <w:sz w:val="18"/>
                <w:szCs w:val="18"/>
              </w:rPr>
            </w:pPr>
            <w:r w:rsidRPr="009C0A09">
              <w:rPr>
                <w:rFonts w:ascii="Cambria" w:hAnsi="Cambria"/>
                <w:b/>
                <w:sz w:val="18"/>
                <w:szCs w:val="18"/>
              </w:rPr>
              <w:t>54</w:t>
            </w:r>
          </w:p>
        </w:tc>
        <w:tc>
          <w:tcPr>
            <w:tcW w:w="0" w:type="auto"/>
            <w:tcBorders>
              <w:bottom w:val="single" w:sz="8" w:space="0" w:color="000000"/>
              <w:right w:val="single" w:sz="8" w:space="0" w:color="000000"/>
            </w:tcBorders>
            <w:vAlign w:val="center"/>
          </w:tcPr>
          <w:p w14:paraId="1D63B298" w14:textId="77777777" w:rsidR="000B6FF4" w:rsidRPr="009C0A09" w:rsidRDefault="00000000">
            <w:pPr>
              <w:jc w:val="center"/>
              <w:rPr>
                <w:rFonts w:ascii="Cambria" w:hAnsi="Cambria"/>
                <w:sz w:val="18"/>
                <w:szCs w:val="18"/>
              </w:rPr>
            </w:pPr>
            <w:r w:rsidRPr="009C0A09">
              <w:rPr>
                <w:rFonts w:ascii="Cambria" w:hAnsi="Cambria"/>
                <w:b/>
                <w:sz w:val="18"/>
                <w:szCs w:val="18"/>
              </w:rPr>
              <w:t>9</w:t>
            </w:r>
          </w:p>
        </w:tc>
        <w:tc>
          <w:tcPr>
            <w:tcW w:w="0" w:type="auto"/>
            <w:tcBorders>
              <w:bottom w:val="single" w:sz="8" w:space="0" w:color="000000"/>
              <w:right w:val="single" w:sz="8" w:space="0" w:color="000000"/>
            </w:tcBorders>
            <w:vAlign w:val="center"/>
          </w:tcPr>
          <w:p w14:paraId="14C72C44" w14:textId="77777777" w:rsidR="000B6FF4" w:rsidRPr="009C0A09" w:rsidRDefault="00000000">
            <w:pPr>
              <w:jc w:val="center"/>
              <w:rPr>
                <w:rFonts w:ascii="Cambria" w:hAnsi="Cambria"/>
                <w:sz w:val="18"/>
                <w:szCs w:val="18"/>
              </w:rPr>
            </w:pPr>
            <w:r w:rsidRPr="009C0A09">
              <w:rPr>
                <w:rFonts w:ascii="Cambria" w:hAnsi="Cambria"/>
                <w:b/>
                <w:sz w:val="18"/>
                <w:szCs w:val="18"/>
              </w:rPr>
              <w:t>281</w:t>
            </w:r>
          </w:p>
        </w:tc>
      </w:tr>
    </w:tbl>
    <w:p w14:paraId="368DA78F" w14:textId="2AD2E4AE" w:rsidR="000B6FF4" w:rsidRPr="009C0A09" w:rsidRDefault="00000000" w:rsidP="009C0A09">
      <w:pPr>
        <w:ind w:left="1440" w:firstLine="720"/>
        <w:rPr>
          <w:rFonts w:ascii="Cambria" w:hAnsi="Cambria"/>
          <w:sz w:val="20"/>
          <w:szCs w:val="20"/>
        </w:rPr>
      </w:pPr>
      <w:proofErr w:type="spellStart"/>
      <w:r w:rsidRPr="009C0A09">
        <w:rPr>
          <w:rFonts w:ascii="Cambria" w:eastAsia="Georgia" w:hAnsi="Cambria" w:cs="Georgia"/>
          <w:sz w:val="20"/>
          <w:szCs w:val="20"/>
        </w:rPr>
        <w:t>Table</w:t>
      </w:r>
      <w:proofErr w:type="spellEnd"/>
      <w:r w:rsidRPr="009C0A09">
        <w:rPr>
          <w:rFonts w:ascii="Cambria" w:eastAsia="Georgia" w:hAnsi="Cambria" w:cs="Georgia"/>
          <w:sz w:val="20"/>
          <w:szCs w:val="20"/>
        </w:rPr>
        <w:t xml:space="preserve"> 14: Taula completa de resultats (11 propostes amb participació variable)</w:t>
      </w:r>
    </w:p>
    <w:p w14:paraId="7361DA49" w14:textId="77777777" w:rsidR="000B6FF4" w:rsidRPr="006705FA" w:rsidRDefault="00000000">
      <w:pPr>
        <w:spacing w:after="210"/>
        <w:rPr>
          <w:rFonts w:ascii="Cambria" w:hAnsi="Cambria"/>
          <w:sz w:val="22"/>
        </w:rPr>
      </w:pPr>
      <w:r w:rsidRPr="006705FA">
        <w:rPr>
          <w:rFonts w:ascii="Cambria" w:hAnsi="Cambria"/>
          <w:b/>
          <w:sz w:val="22"/>
        </w:rPr>
        <w:lastRenderedPageBreak/>
        <w:t>Nota:</w:t>
      </w:r>
      <w:r w:rsidRPr="006705FA">
        <w:rPr>
          <w:rFonts w:ascii="Cambria" w:eastAsia="Georgia" w:hAnsi="Cambria" w:cs="Georgia"/>
          <w:sz w:val="22"/>
        </w:rPr>
        <w:t xml:space="preserve"> Algunes propostes tenen menys de 21 respostes perquè no tots els participants van completar totes les preguntes. El total de vots és 281.</w:t>
      </w:r>
    </w:p>
    <w:p w14:paraId="0C000B59" w14:textId="77777777" w:rsidR="000B6FF4" w:rsidRPr="006705FA" w:rsidRDefault="00000000">
      <w:pPr>
        <w:rPr>
          <w:rFonts w:ascii="Cambria" w:hAnsi="Cambria"/>
          <w:sz w:val="22"/>
        </w:rPr>
      </w:pPr>
      <w:r w:rsidRPr="006705FA">
        <w:rPr>
          <w:rFonts w:ascii="Cambria" w:hAnsi="Cambria"/>
          <w:sz w:val="22"/>
        </w:rPr>
        <w:pict w14:anchorId="49AF5620">
          <v:rect id="_x0000_i1041" alt="" style="width:434.5pt;height:.05pt;mso-width-percent:0;mso-height-percent:0;mso-width-percent:0;mso-height-percent:0" o:hralign="center" o:hrstd="t" o:hr="t"/>
        </w:pict>
      </w:r>
    </w:p>
    <w:p w14:paraId="78C00D4D" w14:textId="38CB1564" w:rsidR="000B6FF4" w:rsidRPr="006705FA" w:rsidRDefault="009C0A09" w:rsidP="00D967DF">
      <w:pPr>
        <w:pStyle w:val="Ttulo1"/>
        <w:rPr>
          <w:sz w:val="22"/>
        </w:rPr>
      </w:pPr>
      <w:bookmarkStart w:id="47" w:name="bm_11_conclusions_finals"/>
      <w:r>
        <w:t>17</w:t>
      </w:r>
      <w:r w:rsidRPr="006705FA">
        <w:t>. Conclusions finals</w:t>
      </w:r>
      <w:bookmarkEnd w:id="47"/>
    </w:p>
    <w:p w14:paraId="7ACB371C" w14:textId="77777777" w:rsidR="000B6FF4" w:rsidRPr="006705FA" w:rsidRDefault="00000000">
      <w:pPr>
        <w:spacing w:after="210"/>
        <w:rPr>
          <w:rFonts w:ascii="Cambria" w:hAnsi="Cambria"/>
          <w:sz w:val="22"/>
        </w:rPr>
      </w:pPr>
      <w:r w:rsidRPr="006705FA">
        <w:rPr>
          <w:rFonts w:ascii="Cambria" w:hAnsi="Cambria"/>
          <w:sz w:val="22"/>
        </w:rPr>
        <w:t>Els resultats d'aquesta consulta mostren una xarxa de centres amb:</w:t>
      </w:r>
    </w:p>
    <w:p w14:paraId="610E1BFD" w14:textId="77777777" w:rsidR="000B6FF4" w:rsidRPr="006705FA" w:rsidRDefault="00000000">
      <w:pPr>
        <w:numPr>
          <w:ilvl w:val="0"/>
          <w:numId w:val="41"/>
        </w:numPr>
        <w:rPr>
          <w:rFonts w:ascii="Cambria" w:hAnsi="Cambria"/>
          <w:sz w:val="22"/>
        </w:rPr>
      </w:pPr>
      <w:r w:rsidRPr="006705FA">
        <w:rPr>
          <w:rFonts w:ascii="Cambria" w:hAnsi="Cambria"/>
          <w:b/>
          <w:sz w:val="22"/>
        </w:rPr>
        <w:t>Validació del diagnòstic:</w:t>
      </w:r>
      <w:r w:rsidRPr="006705FA">
        <w:rPr>
          <w:rFonts w:ascii="Cambria" w:eastAsia="Georgia" w:hAnsi="Cambria" w:cs="Georgia"/>
          <w:sz w:val="22"/>
        </w:rPr>
        <w:t xml:space="preserve"> 94,3% d'acord amb l'anàlisi de la situació actual, proporcionant base sòlida per al canvi</w:t>
      </w:r>
    </w:p>
    <w:p w14:paraId="7554AB9F" w14:textId="77777777" w:rsidR="000B6FF4" w:rsidRPr="006705FA" w:rsidRDefault="00000000">
      <w:pPr>
        <w:numPr>
          <w:ilvl w:val="0"/>
          <w:numId w:val="41"/>
        </w:numPr>
        <w:rPr>
          <w:rFonts w:ascii="Cambria" w:hAnsi="Cambria"/>
          <w:sz w:val="22"/>
        </w:rPr>
      </w:pPr>
      <w:r w:rsidRPr="006705FA">
        <w:rPr>
          <w:rFonts w:ascii="Cambria" w:hAnsi="Cambria"/>
          <w:b/>
          <w:sz w:val="22"/>
        </w:rPr>
        <w:t>Alta alineació estratègica:</w:t>
      </w:r>
      <w:r w:rsidRPr="006705FA">
        <w:rPr>
          <w:rFonts w:ascii="Cambria" w:eastAsia="Georgia" w:hAnsi="Cambria" w:cs="Georgia"/>
          <w:sz w:val="22"/>
        </w:rPr>
        <w:t xml:space="preserve"> Només 3,2% de rebuig a les propostes futures</w:t>
      </w:r>
    </w:p>
    <w:p w14:paraId="4C48F67C" w14:textId="77777777" w:rsidR="000B6FF4" w:rsidRPr="006705FA" w:rsidRDefault="00000000">
      <w:pPr>
        <w:numPr>
          <w:ilvl w:val="0"/>
          <w:numId w:val="41"/>
        </w:numPr>
        <w:rPr>
          <w:rFonts w:ascii="Cambria" w:hAnsi="Cambria"/>
          <w:sz w:val="22"/>
        </w:rPr>
      </w:pPr>
      <w:r w:rsidRPr="006705FA">
        <w:rPr>
          <w:rFonts w:ascii="Cambria" w:hAnsi="Cambria"/>
          <w:b/>
          <w:sz w:val="22"/>
        </w:rPr>
        <w:t>Voluntat d'acció:</w:t>
      </w:r>
      <w:r w:rsidRPr="006705FA">
        <w:rPr>
          <w:rFonts w:ascii="Cambria" w:hAnsi="Cambria"/>
          <w:sz w:val="22"/>
        </w:rPr>
        <w:t xml:space="preserve"> 54,8% dels vots en fases operatives (Activar + Pilotar)</w:t>
      </w:r>
    </w:p>
    <w:p w14:paraId="2624D97A" w14:textId="77777777" w:rsidR="000B6FF4" w:rsidRPr="006705FA" w:rsidRDefault="00000000">
      <w:pPr>
        <w:numPr>
          <w:ilvl w:val="0"/>
          <w:numId w:val="41"/>
        </w:numPr>
        <w:rPr>
          <w:rFonts w:ascii="Cambria" w:hAnsi="Cambria"/>
          <w:sz w:val="22"/>
        </w:rPr>
      </w:pPr>
      <w:r w:rsidRPr="006705FA">
        <w:rPr>
          <w:rFonts w:ascii="Cambria" w:hAnsi="Cambria"/>
          <w:b/>
          <w:sz w:val="22"/>
        </w:rPr>
        <w:t>Diversitat d'actituds productiva:</w:t>
      </w:r>
      <w:r w:rsidRPr="006705FA">
        <w:rPr>
          <w:rFonts w:ascii="Cambria" w:eastAsia="Georgia" w:hAnsi="Cambria" w:cs="Georgia"/>
          <w:sz w:val="22"/>
        </w:rPr>
        <w:t xml:space="preserve"> La correlació negativa entre diagnòstic i ambició (r = -0,315) revela dos perfils complementaris que poden impulsar un canvi equilibrat</w:t>
      </w:r>
    </w:p>
    <w:p w14:paraId="6EB7DC68" w14:textId="77777777" w:rsidR="000B6FF4" w:rsidRPr="006705FA" w:rsidRDefault="00000000">
      <w:pPr>
        <w:numPr>
          <w:ilvl w:val="0"/>
          <w:numId w:val="41"/>
        </w:numPr>
        <w:rPr>
          <w:rFonts w:ascii="Cambria" w:hAnsi="Cambria"/>
          <w:sz w:val="22"/>
        </w:rPr>
      </w:pPr>
      <w:r w:rsidRPr="006705FA">
        <w:rPr>
          <w:rFonts w:ascii="Cambria" w:hAnsi="Cambria"/>
          <w:b/>
          <w:sz w:val="22"/>
        </w:rPr>
        <w:t>Maduresa estratègica:</w:t>
      </w:r>
      <w:r w:rsidRPr="006705FA">
        <w:rPr>
          <w:rFonts w:ascii="Cambria" w:eastAsia="Georgia" w:hAnsi="Cambria" w:cs="Georgia"/>
          <w:sz w:val="22"/>
        </w:rPr>
        <w:t xml:space="preserve"> Diferenciació clara entre allò que està preparat per activar i allò que necessita més desenvolupament</w:t>
      </w:r>
    </w:p>
    <w:p w14:paraId="1E8F7FBD" w14:textId="77777777" w:rsidR="000B6FF4" w:rsidRPr="006705FA" w:rsidRDefault="00000000">
      <w:pPr>
        <w:numPr>
          <w:ilvl w:val="0"/>
          <w:numId w:val="41"/>
        </w:numPr>
        <w:rPr>
          <w:rFonts w:ascii="Cambria" w:hAnsi="Cambria"/>
          <w:sz w:val="22"/>
        </w:rPr>
      </w:pPr>
      <w:r w:rsidRPr="006705FA">
        <w:rPr>
          <w:rFonts w:ascii="Cambria" w:hAnsi="Cambria"/>
          <w:b/>
          <w:sz w:val="22"/>
        </w:rPr>
        <w:t>Consciència del repte:</w:t>
      </w:r>
      <w:r w:rsidRPr="006705FA">
        <w:rPr>
          <w:rFonts w:ascii="Cambria" w:eastAsia="Georgia" w:hAnsi="Cambria" w:cs="Georgia"/>
          <w:sz w:val="22"/>
        </w:rPr>
        <w:t xml:space="preserve"> Identificació de la transferència post-formació com el punt crític</w:t>
      </w:r>
    </w:p>
    <w:p w14:paraId="0224362D" w14:textId="77777777" w:rsidR="000B6FF4" w:rsidRPr="006705FA" w:rsidRDefault="00000000">
      <w:pPr>
        <w:spacing w:after="210"/>
        <w:rPr>
          <w:rFonts w:ascii="Cambria" w:hAnsi="Cambria"/>
          <w:sz w:val="22"/>
        </w:rPr>
      </w:pPr>
      <w:r w:rsidRPr="006705FA">
        <w:rPr>
          <w:rFonts w:ascii="Cambria" w:eastAsia="Georgia" w:hAnsi="Cambria" w:cs="Georgia"/>
          <w:sz w:val="22"/>
        </w:rPr>
        <w:t xml:space="preserve">El pla "Mirar Endavant" té el </w:t>
      </w:r>
      <w:r w:rsidRPr="006705FA">
        <w:rPr>
          <w:rFonts w:ascii="Cambria" w:hAnsi="Cambria"/>
          <w:b/>
          <w:sz w:val="22"/>
        </w:rPr>
        <w:t>doble mandat</w:t>
      </w:r>
      <w:r w:rsidRPr="006705FA">
        <w:rPr>
          <w:rFonts w:ascii="Cambria" w:hAnsi="Cambria"/>
          <w:sz w:val="22"/>
        </w:rPr>
        <w:t xml:space="preserve"> de les direccions:</w:t>
      </w:r>
    </w:p>
    <w:p w14:paraId="423F1EE2" w14:textId="77777777" w:rsidR="000B6FF4" w:rsidRPr="006705FA" w:rsidRDefault="00000000">
      <w:pPr>
        <w:numPr>
          <w:ilvl w:val="0"/>
          <w:numId w:val="42"/>
        </w:numPr>
        <w:rPr>
          <w:rFonts w:ascii="Cambria" w:hAnsi="Cambria"/>
          <w:sz w:val="22"/>
        </w:rPr>
      </w:pPr>
      <w:r w:rsidRPr="006705FA">
        <w:rPr>
          <w:rFonts w:ascii="Cambria" w:eastAsia="Georgia" w:hAnsi="Cambria" w:cs="Georgia"/>
          <w:sz w:val="22"/>
        </w:rPr>
        <w:t>Reconeixen que el diagnòstic és encertat (94,3% d'acord)</w:t>
      </w:r>
    </w:p>
    <w:p w14:paraId="0A90A956" w14:textId="77777777" w:rsidR="000B6FF4" w:rsidRPr="006705FA" w:rsidRDefault="00000000">
      <w:pPr>
        <w:numPr>
          <w:ilvl w:val="0"/>
          <w:numId w:val="42"/>
        </w:numPr>
        <w:rPr>
          <w:rFonts w:ascii="Cambria" w:hAnsi="Cambria"/>
          <w:sz w:val="22"/>
        </w:rPr>
      </w:pPr>
      <w:r w:rsidRPr="006705FA">
        <w:rPr>
          <w:rFonts w:ascii="Cambria" w:eastAsia="Georgia" w:hAnsi="Cambria" w:cs="Georgia"/>
          <w:sz w:val="22"/>
        </w:rPr>
        <w:t>Volen avançar amb determinació cap a les propostes (54,8% en fases operatives)</w:t>
      </w:r>
    </w:p>
    <w:p w14:paraId="6ABCFB91" w14:textId="77777777" w:rsidR="000B6FF4" w:rsidRPr="006705FA" w:rsidRDefault="00000000">
      <w:pPr>
        <w:spacing w:after="210"/>
        <w:rPr>
          <w:rFonts w:ascii="Cambria" w:hAnsi="Cambria"/>
          <w:sz w:val="22"/>
        </w:rPr>
      </w:pPr>
      <w:r w:rsidRPr="006705FA">
        <w:rPr>
          <w:rFonts w:ascii="Cambria" w:eastAsia="Georgia" w:hAnsi="Cambria" w:cs="Georgia"/>
          <w:sz w:val="22"/>
        </w:rPr>
        <w:t>La clau de l'èxit residirà en:</w:t>
      </w:r>
    </w:p>
    <w:p w14:paraId="6F0BD3C6" w14:textId="77777777" w:rsidR="000B6FF4" w:rsidRPr="006705FA" w:rsidRDefault="00000000">
      <w:pPr>
        <w:numPr>
          <w:ilvl w:val="0"/>
          <w:numId w:val="43"/>
        </w:numPr>
        <w:rPr>
          <w:rFonts w:ascii="Cambria" w:hAnsi="Cambria"/>
          <w:sz w:val="22"/>
        </w:rPr>
      </w:pPr>
      <w:r w:rsidRPr="006705FA">
        <w:rPr>
          <w:rFonts w:ascii="Cambria" w:hAnsi="Cambria"/>
          <w:b/>
          <w:sz w:val="22"/>
        </w:rPr>
        <w:t>Activar amb determinació</w:t>
      </w:r>
      <w:r w:rsidRPr="006705FA">
        <w:rPr>
          <w:rFonts w:ascii="Cambria" w:hAnsi="Cambria"/>
          <w:sz w:val="22"/>
        </w:rPr>
        <w:t xml:space="preserve"> les propostes madures</w:t>
      </w:r>
    </w:p>
    <w:p w14:paraId="33C83490" w14:textId="77777777" w:rsidR="000B6FF4" w:rsidRPr="006705FA" w:rsidRDefault="00000000">
      <w:pPr>
        <w:numPr>
          <w:ilvl w:val="0"/>
          <w:numId w:val="43"/>
        </w:numPr>
        <w:rPr>
          <w:rFonts w:ascii="Cambria" w:hAnsi="Cambria"/>
          <w:sz w:val="22"/>
        </w:rPr>
      </w:pPr>
      <w:r w:rsidRPr="006705FA">
        <w:rPr>
          <w:rFonts w:ascii="Cambria" w:hAnsi="Cambria"/>
          <w:b/>
          <w:sz w:val="22"/>
        </w:rPr>
        <w:t>Pilotar amb prudència</w:t>
      </w:r>
      <w:r w:rsidRPr="006705FA">
        <w:rPr>
          <w:rFonts w:ascii="Cambria" w:eastAsia="Georgia" w:hAnsi="Cambria" w:cs="Georgia"/>
          <w:sz w:val="22"/>
        </w:rPr>
        <w:t xml:space="preserve"> els elements més complexos</w:t>
      </w:r>
    </w:p>
    <w:p w14:paraId="229545DE" w14:textId="77777777" w:rsidR="000B6FF4" w:rsidRPr="006705FA" w:rsidRDefault="00000000">
      <w:pPr>
        <w:numPr>
          <w:ilvl w:val="0"/>
          <w:numId w:val="43"/>
        </w:numPr>
        <w:rPr>
          <w:rFonts w:ascii="Cambria" w:hAnsi="Cambria"/>
          <w:sz w:val="22"/>
        </w:rPr>
      </w:pPr>
      <w:r w:rsidRPr="006705FA">
        <w:rPr>
          <w:rFonts w:ascii="Cambria" w:hAnsi="Cambria"/>
          <w:b/>
          <w:sz w:val="22"/>
        </w:rPr>
        <w:t>Preparar amb rigor</w:t>
      </w:r>
      <w:r w:rsidRPr="006705FA">
        <w:rPr>
          <w:rFonts w:ascii="Cambria" w:hAnsi="Cambria"/>
          <w:sz w:val="22"/>
        </w:rPr>
        <w:t xml:space="preserve"> les infraestructures i avaluacions costoses</w:t>
      </w:r>
    </w:p>
    <w:p w14:paraId="53A6090C" w14:textId="77777777" w:rsidR="000B6FF4" w:rsidRPr="006705FA" w:rsidRDefault="00000000">
      <w:pPr>
        <w:numPr>
          <w:ilvl w:val="0"/>
          <w:numId w:val="43"/>
        </w:numPr>
        <w:rPr>
          <w:rFonts w:ascii="Cambria" w:hAnsi="Cambria"/>
          <w:sz w:val="22"/>
        </w:rPr>
      </w:pPr>
      <w:r w:rsidRPr="006705FA">
        <w:rPr>
          <w:rFonts w:ascii="Cambria" w:hAnsi="Cambria"/>
          <w:b/>
          <w:sz w:val="22"/>
        </w:rPr>
        <w:t>Comunicar amb transparència</w:t>
      </w:r>
      <w:r w:rsidRPr="006705FA">
        <w:rPr>
          <w:rFonts w:ascii="Cambria" w:eastAsia="Georgia" w:hAnsi="Cambria" w:cs="Georgia"/>
          <w:sz w:val="22"/>
        </w:rPr>
        <w:t xml:space="preserve"> tot el procés</w:t>
      </w:r>
    </w:p>
    <w:p w14:paraId="23B6026E" w14:textId="77777777" w:rsidR="000B6FF4" w:rsidRPr="006705FA" w:rsidRDefault="00000000">
      <w:pPr>
        <w:numPr>
          <w:ilvl w:val="0"/>
          <w:numId w:val="43"/>
        </w:numPr>
        <w:rPr>
          <w:rFonts w:ascii="Cambria" w:hAnsi="Cambria"/>
          <w:sz w:val="22"/>
        </w:rPr>
      </w:pPr>
      <w:r w:rsidRPr="006705FA">
        <w:rPr>
          <w:rFonts w:ascii="Cambria" w:hAnsi="Cambria"/>
          <w:b/>
          <w:sz w:val="22"/>
        </w:rPr>
        <w:t>Aprendre col·lectivament</w:t>
      </w:r>
      <w:r w:rsidRPr="006705FA">
        <w:rPr>
          <w:rFonts w:ascii="Cambria" w:hAnsi="Cambria"/>
          <w:sz w:val="22"/>
        </w:rPr>
        <w:t xml:space="preserve"> dels pilots per ajustar el full de ruta</w:t>
      </w:r>
    </w:p>
    <w:p w14:paraId="1887ED1C" w14:textId="77777777" w:rsidR="000B6FF4" w:rsidRPr="006705FA" w:rsidRDefault="00000000">
      <w:pPr>
        <w:numPr>
          <w:ilvl w:val="0"/>
          <w:numId w:val="43"/>
        </w:numPr>
        <w:rPr>
          <w:rFonts w:ascii="Cambria" w:hAnsi="Cambria"/>
          <w:sz w:val="22"/>
        </w:rPr>
      </w:pPr>
      <w:r w:rsidRPr="006705FA">
        <w:rPr>
          <w:rFonts w:ascii="Cambria" w:hAnsi="Cambria"/>
          <w:b/>
          <w:sz w:val="22"/>
        </w:rPr>
        <w:t>Aprofitar la diversitat:</w:t>
      </w:r>
      <w:r w:rsidRPr="006705FA">
        <w:rPr>
          <w:rFonts w:ascii="Cambria" w:hAnsi="Cambria"/>
          <w:sz w:val="22"/>
        </w:rPr>
        <w:t xml:space="preserve"> Combinar l'energia dels "Inconformistes Impacients" amb la solidesa dels "Prudents Alineats"</w:t>
      </w:r>
    </w:p>
    <w:p w14:paraId="31A01906" w14:textId="146D864E" w:rsidR="000B6FF4" w:rsidRPr="006705FA" w:rsidRDefault="00000000">
      <w:pPr>
        <w:spacing w:after="210"/>
        <w:rPr>
          <w:rFonts w:ascii="Cambria" w:hAnsi="Cambria"/>
          <w:sz w:val="22"/>
        </w:rPr>
      </w:pPr>
      <w:r w:rsidRPr="006705FA">
        <w:rPr>
          <w:rFonts w:ascii="Cambria" w:eastAsia="Georgia" w:hAnsi="Cambria" w:cs="Georgia"/>
          <w:sz w:val="22"/>
        </w:rPr>
        <w:t>Aquest informe constitueix la base per a la presa de decisions de</w:t>
      </w:r>
      <w:r w:rsidR="009C0A09">
        <w:rPr>
          <w:rFonts w:ascii="Cambria" w:eastAsia="Georgia" w:hAnsi="Cambria" w:cs="Georgia"/>
          <w:sz w:val="22"/>
        </w:rPr>
        <w:t xml:space="preserve">l Consell de </w:t>
      </w:r>
      <w:r w:rsidRPr="006705FA">
        <w:rPr>
          <w:rFonts w:ascii="Cambria" w:eastAsia="Georgia" w:hAnsi="Cambria" w:cs="Georgia"/>
          <w:sz w:val="22"/>
        </w:rPr>
        <w:t>Direcció de Xarxa i per a la comunicació del pla a tots els centres de FJE.</w:t>
      </w:r>
    </w:p>
    <w:p w14:paraId="65ECCA74" w14:textId="77777777" w:rsidR="000B6FF4" w:rsidRPr="006705FA" w:rsidRDefault="00000000">
      <w:pPr>
        <w:rPr>
          <w:rFonts w:ascii="Cambria" w:hAnsi="Cambria"/>
          <w:sz w:val="22"/>
        </w:rPr>
      </w:pPr>
      <w:r w:rsidRPr="006705FA">
        <w:rPr>
          <w:rFonts w:ascii="Cambria" w:hAnsi="Cambria"/>
          <w:sz w:val="22"/>
        </w:rPr>
        <w:pict w14:anchorId="6687EBDB">
          <v:rect id="_x0000_i1042" alt="" style="width:434.5pt;height:.05pt;mso-width-percent:0;mso-height-percent:0;mso-width-percent:0;mso-height-percent:0" o:hralign="center" o:hrstd="t" o:hr="t"/>
        </w:pict>
      </w:r>
    </w:p>
    <w:p w14:paraId="481FA4B9" w14:textId="40384485" w:rsidR="000B6FF4" w:rsidRPr="006705FA" w:rsidRDefault="00000000">
      <w:pPr>
        <w:spacing w:after="210"/>
        <w:rPr>
          <w:rFonts w:ascii="Cambria" w:hAnsi="Cambria"/>
          <w:sz w:val="22"/>
        </w:rPr>
      </w:pPr>
      <w:r w:rsidRPr="006705FA">
        <w:rPr>
          <w:rFonts w:ascii="Cambria" w:hAnsi="Cambria"/>
          <w:b/>
          <w:sz w:val="22"/>
        </w:rPr>
        <w:t>Data:</w:t>
      </w:r>
      <w:r w:rsidRPr="006705FA">
        <w:rPr>
          <w:rFonts w:ascii="Cambria" w:eastAsia="Georgia" w:hAnsi="Cambria" w:cs="Georgia"/>
          <w:sz w:val="22"/>
        </w:rPr>
        <w:t xml:space="preserve"> 5 de març de 2026</w:t>
      </w:r>
      <w:r w:rsidRPr="006705FA">
        <w:rPr>
          <w:rFonts w:ascii="Cambria" w:hAnsi="Cambria"/>
          <w:sz w:val="22"/>
        </w:rPr>
        <w:br/>
      </w:r>
      <w:r w:rsidRPr="006705FA">
        <w:rPr>
          <w:rFonts w:ascii="Cambria" w:hAnsi="Cambria"/>
          <w:b/>
          <w:sz w:val="22"/>
        </w:rPr>
        <w:t>Revisió:</w:t>
      </w:r>
      <w:r w:rsidRPr="006705FA">
        <w:rPr>
          <w:rFonts w:ascii="Cambria" w:eastAsia="Georgia" w:hAnsi="Cambria" w:cs="Georgia"/>
          <w:sz w:val="22"/>
        </w:rPr>
        <w:t xml:space="preserve"> Pendent aprovació</w:t>
      </w:r>
      <w:r w:rsidR="00D967DF">
        <w:rPr>
          <w:rFonts w:ascii="Cambria" w:eastAsia="Georgia" w:hAnsi="Cambria" w:cs="Georgia"/>
          <w:sz w:val="22"/>
        </w:rPr>
        <w:t xml:space="preserve"> Consell</w:t>
      </w:r>
      <w:r w:rsidRPr="006705FA">
        <w:rPr>
          <w:rFonts w:ascii="Cambria" w:eastAsia="Georgia" w:hAnsi="Cambria" w:cs="Georgia"/>
          <w:sz w:val="22"/>
        </w:rPr>
        <w:t xml:space="preserve"> Direcció de Xarxa</w:t>
      </w:r>
      <w:r w:rsidR="00D967DF">
        <w:rPr>
          <w:rFonts w:ascii="Cambria" w:eastAsia="Georgia" w:hAnsi="Cambria" w:cs="Georgia"/>
          <w:sz w:val="22"/>
        </w:rPr>
        <w:t xml:space="preserve"> CDX</w:t>
      </w:r>
    </w:p>
    <w:sectPr w:rsidR="000B6FF4" w:rsidRPr="006705FA" w:rsidSect="00D967DF">
      <w:headerReference w:type="default" r:id="rId10"/>
      <w:footerReference w:type="default" r:id="rId11"/>
      <w:pgSz w:w="12240" w:h="15840"/>
      <w:pgMar w:top="1440" w:right="1080" w:bottom="1440" w:left="108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B1E5" w14:textId="77777777" w:rsidR="00051B07" w:rsidRDefault="00051B07" w:rsidP="00D967DF">
      <w:pPr>
        <w:spacing w:after="0" w:line="240" w:lineRule="auto"/>
      </w:pPr>
      <w:r>
        <w:separator/>
      </w:r>
    </w:p>
  </w:endnote>
  <w:endnote w:type="continuationSeparator" w:id="0">
    <w:p w14:paraId="1CBA8191" w14:textId="77777777" w:rsidR="00051B07" w:rsidRDefault="00051B07" w:rsidP="00D9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829677"/>
      <w:docPartObj>
        <w:docPartGallery w:val="Page Numbers (Bottom of Page)"/>
        <w:docPartUnique/>
      </w:docPartObj>
    </w:sdtPr>
    <w:sdtContent>
      <w:p w14:paraId="379E5A2C" w14:textId="4E43372A" w:rsidR="00D967DF" w:rsidRDefault="00D967DF">
        <w:pPr>
          <w:pStyle w:val="Piedepgina"/>
          <w:jc w:val="right"/>
        </w:pPr>
        <w:r>
          <w:fldChar w:fldCharType="begin"/>
        </w:r>
        <w:r>
          <w:instrText>PAGE   \* MERGEFORMAT</w:instrText>
        </w:r>
        <w:r>
          <w:fldChar w:fldCharType="separate"/>
        </w:r>
        <w:r>
          <w:rPr>
            <w:lang w:val="es-ES"/>
          </w:rPr>
          <w:t>2</w:t>
        </w:r>
        <w:r>
          <w:fldChar w:fldCharType="end"/>
        </w:r>
      </w:p>
    </w:sdtContent>
  </w:sdt>
  <w:p w14:paraId="2E97FA3E" w14:textId="77777777" w:rsidR="00D967DF" w:rsidRDefault="00D967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A70E" w14:textId="77777777" w:rsidR="00051B07" w:rsidRDefault="00051B07" w:rsidP="00D967DF">
      <w:pPr>
        <w:spacing w:after="0" w:line="240" w:lineRule="auto"/>
      </w:pPr>
      <w:r>
        <w:separator/>
      </w:r>
    </w:p>
  </w:footnote>
  <w:footnote w:type="continuationSeparator" w:id="0">
    <w:p w14:paraId="4AD4B7DC" w14:textId="77777777" w:rsidR="00051B07" w:rsidRDefault="00051B07" w:rsidP="00D96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05AE" w14:textId="3B26FB37" w:rsidR="00D967DF" w:rsidRDefault="00D967DF">
    <w:pPr>
      <w:pStyle w:val="Encabezado"/>
    </w:pPr>
    <w:r>
      <w:rPr>
        <w:noProof/>
      </w:rPr>
      <w:drawing>
        <wp:anchor distT="0" distB="0" distL="114300" distR="114300" simplePos="0" relativeHeight="251658240" behindDoc="0" locked="0" layoutInCell="1" allowOverlap="1" wp14:anchorId="6D4A7050" wp14:editId="76C14DBF">
          <wp:simplePos x="0" y="0"/>
          <wp:positionH relativeFrom="column">
            <wp:posOffset>-253365</wp:posOffset>
          </wp:positionH>
          <wp:positionV relativeFrom="paragraph">
            <wp:posOffset>-133985</wp:posOffset>
          </wp:positionV>
          <wp:extent cx="1250950" cy="584176"/>
          <wp:effectExtent l="0" t="0" r="6350" b="6985"/>
          <wp:wrapNone/>
          <wp:docPr id="22155806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58067" name="Imagen 1" descr="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250950" cy="584176"/>
                  </a:xfrm>
                  <a:prstGeom prst="rect">
                    <a:avLst/>
                  </a:prstGeom>
                </pic:spPr>
              </pic:pic>
            </a:graphicData>
          </a:graphic>
          <wp14:sizeRelH relativeFrom="margin">
            <wp14:pctWidth>0</wp14:pctWidth>
          </wp14:sizeRelH>
          <wp14:sizeRelV relativeFrom="margin">
            <wp14:pctHeight>0</wp14:pctHeight>
          </wp14:sizeRelV>
        </wp:anchor>
      </w:drawing>
    </w:r>
  </w:p>
  <w:p w14:paraId="19E94552" w14:textId="7DD3A327" w:rsidR="00D967DF" w:rsidRDefault="00D967DF">
    <w:pPr>
      <w:pStyle w:val="Encabezado"/>
    </w:pPr>
  </w:p>
  <w:p w14:paraId="002A1971" w14:textId="77777777" w:rsidR="00264C55" w:rsidRDefault="00264C55">
    <w:pPr>
      <w:pStyle w:val="Encabezado"/>
    </w:pPr>
  </w:p>
  <w:p w14:paraId="347CA9DC" w14:textId="77777777" w:rsidR="00264C55" w:rsidRDefault="00264C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A7B"/>
    <w:multiLevelType w:val="hybridMultilevel"/>
    <w:tmpl w:val="41C46E84"/>
    <w:lvl w:ilvl="0" w:tplc="1CA66536">
      <w:start w:val="1"/>
      <w:numFmt w:val="none"/>
      <w:lvlText w:val="•"/>
      <w:lvlJc w:val="left"/>
      <w:pPr>
        <w:tabs>
          <w:tab w:val="num" w:pos="1080"/>
        </w:tabs>
        <w:ind w:left="720" w:hanging="360"/>
      </w:pPr>
      <w:rPr>
        <w:rFonts w:ascii="Georgia" w:eastAsia="Georgia" w:hAnsi="Georgia" w:cs="Georgia"/>
      </w:rPr>
    </w:lvl>
    <w:lvl w:ilvl="1" w:tplc="597C6DC6">
      <w:numFmt w:val="decimal"/>
      <w:lvlText w:val=""/>
      <w:lvlJc w:val="left"/>
    </w:lvl>
    <w:lvl w:ilvl="2" w:tplc="AB34961C">
      <w:numFmt w:val="decimal"/>
      <w:lvlText w:val=""/>
      <w:lvlJc w:val="left"/>
    </w:lvl>
    <w:lvl w:ilvl="3" w:tplc="13D07030">
      <w:numFmt w:val="decimal"/>
      <w:lvlText w:val=""/>
      <w:lvlJc w:val="left"/>
    </w:lvl>
    <w:lvl w:ilvl="4" w:tplc="52C48360">
      <w:numFmt w:val="decimal"/>
      <w:lvlText w:val=""/>
      <w:lvlJc w:val="left"/>
    </w:lvl>
    <w:lvl w:ilvl="5" w:tplc="624A4B88">
      <w:numFmt w:val="decimal"/>
      <w:lvlText w:val=""/>
      <w:lvlJc w:val="left"/>
    </w:lvl>
    <w:lvl w:ilvl="6" w:tplc="EEC20BE0">
      <w:numFmt w:val="decimal"/>
      <w:lvlText w:val=""/>
      <w:lvlJc w:val="left"/>
    </w:lvl>
    <w:lvl w:ilvl="7" w:tplc="ED902F12">
      <w:numFmt w:val="decimal"/>
      <w:lvlText w:val=""/>
      <w:lvlJc w:val="left"/>
    </w:lvl>
    <w:lvl w:ilvl="8" w:tplc="227C514A">
      <w:numFmt w:val="decimal"/>
      <w:lvlText w:val=""/>
      <w:lvlJc w:val="left"/>
    </w:lvl>
  </w:abstractNum>
  <w:abstractNum w:abstractNumId="1" w15:restartNumberingAfterBreak="0">
    <w:nsid w:val="034E6B41"/>
    <w:multiLevelType w:val="hybridMultilevel"/>
    <w:tmpl w:val="D9DA12E8"/>
    <w:lvl w:ilvl="0" w:tplc="9B48BA9E">
      <w:start w:val="1"/>
      <w:numFmt w:val="none"/>
      <w:lvlText w:val="•"/>
      <w:lvlJc w:val="left"/>
      <w:pPr>
        <w:tabs>
          <w:tab w:val="num" w:pos="1080"/>
        </w:tabs>
        <w:ind w:left="720" w:hanging="360"/>
      </w:pPr>
      <w:rPr>
        <w:rFonts w:ascii="Georgia" w:eastAsia="Georgia" w:hAnsi="Georgia" w:cs="Georgia"/>
      </w:rPr>
    </w:lvl>
    <w:lvl w:ilvl="1" w:tplc="C6764906">
      <w:numFmt w:val="decimal"/>
      <w:lvlText w:val=""/>
      <w:lvlJc w:val="left"/>
    </w:lvl>
    <w:lvl w:ilvl="2" w:tplc="EB828772">
      <w:numFmt w:val="decimal"/>
      <w:lvlText w:val=""/>
      <w:lvlJc w:val="left"/>
    </w:lvl>
    <w:lvl w:ilvl="3" w:tplc="C9B6FF78">
      <w:numFmt w:val="decimal"/>
      <w:lvlText w:val=""/>
      <w:lvlJc w:val="left"/>
    </w:lvl>
    <w:lvl w:ilvl="4" w:tplc="6BF62C10">
      <w:numFmt w:val="decimal"/>
      <w:lvlText w:val=""/>
      <w:lvlJc w:val="left"/>
    </w:lvl>
    <w:lvl w:ilvl="5" w:tplc="B27839E6">
      <w:numFmt w:val="decimal"/>
      <w:lvlText w:val=""/>
      <w:lvlJc w:val="left"/>
    </w:lvl>
    <w:lvl w:ilvl="6" w:tplc="992A7CC8">
      <w:numFmt w:val="decimal"/>
      <w:lvlText w:val=""/>
      <w:lvlJc w:val="left"/>
    </w:lvl>
    <w:lvl w:ilvl="7" w:tplc="6DBA1B6E">
      <w:numFmt w:val="decimal"/>
      <w:lvlText w:val=""/>
      <w:lvlJc w:val="left"/>
    </w:lvl>
    <w:lvl w:ilvl="8" w:tplc="8C66BD1E">
      <w:numFmt w:val="decimal"/>
      <w:lvlText w:val=""/>
      <w:lvlJc w:val="left"/>
    </w:lvl>
  </w:abstractNum>
  <w:abstractNum w:abstractNumId="2" w15:restartNumberingAfterBreak="0">
    <w:nsid w:val="06C90076"/>
    <w:multiLevelType w:val="hybridMultilevel"/>
    <w:tmpl w:val="B40E0B48"/>
    <w:lvl w:ilvl="0" w:tplc="08F60DF8">
      <w:start w:val="1"/>
      <w:numFmt w:val="none"/>
      <w:lvlText w:val="•"/>
      <w:lvlJc w:val="left"/>
      <w:pPr>
        <w:tabs>
          <w:tab w:val="num" w:pos="1080"/>
        </w:tabs>
        <w:ind w:left="720" w:hanging="360"/>
      </w:pPr>
      <w:rPr>
        <w:rFonts w:ascii="Georgia" w:eastAsia="Georgia" w:hAnsi="Georgia" w:cs="Georgia"/>
      </w:rPr>
    </w:lvl>
    <w:lvl w:ilvl="1" w:tplc="49F22DC2">
      <w:numFmt w:val="decimal"/>
      <w:lvlText w:val=""/>
      <w:lvlJc w:val="left"/>
    </w:lvl>
    <w:lvl w:ilvl="2" w:tplc="B2E0EBBC">
      <w:numFmt w:val="decimal"/>
      <w:lvlText w:val=""/>
      <w:lvlJc w:val="left"/>
    </w:lvl>
    <w:lvl w:ilvl="3" w:tplc="186401D8">
      <w:numFmt w:val="decimal"/>
      <w:lvlText w:val=""/>
      <w:lvlJc w:val="left"/>
    </w:lvl>
    <w:lvl w:ilvl="4" w:tplc="182EF448">
      <w:numFmt w:val="decimal"/>
      <w:lvlText w:val=""/>
      <w:lvlJc w:val="left"/>
    </w:lvl>
    <w:lvl w:ilvl="5" w:tplc="F9DE7B36">
      <w:numFmt w:val="decimal"/>
      <w:lvlText w:val=""/>
      <w:lvlJc w:val="left"/>
    </w:lvl>
    <w:lvl w:ilvl="6" w:tplc="59466B64">
      <w:numFmt w:val="decimal"/>
      <w:lvlText w:val=""/>
      <w:lvlJc w:val="left"/>
    </w:lvl>
    <w:lvl w:ilvl="7" w:tplc="398293B4">
      <w:numFmt w:val="decimal"/>
      <w:lvlText w:val=""/>
      <w:lvlJc w:val="left"/>
    </w:lvl>
    <w:lvl w:ilvl="8" w:tplc="E222EB48">
      <w:numFmt w:val="decimal"/>
      <w:lvlText w:val=""/>
      <w:lvlJc w:val="left"/>
    </w:lvl>
  </w:abstractNum>
  <w:abstractNum w:abstractNumId="3" w15:restartNumberingAfterBreak="0">
    <w:nsid w:val="071A23C1"/>
    <w:multiLevelType w:val="hybridMultilevel"/>
    <w:tmpl w:val="D77C3358"/>
    <w:lvl w:ilvl="0" w:tplc="36F0194E">
      <w:start w:val="1"/>
      <w:numFmt w:val="none"/>
      <w:lvlText w:val="•"/>
      <w:lvlJc w:val="left"/>
      <w:pPr>
        <w:tabs>
          <w:tab w:val="num" w:pos="1080"/>
        </w:tabs>
        <w:ind w:left="720" w:hanging="360"/>
      </w:pPr>
      <w:rPr>
        <w:rFonts w:ascii="Georgia" w:eastAsia="Georgia" w:hAnsi="Georgia" w:cs="Georgia"/>
      </w:rPr>
    </w:lvl>
    <w:lvl w:ilvl="1" w:tplc="4DAE9694">
      <w:numFmt w:val="decimal"/>
      <w:lvlText w:val=""/>
      <w:lvlJc w:val="left"/>
    </w:lvl>
    <w:lvl w:ilvl="2" w:tplc="4E625F16">
      <w:numFmt w:val="decimal"/>
      <w:lvlText w:val=""/>
      <w:lvlJc w:val="left"/>
    </w:lvl>
    <w:lvl w:ilvl="3" w:tplc="3E024FC4">
      <w:numFmt w:val="decimal"/>
      <w:lvlText w:val=""/>
      <w:lvlJc w:val="left"/>
    </w:lvl>
    <w:lvl w:ilvl="4" w:tplc="8CAAF838">
      <w:numFmt w:val="decimal"/>
      <w:lvlText w:val=""/>
      <w:lvlJc w:val="left"/>
    </w:lvl>
    <w:lvl w:ilvl="5" w:tplc="0FC07548">
      <w:numFmt w:val="decimal"/>
      <w:lvlText w:val=""/>
      <w:lvlJc w:val="left"/>
    </w:lvl>
    <w:lvl w:ilvl="6" w:tplc="D9F8782C">
      <w:numFmt w:val="decimal"/>
      <w:lvlText w:val=""/>
      <w:lvlJc w:val="left"/>
    </w:lvl>
    <w:lvl w:ilvl="7" w:tplc="A3CAED56">
      <w:numFmt w:val="decimal"/>
      <w:lvlText w:val=""/>
      <w:lvlJc w:val="left"/>
    </w:lvl>
    <w:lvl w:ilvl="8" w:tplc="9C0CF65C">
      <w:numFmt w:val="decimal"/>
      <w:lvlText w:val=""/>
      <w:lvlJc w:val="left"/>
    </w:lvl>
  </w:abstractNum>
  <w:abstractNum w:abstractNumId="4" w15:restartNumberingAfterBreak="0">
    <w:nsid w:val="0BE0528F"/>
    <w:multiLevelType w:val="hybridMultilevel"/>
    <w:tmpl w:val="074AF6E8"/>
    <w:lvl w:ilvl="0" w:tplc="DC867BE2">
      <w:start w:val="1"/>
      <w:numFmt w:val="none"/>
      <w:lvlText w:val="•"/>
      <w:lvlJc w:val="left"/>
      <w:pPr>
        <w:tabs>
          <w:tab w:val="num" w:pos="1080"/>
        </w:tabs>
        <w:ind w:left="720" w:hanging="360"/>
      </w:pPr>
      <w:rPr>
        <w:rFonts w:ascii="Georgia" w:eastAsia="Georgia" w:hAnsi="Georgia" w:cs="Georgia"/>
      </w:rPr>
    </w:lvl>
    <w:lvl w:ilvl="1" w:tplc="0BFAAF90">
      <w:numFmt w:val="decimal"/>
      <w:lvlText w:val=""/>
      <w:lvlJc w:val="left"/>
    </w:lvl>
    <w:lvl w:ilvl="2" w:tplc="A1444F06">
      <w:numFmt w:val="decimal"/>
      <w:lvlText w:val=""/>
      <w:lvlJc w:val="left"/>
    </w:lvl>
    <w:lvl w:ilvl="3" w:tplc="03924176">
      <w:numFmt w:val="decimal"/>
      <w:lvlText w:val=""/>
      <w:lvlJc w:val="left"/>
    </w:lvl>
    <w:lvl w:ilvl="4" w:tplc="AF585F26">
      <w:numFmt w:val="decimal"/>
      <w:lvlText w:val=""/>
      <w:lvlJc w:val="left"/>
    </w:lvl>
    <w:lvl w:ilvl="5" w:tplc="BD6A2D28">
      <w:numFmt w:val="decimal"/>
      <w:lvlText w:val=""/>
      <w:lvlJc w:val="left"/>
    </w:lvl>
    <w:lvl w:ilvl="6" w:tplc="E0A22562">
      <w:numFmt w:val="decimal"/>
      <w:lvlText w:val=""/>
      <w:lvlJc w:val="left"/>
    </w:lvl>
    <w:lvl w:ilvl="7" w:tplc="9A88F3BA">
      <w:numFmt w:val="decimal"/>
      <w:lvlText w:val=""/>
      <w:lvlJc w:val="left"/>
    </w:lvl>
    <w:lvl w:ilvl="8" w:tplc="D9DEB2A4">
      <w:numFmt w:val="decimal"/>
      <w:lvlText w:val=""/>
      <w:lvlJc w:val="left"/>
    </w:lvl>
  </w:abstractNum>
  <w:abstractNum w:abstractNumId="5" w15:restartNumberingAfterBreak="0">
    <w:nsid w:val="0EFF6C78"/>
    <w:multiLevelType w:val="hybridMultilevel"/>
    <w:tmpl w:val="2BAA730C"/>
    <w:lvl w:ilvl="0" w:tplc="0736F86E">
      <w:start w:val="1"/>
      <w:numFmt w:val="none"/>
      <w:lvlText w:val="•"/>
      <w:lvlJc w:val="left"/>
      <w:pPr>
        <w:tabs>
          <w:tab w:val="num" w:pos="1080"/>
        </w:tabs>
        <w:ind w:left="720" w:hanging="360"/>
      </w:pPr>
      <w:rPr>
        <w:rFonts w:ascii="Georgia" w:eastAsia="Georgia" w:hAnsi="Georgia" w:cs="Georgia"/>
      </w:rPr>
    </w:lvl>
    <w:lvl w:ilvl="1" w:tplc="2A88F67A">
      <w:numFmt w:val="decimal"/>
      <w:lvlText w:val=""/>
      <w:lvlJc w:val="left"/>
    </w:lvl>
    <w:lvl w:ilvl="2" w:tplc="625CEE9C">
      <w:numFmt w:val="decimal"/>
      <w:lvlText w:val=""/>
      <w:lvlJc w:val="left"/>
    </w:lvl>
    <w:lvl w:ilvl="3" w:tplc="7526D820">
      <w:numFmt w:val="decimal"/>
      <w:lvlText w:val=""/>
      <w:lvlJc w:val="left"/>
    </w:lvl>
    <w:lvl w:ilvl="4" w:tplc="E81E6558">
      <w:numFmt w:val="decimal"/>
      <w:lvlText w:val=""/>
      <w:lvlJc w:val="left"/>
    </w:lvl>
    <w:lvl w:ilvl="5" w:tplc="69B6099A">
      <w:numFmt w:val="decimal"/>
      <w:lvlText w:val=""/>
      <w:lvlJc w:val="left"/>
    </w:lvl>
    <w:lvl w:ilvl="6" w:tplc="9D54407E">
      <w:numFmt w:val="decimal"/>
      <w:lvlText w:val=""/>
      <w:lvlJc w:val="left"/>
    </w:lvl>
    <w:lvl w:ilvl="7" w:tplc="71E4D0A2">
      <w:numFmt w:val="decimal"/>
      <w:lvlText w:val=""/>
      <w:lvlJc w:val="left"/>
    </w:lvl>
    <w:lvl w:ilvl="8" w:tplc="4C7A473A">
      <w:numFmt w:val="decimal"/>
      <w:lvlText w:val=""/>
      <w:lvlJc w:val="left"/>
    </w:lvl>
  </w:abstractNum>
  <w:abstractNum w:abstractNumId="6" w15:restartNumberingAfterBreak="0">
    <w:nsid w:val="11F4718D"/>
    <w:multiLevelType w:val="hybridMultilevel"/>
    <w:tmpl w:val="EFE49F9E"/>
    <w:lvl w:ilvl="0" w:tplc="064A81CC">
      <w:start w:val="1"/>
      <w:numFmt w:val="none"/>
      <w:lvlText w:val="•"/>
      <w:lvlJc w:val="left"/>
      <w:pPr>
        <w:tabs>
          <w:tab w:val="num" w:pos="1080"/>
        </w:tabs>
        <w:ind w:left="720" w:hanging="360"/>
      </w:pPr>
      <w:rPr>
        <w:rFonts w:ascii="Georgia" w:eastAsia="Georgia" w:hAnsi="Georgia" w:cs="Georgia"/>
      </w:rPr>
    </w:lvl>
    <w:lvl w:ilvl="1" w:tplc="077C6632">
      <w:numFmt w:val="decimal"/>
      <w:lvlText w:val=""/>
      <w:lvlJc w:val="left"/>
    </w:lvl>
    <w:lvl w:ilvl="2" w:tplc="128E49D6">
      <w:numFmt w:val="decimal"/>
      <w:lvlText w:val=""/>
      <w:lvlJc w:val="left"/>
    </w:lvl>
    <w:lvl w:ilvl="3" w:tplc="1568B7EA">
      <w:numFmt w:val="decimal"/>
      <w:lvlText w:val=""/>
      <w:lvlJc w:val="left"/>
    </w:lvl>
    <w:lvl w:ilvl="4" w:tplc="359AA280">
      <w:numFmt w:val="decimal"/>
      <w:lvlText w:val=""/>
      <w:lvlJc w:val="left"/>
    </w:lvl>
    <w:lvl w:ilvl="5" w:tplc="90CC5790">
      <w:numFmt w:val="decimal"/>
      <w:lvlText w:val=""/>
      <w:lvlJc w:val="left"/>
    </w:lvl>
    <w:lvl w:ilvl="6" w:tplc="BB064BCC">
      <w:numFmt w:val="decimal"/>
      <w:lvlText w:val=""/>
      <w:lvlJc w:val="left"/>
    </w:lvl>
    <w:lvl w:ilvl="7" w:tplc="33B28410">
      <w:numFmt w:val="decimal"/>
      <w:lvlText w:val=""/>
      <w:lvlJc w:val="left"/>
    </w:lvl>
    <w:lvl w:ilvl="8" w:tplc="CF80F620">
      <w:numFmt w:val="decimal"/>
      <w:lvlText w:val=""/>
      <w:lvlJc w:val="left"/>
    </w:lvl>
  </w:abstractNum>
  <w:abstractNum w:abstractNumId="7" w15:restartNumberingAfterBreak="0">
    <w:nsid w:val="15190BEF"/>
    <w:multiLevelType w:val="hybridMultilevel"/>
    <w:tmpl w:val="1D76B09E"/>
    <w:lvl w:ilvl="0" w:tplc="0966C8B4">
      <w:start w:val="1"/>
      <w:numFmt w:val="none"/>
      <w:lvlText w:val="•"/>
      <w:lvlJc w:val="left"/>
      <w:pPr>
        <w:tabs>
          <w:tab w:val="num" w:pos="1080"/>
        </w:tabs>
        <w:ind w:left="720" w:hanging="360"/>
      </w:pPr>
      <w:rPr>
        <w:rFonts w:ascii="Georgia" w:eastAsia="Georgia" w:hAnsi="Georgia" w:cs="Georgia"/>
      </w:rPr>
    </w:lvl>
    <w:lvl w:ilvl="1" w:tplc="2D5227BC">
      <w:numFmt w:val="decimal"/>
      <w:lvlText w:val=""/>
      <w:lvlJc w:val="left"/>
    </w:lvl>
    <w:lvl w:ilvl="2" w:tplc="DE4CC012">
      <w:numFmt w:val="decimal"/>
      <w:lvlText w:val=""/>
      <w:lvlJc w:val="left"/>
    </w:lvl>
    <w:lvl w:ilvl="3" w:tplc="E5883CBA">
      <w:numFmt w:val="decimal"/>
      <w:lvlText w:val=""/>
      <w:lvlJc w:val="left"/>
    </w:lvl>
    <w:lvl w:ilvl="4" w:tplc="355C895C">
      <w:numFmt w:val="decimal"/>
      <w:lvlText w:val=""/>
      <w:lvlJc w:val="left"/>
    </w:lvl>
    <w:lvl w:ilvl="5" w:tplc="19DED200">
      <w:numFmt w:val="decimal"/>
      <w:lvlText w:val=""/>
      <w:lvlJc w:val="left"/>
    </w:lvl>
    <w:lvl w:ilvl="6" w:tplc="D4741AD2">
      <w:numFmt w:val="decimal"/>
      <w:lvlText w:val=""/>
      <w:lvlJc w:val="left"/>
    </w:lvl>
    <w:lvl w:ilvl="7" w:tplc="55A05B30">
      <w:numFmt w:val="decimal"/>
      <w:lvlText w:val=""/>
      <w:lvlJc w:val="left"/>
    </w:lvl>
    <w:lvl w:ilvl="8" w:tplc="D7BA94B2">
      <w:numFmt w:val="decimal"/>
      <w:lvlText w:val=""/>
      <w:lvlJc w:val="left"/>
    </w:lvl>
  </w:abstractNum>
  <w:abstractNum w:abstractNumId="8" w15:restartNumberingAfterBreak="0">
    <w:nsid w:val="179E3771"/>
    <w:multiLevelType w:val="hybridMultilevel"/>
    <w:tmpl w:val="6AF225A2"/>
    <w:lvl w:ilvl="0" w:tplc="3EA0FCE0">
      <w:start w:val="1"/>
      <w:numFmt w:val="none"/>
      <w:lvlText w:val="•"/>
      <w:lvlJc w:val="left"/>
      <w:pPr>
        <w:tabs>
          <w:tab w:val="num" w:pos="1080"/>
        </w:tabs>
        <w:ind w:left="720" w:hanging="360"/>
      </w:pPr>
      <w:rPr>
        <w:rFonts w:ascii="Georgia" w:eastAsia="Georgia" w:hAnsi="Georgia" w:cs="Georgia"/>
      </w:rPr>
    </w:lvl>
    <w:lvl w:ilvl="1" w:tplc="C826E16A">
      <w:numFmt w:val="decimal"/>
      <w:lvlText w:val=""/>
      <w:lvlJc w:val="left"/>
    </w:lvl>
    <w:lvl w:ilvl="2" w:tplc="53704A16">
      <w:numFmt w:val="decimal"/>
      <w:lvlText w:val=""/>
      <w:lvlJc w:val="left"/>
    </w:lvl>
    <w:lvl w:ilvl="3" w:tplc="8D9E78E6">
      <w:numFmt w:val="decimal"/>
      <w:lvlText w:val=""/>
      <w:lvlJc w:val="left"/>
    </w:lvl>
    <w:lvl w:ilvl="4" w:tplc="91EC7E40">
      <w:numFmt w:val="decimal"/>
      <w:lvlText w:val=""/>
      <w:lvlJc w:val="left"/>
    </w:lvl>
    <w:lvl w:ilvl="5" w:tplc="DB76BC30">
      <w:numFmt w:val="decimal"/>
      <w:lvlText w:val=""/>
      <w:lvlJc w:val="left"/>
    </w:lvl>
    <w:lvl w:ilvl="6" w:tplc="3426E83A">
      <w:numFmt w:val="decimal"/>
      <w:lvlText w:val=""/>
      <w:lvlJc w:val="left"/>
    </w:lvl>
    <w:lvl w:ilvl="7" w:tplc="C038CCE4">
      <w:numFmt w:val="decimal"/>
      <w:lvlText w:val=""/>
      <w:lvlJc w:val="left"/>
    </w:lvl>
    <w:lvl w:ilvl="8" w:tplc="D9B8E486">
      <w:numFmt w:val="decimal"/>
      <w:lvlText w:val=""/>
      <w:lvlJc w:val="left"/>
    </w:lvl>
  </w:abstractNum>
  <w:abstractNum w:abstractNumId="9" w15:restartNumberingAfterBreak="0">
    <w:nsid w:val="1ACB1398"/>
    <w:multiLevelType w:val="hybridMultilevel"/>
    <w:tmpl w:val="CA745C36"/>
    <w:lvl w:ilvl="0" w:tplc="202C8728">
      <w:start w:val="1"/>
      <w:numFmt w:val="none"/>
      <w:lvlText w:val="•"/>
      <w:lvlJc w:val="left"/>
      <w:pPr>
        <w:tabs>
          <w:tab w:val="num" w:pos="1080"/>
        </w:tabs>
        <w:ind w:left="720" w:hanging="360"/>
      </w:pPr>
      <w:rPr>
        <w:rFonts w:ascii="Georgia" w:eastAsia="Georgia" w:hAnsi="Georgia" w:cs="Georgia"/>
      </w:rPr>
    </w:lvl>
    <w:lvl w:ilvl="1" w:tplc="8A24076C">
      <w:numFmt w:val="decimal"/>
      <w:lvlText w:val=""/>
      <w:lvlJc w:val="left"/>
    </w:lvl>
    <w:lvl w:ilvl="2" w:tplc="16BA1C8C">
      <w:numFmt w:val="decimal"/>
      <w:lvlText w:val=""/>
      <w:lvlJc w:val="left"/>
    </w:lvl>
    <w:lvl w:ilvl="3" w:tplc="A9746984">
      <w:numFmt w:val="decimal"/>
      <w:lvlText w:val=""/>
      <w:lvlJc w:val="left"/>
    </w:lvl>
    <w:lvl w:ilvl="4" w:tplc="62E2DCD4">
      <w:numFmt w:val="decimal"/>
      <w:lvlText w:val=""/>
      <w:lvlJc w:val="left"/>
    </w:lvl>
    <w:lvl w:ilvl="5" w:tplc="71C27C3E">
      <w:numFmt w:val="decimal"/>
      <w:lvlText w:val=""/>
      <w:lvlJc w:val="left"/>
    </w:lvl>
    <w:lvl w:ilvl="6" w:tplc="BB0C4734">
      <w:numFmt w:val="decimal"/>
      <w:lvlText w:val=""/>
      <w:lvlJc w:val="left"/>
    </w:lvl>
    <w:lvl w:ilvl="7" w:tplc="147AE3B0">
      <w:numFmt w:val="decimal"/>
      <w:lvlText w:val=""/>
      <w:lvlJc w:val="left"/>
    </w:lvl>
    <w:lvl w:ilvl="8" w:tplc="564C0BA2">
      <w:numFmt w:val="decimal"/>
      <w:lvlText w:val=""/>
      <w:lvlJc w:val="left"/>
    </w:lvl>
  </w:abstractNum>
  <w:abstractNum w:abstractNumId="10" w15:restartNumberingAfterBreak="0">
    <w:nsid w:val="1E1F313B"/>
    <w:multiLevelType w:val="hybridMultilevel"/>
    <w:tmpl w:val="AEEC16B8"/>
    <w:lvl w:ilvl="0" w:tplc="EB4EC402">
      <w:start w:val="1"/>
      <w:numFmt w:val="none"/>
      <w:lvlText w:val="•"/>
      <w:lvlJc w:val="left"/>
      <w:pPr>
        <w:tabs>
          <w:tab w:val="num" w:pos="480"/>
        </w:tabs>
        <w:ind w:left="240" w:hanging="240"/>
      </w:pPr>
      <w:rPr>
        <w:rFonts w:ascii="Georgia" w:eastAsia="Georgia" w:hAnsi="Georgia" w:cs="Georgia"/>
      </w:rPr>
    </w:lvl>
    <w:lvl w:ilvl="1" w:tplc="28A0D16A">
      <w:numFmt w:val="decimal"/>
      <w:lvlText w:val=""/>
      <w:lvlJc w:val="left"/>
    </w:lvl>
    <w:lvl w:ilvl="2" w:tplc="618C98FA">
      <w:numFmt w:val="decimal"/>
      <w:lvlText w:val=""/>
      <w:lvlJc w:val="left"/>
    </w:lvl>
    <w:lvl w:ilvl="3" w:tplc="289A2920">
      <w:numFmt w:val="decimal"/>
      <w:lvlText w:val=""/>
      <w:lvlJc w:val="left"/>
    </w:lvl>
    <w:lvl w:ilvl="4" w:tplc="28709F04">
      <w:numFmt w:val="decimal"/>
      <w:lvlText w:val=""/>
      <w:lvlJc w:val="left"/>
    </w:lvl>
    <w:lvl w:ilvl="5" w:tplc="DD0E0B4A">
      <w:numFmt w:val="decimal"/>
      <w:lvlText w:val=""/>
      <w:lvlJc w:val="left"/>
    </w:lvl>
    <w:lvl w:ilvl="6" w:tplc="937EF512">
      <w:numFmt w:val="decimal"/>
      <w:lvlText w:val=""/>
      <w:lvlJc w:val="left"/>
    </w:lvl>
    <w:lvl w:ilvl="7" w:tplc="567C3F52">
      <w:numFmt w:val="decimal"/>
      <w:lvlText w:val=""/>
      <w:lvlJc w:val="left"/>
    </w:lvl>
    <w:lvl w:ilvl="8" w:tplc="B590FAC4">
      <w:numFmt w:val="decimal"/>
      <w:lvlText w:val=""/>
      <w:lvlJc w:val="left"/>
    </w:lvl>
  </w:abstractNum>
  <w:abstractNum w:abstractNumId="11" w15:restartNumberingAfterBreak="0">
    <w:nsid w:val="1FFF32AA"/>
    <w:multiLevelType w:val="hybridMultilevel"/>
    <w:tmpl w:val="CA0A92E8"/>
    <w:lvl w:ilvl="0" w:tplc="40488AEA">
      <w:start w:val="1"/>
      <w:numFmt w:val="none"/>
      <w:lvlText w:val="•"/>
      <w:lvlJc w:val="left"/>
      <w:pPr>
        <w:tabs>
          <w:tab w:val="num" w:pos="1080"/>
        </w:tabs>
        <w:ind w:left="720" w:hanging="360"/>
      </w:pPr>
      <w:rPr>
        <w:rFonts w:ascii="Georgia" w:eastAsia="Georgia" w:hAnsi="Georgia" w:cs="Georgia"/>
      </w:rPr>
    </w:lvl>
    <w:lvl w:ilvl="1" w:tplc="BDAAD38E">
      <w:numFmt w:val="decimal"/>
      <w:lvlText w:val=""/>
      <w:lvlJc w:val="left"/>
    </w:lvl>
    <w:lvl w:ilvl="2" w:tplc="9A16E482">
      <w:numFmt w:val="decimal"/>
      <w:lvlText w:val=""/>
      <w:lvlJc w:val="left"/>
    </w:lvl>
    <w:lvl w:ilvl="3" w:tplc="F2D222B8">
      <w:numFmt w:val="decimal"/>
      <w:lvlText w:val=""/>
      <w:lvlJc w:val="left"/>
    </w:lvl>
    <w:lvl w:ilvl="4" w:tplc="3A22B640">
      <w:numFmt w:val="decimal"/>
      <w:lvlText w:val=""/>
      <w:lvlJc w:val="left"/>
    </w:lvl>
    <w:lvl w:ilvl="5" w:tplc="32986136">
      <w:numFmt w:val="decimal"/>
      <w:lvlText w:val=""/>
      <w:lvlJc w:val="left"/>
    </w:lvl>
    <w:lvl w:ilvl="6" w:tplc="C1207612">
      <w:numFmt w:val="decimal"/>
      <w:lvlText w:val=""/>
      <w:lvlJc w:val="left"/>
    </w:lvl>
    <w:lvl w:ilvl="7" w:tplc="2BA4A8FA">
      <w:numFmt w:val="decimal"/>
      <w:lvlText w:val=""/>
      <w:lvlJc w:val="left"/>
    </w:lvl>
    <w:lvl w:ilvl="8" w:tplc="EE606F2C">
      <w:numFmt w:val="decimal"/>
      <w:lvlText w:val=""/>
      <w:lvlJc w:val="left"/>
    </w:lvl>
  </w:abstractNum>
  <w:abstractNum w:abstractNumId="12" w15:restartNumberingAfterBreak="0">
    <w:nsid w:val="28F737A7"/>
    <w:multiLevelType w:val="hybridMultilevel"/>
    <w:tmpl w:val="8316499A"/>
    <w:lvl w:ilvl="0" w:tplc="F0B4B7C4">
      <w:start w:val="1"/>
      <w:numFmt w:val="none"/>
      <w:lvlText w:val="•"/>
      <w:lvlJc w:val="left"/>
      <w:pPr>
        <w:tabs>
          <w:tab w:val="num" w:pos="480"/>
        </w:tabs>
        <w:ind w:left="240" w:hanging="240"/>
      </w:pPr>
      <w:rPr>
        <w:rFonts w:ascii="Georgia" w:eastAsia="Georgia" w:hAnsi="Georgia" w:cs="Georgia"/>
      </w:rPr>
    </w:lvl>
    <w:lvl w:ilvl="1" w:tplc="8FF8C3FA">
      <w:numFmt w:val="decimal"/>
      <w:lvlText w:val=""/>
      <w:lvlJc w:val="left"/>
    </w:lvl>
    <w:lvl w:ilvl="2" w:tplc="C4129592">
      <w:numFmt w:val="decimal"/>
      <w:lvlText w:val=""/>
      <w:lvlJc w:val="left"/>
    </w:lvl>
    <w:lvl w:ilvl="3" w:tplc="71486EC0">
      <w:numFmt w:val="decimal"/>
      <w:lvlText w:val=""/>
      <w:lvlJc w:val="left"/>
    </w:lvl>
    <w:lvl w:ilvl="4" w:tplc="50F8C89C">
      <w:numFmt w:val="decimal"/>
      <w:lvlText w:val=""/>
      <w:lvlJc w:val="left"/>
    </w:lvl>
    <w:lvl w:ilvl="5" w:tplc="9588EDFC">
      <w:numFmt w:val="decimal"/>
      <w:lvlText w:val=""/>
      <w:lvlJc w:val="left"/>
    </w:lvl>
    <w:lvl w:ilvl="6" w:tplc="8452E666">
      <w:numFmt w:val="decimal"/>
      <w:lvlText w:val=""/>
      <w:lvlJc w:val="left"/>
    </w:lvl>
    <w:lvl w:ilvl="7" w:tplc="97A64490">
      <w:numFmt w:val="decimal"/>
      <w:lvlText w:val=""/>
      <w:lvlJc w:val="left"/>
    </w:lvl>
    <w:lvl w:ilvl="8" w:tplc="D68AF966">
      <w:numFmt w:val="decimal"/>
      <w:lvlText w:val=""/>
      <w:lvlJc w:val="left"/>
    </w:lvl>
  </w:abstractNum>
  <w:abstractNum w:abstractNumId="13" w15:restartNumberingAfterBreak="0">
    <w:nsid w:val="2BA334F2"/>
    <w:multiLevelType w:val="hybridMultilevel"/>
    <w:tmpl w:val="EDDA8768"/>
    <w:lvl w:ilvl="0" w:tplc="19EAA348">
      <w:start w:val="1"/>
      <w:numFmt w:val="none"/>
      <w:lvlText w:val="•"/>
      <w:lvlJc w:val="left"/>
      <w:pPr>
        <w:tabs>
          <w:tab w:val="num" w:pos="480"/>
        </w:tabs>
        <w:ind w:left="240" w:hanging="240"/>
      </w:pPr>
      <w:rPr>
        <w:rFonts w:ascii="Georgia" w:eastAsia="Georgia" w:hAnsi="Georgia" w:cs="Georgia"/>
      </w:rPr>
    </w:lvl>
    <w:lvl w:ilvl="1" w:tplc="94FE8230">
      <w:numFmt w:val="decimal"/>
      <w:lvlText w:val=""/>
      <w:lvlJc w:val="left"/>
    </w:lvl>
    <w:lvl w:ilvl="2" w:tplc="0EEAA32A">
      <w:numFmt w:val="decimal"/>
      <w:lvlText w:val=""/>
      <w:lvlJc w:val="left"/>
    </w:lvl>
    <w:lvl w:ilvl="3" w:tplc="F9C0E536">
      <w:numFmt w:val="decimal"/>
      <w:lvlText w:val=""/>
      <w:lvlJc w:val="left"/>
    </w:lvl>
    <w:lvl w:ilvl="4" w:tplc="C4DE09BE">
      <w:numFmt w:val="decimal"/>
      <w:lvlText w:val=""/>
      <w:lvlJc w:val="left"/>
    </w:lvl>
    <w:lvl w:ilvl="5" w:tplc="35A8EEA2">
      <w:numFmt w:val="decimal"/>
      <w:lvlText w:val=""/>
      <w:lvlJc w:val="left"/>
    </w:lvl>
    <w:lvl w:ilvl="6" w:tplc="5F5CE8C4">
      <w:numFmt w:val="decimal"/>
      <w:lvlText w:val=""/>
      <w:lvlJc w:val="left"/>
    </w:lvl>
    <w:lvl w:ilvl="7" w:tplc="3F4214C2">
      <w:numFmt w:val="decimal"/>
      <w:lvlText w:val=""/>
      <w:lvlJc w:val="left"/>
    </w:lvl>
    <w:lvl w:ilvl="8" w:tplc="9A1CBF46">
      <w:numFmt w:val="decimal"/>
      <w:lvlText w:val=""/>
      <w:lvlJc w:val="left"/>
    </w:lvl>
  </w:abstractNum>
  <w:abstractNum w:abstractNumId="14" w15:restartNumberingAfterBreak="0">
    <w:nsid w:val="2CFC099C"/>
    <w:multiLevelType w:val="hybridMultilevel"/>
    <w:tmpl w:val="A1C44E4E"/>
    <w:lvl w:ilvl="0" w:tplc="71CAC372">
      <w:start w:val="1"/>
      <w:numFmt w:val="decimal"/>
      <w:lvlText w:val="%1."/>
      <w:lvlJc w:val="left"/>
      <w:pPr>
        <w:tabs>
          <w:tab w:val="num" w:pos="1080"/>
        </w:tabs>
        <w:ind w:left="720" w:hanging="360"/>
      </w:pPr>
    </w:lvl>
    <w:lvl w:ilvl="1" w:tplc="7616CB32">
      <w:numFmt w:val="decimal"/>
      <w:lvlText w:val=""/>
      <w:lvlJc w:val="left"/>
    </w:lvl>
    <w:lvl w:ilvl="2" w:tplc="EE82A77C">
      <w:numFmt w:val="decimal"/>
      <w:lvlText w:val=""/>
      <w:lvlJc w:val="left"/>
    </w:lvl>
    <w:lvl w:ilvl="3" w:tplc="D83E6644">
      <w:numFmt w:val="decimal"/>
      <w:lvlText w:val=""/>
      <w:lvlJc w:val="left"/>
    </w:lvl>
    <w:lvl w:ilvl="4" w:tplc="D8780032">
      <w:numFmt w:val="decimal"/>
      <w:lvlText w:val=""/>
      <w:lvlJc w:val="left"/>
    </w:lvl>
    <w:lvl w:ilvl="5" w:tplc="E5B865CA">
      <w:numFmt w:val="decimal"/>
      <w:lvlText w:val=""/>
      <w:lvlJc w:val="left"/>
    </w:lvl>
    <w:lvl w:ilvl="6" w:tplc="5D5026A8">
      <w:numFmt w:val="decimal"/>
      <w:lvlText w:val=""/>
      <w:lvlJc w:val="left"/>
    </w:lvl>
    <w:lvl w:ilvl="7" w:tplc="78F49330">
      <w:numFmt w:val="decimal"/>
      <w:lvlText w:val=""/>
      <w:lvlJc w:val="left"/>
    </w:lvl>
    <w:lvl w:ilvl="8" w:tplc="105E4E26">
      <w:numFmt w:val="decimal"/>
      <w:lvlText w:val=""/>
      <w:lvlJc w:val="left"/>
    </w:lvl>
  </w:abstractNum>
  <w:abstractNum w:abstractNumId="15" w15:restartNumberingAfterBreak="0">
    <w:nsid w:val="2F562201"/>
    <w:multiLevelType w:val="hybridMultilevel"/>
    <w:tmpl w:val="62DE5CCC"/>
    <w:lvl w:ilvl="0" w:tplc="7214E990">
      <w:start w:val="1"/>
      <w:numFmt w:val="none"/>
      <w:lvlText w:val="•"/>
      <w:lvlJc w:val="left"/>
      <w:pPr>
        <w:tabs>
          <w:tab w:val="num" w:pos="1080"/>
        </w:tabs>
        <w:ind w:left="720" w:hanging="360"/>
      </w:pPr>
      <w:rPr>
        <w:rFonts w:ascii="Georgia" w:eastAsia="Georgia" w:hAnsi="Georgia" w:cs="Georgia"/>
      </w:rPr>
    </w:lvl>
    <w:lvl w:ilvl="1" w:tplc="F87C4CC6">
      <w:numFmt w:val="decimal"/>
      <w:lvlText w:val=""/>
      <w:lvlJc w:val="left"/>
    </w:lvl>
    <w:lvl w:ilvl="2" w:tplc="9CA8462C">
      <w:numFmt w:val="decimal"/>
      <w:lvlText w:val=""/>
      <w:lvlJc w:val="left"/>
    </w:lvl>
    <w:lvl w:ilvl="3" w:tplc="99E8EE86">
      <w:numFmt w:val="decimal"/>
      <w:lvlText w:val=""/>
      <w:lvlJc w:val="left"/>
    </w:lvl>
    <w:lvl w:ilvl="4" w:tplc="33746AFA">
      <w:numFmt w:val="decimal"/>
      <w:lvlText w:val=""/>
      <w:lvlJc w:val="left"/>
    </w:lvl>
    <w:lvl w:ilvl="5" w:tplc="7BA605B6">
      <w:numFmt w:val="decimal"/>
      <w:lvlText w:val=""/>
      <w:lvlJc w:val="left"/>
    </w:lvl>
    <w:lvl w:ilvl="6" w:tplc="76BEB458">
      <w:numFmt w:val="decimal"/>
      <w:lvlText w:val=""/>
      <w:lvlJc w:val="left"/>
    </w:lvl>
    <w:lvl w:ilvl="7" w:tplc="25660EFA">
      <w:numFmt w:val="decimal"/>
      <w:lvlText w:val=""/>
      <w:lvlJc w:val="left"/>
    </w:lvl>
    <w:lvl w:ilvl="8" w:tplc="EBE69404">
      <w:numFmt w:val="decimal"/>
      <w:lvlText w:val=""/>
      <w:lvlJc w:val="left"/>
    </w:lvl>
  </w:abstractNum>
  <w:abstractNum w:abstractNumId="16" w15:restartNumberingAfterBreak="0">
    <w:nsid w:val="338231AF"/>
    <w:multiLevelType w:val="hybridMultilevel"/>
    <w:tmpl w:val="A2F07944"/>
    <w:lvl w:ilvl="0" w:tplc="99CEFA48">
      <w:start w:val="1"/>
      <w:numFmt w:val="none"/>
      <w:lvlText w:val="•"/>
      <w:lvlJc w:val="left"/>
      <w:pPr>
        <w:tabs>
          <w:tab w:val="num" w:pos="1080"/>
        </w:tabs>
        <w:ind w:left="720" w:hanging="360"/>
      </w:pPr>
      <w:rPr>
        <w:rFonts w:ascii="Georgia" w:eastAsia="Georgia" w:hAnsi="Georgia" w:cs="Georgia"/>
      </w:rPr>
    </w:lvl>
    <w:lvl w:ilvl="1" w:tplc="5CDA7272">
      <w:numFmt w:val="decimal"/>
      <w:lvlText w:val=""/>
      <w:lvlJc w:val="left"/>
    </w:lvl>
    <w:lvl w:ilvl="2" w:tplc="F84AEB74">
      <w:numFmt w:val="decimal"/>
      <w:lvlText w:val=""/>
      <w:lvlJc w:val="left"/>
    </w:lvl>
    <w:lvl w:ilvl="3" w:tplc="8788F1F8">
      <w:numFmt w:val="decimal"/>
      <w:lvlText w:val=""/>
      <w:lvlJc w:val="left"/>
    </w:lvl>
    <w:lvl w:ilvl="4" w:tplc="59FC7A28">
      <w:numFmt w:val="decimal"/>
      <w:lvlText w:val=""/>
      <w:lvlJc w:val="left"/>
    </w:lvl>
    <w:lvl w:ilvl="5" w:tplc="E86E613C">
      <w:numFmt w:val="decimal"/>
      <w:lvlText w:val=""/>
      <w:lvlJc w:val="left"/>
    </w:lvl>
    <w:lvl w:ilvl="6" w:tplc="B6848000">
      <w:numFmt w:val="decimal"/>
      <w:lvlText w:val=""/>
      <w:lvlJc w:val="left"/>
    </w:lvl>
    <w:lvl w:ilvl="7" w:tplc="178CBCE0">
      <w:numFmt w:val="decimal"/>
      <w:lvlText w:val=""/>
      <w:lvlJc w:val="left"/>
    </w:lvl>
    <w:lvl w:ilvl="8" w:tplc="6D746B52">
      <w:numFmt w:val="decimal"/>
      <w:lvlText w:val=""/>
      <w:lvlJc w:val="left"/>
    </w:lvl>
  </w:abstractNum>
  <w:abstractNum w:abstractNumId="17" w15:restartNumberingAfterBreak="0">
    <w:nsid w:val="34DF11A1"/>
    <w:multiLevelType w:val="hybridMultilevel"/>
    <w:tmpl w:val="E14CCB0A"/>
    <w:lvl w:ilvl="0" w:tplc="B4628230">
      <w:start w:val="1"/>
      <w:numFmt w:val="none"/>
      <w:lvlText w:val="•"/>
      <w:lvlJc w:val="left"/>
      <w:pPr>
        <w:tabs>
          <w:tab w:val="num" w:pos="480"/>
        </w:tabs>
        <w:ind w:left="240" w:hanging="240"/>
      </w:pPr>
      <w:rPr>
        <w:rFonts w:ascii="Georgia" w:eastAsia="Georgia" w:hAnsi="Georgia" w:cs="Georgia"/>
      </w:rPr>
    </w:lvl>
    <w:lvl w:ilvl="1" w:tplc="FA648DF8">
      <w:numFmt w:val="decimal"/>
      <w:lvlText w:val=""/>
      <w:lvlJc w:val="left"/>
    </w:lvl>
    <w:lvl w:ilvl="2" w:tplc="E7C05F88">
      <w:numFmt w:val="decimal"/>
      <w:lvlText w:val=""/>
      <w:lvlJc w:val="left"/>
    </w:lvl>
    <w:lvl w:ilvl="3" w:tplc="6862FD3E">
      <w:numFmt w:val="decimal"/>
      <w:lvlText w:val=""/>
      <w:lvlJc w:val="left"/>
    </w:lvl>
    <w:lvl w:ilvl="4" w:tplc="E488E75E">
      <w:numFmt w:val="decimal"/>
      <w:lvlText w:val=""/>
      <w:lvlJc w:val="left"/>
    </w:lvl>
    <w:lvl w:ilvl="5" w:tplc="BB1494F8">
      <w:numFmt w:val="decimal"/>
      <w:lvlText w:val=""/>
      <w:lvlJc w:val="left"/>
    </w:lvl>
    <w:lvl w:ilvl="6" w:tplc="6818E882">
      <w:numFmt w:val="decimal"/>
      <w:lvlText w:val=""/>
      <w:lvlJc w:val="left"/>
    </w:lvl>
    <w:lvl w:ilvl="7" w:tplc="6E504D8A">
      <w:numFmt w:val="decimal"/>
      <w:lvlText w:val=""/>
      <w:lvlJc w:val="left"/>
    </w:lvl>
    <w:lvl w:ilvl="8" w:tplc="1FB01CD6">
      <w:numFmt w:val="decimal"/>
      <w:lvlText w:val=""/>
      <w:lvlJc w:val="left"/>
    </w:lvl>
  </w:abstractNum>
  <w:abstractNum w:abstractNumId="18" w15:restartNumberingAfterBreak="0">
    <w:nsid w:val="35B77DEC"/>
    <w:multiLevelType w:val="hybridMultilevel"/>
    <w:tmpl w:val="52F4DC2C"/>
    <w:lvl w:ilvl="0" w:tplc="47F87306">
      <w:start w:val="1"/>
      <w:numFmt w:val="decimal"/>
      <w:lvlText w:val="%1."/>
      <w:lvlJc w:val="left"/>
      <w:pPr>
        <w:tabs>
          <w:tab w:val="num" w:pos="1080"/>
        </w:tabs>
        <w:ind w:left="720" w:hanging="360"/>
      </w:pPr>
    </w:lvl>
    <w:lvl w:ilvl="1" w:tplc="2250D1BE">
      <w:numFmt w:val="decimal"/>
      <w:lvlText w:val=""/>
      <w:lvlJc w:val="left"/>
    </w:lvl>
    <w:lvl w:ilvl="2" w:tplc="DE78512C">
      <w:numFmt w:val="decimal"/>
      <w:lvlText w:val=""/>
      <w:lvlJc w:val="left"/>
    </w:lvl>
    <w:lvl w:ilvl="3" w:tplc="6956908A">
      <w:numFmt w:val="decimal"/>
      <w:lvlText w:val=""/>
      <w:lvlJc w:val="left"/>
    </w:lvl>
    <w:lvl w:ilvl="4" w:tplc="9D72AE9A">
      <w:numFmt w:val="decimal"/>
      <w:lvlText w:val=""/>
      <w:lvlJc w:val="left"/>
    </w:lvl>
    <w:lvl w:ilvl="5" w:tplc="C1D0F60E">
      <w:numFmt w:val="decimal"/>
      <w:lvlText w:val=""/>
      <w:lvlJc w:val="left"/>
    </w:lvl>
    <w:lvl w:ilvl="6" w:tplc="2024873C">
      <w:numFmt w:val="decimal"/>
      <w:lvlText w:val=""/>
      <w:lvlJc w:val="left"/>
    </w:lvl>
    <w:lvl w:ilvl="7" w:tplc="A7027732">
      <w:numFmt w:val="decimal"/>
      <w:lvlText w:val=""/>
      <w:lvlJc w:val="left"/>
    </w:lvl>
    <w:lvl w:ilvl="8" w:tplc="4D2614FC">
      <w:numFmt w:val="decimal"/>
      <w:lvlText w:val=""/>
      <w:lvlJc w:val="left"/>
    </w:lvl>
  </w:abstractNum>
  <w:abstractNum w:abstractNumId="19" w15:restartNumberingAfterBreak="0">
    <w:nsid w:val="380A0583"/>
    <w:multiLevelType w:val="hybridMultilevel"/>
    <w:tmpl w:val="2E9C9054"/>
    <w:lvl w:ilvl="0" w:tplc="4B16F1E0">
      <w:start w:val="1"/>
      <w:numFmt w:val="decimal"/>
      <w:lvlText w:val="%1."/>
      <w:lvlJc w:val="left"/>
      <w:pPr>
        <w:tabs>
          <w:tab w:val="num" w:pos="1080"/>
        </w:tabs>
        <w:ind w:left="720" w:hanging="360"/>
      </w:pPr>
    </w:lvl>
    <w:lvl w:ilvl="1" w:tplc="D49CF05A">
      <w:numFmt w:val="decimal"/>
      <w:lvlText w:val=""/>
      <w:lvlJc w:val="left"/>
    </w:lvl>
    <w:lvl w:ilvl="2" w:tplc="6A20D1A6">
      <w:numFmt w:val="decimal"/>
      <w:lvlText w:val=""/>
      <w:lvlJc w:val="left"/>
    </w:lvl>
    <w:lvl w:ilvl="3" w:tplc="8D14B65C">
      <w:numFmt w:val="decimal"/>
      <w:lvlText w:val=""/>
      <w:lvlJc w:val="left"/>
    </w:lvl>
    <w:lvl w:ilvl="4" w:tplc="9A7ABD86">
      <w:numFmt w:val="decimal"/>
      <w:lvlText w:val=""/>
      <w:lvlJc w:val="left"/>
    </w:lvl>
    <w:lvl w:ilvl="5" w:tplc="4EA20A4A">
      <w:numFmt w:val="decimal"/>
      <w:lvlText w:val=""/>
      <w:lvlJc w:val="left"/>
    </w:lvl>
    <w:lvl w:ilvl="6" w:tplc="0D2CAA4A">
      <w:numFmt w:val="decimal"/>
      <w:lvlText w:val=""/>
      <w:lvlJc w:val="left"/>
    </w:lvl>
    <w:lvl w:ilvl="7" w:tplc="57DC205E">
      <w:numFmt w:val="decimal"/>
      <w:lvlText w:val=""/>
      <w:lvlJc w:val="left"/>
    </w:lvl>
    <w:lvl w:ilvl="8" w:tplc="211482AA">
      <w:numFmt w:val="decimal"/>
      <w:lvlText w:val=""/>
      <w:lvlJc w:val="left"/>
    </w:lvl>
  </w:abstractNum>
  <w:abstractNum w:abstractNumId="20" w15:restartNumberingAfterBreak="0">
    <w:nsid w:val="3E451030"/>
    <w:multiLevelType w:val="hybridMultilevel"/>
    <w:tmpl w:val="6BB47902"/>
    <w:lvl w:ilvl="0" w:tplc="E760DAEA">
      <w:start w:val="1"/>
      <w:numFmt w:val="decimal"/>
      <w:lvlText w:val="%1."/>
      <w:lvlJc w:val="left"/>
      <w:pPr>
        <w:tabs>
          <w:tab w:val="num" w:pos="1080"/>
        </w:tabs>
        <w:ind w:left="720" w:hanging="360"/>
      </w:pPr>
    </w:lvl>
    <w:lvl w:ilvl="1" w:tplc="00F89470">
      <w:numFmt w:val="decimal"/>
      <w:lvlText w:val=""/>
      <w:lvlJc w:val="left"/>
    </w:lvl>
    <w:lvl w:ilvl="2" w:tplc="06401752">
      <w:numFmt w:val="decimal"/>
      <w:lvlText w:val=""/>
      <w:lvlJc w:val="left"/>
    </w:lvl>
    <w:lvl w:ilvl="3" w:tplc="0F5A7216">
      <w:numFmt w:val="decimal"/>
      <w:lvlText w:val=""/>
      <w:lvlJc w:val="left"/>
    </w:lvl>
    <w:lvl w:ilvl="4" w:tplc="201AF440">
      <w:numFmt w:val="decimal"/>
      <w:lvlText w:val=""/>
      <w:lvlJc w:val="left"/>
    </w:lvl>
    <w:lvl w:ilvl="5" w:tplc="EB4A1CD0">
      <w:numFmt w:val="decimal"/>
      <w:lvlText w:val=""/>
      <w:lvlJc w:val="left"/>
    </w:lvl>
    <w:lvl w:ilvl="6" w:tplc="C6703A64">
      <w:numFmt w:val="decimal"/>
      <w:lvlText w:val=""/>
      <w:lvlJc w:val="left"/>
    </w:lvl>
    <w:lvl w:ilvl="7" w:tplc="95AEBE96">
      <w:numFmt w:val="decimal"/>
      <w:lvlText w:val=""/>
      <w:lvlJc w:val="left"/>
    </w:lvl>
    <w:lvl w:ilvl="8" w:tplc="0C30FD22">
      <w:numFmt w:val="decimal"/>
      <w:lvlText w:val=""/>
      <w:lvlJc w:val="left"/>
    </w:lvl>
  </w:abstractNum>
  <w:abstractNum w:abstractNumId="21" w15:restartNumberingAfterBreak="0">
    <w:nsid w:val="42FF01B7"/>
    <w:multiLevelType w:val="hybridMultilevel"/>
    <w:tmpl w:val="03623AD0"/>
    <w:lvl w:ilvl="0" w:tplc="C31A7904">
      <w:start w:val="1"/>
      <w:numFmt w:val="none"/>
      <w:lvlText w:val="•"/>
      <w:lvlJc w:val="left"/>
      <w:pPr>
        <w:tabs>
          <w:tab w:val="num" w:pos="1080"/>
        </w:tabs>
        <w:ind w:left="720" w:hanging="360"/>
      </w:pPr>
      <w:rPr>
        <w:rFonts w:ascii="Georgia" w:eastAsia="Georgia" w:hAnsi="Georgia" w:cs="Georgia"/>
      </w:rPr>
    </w:lvl>
    <w:lvl w:ilvl="1" w:tplc="2382A36E">
      <w:numFmt w:val="decimal"/>
      <w:lvlText w:val=""/>
      <w:lvlJc w:val="left"/>
    </w:lvl>
    <w:lvl w:ilvl="2" w:tplc="256054E2">
      <w:numFmt w:val="decimal"/>
      <w:lvlText w:val=""/>
      <w:lvlJc w:val="left"/>
    </w:lvl>
    <w:lvl w:ilvl="3" w:tplc="F7A04AFA">
      <w:numFmt w:val="decimal"/>
      <w:lvlText w:val=""/>
      <w:lvlJc w:val="left"/>
    </w:lvl>
    <w:lvl w:ilvl="4" w:tplc="D41E363E">
      <w:numFmt w:val="decimal"/>
      <w:lvlText w:val=""/>
      <w:lvlJc w:val="left"/>
    </w:lvl>
    <w:lvl w:ilvl="5" w:tplc="77383A3E">
      <w:numFmt w:val="decimal"/>
      <w:lvlText w:val=""/>
      <w:lvlJc w:val="left"/>
    </w:lvl>
    <w:lvl w:ilvl="6" w:tplc="D0A4BD7E">
      <w:numFmt w:val="decimal"/>
      <w:lvlText w:val=""/>
      <w:lvlJc w:val="left"/>
    </w:lvl>
    <w:lvl w:ilvl="7" w:tplc="2D8EFB44">
      <w:numFmt w:val="decimal"/>
      <w:lvlText w:val=""/>
      <w:lvlJc w:val="left"/>
    </w:lvl>
    <w:lvl w:ilvl="8" w:tplc="F3524EFC">
      <w:numFmt w:val="decimal"/>
      <w:lvlText w:val=""/>
      <w:lvlJc w:val="left"/>
    </w:lvl>
  </w:abstractNum>
  <w:abstractNum w:abstractNumId="22" w15:restartNumberingAfterBreak="0">
    <w:nsid w:val="4AA14895"/>
    <w:multiLevelType w:val="hybridMultilevel"/>
    <w:tmpl w:val="A420E9D2"/>
    <w:lvl w:ilvl="0" w:tplc="A54CC6AC">
      <w:start w:val="1"/>
      <w:numFmt w:val="none"/>
      <w:lvlText w:val="•"/>
      <w:lvlJc w:val="left"/>
      <w:pPr>
        <w:tabs>
          <w:tab w:val="num" w:pos="480"/>
        </w:tabs>
        <w:ind w:left="240" w:hanging="240"/>
      </w:pPr>
      <w:rPr>
        <w:rFonts w:ascii="Georgia" w:eastAsia="Georgia" w:hAnsi="Georgia" w:cs="Georgia"/>
      </w:rPr>
    </w:lvl>
    <w:lvl w:ilvl="1" w:tplc="6B6A408A">
      <w:numFmt w:val="decimal"/>
      <w:lvlText w:val=""/>
      <w:lvlJc w:val="left"/>
    </w:lvl>
    <w:lvl w:ilvl="2" w:tplc="7F185D6C">
      <w:numFmt w:val="decimal"/>
      <w:lvlText w:val=""/>
      <w:lvlJc w:val="left"/>
    </w:lvl>
    <w:lvl w:ilvl="3" w:tplc="54103D1E">
      <w:numFmt w:val="decimal"/>
      <w:lvlText w:val=""/>
      <w:lvlJc w:val="left"/>
    </w:lvl>
    <w:lvl w:ilvl="4" w:tplc="045218BC">
      <w:numFmt w:val="decimal"/>
      <w:lvlText w:val=""/>
      <w:lvlJc w:val="left"/>
    </w:lvl>
    <w:lvl w:ilvl="5" w:tplc="5F98A79E">
      <w:numFmt w:val="decimal"/>
      <w:lvlText w:val=""/>
      <w:lvlJc w:val="left"/>
    </w:lvl>
    <w:lvl w:ilvl="6" w:tplc="05A6094C">
      <w:numFmt w:val="decimal"/>
      <w:lvlText w:val=""/>
      <w:lvlJc w:val="left"/>
    </w:lvl>
    <w:lvl w:ilvl="7" w:tplc="FC1A2AA6">
      <w:numFmt w:val="decimal"/>
      <w:lvlText w:val=""/>
      <w:lvlJc w:val="left"/>
    </w:lvl>
    <w:lvl w:ilvl="8" w:tplc="96781D68">
      <w:numFmt w:val="decimal"/>
      <w:lvlText w:val=""/>
      <w:lvlJc w:val="left"/>
    </w:lvl>
  </w:abstractNum>
  <w:abstractNum w:abstractNumId="23" w15:restartNumberingAfterBreak="0">
    <w:nsid w:val="4EC050CD"/>
    <w:multiLevelType w:val="hybridMultilevel"/>
    <w:tmpl w:val="411676C0"/>
    <w:lvl w:ilvl="0" w:tplc="260AA8AC">
      <w:start w:val="1"/>
      <w:numFmt w:val="none"/>
      <w:lvlText w:val="•"/>
      <w:lvlJc w:val="left"/>
      <w:pPr>
        <w:tabs>
          <w:tab w:val="num" w:pos="480"/>
        </w:tabs>
        <w:ind w:left="240" w:hanging="240"/>
      </w:pPr>
      <w:rPr>
        <w:rFonts w:ascii="Georgia" w:eastAsia="Georgia" w:hAnsi="Georgia" w:cs="Georgia"/>
      </w:rPr>
    </w:lvl>
    <w:lvl w:ilvl="1" w:tplc="3E2A45A0">
      <w:numFmt w:val="decimal"/>
      <w:lvlText w:val=""/>
      <w:lvlJc w:val="left"/>
    </w:lvl>
    <w:lvl w:ilvl="2" w:tplc="A13E4BE4">
      <w:numFmt w:val="decimal"/>
      <w:lvlText w:val=""/>
      <w:lvlJc w:val="left"/>
    </w:lvl>
    <w:lvl w:ilvl="3" w:tplc="D90EAEC8">
      <w:numFmt w:val="decimal"/>
      <w:lvlText w:val=""/>
      <w:lvlJc w:val="left"/>
    </w:lvl>
    <w:lvl w:ilvl="4" w:tplc="BC62B6CC">
      <w:numFmt w:val="decimal"/>
      <w:lvlText w:val=""/>
      <w:lvlJc w:val="left"/>
    </w:lvl>
    <w:lvl w:ilvl="5" w:tplc="615C959C">
      <w:numFmt w:val="decimal"/>
      <w:lvlText w:val=""/>
      <w:lvlJc w:val="left"/>
    </w:lvl>
    <w:lvl w:ilvl="6" w:tplc="17407A16">
      <w:numFmt w:val="decimal"/>
      <w:lvlText w:val=""/>
      <w:lvlJc w:val="left"/>
    </w:lvl>
    <w:lvl w:ilvl="7" w:tplc="04D80ABC">
      <w:numFmt w:val="decimal"/>
      <w:lvlText w:val=""/>
      <w:lvlJc w:val="left"/>
    </w:lvl>
    <w:lvl w:ilvl="8" w:tplc="1F821CC8">
      <w:numFmt w:val="decimal"/>
      <w:lvlText w:val=""/>
      <w:lvlJc w:val="left"/>
    </w:lvl>
  </w:abstractNum>
  <w:abstractNum w:abstractNumId="24" w15:restartNumberingAfterBreak="0">
    <w:nsid w:val="4EDC046A"/>
    <w:multiLevelType w:val="hybridMultilevel"/>
    <w:tmpl w:val="27DC9328"/>
    <w:lvl w:ilvl="0" w:tplc="0628692E">
      <w:start w:val="1"/>
      <w:numFmt w:val="none"/>
      <w:lvlText w:val="•"/>
      <w:lvlJc w:val="left"/>
      <w:pPr>
        <w:tabs>
          <w:tab w:val="num" w:pos="1080"/>
        </w:tabs>
        <w:ind w:left="720" w:hanging="360"/>
      </w:pPr>
      <w:rPr>
        <w:rFonts w:ascii="Georgia" w:eastAsia="Georgia" w:hAnsi="Georgia" w:cs="Georgia"/>
      </w:rPr>
    </w:lvl>
    <w:lvl w:ilvl="1" w:tplc="979A720E">
      <w:numFmt w:val="decimal"/>
      <w:lvlText w:val=""/>
      <w:lvlJc w:val="left"/>
    </w:lvl>
    <w:lvl w:ilvl="2" w:tplc="1FAEA30C">
      <w:numFmt w:val="decimal"/>
      <w:lvlText w:val=""/>
      <w:lvlJc w:val="left"/>
    </w:lvl>
    <w:lvl w:ilvl="3" w:tplc="879E419A">
      <w:numFmt w:val="decimal"/>
      <w:lvlText w:val=""/>
      <w:lvlJc w:val="left"/>
    </w:lvl>
    <w:lvl w:ilvl="4" w:tplc="2B0A6B74">
      <w:numFmt w:val="decimal"/>
      <w:lvlText w:val=""/>
      <w:lvlJc w:val="left"/>
    </w:lvl>
    <w:lvl w:ilvl="5" w:tplc="9EB627B0">
      <w:numFmt w:val="decimal"/>
      <w:lvlText w:val=""/>
      <w:lvlJc w:val="left"/>
    </w:lvl>
    <w:lvl w:ilvl="6" w:tplc="00147064">
      <w:numFmt w:val="decimal"/>
      <w:lvlText w:val=""/>
      <w:lvlJc w:val="left"/>
    </w:lvl>
    <w:lvl w:ilvl="7" w:tplc="072A4730">
      <w:numFmt w:val="decimal"/>
      <w:lvlText w:val=""/>
      <w:lvlJc w:val="left"/>
    </w:lvl>
    <w:lvl w:ilvl="8" w:tplc="6938E6CC">
      <w:numFmt w:val="decimal"/>
      <w:lvlText w:val=""/>
      <w:lvlJc w:val="left"/>
    </w:lvl>
  </w:abstractNum>
  <w:abstractNum w:abstractNumId="25" w15:restartNumberingAfterBreak="0">
    <w:nsid w:val="537904FB"/>
    <w:multiLevelType w:val="hybridMultilevel"/>
    <w:tmpl w:val="A1BE6C6A"/>
    <w:lvl w:ilvl="0" w:tplc="88E41370">
      <w:start w:val="1"/>
      <w:numFmt w:val="none"/>
      <w:lvlText w:val="•"/>
      <w:lvlJc w:val="left"/>
      <w:pPr>
        <w:tabs>
          <w:tab w:val="num" w:pos="1080"/>
        </w:tabs>
        <w:ind w:left="720" w:hanging="360"/>
      </w:pPr>
      <w:rPr>
        <w:rFonts w:ascii="Georgia" w:eastAsia="Georgia" w:hAnsi="Georgia" w:cs="Georgia"/>
      </w:rPr>
    </w:lvl>
    <w:lvl w:ilvl="1" w:tplc="2EC0E408">
      <w:numFmt w:val="decimal"/>
      <w:lvlText w:val=""/>
      <w:lvlJc w:val="left"/>
    </w:lvl>
    <w:lvl w:ilvl="2" w:tplc="B30C60E2">
      <w:numFmt w:val="decimal"/>
      <w:lvlText w:val=""/>
      <w:lvlJc w:val="left"/>
    </w:lvl>
    <w:lvl w:ilvl="3" w:tplc="1756BC10">
      <w:numFmt w:val="decimal"/>
      <w:lvlText w:val=""/>
      <w:lvlJc w:val="left"/>
    </w:lvl>
    <w:lvl w:ilvl="4" w:tplc="27181130">
      <w:numFmt w:val="decimal"/>
      <w:lvlText w:val=""/>
      <w:lvlJc w:val="left"/>
    </w:lvl>
    <w:lvl w:ilvl="5" w:tplc="AE78BA5A">
      <w:numFmt w:val="decimal"/>
      <w:lvlText w:val=""/>
      <w:lvlJc w:val="left"/>
    </w:lvl>
    <w:lvl w:ilvl="6" w:tplc="A8847FF6">
      <w:numFmt w:val="decimal"/>
      <w:lvlText w:val=""/>
      <w:lvlJc w:val="left"/>
    </w:lvl>
    <w:lvl w:ilvl="7" w:tplc="8E04C290">
      <w:numFmt w:val="decimal"/>
      <w:lvlText w:val=""/>
      <w:lvlJc w:val="left"/>
    </w:lvl>
    <w:lvl w:ilvl="8" w:tplc="C2608A44">
      <w:numFmt w:val="decimal"/>
      <w:lvlText w:val=""/>
      <w:lvlJc w:val="left"/>
    </w:lvl>
  </w:abstractNum>
  <w:abstractNum w:abstractNumId="26" w15:restartNumberingAfterBreak="0">
    <w:nsid w:val="548C3E46"/>
    <w:multiLevelType w:val="hybridMultilevel"/>
    <w:tmpl w:val="7E367BA2"/>
    <w:lvl w:ilvl="0" w:tplc="70060EDC">
      <w:start w:val="1"/>
      <w:numFmt w:val="none"/>
      <w:lvlText w:val="•"/>
      <w:lvlJc w:val="left"/>
      <w:pPr>
        <w:tabs>
          <w:tab w:val="num" w:pos="1080"/>
        </w:tabs>
        <w:ind w:left="720" w:hanging="360"/>
      </w:pPr>
      <w:rPr>
        <w:rFonts w:ascii="Georgia" w:eastAsia="Georgia" w:hAnsi="Georgia" w:cs="Georgia"/>
      </w:rPr>
    </w:lvl>
    <w:lvl w:ilvl="1" w:tplc="622A6848">
      <w:numFmt w:val="decimal"/>
      <w:lvlText w:val=""/>
      <w:lvlJc w:val="left"/>
    </w:lvl>
    <w:lvl w:ilvl="2" w:tplc="F7A04340">
      <w:numFmt w:val="decimal"/>
      <w:lvlText w:val=""/>
      <w:lvlJc w:val="left"/>
    </w:lvl>
    <w:lvl w:ilvl="3" w:tplc="3B38478A">
      <w:numFmt w:val="decimal"/>
      <w:lvlText w:val=""/>
      <w:lvlJc w:val="left"/>
    </w:lvl>
    <w:lvl w:ilvl="4" w:tplc="0D6A174C">
      <w:numFmt w:val="decimal"/>
      <w:lvlText w:val=""/>
      <w:lvlJc w:val="left"/>
    </w:lvl>
    <w:lvl w:ilvl="5" w:tplc="3B6AAF6E">
      <w:numFmt w:val="decimal"/>
      <w:lvlText w:val=""/>
      <w:lvlJc w:val="left"/>
    </w:lvl>
    <w:lvl w:ilvl="6" w:tplc="8EAA7A54">
      <w:numFmt w:val="decimal"/>
      <w:lvlText w:val=""/>
      <w:lvlJc w:val="left"/>
    </w:lvl>
    <w:lvl w:ilvl="7" w:tplc="71844B60">
      <w:numFmt w:val="decimal"/>
      <w:lvlText w:val=""/>
      <w:lvlJc w:val="left"/>
    </w:lvl>
    <w:lvl w:ilvl="8" w:tplc="0846EAB0">
      <w:numFmt w:val="decimal"/>
      <w:lvlText w:val=""/>
      <w:lvlJc w:val="left"/>
    </w:lvl>
  </w:abstractNum>
  <w:abstractNum w:abstractNumId="27" w15:restartNumberingAfterBreak="0">
    <w:nsid w:val="55625374"/>
    <w:multiLevelType w:val="hybridMultilevel"/>
    <w:tmpl w:val="C3401240"/>
    <w:lvl w:ilvl="0" w:tplc="93BE7082">
      <w:start w:val="1"/>
      <w:numFmt w:val="none"/>
      <w:lvlText w:val="•"/>
      <w:lvlJc w:val="left"/>
      <w:pPr>
        <w:tabs>
          <w:tab w:val="num" w:pos="1080"/>
        </w:tabs>
        <w:ind w:left="720" w:hanging="360"/>
      </w:pPr>
      <w:rPr>
        <w:rFonts w:ascii="Georgia" w:eastAsia="Georgia" w:hAnsi="Georgia" w:cs="Georgia"/>
      </w:rPr>
    </w:lvl>
    <w:lvl w:ilvl="1" w:tplc="9BB058E4">
      <w:numFmt w:val="decimal"/>
      <w:lvlText w:val=""/>
      <w:lvlJc w:val="left"/>
    </w:lvl>
    <w:lvl w:ilvl="2" w:tplc="8E605F00">
      <w:numFmt w:val="decimal"/>
      <w:lvlText w:val=""/>
      <w:lvlJc w:val="left"/>
    </w:lvl>
    <w:lvl w:ilvl="3" w:tplc="E8EEA2D2">
      <w:numFmt w:val="decimal"/>
      <w:lvlText w:val=""/>
      <w:lvlJc w:val="left"/>
    </w:lvl>
    <w:lvl w:ilvl="4" w:tplc="BDA6FDE0">
      <w:numFmt w:val="decimal"/>
      <w:lvlText w:val=""/>
      <w:lvlJc w:val="left"/>
    </w:lvl>
    <w:lvl w:ilvl="5" w:tplc="04AC8678">
      <w:numFmt w:val="decimal"/>
      <w:lvlText w:val=""/>
      <w:lvlJc w:val="left"/>
    </w:lvl>
    <w:lvl w:ilvl="6" w:tplc="1E8C5EC4">
      <w:numFmt w:val="decimal"/>
      <w:lvlText w:val=""/>
      <w:lvlJc w:val="left"/>
    </w:lvl>
    <w:lvl w:ilvl="7" w:tplc="21587B94">
      <w:numFmt w:val="decimal"/>
      <w:lvlText w:val=""/>
      <w:lvlJc w:val="left"/>
    </w:lvl>
    <w:lvl w:ilvl="8" w:tplc="3FE0D2FA">
      <w:numFmt w:val="decimal"/>
      <w:lvlText w:val=""/>
      <w:lvlJc w:val="left"/>
    </w:lvl>
  </w:abstractNum>
  <w:abstractNum w:abstractNumId="28" w15:restartNumberingAfterBreak="0">
    <w:nsid w:val="567A485D"/>
    <w:multiLevelType w:val="hybridMultilevel"/>
    <w:tmpl w:val="ACC24180"/>
    <w:lvl w:ilvl="0" w:tplc="55B227F4">
      <w:start w:val="1"/>
      <w:numFmt w:val="none"/>
      <w:lvlText w:val="•"/>
      <w:lvlJc w:val="left"/>
      <w:pPr>
        <w:tabs>
          <w:tab w:val="num" w:pos="480"/>
        </w:tabs>
        <w:ind w:left="240" w:hanging="240"/>
      </w:pPr>
      <w:rPr>
        <w:rFonts w:ascii="Georgia" w:eastAsia="Georgia" w:hAnsi="Georgia" w:cs="Georgia"/>
      </w:rPr>
    </w:lvl>
    <w:lvl w:ilvl="1" w:tplc="21588012">
      <w:numFmt w:val="decimal"/>
      <w:lvlText w:val=""/>
      <w:lvlJc w:val="left"/>
    </w:lvl>
    <w:lvl w:ilvl="2" w:tplc="BCB64132">
      <w:numFmt w:val="decimal"/>
      <w:lvlText w:val=""/>
      <w:lvlJc w:val="left"/>
    </w:lvl>
    <w:lvl w:ilvl="3" w:tplc="91001452">
      <w:numFmt w:val="decimal"/>
      <w:lvlText w:val=""/>
      <w:lvlJc w:val="left"/>
    </w:lvl>
    <w:lvl w:ilvl="4" w:tplc="0D9A245A">
      <w:numFmt w:val="decimal"/>
      <w:lvlText w:val=""/>
      <w:lvlJc w:val="left"/>
    </w:lvl>
    <w:lvl w:ilvl="5" w:tplc="116CE046">
      <w:numFmt w:val="decimal"/>
      <w:lvlText w:val=""/>
      <w:lvlJc w:val="left"/>
    </w:lvl>
    <w:lvl w:ilvl="6" w:tplc="9BE05146">
      <w:numFmt w:val="decimal"/>
      <w:lvlText w:val=""/>
      <w:lvlJc w:val="left"/>
    </w:lvl>
    <w:lvl w:ilvl="7" w:tplc="4E2A36E8">
      <w:numFmt w:val="decimal"/>
      <w:lvlText w:val=""/>
      <w:lvlJc w:val="left"/>
    </w:lvl>
    <w:lvl w:ilvl="8" w:tplc="E8EAE5AE">
      <w:numFmt w:val="decimal"/>
      <w:lvlText w:val=""/>
      <w:lvlJc w:val="left"/>
    </w:lvl>
  </w:abstractNum>
  <w:abstractNum w:abstractNumId="29" w15:restartNumberingAfterBreak="0">
    <w:nsid w:val="5AEA06A5"/>
    <w:multiLevelType w:val="hybridMultilevel"/>
    <w:tmpl w:val="27C2913E"/>
    <w:lvl w:ilvl="0" w:tplc="8B0A9718">
      <w:start w:val="1"/>
      <w:numFmt w:val="decimal"/>
      <w:lvlText w:val="%1."/>
      <w:lvlJc w:val="left"/>
      <w:pPr>
        <w:tabs>
          <w:tab w:val="num" w:pos="1080"/>
        </w:tabs>
        <w:ind w:left="720" w:hanging="360"/>
      </w:pPr>
    </w:lvl>
    <w:lvl w:ilvl="1" w:tplc="03E6E5AC">
      <w:numFmt w:val="decimal"/>
      <w:lvlText w:val=""/>
      <w:lvlJc w:val="left"/>
    </w:lvl>
    <w:lvl w:ilvl="2" w:tplc="98881E34">
      <w:numFmt w:val="decimal"/>
      <w:lvlText w:val=""/>
      <w:lvlJc w:val="left"/>
    </w:lvl>
    <w:lvl w:ilvl="3" w:tplc="2306FE5A">
      <w:numFmt w:val="decimal"/>
      <w:lvlText w:val=""/>
      <w:lvlJc w:val="left"/>
    </w:lvl>
    <w:lvl w:ilvl="4" w:tplc="8FFE76B4">
      <w:numFmt w:val="decimal"/>
      <w:lvlText w:val=""/>
      <w:lvlJc w:val="left"/>
    </w:lvl>
    <w:lvl w:ilvl="5" w:tplc="41001772">
      <w:numFmt w:val="decimal"/>
      <w:lvlText w:val=""/>
      <w:lvlJc w:val="left"/>
    </w:lvl>
    <w:lvl w:ilvl="6" w:tplc="DD3AACD4">
      <w:numFmt w:val="decimal"/>
      <w:lvlText w:val=""/>
      <w:lvlJc w:val="left"/>
    </w:lvl>
    <w:lvl w:ilvl="7" w:tplc="ED22B266">
      <w:numFmt w:val="decimal"/>
      <w:lvlText w:val=""/>
      <w:lvlJc w:val="left"/>
    </w:lvl>
    <w:lvl w:ilvl="8" w:tplc="9F6A56BE">
      <w:numFmt w:val="decimal"/>
      <w:lvlText w:val=""/>
      <w:lvlJc w:val="left"/>
    </w:lvl>
  </w:abstractNum>
  <w:abstractNum w:abstractNumId="30" w15:restartNumberingAfterBreak="0">
    <w:nsid w:val="5E582875"/>
    <w:multiLevelType w:val="hybridMultilevel"/>
    <w:tmpl w:val="74D444FE"/>
    <w:lvl w:ilvl="0" w:tplc="4CD037D2">
      <w:start w:val="1"/>
      <w:numFmt w:val="none"/>
      <w:lvlText w:val="•"/>
      <w:lvlJc w:val="left"/>
      <w:pPr>
        <w:tabs>
          <w:tab w:val="num" w:pos="1080"/>
        </w:tabs>
        <w:ind w:left="720" w:hanging="360"/>
      </w:pPr>
      <w:rPr>
        <w:rFonts w:ascii="Georgia" w:eastAsia="Georgia" w:hAnsi="Georgia" w:cs="Georgia"/>
      </w:rPr>
    </w:lvl>
    <w:lvl w:ilvl="1" w:tplc="C464B89C">
      <w:numFmt w:val="decimal"/>
      <w:lvlText w:val=""/>
      <w:lvlJc w:val="left"/>
    </w:lvl>
    <w:lvl w:ilvl="2" w:tplc="CCB2424C">
      <w:numFmt w:val="decimal"/>
      <w:lvlText w:val=""/>
      <w:lvlJc w:val="left"/>
    </w:lvl>
    <w:lvl w:ilvl="3" w:tplc="B48AA7CE">
      <w:numFmt w:val="decimal"/>
      <w:lvlText w:val=""/>
      <w:lvlJc w:val="left"/>
    </w:lvl>
    <w:lvl w:ilvl="4" w:tplc="FFA63C1E">
      <w:numFmt w:val="decimal"/>
      <w:lvlText w:val=""/>
      <w:lvlJc w:val="left"/>
    </w:lvl>
    <w:lvl w:ilvl="5" w:tplc="C862144A">
      <w:numFmt w:val="decimal"/>
      <w:lvlText w:val=""/>
      <w:lvlJc w:val="left"/>
    </w:lvl>
    <w:lvl w:ilvl="6" w:tplc="C414ABE2">
      <w:numFmt w:val="decimal"/>
      <w:lvlText w:val=""/>
      <w:lvlJc w:val="left"/>
    </w:lvl>
    <w:lvl w:ilvl="7" w:tplc="9B50D08A">
      <w:numFmt w:val="decimal"/>
      <w:lvlText w:val=""/>
      <w:lvlJc w:val="left"/>
    </w:lvl>
    <w:lvl w:ilvl="8" w:tplc="D3108976">
      <w:numFmt w:val="decimal"/>
      <w:lvlText w:val=""/>
      <w:lvlJc w:val="left"/>
    </w:lvl>
  </w:abstractNum>
  <w:abstractNum w:abstractNumId="31" w15:restartNumberingAfterBreak="0">
    <w:nsid w:val="66482E46"/>
    <w:multiLevelType w:val="hybridMultilevel"/>
    <w:tmpl w:val="03E0F362"/>
    <w:lvl w:ilvl="0" w:tplc="77FA1A40">
      <w:start w:val="1"/>
      <w:numFmt w:val="none"/>
      <w:lvlText w:val="•"/>
      <w:lvlJc w:val="left"/>
      <w:pPr>
        <w:tabs>
          <w:tab w:val="num" w:pos="1080"/>
        </w:tabs>
        <w:ind w:left="720" w:hanging="360"/>
      </w:pPr>
      <w:rPr>
        <w:rFonts w:ascii="Georgia" w:eastAsia="Georgia" w:hAnsi="Georgia" w:cs="Georgia"/>
      </w:rPr>
    </w:lvl>
    <w:lvl w:ilvl="1" w:tplc="776CFF6E">
      <w:numFmt w:val="decimal"/>
      <w:lvlText w:val=""/>
      <w:lvlJc w:val="left"/>
    </w:lvl>
    <w:lvl w:ilvl="2" w:tplc="BEF2C646">
      <w:numFmt w:val="decimal"/>
      <w:lvlText w:val=""/>
      <w:lvlJc w:val="left"/>
    </w:lvl>
    <w:lvl w:ilvl="3" w:tplc="27461668">
      <w:numFmt w:val="decimal"/>
      <w:lvlText w:val=""/>
      <w:lvlJc w:val="left"/>
    </w:lvl>
    <w:lvl w:ilvl="4" w:tplc="FD0C7CB4">
      <w:numFmt w:val="decimal"/>
      <w:lvlText w:val=""/>
      <w:lvlJc w:val="left"/>
    </w:lvl>
    <w:lvl w:ilvl="5" w:tplc="95CC3DCE">
      <w:numFmt w:val="decimal"/>
      <w:lvlText w:val=""/>
      <w:lvlJc w:val="left"/>
    </w:lvl>
    <w:lvl w:ilvl="6" w:tplc="85487BE2">
      <w:numFmt w:val="decimal"/>
      <w:lvlText w:val=""/>
      <w:lvlJc w:val="left"/>
    </w:lvl>
    <w:lvl w:ilvl="7" w:tplc="F25A2E4E">
      <w:numFmt w:val="decimal"/>
      <w:lvlText w:val=""/>
      <w:lvlJc w:val="left"/>
    </w:lvl>
    <w:lvl w:ilvl="8" w:tplc="BF8E4350">
      <w:numFmt w:val="decimal"/>
      <w:lvlText w:val=""/>
      <w:lvlJc w:val="left"/>
    </w:lvl>
  </w:abstractNum>
  <w:abstractNum w:abstractNumId="32" w15:restartNumberingAfterBreak="0">
    <w:nsid w:val="67725499"/>
    <w:multiLevelType w:val="hybridMultilevel"/>
    <w:tmpl w:val="6BC4B578"/>
    <w:lvl w:ilvl="0" w:tplc="2D1AC2F2">
      <w:start w:val="1"/>
      <w:numFmt w:val="decimal"/>
      <w:lvlText w:val="%1."/>
      <w:lvlJc w:val="left"/>
      <w:pPr>
        <w:tabs>
          <w:tab w:val="num" w:pos="1080"/>
        </w:tabs>
        <w:ind w:left="720" w:hanging="360"/>
      </w:pPr>
    </w:lvl>
    <w:lvl w:ilvl="1" w:tplc="4EC8E16C">
      <w:numFmt w:val="decimal"/>
      <w:lvlText w:val=""/>
      <w:lvlJc w:val="left"/>
    </w:lvl>
    <w:lvl w:ilvl="2" w:tplc="9874040C">
      <w:numFmt w:val="decimal"/>
      <w:lvlText w:val=""/>
      <w:lvlJc w:val="left"/>
    </w:lvl>
    <w:lvl w:ilvl="3" w:tplc="9CC24ED2">
      <w:numFmt w:val="decimal"/>
      <w:lvlText w:val=""/>
      <w:lvlJc w:val="left"/>
    </w:lvl>
    <w:lvl w:ilvl="4" w:tplc="47CE038E">
      <w:numFmt w:val="decimal"/>
      <w:lvlText w:val=""/>
      <w:lvlJc w:val="left"/>
    </w:lvl>
    <w:lvl w:ilvl="5" w:tplc="CA3ACD2C">
      <w:numFmt w:val="decimal"/>
      <w:lvlText w:val=""/>
      <w:lvlJc w:val="left"/>
    </w:lvl>
    <w:lvl w:ilvl="6" w:tplc="C57827CA">
      <w:numFmt w:val="decimal"/>
      <w:lvlText w:val=""/>
      <w:lvlJc w:val="left"/>
    </w:lvl>
    <w:lvl w:ilvl="7" w:tplc="CFB6003C">
      <w:numFmt w:val="decimal"/>
      <w:lvlText w:val=""/>
      <w:lvlJc w:val="left"/>
    </w:lvl>
    <w:lvl w:ilvl="8" w:tplc="3AA89300">
      <w:numFmt w:val="decimal"/>
      <w:lvlText w:val=""/>
      <w:lvlJc w:val="left"/>
    </w:lvl>
  </w:abstractNum>
  <w:abstractNum w:abstractNumId="33" w15:restartNumberingAfterBreak="0">
    <w:nsid w:val="682402D8"/>
    <w:multiLevelType w:val="hybridMultilevel"/>
    <w:tmpl w:val="A1B427D0"/>
    <w:lvl w:ilvl="0" w:tplc="C3809286">
      <w:start w:val="1"/>
      <w:numFmt w:val="none"/>
      <w:lvlText w:val="•"/>
      <w:lvlJc w:val="left"/>
      <w:pPr>
        <w:tabs>
          <w:tab w:val="num" w:pos="480"/>
        </w:tabs>
        <w:ind w:left="240" w:hanging="240"/>
      </w:pPr>
      <w:rPr>
        <w:rFonts w:ascii="Georgia" w:eastAsia="Georgia" w:hAnsi="Georgia" w:cs="Georgia"/>
      </w:rPr>
    </w:lvl>
    <w:lvl w:ilvl="1" w:tplc="865C1CA8">
      <w:numFmt w:val="decimal"/>
      <w:lvlText w:val=""/>
      <w:lvlJc w:val="left"/>
    </w:lvl>
    <w:lvl w:ilvl="2" w:tplc="B162B3E2">
      <w:numFmt w:val="decimal"/>
      <w:lvlText w:val=""/>
      <w:lvlJc w:val="left"/>
    </w:lvl>
    <w:lvl w:ilvl="3" w:tplc="76C02DEC">
      <w:numFmt w:val="decimal"/>
      <w:lvlText w:val=""/>
      <w:lvlJc w:val="left"/>
    </w:lvl>
    <w:lvl w:ilvl="4" w:tplc="13D8C282">
      <w:numFmt w:val="decimal"/>
      <w:lvlText w:val=""/>
      <w:lvlJc w:val="left"/>
    </w:lvl>
    <w:lvl w:ilvl="5" w:tplc="6E423232">
      <w:numFmt w:val="decimal"/>
      <w:lvlText w:val=""/>
      <w:lvlJc w:val="left"/>
    </w:lvl>
    <w:lvl w:ilvl="6" w:tplc="174C43FC">
      <w:numFmt w:val="decimal"/>
      <w:lvlText w:val=""/>
      <w:lvlJc w:val="left"/>
    </w:lvl>
    <w:lvl w:ilvl="7" w:tplc="68B6A5CC">
      <w:numFmt w:val="decimal"/>
      <w:lvlText w:val=""/>
      <w:lvlJc w:val="left"/>
    </w:lvl>
    <w:lvl w:ilvl="8" w:tplc="20F22B1C">
      <w:numFmt w:val="decimal"/>
      <w:lvlText w:val=""/>
      <w:lvlJc w:val="left"/>
    </w:lvl>
  </w:abstractNum>
  <w:abstractNum w:abstractNumId="34" w15:restartNumberingAfterBreak="0">
    <w:nsid w:val="6F24790E"/>
    <w:multiLevelType w:val="hybridMultilevel"/>
    <w:tmpl w:val="B62C5004"/>
    <w:lvl w:ilvl="0" w:tplc="0AC0BF38">
      <w:start w:val="1"/>
      <w:numFmt w:val="none"/>
      <w:lvlText w:val="•"/>
      <w:lvlJc w:val="left"/>
      <w:pPr>
        <w:tabs>
          <w:tab w:val="num" w:pos="1080"/>
        </w:tabs>
        <w:ind w:left="720" w:hanging="360"/>
      </w:pPr>
      <w:rPr>
        <w:rFonts w:ascii="Georgia" w:eastAsia="Georgia" w:hAnsi="Georgia" w:cs="Georgia"/>
      </w:rPr>
    </w:lvl>
    <w:lvl w:ilvl="1" w:tplc="6D6087D0">
      <w:numFmt w:val="decimal"/>
      <w:lvlText w:val=""/>
      <w:lvlJc w:val="left"/>
    </w:lvl>
    <w:lvl w:ilvl="2" w:tplc="A40CFE82">
      <w:numFmt w:val="decimal"/>
      <w:lvlText w:val=""/>
      <w:lvlJc w:val="left"/>
    </w:lvl>
    <w:lvl w:ilvl="3" w:tplc="82AC7D5C">
      <w:numFmt w:val="decimal"/>
      <w:lvlText w:val=""/>
      <w:lvlJc w:val="left"/>
    </w:lvl>
    <w:lvl w:ilvl="4" w:tplc="B88EA400">
      <w:numFmt w:val="decimal"/>
      <w:lvlText w:val=""/>
      <w:lvlJc w:val="left"/>
    </w:lvl>
    <w:lvl w:ilvl="5" w:tplc="33FA6242">
      <w:numFmt w:val="decimal"/>
      <w:lvlText w:val=""/>
      <w:lvlJc w:val="left"/>
    </w:lvl>
    <w:lvl w:ilvl="6" w:tplc="1480FA56">
      <w:numFmt w:val="decimal"/>
      <w:lvlText w:val=""/>
      <w:lvlJc w:val="left"/>
    </w:lvl>
    <w:lvl w:ilvl="7" w:tplc="6B12F7B4">
      <w:numFmt w:val="decimal"/>
      <w:lvlText w:val=""/>
      <w:lvlJc w:val="left"/>
    </w:lvl>
    <w:lvl w:ilvl="8" w:tplc="3F96B064">
      <w:numFmt w:val="decimal"/>
      <w:lvlText w:val=""/>
      <w:lvlJc w:val="left"/>
    </w:lvl>
  </w:abstractNum>
  <w:abstractNum w:abstractNumId="35" w15:restartNumberingAfterBreak="0">
    <w:nsid w:val="6F485F0C"/>
    <w:multiLevelType w:val="hybridMultilevel"/>
    <w:tmpl w:val="55EEF272"/>
    <w:lvl w:ilvl="0" w:tplc="B90C6F2C">
      <w:start w:val="1"/>
      <w:numFmt w:val="none"/>
      <w:lvlText w:val="•"/>
      <w:lvlJc w:val="left"/>
      <w:pPr>
        <w:tabs>
          <w:tab w:val="num" w:pos="1080"/>
        </w:tabs>
        <w:ind w:left="720" w:hanging="360"/>
      </w:pPr>
      <w:rPr>
        <w:rFonts w:ascii="Georgia" w:eastAsia="Georgia" w:hAnsi="Georgia" w:cs="Georgia"/>
      </w:rPr>
    </w:lvl>
    <w:lvl w:ilvl="1" w:tplc="813074BE">
      <w:numFmt w:val="decimal"/>
      <w:lvlText w:val=""/>
      <w:lvlJc w:val="left"/>
    </w:lvl>
    <w:lvl w:ilvl="2" w:tplc="1ADCCEAA">
      <w:numFmt w:val="decimal"/>
      <w:lvlText w:val=""/>
      <w:lvlJc w:val="left"/>
    </w:lvl>
    <w:lvl w:ilvl="3" w:tplc="DA36E164">
      <w:numFmt w:val="decimal"/>
      <w:lvlText w:val=""/>
      <w:lvlJc w:val="left"/>
    </w:lvl>
    <w:lvl w:ilvl="4" w:tplc="4CF6DEB2">
      <w:numFmt w:val="decimal"/>
      <w:lvlText w:val=""/>
      <w:lvlJc w:val="left"/>
    </w:lvl>
    <w:lvl w:ilvl="5" w:tplc="D07A503E">
      <w:numFmt w:val="decimal"/>
      <w:lvlText w:val=""/>
      <w:lvlJc w:val="left"/>
    </w:lvl>
    <w:lvl w:ilvl="6" w:tplc="AB382CD4">
      <w:numFmt w:val="decimal"/>
      <w:lvlText w:val=""/>
      <w:lvlJc w:val="left"/>
    </w:lvl>
    <w:lvl w:ilvl="7" w:tplc="124AFF64">
      <w:numFmt w:val="decimal"/>
      <w:lvlText w:val=""/>
      <w:lvlJc w:val="left"/>
    </w:lvl>
    <w:lvl w:ilvl="8" w:tplc="274CE530">
      <w:numFmt w:val="decimal"/>
      <w:lvlText w:val=""/>
      <w:lvlJc w:val="left"/>
    </w:lvl>
  </w:abstractNum>
  <w:abstractNum w:abstractNumId="36" w15:restartNumberingAfterBreak="0">
    <w:nsid w:val="724F7F7D"/>
    <w:multiLevelType w:val="hybridMultilevel"/>
    <w:tmpl w:val="6A6E974C"/>
    <w:lvl w:ilvl="0" w:tplc="B46AD004">
      <w:start w:val="1"/>
      <w:numFmt w:val="none"/>
      <w:lvlText w:val="•"/>
      <w:lvlJc w:val="left"/>
      <w:pPr>
        <w:tabs>
          <w:tab w:val="num" w:pos="480"/>
        </w:tabs>
        <w:ind w:left="240" w:hanging="240"/>
      </w:pPr>
      <w:rPr>
        <w:rFonts w:ascii="Georgia" w:eastAsia="Georgia" w:hAnsi="Georgia" w:cs="Georgia"/>
      </w:rPr>
    </w:lvl>
    <w:lvl w:ilvl="1" w:tplc="B39CFD5A">
      <w:numFmt w:val="decimal"/>
      <w:lvlText w:val=""/>
      <w:lvlJc w:val="left"/>
    </w:lvl>
    <w:lvl w:ilvl="2" w:tplc="03AE82C6">
      <w:numFmt w:val="decimal"/>
      <w:lvlText w:val=""/>
      <w:lvlJc w:val="left"/>
    </w:lvl>
    <w:lvl w:ilvl="3" w:tplc="6156B182">
      <w:numFmt w:val="decimal"/>
      <w:lvlText w:val=""/>
      <w:lvlJc w:val="left"/>
    </w:lvl>
    <w:lvl w:ilvl="4" w:tplc="6F48B790">
      <w:numFmt w:val="decimal"/>
      <w:lvlText w:val=""/>
      <w:lvlJc w:val="left"/>
    </w:lvl>
    <w:lvl w:ilvl="5" w:tplc="8BB29004">
      <w:numFmt w:val="decimal"/>
      <w:lvlText w:val=""/>
      <w:lvlJc w:val="left"/>
    </w:lvl>
    <w:lvl w:ilvl="6" w:tplc="80DE404A">
      <w:numFmt w:val="decimal"/>
      <w:lvlText w:val=""/>
      <w:lvlJc w:val="left"/>
    </w:lvl>
    <w:lvl w:ilvl="7" w:tplc="B73C318C">
      <w:numFmt w:val="decimal"/>
      <w:lvlText w:val=""/>
      <w:lvlJc w:val="left"/>
    </w:lvl>
    <w:lvl w:ilvl="8" w:tplc="36D26A3C">
      <w:numFmt w:val="decimal"/>
      <w:lvlText w:val=""/>
      <w:lvlJc w:val="left"/>
    </w:lvl>
  </w:abstractNum>
  <w:abstractNum w:abstractNumId="37" w15:restartNumberingAfterBreak="0">
    <w:nsid w:val="72C40A50"/>
    <w:multiLevelType w:val="hybridMultilevel"/>
    <w:tmpl w:val="8B28119A"/>
    <w:lvl w:ilvl="0" w:tplc="ACF47C8C">
      <w:start w:val="1"/>
      <w:numFmt w:val="none"/>
      <w:lvlText w:val="•"/>
      <w:lvlJc w:val="left"/>
      <w:pPr>
        <w:tabs>
          <w:tab w:val="num" w:pos="1080"/>
        </w:tabs>
        <w:ind w:left="720" w:hanging="360"/>
      </w:pPr>
      <w:rPr>
        <w:rFonts w:ascii="Georgia" w:eastAsia="Georgia" w:hAnsi="Georgia" w:cs="Georgia"/>
      </w:rPr>
    </w:lvl>
    <w:lvl w:ilvl="1" w:tplc="7242DC42">
      <w:numFmt w:val="decimal"/>
      <w:lvlText w:val=""/>
      <w:lvlJc w:val="left"/>
    </w:lvl>
    <w:lvl w:ilvl="2" w:tplc="70A4C8CE">
      <w:numFmt w:val="decimal"/>
      <w:lvlText w:val=""/>
      <w:lvlJc w:val="left"/>
    </w:lvl>
    <w:lvl w:ilvl="3" w:tplc="308CE496">
      <w:numFmt w:val="decimal"/>
      <w:lvlText w:val=""/>
      <w:lvlJc w:val="left"/>
    </w:lvl>
    <w:lvl w:ilvl="4" w:tplc="DFB60CF6">
      <w:numFmt w:val="decimal"/>
      <w:lvlText w:val=""/>
      <w:lvlJc w:val="left"/>
    </w:lvl>
    <w:lvl w:ilvl="5" w:tplc="83E8FE56">
      <w:numFmt w:val="decimal"/>
      <w:lvlText w:val=""/>
      <w:lvlJc w:val="left"/>
    </w:lvl>
    <w:lvl w:ilvl="6" w:tplc="CF3259A4">
      <w:numFmt w:val="decimal"/>
      <w:lvlText w:val=""/>
      <w:lvlJc w:val="left"/>
    </w:lvl>
    <w:lvl w:ilvl="7" w:tplc="7BE8DEA2">
      <w:numFmt w:val="decimal"/>
      <w:lvlText w:val=""/>
      <w:lvlJc w:val="left"/>
    </w:lvl>
    <w:lvl w:ilvl="8" w:tplc="9516FC2C">
      <w:numFmt w:val="decimal"/>
      <w:lvlText w:val=""/>
      <w:lvlJc w:val="left"/>
    </w:lvl>
  </w:abstractNum>
  <w:abstractNum w:abstractNumId="38" w15:restartNumberingAfterBreak="0">
    <w:nsid w:val="768B0B65"/>
    <w:multiLevelType w:val="hybridMultilevel"/>
    <w:tmpl w:val="C6A066A4"/>
    <w:lvl w:ilvl="0" w:tplc="11AEBDD8">
      <w:start w:val="1"/>
      <w:numFmt w:val="none"/>
      <w:lvlText w:val="•"/>
      <w:lvlJc w:val="left"/>
      <w:pPr>
        <w:tabs>
          <w:tab w:val="num" w:pos="1080"/>
        </w:tabs>
        <w:ind w:left="720" w:hanging="360"/>
      </w:pPr>
      <w:rPr>
        <w:rFonts w:ascii="Georgia" w:eastAsia="Georgia" w:hAnsi="Georgia" w:cs="Georgia"/>
      </w:rPr>
    </w:lvl>
    <w:lvl w:ilvl="1" w:tplc="9ABC9BA8">
      <w:numFmt w:val="decimal"/>
      <w:lvlText w:val=""/>
      <w:lvlJc w:val="left"/>
    </w:lvl>
    <w:lvl w:ilvl="2" w:tplc="133A1AEA">
      <w:numFmt w:val="decimal"/>
      <w:lvlText w:val=""/>
      <w:lvlJc w:val="left"/>
    </w:lvl>
    <w:lvl w:ilvl="3" w:tplc="F0160294">
      <w:numFmt w:val="decimal"/>
      <w:lvlText w:val=""/>
      <w:lvlJc w:val="left"/>
    </w:lvl>
    <w:lvl w:ilvl="4" w:tplc="2EFE4154">
      <w:numFmt w:val="decimal"/>
      <w:lvlText w:val=""/>
      <w:lvlJc w:val="left"/>
    </w:lvl>
    <w:lvl w:ilvl="5" w:tplc="9DC65C2C">
      <w:numFmt w:val="decimal"/>
      <w:lvlText w:val=""/>
      <w:lvlJc w:val="left"/>
    </w:lvl>
    <w:lvl w:ilvl="6" w:tplc="57A82616">
      <w:numFmt w:val="decimal"/>
      <w:lvlText w:val=""/>
      <w:lvlJc w:val="left"/>
    </w:lvl>
    <w:lvl w:ilvl="7" w:tplc="858CB562">
      <w:numFmt w:val="decimal"/>
      <w:lvlText w:val=""/>
      <w:lvlJc w:val="left"/>
    </w:lvl>
    <w:lvl w:ilvl="8" w:tplc="E5B035E0">
      <w:numFmt w:val="decimal"/>
      <w:lvlText w:val=""/>
      <w:lvlJc w:val="left"/>
    </w:lvl>
  </w:abstractNum>
  <w:abstractNum w:abstractNumId="39" w15:restartNumberingAfterBreak="0">
    <w:nsid w:val="788A19FC"/>
    <w:multiLevelType w:val="hybridMultilevel"/>
    <w:tmpl w:val="3968AC4A"/>
    <w:lvl w:ilvl="0" w:tplc="14C08528">
      <w:start w:val="1"/>
      <w:numFmt w:val="none"/>
      <w:lvlText w:val="•"/>
      <w:lvlJc w:val="left"/>
      <w:pPr>
        <w:tabs>
          <w:tab w:val="num" w:pos="1080"/>
        </w:tabs>
        <w:ind w:left="720" w:hanging="360"/>
      </w:pPr>
      <w:rPr>
        <w:rFonts w:ascii="Georgia" w:eastAsia="Georgia" w:hAnsi="Georgia" w:cs="Georgia"/>
      </w:rPr>
    </w:lvl>
    <w:lvl w:ilvl="1" w:tplc="DA1AD656">
      <w:numFmt w:val="decimal"/>
      <w:lvlText w:val=""/>
      <w:lvlJc w:val="left"/>
    </w:lvl>
    <w:lvl w:ilvl="2" w:tplc="501EF0B0">
      <w:numFmt w:val="decimal"/>
      <w:lvlText w:val=""/>
      <w:lvlJc w:val="left"/>
    </w:lvl>
    <w:lvl w:ilvl="3" w:tplc="36B6588A">
      <w:numFmt w:val="decimal"/>
      <w:lvlText w:val=""/>
      <w:lvlJc w:val="left"/>
    </w:lvl>
    <w:lvl w:ilvl="4" w:tplc="2B689664">
      <w:numFmt w:val="decimal"/>
      <w:lvlText w:val=""/>
      <w:lvlJc w:val="left"/>
    </w:lvl>
    <w:lvl w:ilvl="5" w:tplc="FEDE3628">
      <w:numFmt w:val="decimal"/>
      <w:lvlText w:val=""/>
      <w:lvlJc w:val="left"/>
    </w:lvl>
    <w:lvl w:ilvl="6" w:tplc="EDC40DD4">
      <w:numFmt w:val="decimal"/>
      <w:lvlText w:val=""/>
      <w:lvlJc w:val="left"/>
    </w:lvl>
    <w:lvl w:ilvl="7" w:tplc="BA6C5F0A">
      <w:numFmt w:val="decimal"/>
      <w:lvlText w:val=""/>
      <w:lvlJc w:val="left"/>
    </w:lvl>
    <w:lvl w:ilvl="8" w:tplc="7DE8C8A2">
      <w:numFmt w:val="decimal"/>
      <w:lvlText w:val=""/>
      <w:lvlJc w:val="left"/>
    </w:lvl>
  </w:abstractNum>
  <w:abstractNum w:abstractNumId="40" w15:restartNumberingAfterBreak="0">
    <w:nsid w:val="78B915FA"/>
    <w:multiLevelType w:val="hybridMultilevel"/>
    <w:tmpl w:val="B39C18FE"/>
    <w:lvl w:ilvl="0" w:tplc="18E451F2">
      <w:start w:val="1"/>
      <w:numFmt w:val="none"/>
      <w:lvlText w:val="•"/>
      <w:lvlJc w:val="left"/>
      <w:pPr>
        <w:tabs>
          <w:tab w:val="num" w:pos="1080"/>
        </w:tabs>
        <w:ind w:left="720" w:hanging="360"/>
      </w:pPr>
      <w:rPr>
        <w:rFonts w:ascii="Georgia" w:eastAsia="Georgia" w:hAnsi="Georgia" w:cs="Georgia"/>
      </w:rPr>
    </w:lvl>
    <w:lvl w:ilvl="1" w:tplc="1160D6F0">
      <w:numFmt w:val="decimal"/>
      <w:lvlText w:val=""/>
      <w:lvlJc w:val="left"/>
    </w:lvl>
    <w:lvl w:ilvl="2" w:tplc="2F2873C4">
      <w:numFmt w:val="decimal"/>
      <w:lvlText w:val=""/>
      <w:lvlJc w:val="left"/>
    </w:lvl>
    <w:lvl w:ilvl="3" w:tplc="8E18927C">
      <w:numFmt w:val="decimal"/>
      <w:lvlText w:val=""/>
      <w:lvlJc w:val="left"/>
    </w:lvl>
    <w:lvl w:ilvl="4" w:tplc="0A4453A0">
      <w:numFmt w:val="decimal"/>
      <w:lvlText w:val=""/>
      <w:lvlJc w:val="left"/>
    </w:lvl>
    <w:lvl w:ilvl="5" w:tplc="7E8C269C">
      <w:numFmt w:val="decimal"/>
      <w:lvlText w:val=""/>
      <w:lvlJc w:val="left"/>
    </w:lvl>
    <w:lvl w:ilvl="6" w:tplc="B01004A4">
      <w:numFmt w:val="decimal"/>
      <w:lvlText w:val=""/>
      <w:lvlJc w:val="left"/>
    </w:lvl>
    <w:lvl w:ilvl="7" w:tplc="6C1AA540">
      <w:numFmt w:val="decimal"/>
      <w:lvlText w:val=""/>
      <w:lvlJc w:val="left"/>
    </w:lvl>
    <w:lvl w:ilvl="8" w:tplc="0188166C">
      <w:numFmt w:val="decimal"/>
      <w:lvlText w:val=""/>
      <w:lvlJc w:val="left"/>
    </w:lvl>
  </w:abstractNum>
  <w:abstractNum w:abstractNumId="41" w15:restartNumberingAfterBreak="0">
    <w:nsid w:val="7E21092D"/>
    <w:multiLevelType w:val="hybridMultilevel"/>
    <w:tmpl w:val="876CCF74"/>
    <w:lvl w:ilvl="0" w:tplc="52B4555C">
      <w:start w:val="1"/>
      <w:numFmt w:val="decimal"/>
      <w:lvlText w:val="%1."/>
      <w:lvlJc w:val="left"/>
      <w:pPr>
        <w:tabs>
          <w:tab w:val="num" w:pos="1080"/>
        </w:tabs>
        <w:ind w:left="720" w:hanging="360"/>
      </w:pPr>
    </w:lvl>
    <w:lvl w:ilvl="1" w:tplc="41722814">
      <w:numFmt w:val="decimal"/>
      <w:lvlText w:val=""/>
      <w:lvlJc w:val="left"/>
    </w:lvl>
    <w:lvl w:ilvl="2" w:tplc="08F02F5E">
      <w:numFmt w:val="decimal"/>
      <w:lvlText w:val=""/>
      <w:lvlJc w:val="left"/>
    </w:lvl>
    <w:lvl w:ilvl="3" w:tplc="96C0BC5A">
      <w:numFmt w:val="decimal"/>
      <w:lvlText w:val=""/>
      <w:lvlJc w:val="left"/>
    </w:lvl>
    <w:lvl w:ilvl="4" w:tplc="7D14D5FA">
      <w:numFmt w:val="decimal"/>
      <w:lvlText w:val=""/>
      <w:lvlJc w:val="left"/>
    </w:lvl>
    <w:lvl w:ilvl="5" w:tplc="641E28C6">
      <w:numFmt w:val="decimal"/>
      <w:lvlText w:val=""/>
      <w:lvlJc w:val="left"/>
    </w:lvl>
    <w:lvl w:ilvl="6" w:tplc="8FC62C8C">
      <w:numFmt w:val="decimal"/>
      <w:lvlText w:val=""/>
      <w:lvlJc w:val="left"/>
    </w:lvl>
    <w:lvl w:ilvl="7" w:tplc="78944D5A">
      <w:numFmt w:val="decimal"/>
      <w:lvlText w:val=""/>
      <w:lvlJc w:val="left"/>
    </w:lvl>
    <w:lvl w:ilvl="8" w:tplc="0B647132">
      <w:numFmt w:val="decimal"/>
      <w:lvlText w:val=""/>
      <w:lvlJc w:val="left"/>
    </w:lvl>
  </w:abstractNum>
  <w:abstractNum w:abstractNumId="42" w15:restartNumberingAfterBreak="0">
    <w:nsid w:val="7EFA2025"/>
    <w:multiLevelType w:val="hybridMultilevel"/>
    <w:tmpl w:val="BC9070BE"/>
    <w:lvl w:ilvl="0" w:tplc="9A24FC98">
      <w:start w:val="1"/>
      <w:numFmt w:val="none"/>
      <w:lvlText w:val="•"/>
      <w:lvlJc w:val="left"/>
      <w:pPr>
        <w:tabs>
          <w:tab w:val="num" w:pos="1080"/>
        </w:tabs>
        <w:ind w:left="720" w:hanging="360"/>
      </w:pPr>
      <w:rPr>
        <w:rFonts w:ascii="Georgia" w:eastAsia="Georgia" w:hAnsi="Georgia" w:cs="Georgia"/>
      </w:rPr>
    </w:lvl>
    <w:lvl w:ilvl="1" w:tplc="E4726DAA">
      <w:numFmt w:val="decimal"/>
      <w:lvlText w:val=""/>
      <w:lvlJc w:val="left"/>
    </w:lvl>
    <w:lvl w:ilvl="2" w:tplc="89BC9C32">
      <w:numFmt w:val="decimal"/>
      <w:lvlText w:val=""/>
      <w:lvlJc w:val="left"/>
    </w:lvl>
    <w:lvl w:ilvl="3" w:tplc="C58C27F4">
      <w:numFmt w:val="decimal"/>
      <w:lvlText w:val=""/>
      <w:lvlJc w:val="left"/>
    </w:lvl>
    <w:lvl w:ilvl="4" w:tplc="0616E2D2">
      <w:numFmt w:val="decimal"/>
      <w:lvlText w:val=""/>
      <w:lvlJc w:val="left"/>
    </w:lvl>
    <w:lvl w:ilvl="5" w:tplc="39EC5F90">
      <w:numFmt w:val="decimal"/>
      <w:lvlText w:val=""/>
      <w:lvlJc w:val="left"/>
    </w:lvl>
    <w:lvl w:ilvl="6" w:tplc="AF6AF764">
      <w:numFmt w:val="decimal"/>
      <w:lvlText w:val=""/>
      <w:lvlJc w:val="left"/>
    </w:lvl>
    <w:lvl w:ilvl="7" w:tplc="457C13F4">
      <w:numFmt w:val="decimal"/>
      <w:lvlText w:val=""/>
      <w:lvlJc w:val="left"/>
    </w:lvl>
    <w:lvl w:ilvl="8" w:tplc="D71CC822">
      <w:numFmt w:val="decimal"/>
      <w:lvlText w:val=""/>
      <w:lvlJc w:val="left"/>
    </w:lvl>
  </w:abstractNum>
  <w:num w:numId="1" w16cid:durableId="1196697785">
    <w:abstractNumId w:val="24"/>
  </w:num>
  <w:num w:numId="2" w16cid:durableId="888371789">
    <w:abstractNumId w:val="4"/>
  </w:num>
  <w:num w:numId="3" w16cid:durableId="504249553">
    <w:abstractNumId w:val="26"/>
  </w:num>
  <w:num w:numId="4" w16cid:durableId="431359577">
    <w:abstractNumId w:val="21"/>
  </w:num>
  <w:num w:numId="5" w16cid:durableId="1944343004">
    <w:abstractNumId w:val="3"/>
  </w:num>
  <w:num w:numId="6" w16cid:durableId="116485493">
    <w:abstractNumId w:val="5"/>
  </w:num>
  <w:num w:numId="7" w16cid:durableId="153836581">
    <w:abstractNumId w:val="41"/>
  </w:num>
  <w:num w:numId="8" w16cid:durableId="235018311">
    <w:abstractNumId w:val="8"/>
  </w:num>
  <w:num w:numId="9" w16cid:durableId="1187478198">
    <w:abstractNumId w:val="25"/>
  </w:num>
  <w:num w:numId="10" w16cid:durableId="1260063580">
    <w:abstractNumId w:val="40"/>
  </w:num>
  <w:num w:numId="11" w16cid:durableId="185021486">
    <w:abstractNumId w:val="39"/>
  </w:num>
  <w:num w:numId="12" w16cid:durableId="1495098238">
    <w:abstractNumId w:val="2"/>
  </w:num>
  <w:num w:numId="13" w16cid:durableId="102381336">
    <w:abstractNumId w:val="9"/>
  </w:num>
  <w:num w:numId="14" w16cid:durableId="1418019579">
    <w:abstractNumId w:val="1"/>
  </w:num>
  <w:num w:numId="15" w16cid:durableId="1624338768">
    <w:abstractNumId w:val="31"/>
  </w:num>
  <w:num w:numId="16" w16cid:durableId="1681203596">
    <w:abstractNumId w:val="15"/>
  </w:num>
  <w:num w:numId="17" w16cid:durableId="1532037626">
    <w:abstractNumId w:val="42"/>
  </w:num>
  <w:num w:numId="18" w16cid:durableId="210583707">
    <w:abstractNumId w:val="37"/>
  </w:num>
  <w:num w:numId="19" w16cid:durableId="1187597302">
    <w:abstractNumId w:val="16"/>
  </w:num>
  <w:num w:numId="20" w16cid:durableId="1728647060">
    <w:abstractNumId w:val="30"/>
  </w:num>
  <w:num w:numId="21" w16cid:durableId="1176310544">
    <w:abstractNumId w:val="0"/>
  </w:num>
  <w:num w:numId="22" w16cid:durableId="644970565">
    <w:abstractNumId w:val="35"/>
  </w:num>
  <w:num w:numId="23" w16cid:durableId="1068265066">
    <w:abstractNumId w:val="29"/>
  </w:num>
  <w:num w:numId="24" w16cid:durableId="416294685">
    <w:abstractNumId w:val="19"/>
  </w:num>
  <w:num w:numId="25" w16cid:durableId="1539858931">
    <w:abstractNumId w:val="20"/>
  </w:num>
  <w:num w:numId="26" w16cid:durableId="1357120950">
    <w:abstractNumId w:val="32"/>
  </w:num>
  <w:num w:numId="27" w16cid:durableId="777913484">
    <w:abstractNumId w:val="6"/>
  </w:num>
  <w:num w:numId="28" w16cid:durableId="1739281597">
    <w:abstractNumId w:val="38"/>
  </w:num>
  <w:num w:numId="29" w16cid:durableId="1920214640">
    <w:abstractNumId w:val="7"/>
  </w:num>
  <w:num w:numId="30" w16cid:durableId="386689325">
    <w:abstractNumId w:val="34"/>
  </w:num>
  <w:num w:numId="31" w16cid:durableId="1202983480">
    <w:abstractNumId w:val="11"/>
  </w:num>
  <w:num w:numId="32" w16cid:durableId="61871166">
    <w:abstractNumId w:val="22"/>
  </w:num>
  <w:num w:numId="33" w16cid:durableId="570506568">
    <w:abstractNumId w:val="10"/>
  </w:num>
  <w:num w:numId="34" w16cid:durableId="845827701">
    <w:abstractNumId w:val="23"/>
  </w:num>
  <w:num w:numId="35" w16cid:durableId="1066489322">
    <w:abstractNumId w:val="36"/>
  </w:num>
  <w:num w:numId="36" w16cid:durableId="826440073">
    <w:abstractNumId w:val="13"/>
  </w:num>
  <w:num w:numId="37" w16cid:durableId="1202086895">
    <w:abstractNumId w:val="33"/>
  </w:num>
  <w:num w:numId="38" w16cid:durableId="1471169708">
    <w:abstractNumId w:val="17"/>
  </w:num>
  <w:num w:numId="39" w16cid:durableId="1664822161">
    <w:abstractNumId w:val="12"/>
  </w:num>
  <w:num w:numId="40" w16cid:durableId="1307584388">
    <w:abstractNumId w:val="28"/>
  </w:num>
  <w:num w:numId="41" w16cid:durableId="1276909817">
    <w:abstractNumId w:val="27"/>
  </w:num>
  <w:num w:numId="42" w16cid:durableId="1732195005">
    <w:abstractNumId w:val="18"/>
  </w:num>
  <w:num w:numId="43" w16cid:durableId="1376976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FF4"/>
    <w:rsid w:val="00051B07"/>
    <w:rsid w:val="000B6FF4"/>
    <w:rsid w:val="002308D4"/>
    <w:rsid w:val="00264C55"/>
    <w:rsid w:val="003A404E"/>
    <w:rsid w:val="0053448F"/>
    <w:rsid w:val="006705FA"/>
    <w:rsid w:val="009C0A09"/>
    <w:rsid w:val="00D967DF"/>
    <w:rsid w:val="00DD20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1D2E"/>
  <w15:docId w15:val="{C5D57BBC-5C27-4D16-B857-0739DCF4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D967DF"/>
    <w:pPr>
      <w:spacing w:before="240" w:line="271" w:lineRule="auto"/>
      <w:outlineLvl w:val="0"/>
    </w:pPr>
    <w:rPr>
      <w:rFonts w:ascii="Cambria" w:hAnsi="Cambria"/>
      <w:b/>
      <w:sz w:val="32"/>
      <w:szCs w:val="16"/>
    </w:rPr>
  </w:style>
  <w:style w:type="paragraph" w:styleId="Ttulo2">
    <w:name w:val="heading 2"/>
    <w:basedOn w:val="Normal"/>
    <w:next w:val="Normal"/>
    <w:link w:val="Ttulo2Car"/>
    <w:uiPriority w:val="9"/>
    <w:unhideWhenUsed/>
    <w:qFormat/>
    <w:rsid w:val="00DD20B6"/>
    <w:pPr>
      <w:spacing w:before="240" w:line="271" w:lineRule="auto"/>
      <w:outlineLvl w:val="1"/>
    </w:pPr>
    <w:rPr>
      <w:rFonts w:ascii="Cambria" w:eastAsia="Georgia" w:hAnsi="Cambria" w:cs="Georgia"/>
      <w:b/>
      <w:sz w:val="2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paragraph" w:styleId="Ttulo">
    <w:name w:val="Title"/>
    <w:basedOn w:val="Normal"/>
    <w:next w:val="Normal"/>
    <w:link w:val="TtuloCar"/>
    <w:uiPriority w:val="10"/>
    <w:qFormat/>
    <w:rsid w:val="00D967DF"/>
    <w:pPr>
      <w:spacing w:before="240" w:line="288" w:lineRule="auto"/>
    </w:pPr>
    <w:rPr>
      <w:rFonts w:ascii="Cambria" w:eastAsia="Georgia" w:hAnsi="Cambria" w:cs="Georgia"/>
      <w:b/>
      <w:sz w:val="56"/>
    </w:rPr>
  </w:style>
  <w:style w:type="character" w:customStyle="1" w:styleId="TtuloCar">
    <w:name w:val="Título Car"/>
    <w:basedOn w:val="Fuentedeprrafopredeter"/>
    <w:link w:val="Ttulo"/>
    <w:uiPriority w:val="10"/>
    <w:rsid w:val="00D967DF"/>
    <w:rPr>
      <w:rFonts w:ascii="Cambria" w:eastAsia="Georgia" w:hAnsi="Cambria" w:cs="Georgia"/>
      <w:b/>
      <w:sz w:val="56"/>
      <w:lang w:val="ca-ES"/>
    </w:rPr>
  </w:style>
  <w:style w:type="paragraph" w:styleId="Subttulo">
    <w:name w:val="Subtitle"/>
    <w:basedOn w:val="Normal"/>
    <w:next w:val="Normal"/>
    <w:link w:val="SubttuloCar"/>
    <w:uiPriority w:val="11"/>
    <w:qFormat/>
    <w:rsid w:val="00D967DF"/>
    <w:pPr>
      <w:spacing w:before="240" w:line="271" w:lineRule="auto"/>
    </w:pPr>
    <w:rPr>
      <w:rFonts w:ascii="Cambria" w:eastAsia="Georgia" w:hAnsi="Cambria" w:cs="Georgia"/>
      <w:b/>
      <w:sz w:val="36"/>
      <w:szCs w:val="18"/>
    </w:rPr>
  </w:style>
  <w:style w:type="character" w:customStyle="1" w:styleId="SubttuloCar">
    <w:name w:val="Subtítulo Car"/>
    <w:basedOn w:val="Fuentedeprrafopredeter"/>
    <w:link w:val="Subttulo"/>
    <w:uiPriority w:val="11"/>
    <w:rsid w:val="00D967DF"/>
    <w:rPr>
      <w:rFonts w:ascii="Cambria" w:eastAsia="Georgia" w:hAnsi="Cambria" w:cs="Georgia"/>
      <w:b/>
      <w:sz w:val="36"/>
      <w:szCs w:val="18"/>
      <w:lang w:val="ca-ES"/>
    </w:rPr>
  </w:style>
  <w:style w:type="character" w:customStyle="1" w:styleId="Ttulo1Car">
    <w:name w:val="Título 1 Car"/>
    <w:basedOn w:val="Fuentedeprrafopredeter"/>
    <w:link w:val="Ttulo1"/>
    <w:uiPriority w:val="9"/>
    <w:rsid w:val="00D967DF"/>
    <w:rPr>
      <w:rFonts w:ascii="Cambria" w:hAnsi="Cambria"/>
      <w:b/>
      <w:sz w:val="32"/>
      <w:szCs w:val="16"/>
      <w:lang w:val="ca-ES"/>
    </w:rPr>
  </w:style>
  <w:style w:type="character" w:customStyle="1" w:styleId="Ttulo2Car">
    <w:name w:val="Título 2 Car"/>
    <w:basedOn w:val="Fuentedeprrafopredeter"/>
    <w:link w:val="Ttulo2"/>
    <w:uiPriority w:val="9"/>
    <w:rsid w:val="00DD20B6"/>
    <w:rPr>
      <w:rFonts w:ascii="Cambria" w:eastAsia="Georgia" w:hAnsi="Cambria" w:cs="Georgia"/>
      <w:b/>
      <w:sz w:val="28"/>
      <w:szCs w:val="18"/>
      <w:lang w:val="ca-ES"/>
    </w:rPr>
  </w:style>
  <w:style w:type="paragraph" w:styleId="Encabezado">
    <w:name w:val="header"/>
    <w:basedOn w:val="Normal"/>
    <w:link w:val="EncabezadoCar"/>
    <w:uiPriority w:val="99"/>
    <w:unhideWhenUsed/>
    <w:rsid w:val="00D967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67DF"/>
    <w:rPr>
      <w:lang w:val="ca-ES"/>
    </w:rPr>
  </w:style>
  <w:style w:type="paragraph" w:styleId="Piedepgina">
    <w:name w:val="footer"/>
    <w:basedOn w:val="Normal"/>
    <w:link w:val="PiedepginaCar"/>
    <w:uiPriority w:val="99"/>
    <w:unhideWhenUsed/>
    <w:rsid w:val="00D967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67DF"/>
    <w:rPr>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A230B-8F56-490A-BDA7-BDC970300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4748</Words>
  <Characters>26119</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Miquel Amor</cp:lastModifiedBy>
  <cp:revision>2</cp:revision>
  <dcterms:created xsi:type="dcterms:W3CDTF">2026-03-05T22:03:00Z</dcterms:created>
  <dcterms:modified xsi:type="dcterms:W3CDTF">2026-03-05T22:03:00Z</dcterms:modified>
</cp:coreProperties>
</file>