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B1E" w:rsidRPr="004F6B1E" w:rsidRDefault="004F6B1E" w:rsidP="004F6B1E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bookmarkStart w:id="0" w:name="_GoBack"/>
      <w:r w:rsidRPr="004F6B1E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«Разметка текста»</w:t>
      </w:r>
    </w:p>
    <w:bookmarkEnd w:id="0"/>
    <w:p w:rsidR="004F6B1E" w:rsidRPr="004F6B1E" w:rsidRDefault="004F6B1E" w:rsidP="004F6B1E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F6B1E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Списки</w:t>
      </w:r>
    </w:p>
    <w:p w:rsidR="004F6B1E" w:rsidRPr="004F6B1E" w:rsidRDefault="004F6B1E" w:rsidP="004F6B1E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4F6B1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Неупорядоченный список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&lt;ul&gt;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«unordered list»). Используется, когда порядок элементов не важен. Например, для разметки перечня ссылок в меню, преимуществ товара, ингредиентов в составе продукта.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Непосредственно в теге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&lt;ul&gt;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могут находиться только теги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&lt;li&gt;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«list item»), которые обозначают элементы или пункты списка: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&lt;ul&gt;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&lt;li&gt;Я пункт списка, могу быть на любом месте&lt;/li&gt;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&lt;li&gt;И я пункт списка, и мне тоже не важен порядок&lt;/li&gt;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&lt;/ul&gt;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элементы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&lt;ul&gt;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отмечаются маркерами такого же цвета, как цвет текста.</w:t>
      </w:r>
    </w:p>
    <w:p w:rsidR="004F6B1E" w:rsidRPr="004F6B1E" w:rsidRDefault="004F6B1E" w:rsidP="004F6B1E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4F6B1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Упорядоченный список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&lt;ol&gt;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«ordered list»). В этом списке действительно важно, в каком порядке идут элементы. Упорядоченные списки подходят для разметки алгоритмов, инструкций, рецептов, результатов соревнований и так далее.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Пункты упорядоченного списка тоже размечаются с помощью тега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&lt;li&gt;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Пример кода: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&lt;ol&gt;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&lt;li&gt;Я первый и только первый пункт&lt;/li&gt;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&lt;li&gt;Я не я, если я не второй пункт&lt;/li&gt;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&lt;li&gt;Третий после стольких лет? Всегда!&lt;/li&gt;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&lt;/ol&gt;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перед элементами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&lt;ol&gt;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ставится их порядковый номер. У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&lt;ol&gt;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быть несколько атрибутов: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start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reversed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type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Атрибут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start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меняет стартовое число нумерации пунктов. Может быть отрицательным.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Атрибут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reversed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меняет направление нумерации на противоположный. Этот атрибут не требует значения.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помощью атрибута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type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задавать различные типы маркеров: строчные и заглавные латинские буквы или римские цифры.</w:t>
      </w:r>
    </w:p>
    <w:p w:rsidR="004F6B1E" w:rsidRPr="004F6B1E" w:rsidRDefault="004F6B1E" w:rsidP="004F6B1E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4F6B1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Список описаний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&lt;dl&gt;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«description list»). Список описаний используется для разметки вопросов-ответов, наименований и определений, категорий и тем. Он создаётся с помощью трёх тегов:</w:t>
      </w:r>
    </w:p>
    <w:p w:rsidR="004F6B1E" w:rsidRPr="004F6B1E" w:rsidRDefault="004F6B1E" w:rsidP="004F6B1E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&lt;dl&gt;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обозначает сам список описаний;</w:t>
      </w:r>
    </w:p>
    <w:p w:rsidR="004F6B1E" w:rsidRPr="004F6B1E" w:rsidRDefault="004F6B1E" w:rsidP="004F6B1E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&lt;dt&gt;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«description term») обозначает термин;</w:t>
      </w:r>
    </w:p>
    <w:p w:rsidR="004F6B1E" w:rsidRPr="004F6B1E" w:rsidRDefault="004F6B1E" w:rsidP="004F6B1E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&lt;dd&gt;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«description definition») обозначает описание или определение.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&lt;dt&gt;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&lt;dd&gt;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пишутся внутри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&lt;dl&gt;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Каждый список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&lt;dl&gt;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содержать один или несколько терминов и одно или несколько описаний для каждого термина. Пример кода: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&lt;dl&gt;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&lt;dt&gt;HTML&lt;/dt&gt;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&lt;dd&gt;Язык гипертекстовой разметки&lt;/dd&gt;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&lt;dt&gt;CSS&lt;/dt&gt;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&lt;dd&gt;Каскадные таблицы стилей&lt;/dd&gt;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&lt;dd&gt;Язык для оформления HTML-документов&lt;/dd&gt;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&lt;/dl&gt;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браузер добавляет небольшой отступ слева от определений.</w:t>
      </w:r>
    </w:p>
    <w:p w:rsidR="004F6B1E" w:rsidRPr="004F6B1E" w:rsidRDefault="004F6B1E" w:rsidP="004F6B1E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F6B1E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Преформатированный текст и код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&lt;pre&gt;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«preformatted text»). Используется для отображения примеров кода, также применяется для отображения картинок ASCII Art. Браузер сохраняет и отображает все пробелы и переносы, которые есть внутри тега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&lt;pre&gt;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&lt;pre&gt;Пример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    преформатированного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    текста     с сохранёнными пробелами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                 и переносами строк&lt;/pre&gt;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&lt;code&gt;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Используется для обозначения фрагментов кода.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его помощью размечается любой фрагмент текста, который распознается компьютером: код программы, разметки, название файла и так далее. Обычно браузеры отображают текст в теге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&lt;code&gt;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моноширинным шрифтом.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Тег &lt;code&gt;ul&lt;/code&gt; — это неупорядоченный список.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&lt;code&gt;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вкладывать внутрь тега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&lt;pre&gt;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F6B1E" w:rsidRPr="004F6B1E" w:rsidRDefault="004F6B1E" w:rsidP="004F6B1E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F6B1E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Цитаты</w:t>
      </w:r>
    </w:p>
    <w:p w:rsidR="004F6B1E" w:rsidRPr="004F6B1E" w:rsidRDefault="004F6B1E" w:rsidP="004F6B1E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4F6B1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Небольшие цитаты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&lt;q&gt;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«quote»). Предназначен для выделения цитат внутри предложения. Текст внутри тега браузер автоматически обрамляет кавычками, поэтому добавлять кавычки вручную не нужно.</w:t>
      </w:r>
    </w:p>
    <w:p w:rsidR="004F6B1E" w:rsidRPr="004F6B1E" w:rsidRDefault="004F6B1E" w:rsidP="004F6B1E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4F6B1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Источник цитат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&lt;cite&gt;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нём можно указывать помимо адреса источника цитаты ещё и название произведения, откуда цитируется текст, а также имя автора или организации, чей текст цитируется. Содержимое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&lt;cite&gt;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браузере выделяется курсивом.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&lt;p&gt;По словам &lt;cite&gt;Чарльза Буковски&lt;/cite&gt; — &lt;q&gt;Интеллектуал о простой вещи говорит сложно — художник сложную вещь описывает простыми словами.&lt;/q&gt;&lt;/p&gt;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&lt;cite&gt;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быть самостоятельным и не привязываться к цитате: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&lt;p&gt;Какой доктор ваш любимый (в сериале &lt;cite&gt;Доктор Кто&lt;/cite&gt;)?&lt;/p&gt;</w:t>
      </w:r>
    </w:p>
    <w:p w:rsidR="004F6B1E" w:rsidRPr="004F6B1E" w:rsidRDefault="004F6B1E" w:rsidP="004F6B1E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4F6B1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lastRenderedPageBreak/>
        <w:t>Длинные цитаты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&lt;blockquote&gt;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Предназначен для выделения длинных цитат, которые могут состоять из нескольких абзацев. Тег выделяет цитату не как фрагмент текста в предложении, а как отдельный блок текста с отступами.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&lt;blockquote&gt;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&lt;p&gt;Ум ценится дорого, когда дешевеет сила.&lt;/p&gt;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&lt;cite&gt;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Джейсон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Стэтхэм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&lt;/cite&gt;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&lt;/blockquote&gt;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браузере контенту тега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&lt;blockquote&gt;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обычно добавляется дополнительный отступ слева и справа.</w:t>
      </w:r>
    </w:p>
    <w:p w:rsidR="004F6B1E" w:rsidRPr="004F6B1E" w:rsidRDefault="004F6B1E" w:rsidP="004F6B1E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F6B1E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Разметка фрагментов текста</w:t>
      </w:r>
    </w:p>
    <w:p w:rsidR="004F6B1E" w:rsidRPr="004F6B1E" w:rsidRDefault="004F6B1E" w:rsidP="004F6B1E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4F6B1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Символы-мнемоники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 особые строки, которые начинаются с амперсанда (&amp;) и заканчиваются точкой с запятой (;). Например, знак </w:t>
      </w:r>
      <w:r w:rsidRPr="004F6B1E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меньше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страницу можно вставить мнемоникой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&amp;lt;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(less than), а знак </w:t>
      </w:r>
      <w:r w:rsidRPr="004F6B1E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больше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мнемоникой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&amp;gt;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(greater than):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Некоторые символы в HTML зарезервированы, то есть браузер считает их HTML-кодом. Например, любой текст после знака </w:t>
      </w:r>
      <w:r w:rsidRPr="004F6B1E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меньше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(&lt;) браузер будет пытаться интерпретировать как тег и на странице не отобразит. Чтобы использовать специальные символы в тексте страницы как обычные символы их нужно заменить на символы-мнемоники.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&amp;lt;</w:t>
      </w:r>
      <w:r w:rsidRPr="004F6B1E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ul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&amp;gt;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&amp;lt;/</w:t>
      </w:r>
      <w:r w:rsidRPr="004F6B1E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ul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&amp;gt;</w:t>
      </w:r>
    </w:p>
    <w:p w:rsidR="004F6B1E" w:rsidRPr="004F6B1E" w:rsidRDefault="004F6B1E" w:rsidP="004F6B1E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4F6B1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Перенос строк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&lt;br&gt;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«line break»). Применяется, чтобы вставить в текст перенос строки, не создавая при этом абзац. Например, при разметке стихов или текстов песен.</w:t>
      </w:r>
    </w:p>
    <w:p w:rsidR="004F6B1E" w:rsidRPr="004F6B1E" w:rsidRDefault="004F6B1E" w:rsidP="004F6B1E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4F6B1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Верхний и нижний индексы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&lt;sup&gt;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&lt;sub&gt;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Названия образованы от слов «superscript» и «subscript».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&lt;sup&gt;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отображает текст в виде верхнего индекса, а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&lt;sub&gt;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отображает текст в виде нижнего индекса.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Их используют для указания единиц измерения или для написания простых формул: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20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м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&lt;sup&gt;2&lt;/sup&gt;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H&lt;sub&gt;2&lt;/sub&gt;O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X&lt;sup&gt;3&lt;/sup&gt;+X&lt;sup&gt;2&lt;/sup&gt;=1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создания более сложных формул, эти теги можно использовать внутри друг друга.</w:t>
      </w:r>
    </w:p>
    <w:p w:rsidR="004F6B1E" w:rsidRPr="004F6B1E" w:rsidRDefault="004F6B1E" w:rsidP="004F6B1E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4F6B1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Дата и время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&lt;time&gt;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 помощью него можно описывать даты одновременно и для человека, и для машины. Для указания даты в машиночитаемом формате ISO 8601 существует атрибут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datetime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выглядит так: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&lt;time datetime="2016-11-18T09:54"&gt;09:54 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утра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&lt;/time&gt;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&lt;time datetime="2015-11-18"&gt;18 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ноября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2015&lt;/time&gt;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&lt;time datetime="2018-09-23"&gt;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прошлую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субботу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&lt;/time&gt;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&lt;time datetime="2017-04-20"&gt;вчера&lt;/time&gt;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 отображает только содержимое тега, а содержимое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datetime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отображается.</w:t>
      </w:r>
    </w:p>
    <w:p w:rsidR="004F6B1E" w:rsidRPr="004F6B1E" w:rsidRDefault="004F6B1E" w:rsidP="004F6B1E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4F6B1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Акцентирование внимания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&lt;em&gt;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&lt;i&gt;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Названия образованы от слов «emphasis» и «italic». Предназначены для акцентирования внимания на слово или фразу. Визуально оба тега одинаковы, они выделяют текст курсивом.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&lt;em&gt;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определяет текст, на который сделан </w:t>
      </w:r>
      <w:r w:rsidRPr="004F6B1E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особый акцент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меняющий смысл предложения.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Я &lt;em&gt;просто обожаю&lt;/em&gt; холодные зимние дни!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&lt;i&gt;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применяется для обозначения текста, который отличается от окружающего текста, но не является более важным. Например, в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&lt;i&gt;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заключать </w:t>
      </w:r>
      <w:r w:rsidRPr="004F6B1E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названия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F6B1E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термины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4F6B1E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иностранные слова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Также в этот тег можно обернуть </w:t>
      </w:r>
      <w:r w:rsidRPr="004F6B1E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мысли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героя. В речи такой текст обычно выделяется интонационно: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Он взглянул в окно и подумал — &lt;i&gt;такого просто не может быть&lt;/i&gt;!</w:t>
      </w:r>
    </w:p>
    <w:p w:rsidR="004F6B1E" w:rsidRPr="004F6B1E" w:rsidRDefault="004F6B1E" w:rsidP="004F6B1E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4F6B1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Выделение и придание важности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&lt;strong&gt;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&lt;b&gt;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Название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&lt;b&gt;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образовано от слова «bold». Отображаются оба тега одинаково, они выделяют текст жирным.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&lt;strong&gt;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указывает на </w:t>
      </w:r>
      <w:r w:rsidRPr="004F6B1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важность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отмеченного текста. Он может использоваться для выделения предупреждений или части документа, которую пользователь должен увидеть раньше остального. При этом обозначение части текста тегом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&lt;strong&gt;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должно изменять смысла предложения.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&lt;strong&gt;Внимание!&lt;/strong&gt; Это место опасно. &lt;strong&gt;Вы можете упасть в пропасть&lt;/strong&gt;, если подойдёте близко к краю.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&lt;b&gt;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предназначен для выделения текста с целью привлечения к нему внимания, но без придания ему особой важности. Использовать его нужно только в случае, когда остальные теги выделения не подходят. Типичный пример — выделение вводного предложения статьи.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Вы входите в небольшую комнату. Ваш &lt;b&gt;меч&lt;/b&gt; загорается ярче. &lt;b&gt;Крыса&lt;/b&gt; стремительно пробегает вдоль стены.</w:t>
      </w:r>
    </w:p>
    <w:p w:rsidR="004F6B1E" w:rsidRPr="004F6B1E" w:rsidRDefault="004F6B1E" w:rsidP="004F6B1E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4F6B1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Описание изменений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&lt;del&gt;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&lt;ins&gt;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Названия тегов образованы от слов «delete» и «insert». Предназначены для описания изменений в документе.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&lt;del&gt;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выделяет текст, который был удалён в новой версии документа. В браузере этот текст перечёркивается.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&lt;ins&gt;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выделяет текст, который был добавлен в новой версии документа. В браузере этот текст подчёркивается.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&lt;ul&gt;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&lt;li&gt;Почистить посудомоечную машину&lt;/li&gt;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&lt;li&gt;&lt;del datetime="2009-10-11T01:25-07:00"&gt;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Погулять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&lt;/del&gt;&lt;/li&gt;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&lt;li&gt;&lt;del datetime="2009-10-10T23:38-07:00"&gt;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Поспать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&lt;/del&gt;&lt;/li&gt;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&lt;li&gt;&lt;ins&gt;Купить принтер&lt;/ins&gt;&lt;/li&gt;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&lt;/ul&gt;</w:t>
      </w:r>
    </w:p>
    <w:p w:rsidR="004F6B1E" w:rsidRPr="004F6B1E" w:rsidRDefault="004F6B1E" w:rsidP="004F6B1E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4F6B1E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Разделение контента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&lt;div&gt;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&lt;span&gt;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 «чистые» элементы, и обычно они отлично подходят в качестве обёртки для стилизации или группировки других элементов. Использовать эти теги рекомендуется в тех случаях, если более подходящих семантических тегов не нашлось.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&lt;div&gt;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используется для группировки структурных элементов или в качестве вспомогательных контейнеров для создания нужной раскладки.</w:t>
      </w:r>
    </w:p>
    <w:p w:rsidR="004F6B1E" w:rsidRPr="004F6B1E" w:rsidRDefault="004F6B1E" w:rsidP="004F6B1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4F6B1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ru-RU"/>
        </w:rPr>
        <w:t>&lt;span&gt;</w:t>
      </w:r>
      <w:r w:rsidRPr="004F6B1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используется для группировки текстовых элементов, выделения отдельных слов или фраз внутри абзацев, пунктов списка и так далее.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&lt;article&gt;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&lt;div class="highlight"&gt;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&lt;p&gt;…&lt;/p&gt;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&lt;p&gt;…&lt;/p&gt;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&lt;/div&gt;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&lt;p&gt;Текст, в котором &lt;span&gt;выделена фраза&lt;/span&gt;&lt;/p&gt;</w:t>
      </w:r>
    </w:p>
    <w:p w:rsidR="004F6B1E" w:rsidRPr="004F6B1E" w:rsidRDefault="004F6B1E" w:rsidP="004F6B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F6B1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&lt;/article&gt;</w:t>
      </w:r>
    </w:p>
    <w:p w:rsidR="00CE5AC2" w:rsidRDefault="00CE5AC2"/>
    <w:sectPr w:rsidR="00CE5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A27ED"/>
    <w:multiLevelType w:val="multilevel"/>
    <w:tmpl w:val="EC6C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3A"/>
    <w:rsid w:val="004F6B1E"/>
    <w:rsid w:val="00B72E3A"/>
    <w:rsid w:val="00C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EDB3B-2404-48B2-86E1-D47513EC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6B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F6B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F6B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B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6B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F6B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F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F6B1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F6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F6B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0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1304</Words>
  <Characters>7438</Characters>
  <Application>Microsoft Office Word</Application>
  <DocSecurity>0</DocSecurity>
  <Lines>61</Lines>
  <Paragraphs>17</Paragraphs>
  <ScaleCrop>false</ScaleCrop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Mironov Andrey</dc:creator>
  <cp:keywords/>
  <dc:description/>
  <cp:lastModifiedBy>Mironov Andrey</cp:lastModifiedBy>
  <cp:revision>2</cp:revision>
  <dcterms:created xsi:type="dcterms:W3CDTF">2019-07-03T14:08:00Z</dcterms:created>
  <dcterms:modified xsi:type="dcterms:W3CDTF">2019-07-03T14:08:00Z</dcterms:modified>
</cp:coreProperties>
</file>