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313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0849" w:rsidRPr="00A60849" w14:paraId="4EC3324F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7F5248F3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input channel</w:t>
            </w:r>
          </w:p>
        </w:tc>
        <w:tc>
          <w:tcPr>
            <w:tcW w:w="960" w:type="dxa"/>
            <w:noWrap/>
            <w:hideMark/>
          </w:tcPr>
          <w:p w14:paraId="12C58CF0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plane</w:t>
            </w:r>
          </w:p>
        </w:tc>
        <w:tc>
          <w:tcPr>
            <w:tcW w:w="960" w:type="dxa"/>
            <w:noWrap/>
            <w:hideMark/>
          </w:tcPr>
          <w:p w14:paraId="3FBC9400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960" w:type="dxa"/>
            <w:noWrap/>
            <w:hideMark/>
          </w:tcPr>
          <w:p w14:paraId="4086A269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960" w:type="dxa"/>
            <w:noWrap/>
            <w:hideMark/>
          </w:tcPr>
          <w:p w14:paraId="08116AE4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1F3E7104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deer</w:t>
            </w:r>
          </w:p>
        </w:tc>
        <w:tc>
          <w:tcPr>
            <w:tcW w:w="960" w:type="dxa"/>
            <w:noWrap/>
            <w:hideMark/>
          </w:tcPr>
          <w:p w14:paraId="3982652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5A6FFDB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frog</w:t>
            </w:r>
          </w:p>
        </w:tc>
        <w:tc>
          <w:tcPr>
            <w:tcW w:w="960" w:type="dxa"/>
            <w:noWrap/>
            <w:hideMark/>
          </w:tcPr>
          <w:p w14:paraId="1565EA58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horse</w:t>
            </w:r>
          </w:p>
        </w:tc>
        <w:tc>
          <w:tcPr>
            <w:tcW w:w="960" w:type="dxa"/>
            <w:noWrap/>
            <w:hideMark/>
          </w:tcPr>
          <w:p w14:paraId="01DBEBA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ship</w:t>
            </w:r>
          </w:p>
        </w:tc>
        <w:tc>
          <w:tcPr>
            <w:tcW w:w="960" w:type="dxa"/>
            <w:noWrap/>
            <w:hideMark/>
          </w:tcPr>
          <w:p w14:paraId="6CECAD59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truck</w:t>
            </w:r>
          </w:p>
        </w:tc>
      </w:tr>
      <w:tr w:rsidR="00A60849" w:rsidRPr="00A60849" w14:paraId="296B915E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316DDEB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  <w:hideMark/>
          </w:tcPr>
          <w:p w14:paraId="5F06AA90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75.5</w:t>
            </w:r>
          </w:p>
        </w:tc>
        <w:tc>
          <w:tcPr>
            <w:tcW w:w="960" w:type="dxa"/>
            <w:noWrap/>
            <w:hideMark/>
          </w:tcPr>
          <w:p w14:paraId="1DCA2F1B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87.7</w:t>
            </w:r>
          </w:p>
        </w:tc>
        <w:tc>
          <w:tcPr>
            <w:tcW w:w="960" w:type="dxa"/>
            <w:noWrap/>
            <w:hideMark/>
          </w:tcPr>
          <w:p w14:paraId="707DDBA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55.1</w:t>
            </w:r>
          </w:p>
        </w:tc>
        <w:tc>
          <w:tcPr>
            <w:tcW w:w="960" w:type="dxa"/>
            <w:noWrap/>
            <w:hideMark/>
          </w:tcPr>
          <w:p w14:paraId="27605C07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36B7419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72.7</w:t>
            </w:r>
          </w:p>
        </w:tc>
        <w:tc>
          <w:tcPr>
            <w:tcW w:w="960" w:type="dxa"/>
            <w:noWrap/>
            <w:hideMark/>
          </w:tcPr>
          <w:p w14:paraId="2F5C683E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960" w:type="dxa"/>
            <w:noWrap/>
            <w:hideMark/>
          </w:tcPr>
          <w:p w14:paraId="0717EE50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960" w:type="dxa"/>
            <w:noWrap/>
            <w:hideMark/>
          </w:tcPr>
          <w:p w14:paraId="3C1E3A18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79.6</w:t>
            </w:r>
          </w:p>
        </w:tc>
        <w:tc>
          <w:tcPr>
            <w:tcW w:w="960" w:type="dxa"/>
            <w:noWrap/>
            <w:hideMark/>
          </w:tcPr>
          <w:p w14:paraId="6EA78C0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83.9</w:t>
            </w:r>
          </w:p>
        </w:tc>
        <w:tc>
          <w:tcPr>
            <w:tcW w:w="960" w:type="dxa"/>
            <w:noWrap/>
            <w:hideMark/>
          </w:tcPr>
          <w:p w14:paraId="2CB4A6B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</w:tr>
      <w:tr w:rsidR="00A60849" w:rsidRPr="00A60849" w14:paraId="67C843F1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1EB49E6A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122E052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70.1</w:t>
            </w:r>
          </w:p>
        </w:tc>
        <w:tc>
          <w:tcPr>
            <w:tcW w:w="960" w:type="dxa"/>
            <w:noWrap/>
            <w:hideMark/>
          </w:tcPr>
          <w:p w14:paraId="0A877472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70.6</w:t>
            </w:r>
          </w:p>
        </w:tc>
        <w:tc>
          <w:tcPr>
            <w:tcW w:w="960" w:type="dxa"/>
            <w:noWrap/>
            <w:hideMark/>
          </w:tcPr>
          <w:p w14:paraId="098AE86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  <w:tc>
          <w:tcPr>
            <w:tcW w:w="960" w:type="dxa"/>
            <w:noWrap/>
            <w:hideMark/>
          </w:tcPr>
          <w:p w14:paraId="3102404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56.1</w:t>
            </w:r>
          </w:p>
        </w:tc>
        <w:tc>
          <w:tcPr>
            <w:tcW w:w="960" w:type="dxa"/>
            <w:noWrap/>
            <w:hideMark/>
          </w:tcPr>
          <w:p w14:paraId="3E680E7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61.3</w:t>
            </w:r>
          </w:p>
        </w:tc>
        <w:tc>
          <w:tcPr>
            <w:tcW w:w="960" w:type="dxa"/>
            <w:noWrap/>
            <w:hideMark/>
          </w:tcPr>
          <w:p w14:paraId="38FF2FE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960" w:type="dxa"/>
            <w:noWrap/>
            <w:hideMark/>
          </w:tcPr>
          <w:p w14:paraId="30DCF6B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76.7</w:t>
            </w:r>
          </w:p>
        </w:tc>
        <w:tc>
          <w:tcPr>
            <w:tcW w:w="960" w:type="dxa"/>
            <w:noWrap/>
            <w:hideMark/>
          </w:tcPr>
          <w:p w14:paraId="27F105B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79.6</w:t>
            </w:r>
          </w:p>
        </w:tc>
        <w:tc>
          <w:tcPr>
            <w:tcW w:w="960" w:type="dxa"/>
            <w:noWrap/>
            <w:hideMark/>
          </w:tcPr>
          <w:p w14:paraId="6474613E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74.6</w:t>
            </w:r>
          </w:p>
        </w:tc>
        <w:tc>
          <w:tcPr>
            <w:tcW w:w="960" w:type="dxa"/>
            <w:noWrap/>
            <w:hideMark/>
          </w:tcPr>
          <w:p w14:paraId="5FC370B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75.5</w:t>
            </w:r>
          </w:p>
        </w:tc>
      </w:tr>
      <w:tr w:rsidR="00A60849" w:rsidRPr="00A60849" w14:paraId="5C344FDA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08E3737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960" w:type="dxa"/>
            <w:noWrap/>
            <w:hideMark/>
          </w:tcPr>
          <w:p w14:paraId="18D203F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4BEFAD44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78.8</w:t>
            </w:r>
          </w:p>
        </w:tc>
        <w:tc>
          <w:tcPr>
            <w:tcW w:w="960" w:type="dxa"/>
            <w:noWrap/>
            <w:hideMark/>
          </w:tcPr>
          <w:p w14:paraId="44D6F7E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64.1</w:t>
            </w:r>
          </w:p>
        </w:tc>
        <w:tc>
          <w:tcPr>
            <w:tcW w:w="960" w:type="dxa"/>
            <w:noWrap/>
            <w:hideMark/>
          </w:tcPr>
          <w:p w14:paraId="05F1F9FF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960" w:type="dxa"/>
            <w:noWrap/>
            <w:hideMark/>
          </w:tcPr>
          <w:p w14:paraId="2F10564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20CA7C78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54.6</w:t>
            </w:r>
          </w:p>
        </w:tc>
        <w:tc>
          <w:tcPr>
            <w:tcW w:w="960" w:type="dxa"/>
            <w:noWrap/>
            <w:hideMark/>
          </w:tcPr>
          <w:p w14:paraId="1315D48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83.5</w:t>
            </w:r>
          </w:p>
        </w:tc>
        <w:tc>
          <w:tcPr>
            <w:tcW w:w="960" w:type="dxa"/>
            <w:noWrap/>
            <w:hideMark/>
          </w:tcPr>
          <w:p w14:paraId="4787C73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75.8</w:t>
            </w:r>
          </w:p>
        </w:tc>
        <w:tc>
          <w:tcPr>
            <w:tcW w:w="960" w:type="dxa"/>
            <w:noWrap/>
            <w:hideMark/>
          </w:tcPr>
          <w:p w14:paraId="3EF35AD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80.2</w:t>
            </w:r>
          </w:p>
        </w:tc>
        <w:tc>
          <w:tcPr>
            <w:tcW w:w="960" w:type="dxa"/>
            <w:noWrap/>
            <w:hideMark/>
          </w:tcPr>
          <w:p w14:paraId="18F077E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78.2</w:t>
            </w:r>
          </w:p>
        </w:tc>
      </w:tr>
      <w:tr w:rsidR="00A60849" w:rsidRPr="00A60849" w14:paraId="547A4624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5DE838D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0DA218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  <w:tc>
          <w:tcPr>
            <w:tcW w:w="960" w:type="dxa"/>
            <w:noWrap/>
            <w:hideMark/>
          </w:tcPr>
          <w:p w14:paraId="3B44BDB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960" w:type="dxa"/>
            <w:noWrap/>
            <w:hideMark/>
          </w:tcPr>
          <w:p w14:paraId="572FCE0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960" w:type="dxa"/>
            <w:noWrap/>
            <w:hideMark/>
          </w:tcPr>
          <w:p w14:paraId="5FFEEE1A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66.4</w:t>
            </w:r>
          </w:p>
        </w:tc>
        <w:tc>
          <w:tcPr>
            <w:tcW w:w="960" w:type="dxa"/>
            <w:noWrap/>
            <w:hideMark/>
          </w:tcPr>
          <w:p w14:paraId="5201514F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960" w:type="dxa"/>
            <w:noWrap/>
            <w:hideMark/>
          </w:tcPr>
          <w:p w14:paraId="179912D4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6673FB4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76.8</w:t>
            </w:r>
          </w:p>
        </w:tc>
        <w:tc>
          <w:tcPr>
            <w:tcW w:w="960" w:type="dxa"/>
            <w:noWrap/>
            <w:hideMark/>
          </w:tcPr>
          <w:p w14:paraId="0A7C79D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70.3</w:t>
            </w:r>
          </w:p>
        </w:tc>
        <w:tc>
          <w:tcPr>
            <w:tcW w:w="960" w:type="dxa"/>
            <w:noWrap/>
            <w:hideMark/>
          </w:tcPr>
          <w:p w14:paraId="645BD24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79.2</w:t>
            </w:r>
          </w:p>
        </w:tc>
        <w:tc>
          <w:tcPr>
            <w:tcW w:w="960" w:type="dxa"/>
            <w:noWrap/>
            <w:hideMark/>
          </w:tcPr>
          <w:p w14:paraId="319FA49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80.5</w:t>
            </w:r>
          </w:p>
        </w:tc>
      </w:tr>
    </w:tbl>
    <w:p w14:paraId="2DEF2D14" w14:textId="601483A0" w:rsidR="006B2FB9" w:rsidRDefault="009664F5" w:rsidP="006B2FB9">
      <w:r>
        <w:tab/>
      </w:r>
      <w:r>
        <w:tab/>
      </w:r>
      <w:r>
        <w:tab/>
      </w:r>
      <w:r>
        <w:tab/>
      </w:r>
      <w:r>
        <w:tab/>
        <w:t>Class Accuracy</w:t>
      </w:r>
    </w:p>
    <w:p w14:paraId="730A0901" w14:textId="63086246" w:rsidR="009664F5" w:rsidRPr="009664F5" w:rsidRDefault="009664F5" w:rsidP="009664F5"/>
    <w:p w14:paraId="53AEFB75" w14:textId="7AF1A426" w:rsidR="009664F5" w:rsidRPr="009664F5" w:rsidRDefault="009664F5" w:rsidP="009664F5"/>
    <w:p w14:paraId="23332E2F" w14:textId="06FA644A" w:rsidR="009664F5" w:rsidRDefault="009833E3" w:rsidP="009664F5">
      <w:r>
        <w:t xml:space="preserve">Plane: </w:t>
      </w:r>
      <w:r w:rsidR="00EB3E67">
        <w:t>A</w:t>
      </w:r>
      <w:r>
        <w:t>ccuracy of using only green channel is lower than other 2, so the other 2 channels</w:t>
      </w:r>
      <w:r w:rsidR="00385CC1">
        <w:t xml:space="preserve"> have better feature representation</w:t>
      </w:r>
      <w:r>
        <w:t xml:space="preserve"> </w:t>
      </w:r>
      <w:r w:rsidR="00385CC1">
        <w:t>for this class.</w:t>
      </w:r>
      <w:r>
        <w:t xml:space="preserve"> Using all channels gives the best accuracy. </w:t>
      </w:r>
    </w:p>
    <w:p w14:paraId="364E5621" w14:textId="6F60A77C" w:rsidR="009833E3" w:rsidRPr="009664F5" w:rsidRDefault="009833E3" w:rsidP="009664F5">
      <w:r>
        <w:t xml:space="preserve">Car: </w:t>
      </w:r>
      <w:r w:rsidR="00EB3E67">
        <w:t>A</w:t>
      </w:r>
      <w:r>
        <w:t xml:space="preserve">ccuracy of using only red channel is lower than other 2, so the other 2 channels </w:t>
      </w:r>
      <w:r w:rsidR="00385CC1">
        <w:t>have better feature representation for this class.</w:t>
      </w:r>
      <w:r>
        <w:t xml:space="preserve"> Using all channels gives the best accuracy.</w:t>
      </w:r>
    </w:p>
    <w:p w14:paraId="1DCF5516" w14:textId="0B3DBBA0" w:rsidR="009664F5" w:rsidRDefault="009833E3" w:rsidP="009664F5">
      <w:r>
        <w:t xml:space="preserve">Bird: </w:t>
      </w:r>
      <w:r w:rsidR="00EB3E67">
        <w:t>A</w:t>
      </w:r>
      <w:r>
        <w:t xml:space="preserve">ccuracy of using only green channel is noticeably higher than using all channels, so the green channel </w:t>
      </w:r>
      <w:r w:rsidR="00385CC1">
        <w:t>has</w:t>
      </w:r>
      <w:r w:rsidR="00C37EB4">
        <w:t xml:space="preserve"> the best</w:t>
      </w:r>
      <w:r w:rsidR="00385CC1">
        <w:t xml:space="preserve"> feature representation </w:t>
      </w:r>
      <w:r w:rsidR="009938E0">
        <w:t>for this class</w:t>
      </w:r>
      <w:r w:rsidR="00C37EB4">
        <w:t xml:space="preserve"> and using green alone gives the best classification accuracy.</w:t>
      </w:r>
    </w:p>
    <w:p w14:paraId="3608901E" w14:textId="5297C98B" w:rsidR="009938E0" w:rsidRDefault="009938E0" w:rsidP="009938E0">
      <w:r>
        <w:t xml:space="preserve">Cat: </w:t>
      </w:r>
      <w:r w:rsidR="00EB3E67">
        <w:t>A</w:t>
      </w:r>
      <w:r>
        <w:t>ccuracy of using only blue channel is noticeably higher than using all channels</w:t>
      </w:r>
      <w:r w:rsidR="00234713">
        <w:t>.</w:t>
      </w:r>
      <w:r>
        <w:t xml:space="preserve"> </w:t>
      </w:r>
      <w:r w:rsidR="00234713">
        <w:t>S</w:t>
      </w:r>
      <w:r>
        <w:t>o</w:t>
      </w:r>
      <w:r w:rsidR="00234713">
        <w:t>,</w:t>
      </w:r>
      <w:r>
        <w:t xml:space="preserve"> the blue channel </w:t>
      </w:r>
      <w:r w:rsidR="00385CC1">
        <w:t>has</w:t>
      </w:r>
      <w:r w:rsidR="00C37EB4">
        <w:t xml:space="preserve"> the best</w:t>
      </w:r>
      <w:r w:rsidR="00385CC1">
        <w:t xml:space="preserve"> feature representation </w:t>
      </w:r>
      <w:r>
        <w:t>for this class</w:t>
      </w:r>
      <w:r w:rsidR="00727B90">
        <w:t xml:space="preserve"> and using blue alone gives the best classification accuracy.</w:t>
      </w:r>
    </w:p>
    <w:p w14:paraId="2352AECC" w14:textId="0911488A" w:rsidR="009938E0" w:rsidRDefault="00385CC1" w:rsidP="009664F5">
      <w:r>
        <w:t xml:space="preserve">Deer: No significant difference in accuracy when using individual channels, using all channels give the best accuracy. </w:t>
      </w:r>
      <w:r w:rsidR="00E746B5">
        <w:t>So,</w:t>
      </w:r>
      <w:r>
        <w:t xml:space="preserve"> no individual channel has significantly better feature representation than the other</w:t>
      </w:r>
      <w:r w:rsidR="00D958DF">
        <w:t>s</w:t>
      </w:r>
      <w:r>
        <w:t xml:space="preserve">. </w:t>
      </w:r>
    </w:p>
    <w:p w14:paraId="3EB2AA7A" w14:textId="77777777" w:rsidR="00F2576E" w:rsidRDefault="00F2576E" w:rsidP="00F2576E">
      <w:r>
        <w:t xml:space="preserve">Dog: No significant difference in accuracy when using individual channels, using all channels give the best accuracy. So, no individual channel has significantly better feature representation than the others. </w:t>
      </w:r>
    </w:p>
    <w:p w14:paraId="3304EAD3" w14:textId="6D5E9379" w:rsidR="00F2576E" w:rsidRDefault="00F2576E" w:rsidP="00F2576E">
      <w:r>
        <w:t xml:space="preserve">Frog: </w:t>
      </w:r>
      <w:r w:rsidR="00EB3E67">
        <w:t>A</w:t>
      </w:r>
      <w:r>
        <w:t xml:space="preserve">ccuracy of using only green channel is higher than using all channels, so the green channel has </w:t>
      </w:r>
      <w:r w:rsidR="00EB3E67">
        <w:t xml:space="preserve">the best </w:t>
      </w:r>
      <w:r>
        <w:t xml:space="preserve">feature representation for this class </w:t>
      </w:r>
      <w:r w:rsidR="00EB3E67">
        <w:t>and using green alone gives the best classification accuracy.</w:t>
      </w:r>
    </w:p>
    <w:p w14:paraId="2E4F025C" w14:textId="5CAC1B74" w:rsidR="00F2576E" w:rsidRDefault="0098786F" w:rsidP="00F2576E">
      <w:r>
        <w:t>Horse</w:t>
      </w:r>
      <w:r w:rsidR="00F2576E">
        <w:t xml:space="preserve">: </w:t>
      </w:r>
      <w:r w:rsidR="00EB3E67">
        <w:t>A</w:t>
      </w:r>
      <w:r w:rsidR="00F2576E">
        <w:t>ccuracy of using only</w:t>
      </w:r>
      <w:r>
        <w:t xml:space="preserve"> red</w:t>
      </w:r>
      <w:r w:rsidR="00F2576E">
        <w:t xml:space="preserve"> channel is higher than</w:t>
      </w:r>
      <w:r w:rsidR="00E81201">
        <w:t xml:space="preserve"> other 2</w:t>
      </w:r>
      <w:r>
        <w:t xml:space="preserve"> and is the same as using all channels.</w:t>
      </w:r>
      <w:r w:rsidR="00F2576E">
        <w:t xml:space="preserve"> </w:t>
      </w:r>
      <w:r>
        <w:t>S</w:t>
      </w:r>
      <w:r w:rsidR="00F2576E">
        <w:t>o</w:t>
      </w:r>
      <w:r>
        <w:t>,</w:t>
      </w:r>
      <w:r w:rsidR="00F2576E">
        <w:t xml:space="preserve"> the</w:t>
      </w:r>
      <w:r w:rsidR="00D3005F">
        <w:t xml:space="preserve"> red</w:t>
      </w:r>
      <w:r w:rsidR="00F2576E">
        <w:t xml:space="preserve"> channel has better feature representation for this class than the other 2 channels. </w:t>
      </w:r>
    </w:p>
    <w:p w14:paraId="52FCBF8E" w14:textId="48CB9544" w:rsidR="00E81201" w:rsidRDefault="00E81201" w:rsidP="00E81201">
      <w:r>
        <w:t xml:space="preserve">Ship: </w:t>
      </w:r>
      <w:r w:rsidR="00EB3E67">
        <w:t>A</w:t>
      </w:r>
      <w:r>
        <w:t>ccuracy of using only green channel is higher than the other 2, so the green channel has better feature representation for this class than the other 2 channels. Using all channels give the best accuracy.</w:t>
      </w:r>
    </w:p>
    <w:p w14:paraId="67EDB006" w14:textId="4D018395" w:rsidR="00E81201" w:rsidRDefault="00E81201" w:rsidP="00E81201">
      <w:r>
        <w:t>Truck: Using the individual channels for this class gives better accuracy than using all channels. So, all channels have good feature representation individually but when combined, lowers the</w:t>
      </w:r>
      <w:r w:rsidR="00EA37C8">
        <w:t xml:space="preserve"> classification</w:t>
      </w:r>
      <w:r>
        <w:t xml:space="preserve"> accuracy. Among the 3, blue channel has the best feature representation.</w:t>
      </w:r>
    </w:p>
    <w:p w14:paraId="37D76D7C" w14:textId="2486CE4B" w:rsidR="00D958DF" w:rsidRDefault="00D958DF" w:rsidP="009664F5"/>
    <w:p w14:paraId="7311068C" w14:textId="77777777" w:rsidR="009938E0" w:rsidRPr="009664F5" w:rsidRDefault="009938E0" w:rsidP="009664F5"/>
    <w:p w14:paraId="371C0D32" w14:textId="4A32F7FA" w:rsidR="009664F5" w:rsidRPr="009664F5" w:rsidRDefault="009664F5" w:rsidP="009664F5"/>
    <w:p w14:paraId="2060103B" w14:textId="77777777" w:rsidR="009664F5" w:rsidRPr="009664F5" w:rsidRDefault="009664F5" w:rsidP="009664F5"/>
    <w:sectPr w:rsidR="009664F5" w:rsidRPr="00966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97C8C" w14:textId="77777777" w:rsidR="00AA07A4" w:rsidRDefault="00AA07A4" w:rsidP="00A97156">
      <w:pPr>
        <w:spacing w:after="0" w:line="240" w:lineRule="auto"/>
      </w:pPr>
      <w:r>
        <w:separator/>
      </w:r>
    </w:p>
  </w:endnote>
  <w:endnote w:type="continuationSeparator" w:id="0">
    <w:p w14:paraId="279C1F8B" w14:textId="77777777" w:rsidR="00AA07A4" w:rsidRDefault="00AA07A4" w:rsidP="00A9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83F6" w14:textId="77777777" w:rsidR="00A97156" w:rsidRDefault="00A97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E601" w14:textId="77777777" w:rsidR="00A97156" w:rsidRDefault="00A97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5243C" w14:textId="77777777" w:rsidR="00A97156" w:rsidRDefault="00A97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1AFB8" w14:textId="77777777" w:rsidR="00AA07A4" w:rsidRDefault="00AA07A4" w:rsidP="00A97156">
      <w:pPr>
        <w:spacing w:after="0" w:line="240" w:lineRule="auto"/>
      </w:pPr>
      <w:r>
        <w:separator/>
      </w:r>
    </w:p>
  </w:footnote>
  <w:footnote w:type="continuationSeparator" w:id="0">
    <w:p w14:paraId="129611BE" w14:textId="77777777" w:rsidR="00AA07A4" w:rsidRDefault="00AA07A4" w:rsidP="00A9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93B27" w14:textId="77777777" w:rsidR="00A97156" w:rsidRDefault="00A97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D60B7" w14:textId="200BE09E" w:rsidR="00A97156" w:rsidRDefault="00A97156">
    <w:pPr>
      <w:pStyle w:val="Header"/>
    </w:pPr>
    <w:r>
      <w:tab/>
      <w:t xml:space="preserve">CI Project Test: </w:t>
    </w:r>
    <w:r w:rsidRPr="00A97156">
      <w:t>SP_Large-Scale_Counterfactual_Training_for_Object_Classification</w:t>
    </w:r>
  </w:p>
  <w:p w14:paraId="0862DDD2" w14:textId="21E23BB0" w:rsidR="00A97156" w:rsidRDefault="00A97156">
    <w:pPr>
      <w:pStyle w:val="Header"/>
    </w:pPr>
    <w:r>
      <w:tab/>
      <w:t>Results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3188" w14:textId="77777777" w:rsidR="00A97156" w:rsidRDefault="00A97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A"/>
    <w:rsid w:val="00111B1B"/>
    <w:rsid w:val="00234713"/>
    <w:rsid w:val="00375541"/>
    <w:rsid w:val="00385CC1"/>
    <w:rsid w:val="0054382F"/>
    <w:rsid w:val="0058509C"/>
    <w:rsid w:val="00671FA8"/>
    <w:rsid w:val="00695CB2"/>
    <w:rsid w:val="006B2FB9"/>
    <w:rsid w:val="00727B90"/>
    <w:rsid w:val="008A42D7"/>
    <w:rsid w:val="008C0D93"/>
    <w:rsid w:val="008D099E"/>
    <w:rsid w:val="009654BD"/>
    <w:rsid w:val="009664F5"/>
    <w:rsid w:val="009833E3"/>
    <w:rsid w:val="0098786F"/>
    <w:rsid w:val="009938E0"/>
    <w:rsid w:val="00A41BD5"/>
    <w:rsid w:val="00A60849"/>
    <w:rsid w:val="00A97156"/>
    <w:rsid w:val="00AA07A4"/>
    <w:rsid w:val="00C37EB4"/>
    <w:rsid w:val="00CD4141"/>
    <w:rsid w:val="00D3005F"/>
    <w:rsid w:val="00D8726A"/>
    <w:rsid w:val="00D958DF"/>
    <w:rsid w:val="00E746B5"/>
    <w:rsid w:val="00E81201"/>
    <w:rsid w:val="00EA37C8"/>
    <w:rsid w:val="00EB3E67"/>
    <w:rsid w:val="00F2576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11A36"/>
  <w15:chartTrackingRefBased/>
  <w15:docId w15:val="{CD68AA04-0672-4E60-8511-BE882537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56"/>
  </w:style>
  <w:style w:type="paragraph" w:styleId="Footer">
    <w:name w:val="footer"/>
    <w:basedOn w:val="Normal"/>
    <w:link w:val="FooterChar"/>
    <w:uiPriority w:val="99"/>
    <w:unhideWhenUsed/>
    <w:rsid w:val="00A9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D676-1846-47A4-8E60-622EA17E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Pias</dc:creator>
  <cp:keywords/>
  <dc:description/>
  <cp:lastModifiedBy>Mir Pias</cp:lastModifiedBy>
  <cp:revision>23</cp:revision>
  <dcterms:created xsi:type="dcterms:W3CDTF">2020-10-21T19:54:00Z</dcterms:created>
  <dcterms:modified xsi:type="dcterms:W3CDTF">2020-10-22T02:58:00Z</dcterms:modified>
</cp:coreProperties>
</file>