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280" w:type="dxa"/>
        <w:tblLayout w:type="fixed"/>
        <w:tblLook w:val="01E0" w:firstRow="1" w:lastRow="1" w:firstColumn="1" w:lastColumn="1" w:noHBand="0" w:noVBand="0"/>
      </w:tblPr>
      <w:tblGrid>
        <w:gridCol w:w="2565"/>
        <w:gridCol w:w="6743"/>
      </w:tblGrid>
      <w:tr w:rsidR="006E11D9" w14:paraId="0752C60D" w14:textId="77777777" w:rsidTr="006E11D9">
        <w:trPr>
          <w:trHeight w:val="313"/>
        </w:trPr>
        <w:tc>
          <w:tcPr>
            <w:tcW w:w="2565" w:type="dxa"/>
            <w:hideMark/>
          </w:tcPr>
          <w:p w14:paraId="066D6318" w14:textId="77777777" w:rsidR="006E11D9" w:rsidRDefault="006E11D9">
            <w:pPr>
              <w:pStyle w:val="TableParagraph"/>
              <w:spacing w:line="293" w:lineRule="exact"/>
              <w:ind w:right="115"/>
              <w:jc w:val="right"/>
              <w:rPr>
                <w:sz w:val="28"/>
              </w:rPr>
            </w:pPr>
            <w:r>
              <w:rPr>
                <w:spacing w:val="-2"/>
                <w:sz w:val="28"/>
              </w:rPr>
              <w:t>ДИСЦИЛИНА</w:t>
            </w:r>
          </w:p>
        </w:tc>
        <w:tc>
          <w:tcPr>
            <w:tcW w:w="6743" w:type="dxa"/>
            <w:hideMark/>
          </w:tcPr>
          <w:p w14:paraId="2D7F4A51" w14:textId="6E70A942" w:rsidR="006E11D9" w:rsidRPr="00420011" w:rsidRDefault="0015475F">
            <w:pPr>
              <w:pStyle w:val="TableParagraph"/>
              <w:tabs>
                <w:tab w:val="left" w:pos="6807"/>
              </w:tabs>
              <w:spacing w:line="293" w:lineRule="exact"/>
              <w:ind w:left="-1" w:right="-72"/>
              <w:jc w:val="right"/>
              <w:rPr>
                <w:b/>
                <w:bCs/>
                <w:sz w:val="28"/>
                <w:szCs w:val="28"/>
                <w:lang w:val="ru-RU"/>
              </w:rPr>
            </w:pPr>
            <w:r>
              <w:rPr>
                <w:b/>
                <w:bCs/>
                <w:sz w:val="28"/>
                <w:szCs w:val="28"/>
                <w:u w:val="single"/>
                <w:lang w:val="ru-RU"/>
              </w:rPr>
              <w:t>Схемотехника устройств компьютерных систем Часть 2</w:t>
            </w:r>
            <w:r w:rsidR="006E11D9" w:rsidRPr="00420011">
              <w:rPr>
                <w:b/>
                <w:bCs/>
                <w:sz w:val="28"/>
                <w:szCs w:val="28"/>
                <w:u w:val="single"/>
                <w:lang w:val="ru-RU"/>
              </w:rPr>
              <w:tab/>
            </w:r>
          </w:p>
        </w:tc>
      </w:tr>
      <w:tr w:rsidR="006E11D9" w14:paraId="5B9352D4" w14:textId="77777777" w:rsidTr="006E11D9">
        <w:trPr>
          <w:trHeight w:val="278"/>
        </w:trPr>
        <w:tc>
          <w:tcPr>
            <w:tcW w:w="2565" w:type="dxa"/>
          </w:tcPr>
          <w:p w14:paraId="0D8492E4" w14:textId="399339B2" w:rsidR="006E11D9" w:rsidRPr="00420011" w:rsidRDefault="00420011">
            <w:pPr>
              <w:pStyle w:val="TableParagraph"/>
              <w:rPr>
                <w:sz w:val="20"/>
                <w:lang w:val="ru-RU"/>
              </w:rPr>
            </w:pPr>
            <w:r>
              <w:rPr>
                <w:sz w:val="20"/>
                <w:lang w:val="ru-RU"/>
              </w:rPr>
              <w:t> </w:t>
            </w:r>
          </w:p>
        </w:tc>
        <w:tc>
          <w:tcPr>
            <w:tcW w:w="6743" w:type="dxa"/>
            <w:hideMark/>
          </w:tcPr>
          <w:p w14:paraId="3203EC77" w14:textId="341BC212" w:rsidR="006E11D9" w:rsidRPr="006E11D9" w:rsidRDefault="006E11D9">
            <w:pPr>
              <w:pStyle w:val="TableParagraph"/>
              <w:spacing w:before="7"/>
              <w:ind w:left="107"/>
              <w:rPr>
                <w:sz w:val="18"/>
                <w:lang w:val="ru-RU"/>
              </w:rPr>
            </w:pPr>
          </w:p>
        </w:tc>
      </w:tr>
      <w:tr w:rsidR="006E11D9" w14:paraId="789C794A" w14:textId="77777777" w:rsidTr="006E11D9">
        <w:trPr>
          <w:trHeight w:val="543"/>
        </w:trPr>
        <w:tc>
          <w:tcPr>
            <w:tcW w:w="2565" w:type="dxa"/>
            <w:hideMark/>
          </w:tcPr>
          <w:p w14:paraId="3DDD7D0C" w14:textId="77777777" w:rsidR="006E11D9" w:rsidRDefault="006E11D9">
            <w:pPr>
              <w:pStyle w:val="TableParagraph"/>
              <w:spacing w:before="53"/>
              <w:ind w:right="109"/>
              <w:jc w:val="right"/>
              <w:rPr>
                <w:sz w:val="28"/>
              </w:rPr>
            </w:pPr>
            <w:r>
              <w:rPr>
                <w:spacing w:val="-2"/>
                <w:sz w:val="28"/>
              </w:rPr>
              <w:t>ИНСТИТУТ</w:t>
            </w:r>
          </w:p>
        </w:tc>
        <w:tc>
          <w:tcPr>
            <w:tcW w:w="6743" w:type="dxa"/>
            <w:hideMark/>
          </w:tcPr>
          <w:p w14:paraId="75131869" w14:textId="32E7969E" w:rsidR="006E11D9" w:rsidRPr="006E11D9" w:rsidRDefault="006E11D9">
            <w:pPr>
              <w:pStyle w:val="TableParagraph"/>
              <w:tabs>
                <w:tab w:val="left" w:pos="6807"/>
              </w:tabs>
              <w:spacing w:before="53"/>
              <w:ind w:left="-1" w:right="-72"/>
              <w:jc w:val="right"/>
              <w:rPr>
                <w:b/>
                <w:bCs/>
                <w:sz w:val="28"/>
              </w:rPr>
            </w:pPr>
            <w:r>
              <w:rPr>
                <w:sz w:val="28"/>
                <w:u w:val="single"/>
              </w:rPr>
              <w:t xml:space="preserve"> </w:t>
            </w:r>
            <w:r w:rsidRPr="006E11D9">
              <w:rPr>
                <w:b/>
                <w:bCs/>
                <w:sz w:val="28"/>
                <w:u w:val="single"/>
                <w:lang w:val="ru-RU"/>
              </w:rPr>
              <w:t>ИТ</w:t>
            </w:r>
            <w:r w:rsidRPr="006E11D9">
              <w:rPr>
                <w:b/>
                <w:bCs/>
                <w:sz w:val="28"/>
                <w:u w:val="single"/>
              </w:rPr>
              <w:tab/>
            </w:r>
          </w:p>
        </w:tc>
      </w:tr>
      <w:tr w:rsidR="006E11D9" w14:paraId="4572007B" w14:textId="77777777" w:rsidTr="001638A8">
        <w:trPr>
          <w:trHeight w:val="481"/>
        </w:trPr>
        <w:tc>
          <w:tcPr>
            <w:tcW w:w="2565" w:type="dxa"/>
            <w:hideMark/>
          </w:tcPr>
          <w:p w14:paraId="25E6038C" w14:textId="77777777" w:rsidR="006E11D9" w:rsidRDefault="006E11D9">
            <w:pPr>
              <w:pStyle w:val="TableParagraph"/>
              <w:spacing w:before="157" w:line="304" w:lineRule="exact"/>
              <w:ind w:right="100"/>
              <w:jc w:val="right"/>
              <w:rPr>
                <w:sz w:val="28"/>
              </w:rPr>
            </w:pPr>
            <w:r>
              <w:rPr>
                <w:spacing w:val="-2"/>
                <w:sz w:val="28"/>
              </w:rPr>
              <w:t>КАФЕДРА</w:t>
            </w:r>
          </w:p>
        </w:tc>
        <w:tc>
          <w:tcPr>
            <w:tcW w:w="6743" w:type="dxa"/>
            <w:vAlign w:val="bottom"/>
            <w:hideMark/>
          </w:tcPr>
          <w:p w14:paraId="0422C87C" w14:textId="61308D19" w:rsidR="006E11D9" w:rsidRPr="006E11D9" w:rsidRDefault="001638A8" w:rsidP="001638A8">
            <w:pPr>
              <w:pStyle w:val="TableParagraph"/>
              <w:tabs>
                <w:tab w:val="left" w:pos="6807"/>
              </w:tabs>
              <w:spacing w:before="157" w:line="304" w:lineRule="exact"/>
              <w:ind w:left="-1" w:right="-72"/>
              <w:rPr>
                <w:b/>
                <w:bCs/>
                <w:sz w:val="28"/>
              </w:rPr>
            </w:pPr>
            <w:r>
              <w:rPr>
                <w:b/>
                <w:bCs/>
                <w:sz w:val="28"/>
                <w:u w:val="single"/>
                <w:lang w:val="ru-RU"/>
              </w:rPr>
              <w:t xml:space="preserve"> </w:t>
            </w:r>
            <w:r w:rsidR="006E11D9" w:rsidRPr="006E11D9">
              <w:rPr>
                <w:b/>
                <w:bCs/>
                <w:sz w:val="28"/>
                <w:u w:val="single"/>
                <w:lang w:val="ru-RU"/>
              </w:rPr>
              <w:t>вычислительн</w:t>
            </w:r>
            <w:r w:rsidR="009E113C">
              <w:rPr>
                <w:b/>
                <w:bCs/>
                <w:sz w:val="28"/>
                <w:u w:val="single"/>
                <w:lang w:val="ru-RU"/>
              </w:rPr>
              <w:t>о</w:t>
            </w:r>
            <w:r w:rsidR="006E11D9" w:rsidRPr="006E11D9">
              <w:rPr>
                <w:b/>
                <w:bCs/>
                <w:sz w:val="28"/>
                <w:u w:val="single"/>
                <w:lang w:val="ru-RU"/>
              </w:rPr>
              <w:t>й техники</w:t>
            </w:r>
            <w:r w:rsidR="006E11D9" w:rsidRPr="006E11D9">
              <w:rPr>
                <w:b/>
                <w:bCs/>
                <w:sz w:val="28"/>
                <w:u w:val="single"/>
              </w:rPr>
              <w:tab/>
            </w:r>
          </w:p>
        </w:tc>
      </w:tr>
      <w:tr w:rsidR="006E11D9" w14:paraId="7A405967" w14:textId="77777777" w:rsidTr="006E11D9">
        <w:trPr>
          <w:trHeight w:val="281"/>
        </w:trPr>
        <w:tc>
          <w:tcPr>
            <w:tcW w:w="2565" w:type="dxa"/>
          </w:tcPr>
          <w:p w14:paraId="41895ACE" w14:textId="77777777" w:rsidR="006E11D9" w:rsidRDefault="006E11D9">
            <w:pPr>
              <w:pStyle w:val="TableParagraph"/>
              <w:rPr>
                <w:sz w:val="20"/>
              </w:rPr>
            </w:pPr>
          </w:p>
        </w:tc>
        <w:tc>
          <w:tcPr>
            <w:tcW w:w="6743" w:type="dxa"/>
            <w:hideMark/>
          </w:tcPr>
          <w:p w14:paraId="4D6D6ECC" w14:textId="27F10D0C" w:rsidR="006E11D9" w:rsidRDefault="006E11D9">
            <w:pPr>
              <w:pStyle w:val="TableParagraph"/>
              <w:spacing w:before="14"/>
              <w:ind w:left="107"/>
              <w:rPr>
                <w:sz w:val="18"/>
              </w:rPr>
            </w:pPr>
          </w:p>
        </w:tc>
      </w:tr>
      <w:tr w:rsidR="006E11D9" w14:paraId="2D42463B" w14:textId="77777777" w:rsidTr="001638A8">
        <w:trPr>
          <w:trHeight w:val="395"/>
        </w:trPr>
        <w:tc>
          <w:tcPr>
            <w:tcW w:w="2565" w:type="dxa"/>
            <w:hideMark/>
          </w:tcPr>
          <w:p w14:paraId="11B2C7B2" w14:textId="77777777" w:rsidR="006E11D9" w:rsidRDefault="006E11D9">
            <w:pPr>
              <w:pStyle w:val="TableParagraph"/>
              <w:spacing w:before="49"/>
              <w:ind w:right="108"/>
              <w:jc w:val="right"/>
              <w:rPr>
                <w:sz w:val="28"/>
              </w:rPr>
            </w:pPr>
            <w:r>
              <w:rPr>
                <w:sz w:val="28"/>
              </w:rPr>
              <w:t>ВИД</w:t>
            </w:r>
            <w:r>
              <w:rPr>
                <w:spacing w:val="-6"/>
                <w:sz w:val="28"/>
              </w:rPr>
              <w:t xml:space="preserve"> </w:t>
            </w:r>
            <w:r>
              <w:rPr>
                <w:spacing w:val="-2"/>
                <w:sz w:val="28"/>
              </w:rPr>
              <w:t>УЧЕБНОГО</w:t>
            </w:r>
          </w:p>
        </w:tc>
        <w:tc>
          <w:tcPr>
            <w:tcW w:w="6743" w:type="dxa"/>
            <w:tcBorders>
              <w:top w:val="nil"/>
              <w:left w:val="nil"/>
              <w:bottom w:val="single" w:sz="4" w:space="0" w:color="000000"/>
              <w:right w:val="nil"/>
            </w:tcBorders>
            <w:vAlign w:val="bottom"/>
          </w:tcPr>
          <w:p w14:paraId="12A3B422" w14:textId="4D480997" w:rsidR="006E11D9" w:rsidRPr="001638A8" w:rsidRDefault="00CE6BBE" w:rsidP="001638A8">
            <w:pPr>
              <w:pStyle w:val="TableParagraph"/>
              <w:rPr>
                <w:b/>
                <w:bCs/>
                <w:sz w:val="28"/>
                <w:szCs w:val="28"/>
              </w:rPr>
            </w:pPr>
            <w:r>
              <w:rPr>
                <w:b/>
                <w:bCs/>
                <w:sz w:val="28"/>
                <w:szCs w:val="28"/>
                <w:lang w:val="ru-RU"/>
              </w:rPr>
              <w:t>Лекция</w:t>
            </w:r>
          </w:p>
        </w:tc>
      </w:tr>
      <w:tr w:rsidR="006E11D9" w14:paraId="23B3775F" w14:textId="77777777" w:rsidTr="006E11D9">
        <w:trPr>
          <w:trHeight w:val="455"/>
        </w:trPr>
        <w:tc>
          <w:tcPr>
            <w:tcW w:w="2565" w:type="dxa"/>
            <w:hideMark/>
          </w:tcPr>
          <w:p w14:paraId="628D2304" w14:textId="77777777" w:rsidR="006E11D9" w:rsidRDefault="006E11D9">
            <w:pPr>
              <w:pStyle w:val="TableParagraph"/>
              <w:spacing w:line="319" w:lineRule="exact"/>
              <w:ind w:right="114"/>
              <w:jc w:val="right"/>
              <w:rPr>
                <w:sz w:val="28"/>
              </w:rPr>
            </w:pPr>
            <w:r>
              <w:rPr>
                <w:spacing w:val="-2"/>
                <w:sz w:val="28"/>
              </w:rPr>
              <w:t>МАТЕРИАЛА</w:t>
            </w:r>
          </w:p>
        </w:tc>
        <w:tc>
          <w:tcPr>
            <w:tcW w:w="6743" w:type="dxa"/>
            <w:tcBorders>
              <w:top w:val="single" w:sz="4" w:space="0" w:color="000000"/>
              <w:left w:val="nil"/>
              <w:bottom w:val="nil"/>
              <w:right w:val="nil"/>
            </w:tcBorders>
            <w:hideMark/>
          </w:tcPr>
          <w:p w14:paraId="5B854BA2" w14:textId="19B70C31" w:rsidR="006E11D9" w:rsidRDefault="006E11D9" w:rsidP="006E11D9">
            <w:pPr>
              <w:pStyle w:val="TableParagraph"/>
              <w:spacing w:line="203" w:lineRule="exact"/>
              <w:rPr>
                <w:sz w:val="18"/>
              </w:rPr>
            </w:pPr>
          </w:p>
        </w:tc>
      </w:tr>
      <w:tr w:rsidR="006E11D9" w14:paraId="68866221" w14:textId="77777777" w:rsidTr="00CE6BBE">
        <w:trPr>
          <w:trHeight w:val="449"/>
        </w:trPr>
        <w:tc>
          <w:tcPr>
            <w:tcW w:w="2565" w:type="dxa"/>
            <w:hideMark/>
          </w:tcPr>
          <w:p w14:paraId="36F7321B" w14:textId="77777777" w:rsidR="006E11D9" w:rsidRDefault="006E11D9">
            <w:pPr>
              <w:pStyle w:val="TableParagraph"/>
              <w:spacing w:before="125" w:line="305" w:lineRule="exact"/>
              <w:ind w:right="113"/>
              <w:jc w:val="right"/>
              <w:rPr>
                <w:sz w:val="28"/>
              </w:rPr>
            </w:pPr>
            <w:r>
              <w:rPr>
                <w:spacing w:val="-2"/>
                <w:sz w:val="28"/>
              </w:rPr>
              <w:t>ПРЕПОДАВАТЕЛЬ</w:t>
            </w:r>
          </w:p>
        </w:tc>
        <w:tc>
          <w:tcPr>
            <w:tcW w:w="6743" w:type="dxa"/>
            <w:tcBorders>
              <w:top w:val="nil"/>
              <w:left w:val="nil"/>
              <w:bottom w:val="single" w:sz="4" w:space="0" w:color="000000"/>
              <w:right w:val="nil"/>
            </w:tcBorders>
            <w:vAlign w:val="bottom"/>
          </w:tcPr>
          <w:p w14:paraId="444A114C" w14:textId="2C675927" w:rsidR="006E11D9" w:rsidRPr="00CE6BBE" w:rsidRDefault="00CE6BBE" w:rsidP="00CE6BBE">
            <w:pPr>
              <w:pStyle w:val="TableParagraph"/>
              <w:rPr>
                <w:b/>
                <w:bCs/>
                <w:sz w:val="26"/>
                <w:lang w:val="ru-RU"/>
              </w:rPr>
            </w:pPr>
            <w:r w:rsidRPr="00CE6BBE">
              <w:rPr>
                <w:b/>
                <w:bCs/>
                <w:sz w:val="26"/>
                <w:lang w:val="ru-RU"/>
              </w:rPr>
              <w:t>Тарасов И.Е.</w:t>
            </w:r>
          </w:p>
        </w:tc>
      </w:tr>
      <w:tr w:rsidR="006E11D9" w14:paraId="16A96158" w14:textId="77777777" w:rsidTr="006E11D9">
        <w:trPr>
          <w:trHeight w:val="267"/>
        </w:trPr>
        <w:tc>
          <w:tcPr>
            <w:tcW w:w="2565" w:type="dxa"/>
          </w:tcPr>
          <w:p w14:paraId="066F7DCF" w14:textId="77777777" w:rsidR="006E11D9" w:rsidRDefault="006E11D9">
            <w:pPr>
              <w:pStyle w:val="TableParagraph"/>
              <w:rPr>
                <w:sz w:val="18"/>
              </w:rPr>
            </w:pPr>
          </w:p>
        </w:tc>
        <w:tc>
          <w:tcPr>
            <w:tcW w:w="6743" w:type="dxa"/>
            <w:tcBorders>
              <w:top w:val="single" w:sz="4" w:space="0" w:color="000000"/>
              <w:left w:val="nil"/>
              <w:bottom w:val="nil"/>
              <w:right w:val="nil"/>
            </w:tcBorders>
            <w:hideMark/>
          </w:tcPr>
          <w:p w14:paraId="7E3A1E4D" w14:textId="658E5D66" w:rsidR="006E11D9" w:rsidRDefault="006E11D9">
            <w:pPr>
              <w:pStyle w:val="TableParagraph"/>
              <w:spacing w:line="203" w:lineRule="exact"/>
              <w:ind w:left="107"/>
              <w:rPr>
                <w:sz w:val="18"/>
              </w:rPr>
            </w:pPr>
          </w:p>
        </w:tc>
      </w:tr>
      <w:tr w:rsidR="006E11D9" w14:paraId="1976F63A" w14:textId="77777777" w:rsidTr="00CE6BBE">
        <w:trPr>
          <w:trHeight w:val="378"/>
        </w:trPr>
        <w:tc>
          <w:tcPr>
            <w:tcW w:w="2565" w:type="dxa"/>
            <w:hideMark/>
          </w:tcPr>
          <w:p w14:paraId="7B0819B3" w14:textId="77777777" w:rsidR="006E11D9" w:rsidRDefault="006E11D9">
            <w:pPr>
              <w:pStyle w:val="TableParagraph"/>
              <w:spacing w:before="53" w:line="305" w:lineRule="exact"/>
              <w:ind w:right="110"/>
              <w:jc w:val="right"/>
              <w:rPr>
                <w:sz w:val="28"/>
              </w:rPr>
            </w:pPr>
            <w:r>
              <w:rPr>
                <w:spacing w:val="-2"/>
                <w:sz w:val="28"/>
              </w:rPr>
              <w:t>СЕМЕСТР</w:t>
            </w:r>
          </w:p>
        </w:tc>
        <w:tc>
          <w:tcPr>
            <w:tcW w:w="6743" w:type="dxa"/>
            <w:tcBorders>
              <w:top w:val="nil"/>
              <w:left w:val="nil"/>
              <w:bottom w:val="single" w:sz="4" w:space="0" w:color="000000"/>
              <w:right w:val="nil"/>
            </w:tcBorders>
            <w:vAlign w:val="bottom"/>
          </w:tcPr>
          <w:p w14:paraId="00CED2BB" w14:textId="6E11BD2C" w:rsidR="006E11D9" w:rsidRPr="001638A8" w:rsidRDefault="00420011" w:rsidP="00CE6BBE">
            <w:pPr>
              <w:pStyle w:val="TableParagraph"/>
              <w:rPr>
                <w:sz w:val="28"/>
                <w:szCs w:val="28"/>
                <w:lang w:val="ru-RU"/>
              </w:rPr>
            </w:pPr>
            <w:r>
              <w:rPr>
                <w:sz w:val="28"/>
                <w:szCs w:val="28"/>
                <w:lang w:val="ru-RU"/>
              </w:rPr>
              <w:t>3</w:t>
            </w:r>
          </w:p>
        </w:tc>
      </w:tr>
      <w:tr w:rsidR="006E11D9" w14:paraId="48F76D1D" w14:textId="77777777" w:rsidTr="001638A8">
        <w:trPr>
          <w:trHeight w:val="203"/>
        </w:trPr>
        <w:tc>
          <w:tcPr>
            <w:tcW w:w="2565" w:type="dxa"/>
          </w:tcPr>
          <w:p w14:paraId="03D0BB95" w14:textId="77777777" w:rsidR="006E11D9" w:rsidRDefault="006E11D9">
            <w:pPr>
              <w:pStyle w:val="TableParagraph"/>
              <w:rPr>
                <w:sz w:val="14"/>
              </w:rPr>
            </w:pPr>
          </w:p>
        </w:tc>
        <w:tc>
          <w:tcPr>
            <w:tcW w:w="6743" w:type="dxa"/>
            <w:tcBorders>
              <w:top w:val="single" w:sz="4" w:space="0" w:color="000000"/>
              <w:left w:val="nil"/>
              <w:bottom w:val="nil"/>
              <w:right w:val="nil"/>
            </w:tcBorders>
          </w:tcPr>
          <w:p w14:paraId="79B8FE0F" w14:textId="21A1FC4E" w:rsidR="006E11D9" w:rsidRPr="006E11D9" w:rsidRDefault="006E11D9">
            <w:pPr>
              <w:pStyle w:val="TableParagraph"/>
              <w:spacing w:line="183" w:lineRule="exact"/>
              <w:ind w:left="107"/>
              <w:rPr>
                <w:sz w:val="18"/>
                <w:lang w:val="ru-RU"/>
              </w:rPr>
            </w:pPr>
          </w:p>
        </w:tc>
      </w:tr>
    </w:tbl>
    <w:p w14:paraId="5721C3BB" w14:textId="77777777" w:rsidR="006E11D9" w:rsidRDefault="006E11D9" w:rsidP="006E11D9">
      <w:pPr>
        <w:pStyle w:val="a3"/>
        <w:rPr>
          <w:i/>
          <w:sz w:val="30"/>
        </w:rPr>
      </w:pPr>
    </w:p>
    <w:p w14:paraId="5FEE9DC7" w14:textId="77777777" w:rsidR="007A1883" w:rsidRDefault="006E11D9" w:rsidP="007A1883">
      <w:pPr>
        <w:pStyle w:val="1"/>
      </w:pPr>
      <w:r>
        <w:br w:type="page"/>
      </w:r>
      <w:bookmarkStart w:id="0" w:name="_Toc103817246"/>
      <w:r w:rsidR="007A1883">
        <w:lastRenderedPageBreak/>
        <w:t xml:space="preserve">6. </w:t>
      </w:r>
      <w:r w:rsidR="007A1883" w:rsidRPr="005E79F5">
        <w:t>Реализация основных синхронных устройств</w:t>
      </w:r>
      <w:bookmarkEnd w:id="0"/>
    </w:p>
    <w:p w14:paraId="6027BF8C" w14:textId="77777777" w:rsidR="007A1883" w:rsidRDefault="007A1883" w:rsidP="007A1883">
      <w:pPr>
        <w:pStyle w:val="a5"/>
      </w:pPr>
      <w:r>
        <w:t xml:space="preserve">6.1. Содержание раздела. </w:t>
      </w:r>
    </w:p>
    <w:p w14:paraId="6FEC390B" w14:textId="77777777" w:rsidR="007A1883" w:rsidRDefault="007A1883" w:rsidP="007A1883">
      <w:pPr>
        <w:pStyle w:val="a5"/>
      </w:pPr>
    </w:p>
    <w:p w14:paraId="54555D5F" w14:textId="77777777" w:rsidR="007A1883" w:rsidRDefault="007A1883" w:rsidP="007A1883">
      <w:pPr>
        <w:pStyle w:val="a5"/>
      </w:pPr>
      <w:r>
        <w:t>Ранее было упомянуто, что современные цифровые схемы должны основываться на синхронных элементах. Это элементы, изменяющие свое состояние не в произвольные моменты времени, а в строго определенный – обычно это фронт тактового сигнала. В данном разделе рассматриваются разновидности синхронных цифровых узлов и способы их проектирования на языках описания аппаратуры.</w:t>
      </w:r>
    </w:p>
    <w:p w14:paraId="69EBE172" w14:textId="77777777" w:rsidR="007A1883" w:rsidRDefault="007A1883" w:rsidP="007A1883">
      <w:pPr>
        <w:pStyle w:val="a5"/>
      </w:pPr>
    </w:p>
    <w:p w14:paraId="1934CDC0" w14:textId="77777777" w:rsidR="007A1883" w:rsidRDefault="007A1883" w:rsidP="007A1883">
      <w:pPr>
        <w:pStyle w:val="a5"/>
      </w:pPr>
      <w:r>
        <w:t xml:space="preserve">6.2. </w:t>
      </w:r>
      <w:r w:rsidRPr="003B5605">
        <w:t xml:space="preserve">Триггер, его разновидности и порядок описания. </w:t>
      </w:r>
    </w:p>
    <w:p w14:paraId="19C5F17B" w14:textId="77777777" w:rsidR="007A1883" w:rsidRDefault="007A1883" w:rsidP="007A1883">
      <w:pPr>
        <w:pStyle w:val="a5"/>
      </w:pPr>
    </w:p>
    <w:p w14:paraId="59CDAE09" w14:textId="77777777" w:rsidR="007A1883" w:rsidRDefault="007A1883" w:rsidP="007A1883">
      <w:pPr>
        <w:pStyle w:val="a5"/>
      </w:pPr>
      <w:r>
        <w:t xml:space="preserve">Наиболее распространенным синхронным элементом является триггер. Формально, к триггерам относится целый ряд цифровых элементов, которые могут находиться в устойчивом состоянии, однако не все триггеры являются синхронными. На рис. 6.1 показано условное изображение </w:t>
      </w:r>
      <w:r>
        <w:rPr>
          <w:lang w:val="en-US"/>
        </w:rPr>
        <w:t>D</w:t>
      </w:r>
      <w:r>
        <w:t xml:space="preserve">-триггера, который представляет собой синхронный элемент. </w:t>
      </w:r>
    </w:p>
    <w:p w14:paraId="429A6B82" w14:textId="77777777" w:rsidR="007A1883" w:rsidRDefault="007A1883" w:rsidP="007A1883">
      <w:pPr>
        <w:pStyle w:val="a5"/>
        <w:jc w:val="center"/>
      </w:pPr>
      <w:r w:rsidRPr="003B5605">
        <w:rPr>
          <w:noProof/>
        </w:rPr>
        <w:drawing>
          <wp:inline distT="0" distB="0" distL="0" distR="0" wp14:anchorId="050513AA" wp14:editId="2ED009E5">
            <wp:extent cx="2071370" cy="2027555"/>
            <wp:effectExtent l="0" t="0" r="5080" b="0"/>
            <wp:docPr id="24" name="Рисунок 3">
              <a:extLst xmlns:a="http://schemas.openxmlformats.org/drawingml/2006/main">
                <a:ext uri="{FF2B5EF4-FFF2-40B4-BE49-F238E27FC236}">
                  <a16:creationId xmlns:a16="http://schemas.microsoft.com/office/drawing/2014/main" id="{9FCC675F-075E-46ED-B9A8-E6AA4316EC47}"/>
                </a:ext>
              </a:extLst>
            </wp:docPr>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9FCC675F-075E-46ED-B9A8-E6AA4316EC47}"/>
                        </a:ext>
                      </a:extLst>
                    </pic:cNvPr>
                    <pic:cNvPicPr/>
                  </pic:nvPicPr>
                  <pic:blipFill>
                    <a:blip r:embed="rId5" cstate="print"/>
                    <a:srcRect/>
                    <a:stretch>
                      <a:fillRect/>
                    </a:stretch>
                  </pic:blipFill>
                  <pic:spPr bwMode="auto">
                    <a:xfrm>
                      <a:off x="0" y="0"/>
                      <a:ext cx="2071370" cy="2027555"/>
                    </a:xfrm>
                    <a:prstGeom prst="rect">
                      <a:avLst/>
                    </a:prstGeom>
                    <a:noFill/>
                    <a:ln w="9525">
                      <a:noFill/>
                      <a:miter lim="800000"/>
                      <a:headEnd/>
                      <a:tailEnd/>
                    </a:ln>
                  </pic:spPr>
                </pic:pic>
              </a:graphicData>
            </a:graphic>
          </wp:inline>
        </w:drawing>
      </w:r>
    </w:p>
    <w:p w14:paraId="391B24B5" w14:textId="77777777" w:rsidR="007A1883" w:rsidRPr="006E7A76" w:rsidRDefault="007A1883" w:rsidP="007A1883">
      <w:pPr>
        <w:pStyle w:val="a5"/>
        <w:jc w:val="center"/>
      </w:pPr>
      <w:r w:rsidRPr="00743D7C">
        <w:rPr>
          <w:i/>
          <w:iCs/>
          <w:sz w:val="26"/>
          <w:szCs w:val="26"/>
        </w:rPr>
        <w:t>Рис</w:t>
      </w:r>
      <w:r>
        <w:rPr>
          <w:i/>
          <w:iCs/>
          <w:sz w:val="26"/>
          <w:szCs w:val="26"/>
        </w:rPr>
        <w:t>унок</w:t>
      </w:r>
      <w:r w:rsidRPr="00743D7C">
        <w:rPr>
          <w:i/>
          <w:iCs/>
          <w:sz w:val="26"/>
          <w:szCs w:val="26"/>
        </w:rPr>
        <w:t xml:space="preserve"> </w:t>
      </w:r>
      <w:r>
        <w:rPr>
          <w:i/>
          <w:iCs/>
          <w:sz w:val="26"/>
          <w:szCs w:val="26"/>
        </w:rPr>
        <w:t>6</w:t>
      </w:r>
      <w:r w:rsidRPr="00036C7B">
        <w:rPr>
          <w:i/>
          <w:iCs/>
          <w:sz w:val="26"/>
          <w:szCs w:val="26"/>
        </w:rPr>
        <w:t>.</w:t>
      </w:r>
      <w:r>
        <w:rPr>
          <w:i/>
          <w:iCs/>
          <w:sz w:val="26"/>
          <w:szCs w:val="26"/>
        </w:rPr>
        <w:t xml:space="preserve">1 Условное изображение </w:t>
      </w:r>
      <w:r>
        <w:rPr>
          <w:i/>
          <w:iCs/>
          <w:sz w:val="26"/>
          <w:szCs w:val="26"/>
          <w:lang w:val="en-US"/>
        </w:rPr>
        <w:t>D</w:t>
      </w:r>
      <w:r w:rsidRPr="00157039">
        <w:rPr>
          <w:i/>
          <w:iCs/>
          <w:sz w:val="26"/>
          <w:szCs w:val="26"/>
        </w:rPr>
        <w:t>-</w:t>
      </w:r>
      <w:r>
        <w:rPr>
          <w:i/>
          <w:iCs/>
          <w:sz w:val="26"/>
          <w:szCs w:val="26"/>
        </w:rPr>
        <w:t>триггера</w:t>
      </w:r>
    </w:p>
    <w:p w14:paraId="615BFC5C" w14:textId="77777777" w:rsidR="007A1883" w:rsidRDefault="007A1883" w:rsidP="007A1883">
      <w:pPr>
        <w:pStyle w:val="a5"/>
      </w:pPr>
    </w:p>
    <w:p w14:paraId="20ED2FA3" w14:textId="77777777" w:rsidR="007A1883" w:rsidRDefault="007A1883" w:rsidP="007A1883">
      <w:pPr>
        <w:pStyle w:val="a5"/>
      </w:pPr>
      <w:r>
        <w:t>Показанный триггер имеет следующие выводы:</w:t>
      </w:r>
    </w:p>
    <w:p w14:paraId="46494E5D" w14:textId="77777777" w:rsidR="007A1883" w:rsidRPr="001746A3" w:rsidRDefault="007A1883" w:rsidP="007A1883">
      <w:pPr>
        <w:pStyle w:val="a5"/>
      </w:pPr>
      <w:r w:rsidRPr="001746A3">
        <w:t>С – вход тактового сигнала;</w:t>
      </w:r>
    </w:p>
    <w:p w14:paraId="055030F0" w14:textId="77777777" w:rsidR="007A1883" w:rsidRPr="001746A3" w:rsidRDefault="007A1883" w:rsidP="007A1883">
      <w:pPr>
        <w:pStyle w:val="a5"/>
      </w:pPr>
      <w:r w:rsidRPr="001746A3">
        <w:t>D – вход данных;</w:t>
      </w:r>
    </w:p>
    <w:p w14:paraId="707210EC" w14:textId="77777777" w:rsidR="007A1883" w:rsidRPr="001746A3" w:rsidRDefault="007A1883" w:rsidP="007A1883">
      <w:pPr>
        <w:pStyle w:val="a5"/>
      </w:pPr>
      <w:r w:rsidRPr="001746A3">
        <w:t>CE – вход разрешения записи (clock enable);</w:t>
      </w:r>
    </w:p>
    <w:p w14:paraId="63000E3D" w14:textId="77777777" w:rsidR="007A1883" w:rsidRPr="001746A3" w:rsidRDefault="007A1883" w:rsidP="007A1883">
      <w:pPr>
        <w:pStyle w:val="a5"/>
      </w:pPr>
      <w:r w:rsidRPr="001746A3">
        <w:t>CLR – вход асинхронного сброса (clear);</w:t>
      </w:r>
    </w:p>
    <w:p w14:paraId="142F3891" w14:textId="77777777" w:rsidR="007A1883" w:rsidRPr="001746A3" w:rsidRDefault="007A1883" w:rsidP="007A1883">
      <w:pPr>
        <w:pStyle w:val="a5"/>
      </w:pPr>
      <w:r w:rsidRPr="001746A3">
        <w:t>PRE – вход асинхронной установки в логическую единицу (preset);</w:t>
      </w:r>
    </w:p>
    <w:p w14:paraId="7299D68F" w14:textId="77777777" w:rsidR="007A1883" w:rsidRPr="001746A3" w:rsidRDefault="007A1883" w:rsidP="007A1883">
      <w:pPr>
        <w:pStyle w:val="a5"/>
      </w:pPr>
      <w:r w:rsidRPr="001746A3">
        <w:t>R – вход синхронного сброса (reset);</w:t>
      </w:r>
    </w:p>
    <w:p w14:paraId="12C91B85" w14:textId="77777777" w:rsidR="007A1883" w:rsidRPr="001746A3" w:rsidRDefault="007A1883" w:rsidP="007A1883">
      <w:pPr>
        <w:pStyle w:val="a5"/>
      </w:pPr>
      <w:r w:rsidRPr="001746A3">
        <w:t>S – вход синхронной установки в логическую единицу (set);</w:t>
      </w:r>
    </w:p>
    <w:p w14:paraId="483182A0" w14:textId="77777777" w:rsidR="007A1883" w:rsidRDefault="007A1883" w:rsidP="007A1883">
      <w:pPr>
        <w:pStyle w:val="a5"/>
      </w:pPr>
      <w:r w:rsidRPr="001746A3">
        <w:t>Q – выход данных.</w:t>
      </w:r>
    </w:p>
    <w:p w14:paraId="2E6D0EA4" w14:textId="77777777" w:rsidR="007A1883" w:rsidRDefault="007A1883" w:rsidP="007A1883">
      <w:pPr>
        <w:pStyle w:val="a5"/>
      </w:pPr>
      <w:r>
        <w:lastRenderedPageBreak/>
        <w:t>В</w:t>
      </w:r>
      <w:r w:rsidRPr="00157039">
        <w:t xml:space="preserve"> </w:t>
      </w:r>
      <w:r>
        <w:rPr>
          <w:lang w:val="en-US"/>
        </w:rPr>
        <w:t>D</w:t>
      </w:r>
      <w:r>
        <w:t xml:space="preserve">-триггере не обязательно использовать все входы. В минимальном варианте достаточно иметь тактовый вход </w:t>
      </w:r>
      <w:r>
        <w:rPr>
          <w:lang w:val="en-US"/>
        </w:rPr>
        <w:t>C</w:t>
      </w:r>
      <w:r w:rsidRPr="00157039">
        <w:t xml:space="preserve"> (</w:t>
      </w:r>
      <w:r>
        <w:t xml:space="preserve">также часто обозначается как </w:t>
      </w:r>
      <w:r>
        <w:rPr>
          <w:lang w:val="en-US"/>
        </w:rPr>
        <w:t>CLK</w:t>
      </w:r>
      <w:r w:rsidRPr="00157039">
        <w:t>)</w:t>
      </w:r>
      <w:r>
        <w:t xml:space="preserve">, и вход данных </w:t>
      </w:r>
      <w:r>
        <w:rPr>
          <w:lang w:val="en-US"/>
        </w:rPr>
        <w:t>D</w:t>
      </w:r>
      <w:r>
        <w:t xml:space="preserve">. Очевидно, что выход данных </w:t>
      </w:r>
      <w:r>
        <w:rPr>
          <w:lang w:val="en-US"/>
        </w:rPr>
        <w:t>Q</w:t>
      </w:r>
      <w:r>
        <w:t xml:space="preserve"> должен быть всегда.</w:t>
      </w:r>
    </w:p>
    <w:p w14:paraId="28D76D3D" w14:textId="77777777" w:rsidR="007A1883" w:rsidRDefault="007A1883" w:rsidP="007A1883">
      <w:pPr>
        <w:pStyle w:val="a5"/>
      </w:pPr>
      <w:r>
        <w:t xml:space="preserve">В целом работу </w:t>
      </w:r>
      <w:r>
        <w:rPr>
          <w:lang w:val="en-US"/>
        </w:rPr>
        <w:t>D</w:t>
      </w:r>
      <w:r>
        <w:t>-триггера можно описать простым правилом:</w:t>
      </w:r>
    </w:p>
    <w:p w14:paraId="6B8697D2" w14:textId="77777777" w:rsidR="007A1883" w:rsidRPr="007502B9" w:rsidRDefault="007A1883" w:rsidP="007A1883">
      <w:pPr>
        <w:pStyle w:val="a5"/>
        <w:rPr>
          <w:b/>
          <w:bCs/>
        </w:rPr>
      </w:pPr>
      <w:r w:rsidRPr="007502B9">
        <w:rPr>
          <w:b/>
          <w:bCs/>
        </w:rPr>
        <w:t xml:space="preserve">«В момент прихода фронта тактового сигнала выход </w:t>
      </w:r>
      <w:r w:rsidRPr="007502B9">
        <w:rPr>
          <w:b/>
          <w:bCs/>
          <w:lang w:val="en-US"/>
        </w:rPr>
        <w:t>Q</w:t>
      </w:r>
      <w:r w:rsidRPr="007502B9">
        <w:rPr>
          <w:b/>
          <w:bCs/>
        </w:rPr>
        <w:t xml:space="preserve"> принимает состояние входа </w:t>
      </w:r>
      <w:r w:rsidRPr="007502B9">
        <w:rPr>
          <w:b/>
          <w:bCs/>
          <w:lang w:val="en-US"/>
        </w:rPr>
        <w:t>D</w:t>
      </w:r>
      <w:r w:rsidRPr="007502B9">
        <w:rPr>
          <w:b/>
          <w:bCs/>
        </w:rPr>
        <w:t>».</w:t>
      </w:r>
    </w:p>
    <w:p w14:paraId="257B4B40" w14:textId="77777777" w:rsidR="007A1883" w:rsidRPr="007502B9" w:rsidRDefault="007A1883" w:rsidP="007A1883">
      <w:pPr>
        <w:pStyle w:val="a5"/>
      </w:pPr>
      <w:r>
        <w:t>Дополнительные входы управления корректируют выполнение этого правила. На рис. 6.2 показаны временные диаграммы работы триггера, у которого присутствуют дополнительные входы управления, в том числе и асинхронные.</w:t>
      </w:r>
    </w:p>
    <w:p w14:paraId="0602A8C0" w14:textId="77777777" w:rsidR="007A1883" w:rsidRDefault="007A1883" w:rsidP="007A1883">
      <w:pPr>
        <w:pStyle w:val="a5"/>
        <w:jc w:val="center"/>
      </w:pPr>
      <w:r w:rsidRPr="003B5605">
        <w:rPr>
          <w:noProof/>
        </w:rPr>
        <w:drawing>
          <wp:inline distT="0" distB="0" distL="0" distR="0" wp14:anchorId="7E186550" wp14:editId="08F3A713">
            <wp:extent cx="5138057" cy="2142331"/>
            <wp:effectExtent l="0" t="0" r="5715" b="0"/>
            <wp:docPr id="25" name="Объект 6">
              <a:extLst xmlns:a="http://schemas.openxmlformats.org/drawingml/2006/main">
                <a:ext uri="{FF2B5EF4-FFF2-40B4-BE49-F238E27FC236}">
                  <a16:creationId xmlns:a16="http://schemas.microsoft.com/office/drawing/2014/main" id="{2BAF0403-BD1A-4E21-B3B5-A6D472DD033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Объект 6">
                      <a:extLst>
                        <a:ext uri="{FF2B5EF4-FFF2-40B4-BE49-F238E27FC236}">
                          <a16:creationId xmlns:a16="http://schemas.microsoft.com/office/drawing/2014/main" id="{2BAF0403-BD1A-4E21-B3B5-A6D472DD0331}"/>
                        </a:ext>
                      </a:extLst>
                    </pic:cNvPr>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38057" cy="2142331"/>
                    </a:xfrm>
                    <a:prstGeom prst="rect">
                      <a:avLst/>
                    </a:prstGeom>
                    <a:noFill/>
                    <a:ln>
                      <a:noFill/>
                    </a:ln>
                  </pic:spPr>
                </pic:pic>
              </a:graphicData>
            </a:graphic>
          </wp:inline>
        </w:drawing>
      </w:r>
    </w:p>
    <w:p w14:paraId="2F1080B4" w14:textId="77777777" w:rsidR="007A1883" w:rsidRDefault="007A1883" w:rsidP="007A1883">
      <w:pPr>
        <w:pStyle w:val="a5"/>
        <w:jc w:val="center"/>
        <w:rPr>
          <w:i/>
          <w:iCs/>
          <w:sz w:val="26"/>
          <w:szCs w:val="26"/>
        </w:rPr>
      </w:pPr>
      <w:r w:rsidRPr="00743D7C">
        <w:rPr>
          <w:i/>
          <w:iCs/>
          <w:sz w:val="26"/>
          <w:szCs w:val="26"/>
        </w:rPr>
        <w:t>Рис</w:t>
      </w:r>
      <w:r>
        <w:rPr>
          <w:i/>
          <w:iCs/>
          <w:sz w:val="26"/>
          <w:szCs w:val="26"/>
        </w:rPr>
        <w:t>унок</w:t>
      </w:r>
      <w:r w:rsidRPr="00743D7C">
        <w:rPr>
          <w:i/>
          <w:iCs/>
          <w:sz w:val="26"/>
          <w:szCs w:val="26"/>
        </w:rPr>
        <w:t xml:space="preserve"> </w:t>
      </w:r>
      <w:r>
        <w:rPr>
          <w:i/>
          <w:iCs/>
          <w:sz w:val="26"/>
          <w:szCs w:val="26"/>
        </w:rPr>
        <w:t>6</w:t>
      </w:r>
      <w:r w:rsidRPr="00036C7B">
        <w:rPr>
          <w:i/>
          <w:iCs/>
          <w:sz w:val="26"/>
          <w:szCs w:val="26"/>
        </w:rPr>
        <w:t>.</w:t>
      </w:r>
      <w:r>
        <w:rPr>
          <w:i/>
          <w:iCs/>
          <w:sz w:val="26"/>
          <w:szCs w:val="26"/>
        </w:rPr>
        <w:t>2 Временные диаграммы работы триггера</w:t>
      </w:r>
    </w:p>
    <w:p w14:paraId="272640A6" w14:textId="77777777" w:rsidR="007A1883" w:rsidRDefault="007A1883" w:rsidP="007A1883">
      <w:pPr>
        <w:pStyle w:val="a5"/>
        <w:jc w:val="center"/>
        <w:rPr>
          <w:i/>
          <w:iCs/>
          <w:sz w:val="26"/>
          <w:szCs w:val="26"/>
        </w:rPr>
      </w:pPr>
    </w:p>
    <w:p w14:paraId="018AF02F" w14:textId="77777777" w:rsidR="007A1883" w:rsidRDefault="007A1883" w:rsidP="007A1883">
      <w:pPr>
        <w:pStyle w:val="a5"/>
        <w:rPr>
          <w:sz w:val="26"/>
          <w:szCs w:val="26"/>
        </w:rPr>
      </w:pPr>
      <w:r>
        <w:rPr>
          <w:sz w:val="26"/>
          <w:szCs w:val="26"/>
        </w:rPr>
        <w:t>На диаграмме можно видеть следующие основные события, происходящие с триггером.</w:t>
      </w:r>
    </w:p>
    <w:p w14:paraId="4A2CE050" w14:textId="77777777" w:rsidR="007A1883" w:rsidRDefault="007A1883" w:rsidP="007A1883">
      <w:pPr>
        <w:pStyle w:val="a5"/>
        <w:rPr>
          <w:sz w:val="26"/>
          <w:szCs w:val="26"/>
        </w:rPr>
      </w:pPr>
      <w:r>
        <w:rPr>
          <w:sz w:val="26"/>
          <w:szCs w:val="26"/>
        </w:rPr>
        <w:t xml:space="preserve">1. В момент времени 7 нс появляется сигнал </w:t>
      </w:r>
      <w:r>
        <w:rPr>
          <w:sz w:val="26"/>
          <w:szCs w:val="26"/>
          <w:lang w:val="en-US"/>
        </w:rPr>
        <w:t>PRE</w:t>
      </w:r>
      <w:r>
        <w:rPr>
          <w:sz w:val="26"/>
          <w:szCs w:val="26"/>
        </w:rPr>
        <w:t xml:space="preserve"> – это сигнал асинхронной установки. Наличие этого сигнала переводит триггер в состояние логической единицы вне зависимости от наличия фронта тактового сигнала.</w:t>
      </w:r>
    </w:p>
    <w:p w14:paraId="36A64178" w14:textId="77777777" w:rsidR="007A1883" w:rsidRDefault="007A1883" w:rsidP="007A1883">
      <w:pPr>
        <w:pStyle w:val="a5"/>
        <w:rPr>
          <w:sz w:val="26"/>
          <w:szCs w:val="26"/>
        </w:rPr>
      </w:pPr>
      <w:r>
        <w:rPr>
          <w:sz w:val="26"/>
          <w:szCs w:val="26"/>
        </w:rPr>
        <w:t xml:space="preserve">2. В момент времени 11 нс появляется сигнал </w:t>
      </w:r>
      <w:r>
        <w:rPr>
          <w:sz w:val="26"/>
          <w:szCs w:val="26"/>
          <w:lang w:val="en-US"/>
        </w:rPr>
        <w:t>CLR</w:t>
      </w:r>
      <w:r>
        <w:rPr>
          <w:sz w:val="26"/>
          <w:szCs w:val="26"/>
        </w:rPr>
        <w:t xml:space="preserve"> </w:t>
      </w:r>
      <w:r w:rsidRPr="006D6535">
        <w:rPr>
          <w:sz w:val="26"/>
          <w:szCs w:val="26"/>
        </w:rPr>
        <w:t>— это</w:t>
      </w:r>
      <w:r>
        <w:rPr>
          <w:sz w:val="26"/>
          <w:szCs w:val="26"/>
        </w:rPr>
        <w:t xml:space="preserve"> сигнал асинхронного сброса. Наличие этого сигнала переводит триггер в состояние логического нуля вне зависимости от наличия фронта тактового сигнала.</w:t>
      </w:r>
    </w:p>
    <w:p w14:paraId="232A66D2" w14:textId="77777777" w:rsidR="007A1883" w:rsidRDefault="007A1883" w:rsidP="007A1883">
      <w:pPr>
        <w:pStyle w:val="a5"/>
        <w:rPr>
          <w:sz w:val="26"/>
          <w:szCs w:val="26"/>
        </w:rPr>
      </w:pPr>
      <w:r>
        <w:rPr>
          <w:sz w:val="26"/>
          <w:szCs w:val="26"/>
        </w:rPr>
        <w:t xml:space="preserve">Если действуют оба сигнала, </w:t>
      </w:r>
      <w:r>
        <w:rPr>
          <w:sz w:val="26"/>
          <w:szCs w:val="26"/>
          <w:lang w:val="en-US"/>
        </w:rPr>
        <w:t>PRE</w:t>
      </w:r>
      <w:r>
        <w:rPr>
          <w:sz w:val="26"/>
          <w:szCs w:val="26"/>
        </w:rPr>
        <w:t xml:space="preserve"> и </w:t>
      </w:r>
      <w:r>
        <w:rPr>
          <w:sz w:val="26"/>
          <w:szCs w:val="26"/>
          <w:lang w:val="en-US"/>
        </w:rPr>
        <w:t>CLR</w:t>
      </w:r>
      <w:r>
        <w:rPr>
          <w:sz w:val="26"/>
          <w:szCs w:val="26"/>
        </w:rPr>
        <w:t>, поведение триггера зависит от его реализации. Часто оба асинхронных сигнала не реализуют. Кроме того, асинхронный сброс и установка не рекомендуются к применению, хотя и допустимы с точки зрения цифровой схемотехники.</w:t>
      </w:r>
    </w:p>
    <w:p w14:paraId="2CB7520B" w14:textId="77777777" w:rsidR="007A1883" w:rsidRDefault="007A1883" w:rsidP="007A1883">
      <w:pPr>
        <w:pStyle w:val="a5"/>
        <w:rPr>
          <w:sz w:val="26"/>
          <w:szCs w:val="26"/>
        </w:rPr>
      </w:pPr>
      <w:r>
        <w:rPr>
          <w:sz w:val="26"/>
          <w:szCs w:val="26"/>
        </w:rPr>
        <w:t xml:space="preserve">3. В момент времени 25 нс нет асинхронных сигналов, есть фронт тактового сигнала, но триггер не реагирует на вход данных, поскольку у него неактивен вход </w:t>
      </w:r>
      <w:r>
        <w:rPr>
          <w:sz w:val="26"/>
          <w:szCs w:val="26"/>
          <w:lang w:val="en-US"/>
        </w:rPr>
        <w:t>CE</w:t>
      </w:r>
      <w:r>
        <w:rPr>
          <w:sz w:val="26"/>
          <w:szCs w:val="26"/>
        </w:rPr>
        <w:t xml:space="preserve"> («разрешение счета»).</w:t>
      </w:r>
    </w:p>
    <w:p w14:paraId="0FD33BFA" w14:textId="77777777" w:rsidR="007A1883" w:rsidRDefault="007A1883" w:rsidP="007A1883">
      <w:pPr>
        <w:pStyle w:val="a5"/>
        <w:rPr>
          <w:sz w:val="26"/>
          <w:szCs w:val="26"/>
        </w:rPr>
      </w:pPr>
      <w:r>
        <w:rPr>
          <w:sz w:val="26"/>
          <w:szCs w:val="26"/>
        </w:rPr>
        <w:t xml:space="preserve">4. В момент времени 35 нс триггер находится в наиболее показательном состоянии – нет сигналов </w:t>
      </w:r>
      <w:r>
        <w:rPr>
          <w:sz w:val="26"/>
          <w:szCs w:val="26"/>
          <w:lang w:val="en-US"/>
        </w:rPr>
        <w:t>PRE</w:t>
      </w:r>
      <w:r w:rsidRPr="00F13A44">
        <w:rPr>
          <w:sz w:val="26"/>
          <w:szCs w:val="26"/>
        </w:rPr>
        <w:t xml:space="preserve">, </w:t>
      </w:r>
      <w:r>
        <w:rPr>
          <w:sz w:val="26"/>
          <w:szCs w:val="26"/>
          <w:lang w:val="en-US"/>
        </w:rPr>
        <w:t>CLR</w:t>
      </w:r>
      <w:r>
        <w:rPr>
          <w:sz w:val="26"/>
          <w:szCs w:val="26"/>
        </w:rPr>
        <w:t xml:space="preserve">, активен сигнал </w:t>
      </w:r>
      <w:r>
        <w:rPr>
          <w:sz w:val="26"/>
          <w:szCs w:val="26"/>
          <w:lang w:val="en-US"/>
        </w:rPr>
        <w:t>CE</w:t>
      </w:r>
      <w:r>
        <w:rPr>
          <w:sz w:val="26"/>
          <w:szCs w:val="26"/>
        </w:rPr>
        <w:t xml:space="preserve">, поэтому происходит запись в триггер того уровня, который присутствует на входе </w:t>
      </w:r>
      <w:r>
        <w:rPr>
          <w:sz w:val="26"/>
          <w:szCs w:val="26"/>
          <w:lang w:val="en-US"/>
        </w:rPr>
        <w:t>D</w:t>
      </w:r>
      <w:r>
        <w:rPr>
          <w:sz w:val="26"/>
          <w:szCs w:val="26"/>
        </w:rPr>
        <w:t>.</w:t>
      </w:r>
    </w:p>
    <w:p w14:paraId="35B0A057" w14:textId="77777777" w:rsidR="007A1883" w:rsidRPr="001E5060" w:rsidRDefault="007A1883" w:rsidP="007A1883">
      <w:pPr>
        <w:pStyle w:val="a5"/>
        <w:rPr>
          <w:sz w:val="26"/>
          <w:szCs w:val="26"/>
        </w:rPr>
      </w:pPr>
      <w:r>
        <w:rPr>
          <w:sz w:val="26"/>
          <w:szCs w:val="26"/>
        </w:rPr>
        <w:lastRenderedPageBreak/>
        <w:t xml:space="preserve">Описание </w:t>
      </w:r>
      <w:r>
        <w:rPr>
          <w:sz w:val="26"/>
          <w:szCs w:val="26"/>
          <w:lang w:val="en-US"/>
        </w:rPr>
        <w:t>D</w:t>
      </w:r>
      <w:r>
        <w:rPr>
          <w:sz w:val="26"/>
          <w:szCs w:val="26"/>
        </w:rPr>
        <w:t xml:space="preserve">-триггера на языке </w:t>
      </w:r>
      <w:r>
        <w:rPr>
          <w:sz w:val="26"/>
          <w:szCs w:val="26"/>
          <w:lang w:val="en-US"/>
        </w:rPr>
        <w:t>Verilog</w:t>
      </w:r>
      <w:r>
        <w:rPr>
          <w:sz w:val="26"/>
          <w:szCs w:val="26"/>
        </w:rPr>
        <w:t xml:space="preserve"> приведено ниже:</w:t>
      </w:r>
    </w:p>
    <w:p w14:paraId="5403FE20" w14:textId="77777777" w:rsidR="007A1883" w:rsidRPr="007502B9" w:rsidRDefault="007A1883" w:rsidP="007A1883">
      <w:pPr>
        <w:pStyle w:val="a5"/>
        <w:rPr>
          <w:sz w:val="26"/>
          <w:szCs w:val="26"/>
        </w:rPr>
      </w:pPr>
    </w:p>
    <w:p w14:paraId="3838E745" w14:textId="77777777" w:rsidR="007A1883" w:rsidRPr="00D0126F" w:rsidRDefault="007A1883" w:rsidP="007A1883">
      <w:pPr>
        <w:pStyle w:val="a5"/>
        <w:jc w:val="left"/>
        <w:rPr>
          <w:rFonts w:ascii="Courier New" w:hAnsi="Courier New" w:cs="Courier New"/>
          <w:lang w:val="en-US"/>
        </w:rPr>
      </w:pPr>
      <w:r w:rsidRPr="00D0126F">
        <w:rPr>
          <w:rFonts w:ascii="Courier New" w:hAnsi="Courier New" w:cs="Courier New"/>
          <w:lang w:val="en-US"/>
        </w:rPr>
        <w:t xml:space="preserve">module </w:t>
      </w:r>
      <w:proofErr w:type="gramStart"/>
      <w:r w:rsidRPr="00D0126F">
        <w:rPr>
          <w:rFonts w:ascii="Courier New" w:hAnsi="Courier New" w:cs="Courier New"/>
          <w:lang w:val="en-US"/>
        </w:rPr>
        <w:t>dff( input</w:t>
      </w:r>
      <w:proofErr w:type="gramEnd"/>
      <w:r w:rsidRPr="00D0126F">
        <w:rPr>
          <w:rFonts w:ascii="Courier New" w:hAnsi="Courier New" w:cs="Courier New"/>
          <w:lang w:val="en-US"/>
        </w:rPr>
        <w:t xml:space="preserve"> clk,</w:t>
      </w:r>
    </w:p>
    <w:p w14:paraId="7A0D0D24" w14:textId="77777777" w:rsidR="007A1883" w:rsidRPr="00D0126F" w:rsidRDefault="007A1883" w:rsidP="007A1883">
      <w:pPr>
        <w:pStyle w:val="a5"/>
        <w:jc w:val="left"/>
        <w:rPr>
          <w:rFonts w:ascii="Courier New" w:hAnsi="Courier New" w:cs="Courier New"/>
          <w:lang w:val="en-US"/>
        </w:rPr>
      </w:pPr>
      <w:r w:rsidRPr="00D0126F">
        <w:rPr>
          <w:rFonts w:ascii="Courier New" w:hAnsi="Courier New" w:cs="Courier New"/>
          <w:lang w:val="en-US"/>
        </w:rPr>
        <w:t xml:space="preserve">            input d,</w:t>
      </w:r>
    </w:p>
    <w:p w14:paraId="61BE1E6E" w14:textId="77777777" w:rsidR="007A1883" w:rsidRPr="00D0126F" w:rsidRDefault="007A1883" w:rsidP="007A1883">
      <w:pPr>
        <w:pStyle w:val="a5"/>
        <w:jc w:val="left"/>
        <w:rPr>
          <w:rFonts w:ascii="Courier New" w:hAnsi="Courier New" w:cs="Courier New"/>
          <w:lang w:val="en-US"/>
        </w:rPr>
      </w:pPr>
      <w:r w:rsidRPr="00D0126F">
        <w:rPr>
          <w:rFonts w:ascii="Courier New" w:hAnsi="Courier New" w:cs="Courier New"/>
          <w:lang w:val="en-US"/>
        </w:rPr>
        <w:t xml:space="preserve">            output reg q);</w:t>
      </w:r>
    </w:p>
    <w:p w14:paraId="55A241A5" w14:textId="77777777" w:rsidR="007A1883" w:rsidRPr="00D0126F" w:rsidRDefault="007A1883" w:rsidP="007A1883">
      <w:pPr>
        <w:pStyle w:val="a5"/>
        <w:jc w:val="left"/>
        <w:rPr>
          <w:rFonts w:ascii="Courier New" w:hAnsi="Courier New" w:cs="Courier New"/>
          <w:lang w:val="en-US"/>
        </w:rPr>
      </w:pPr>
      <w:r w:rsidRPr="00D0126F">
        <w:rPr>
          <w:rFonts w:ascii="Courier New" w:hAnsi="Courier New" w:cs="Courier New"/>
          <w:lang w:val="en-US"/>
        </w:rPr>
        <w:t> </w:t>
      </w:r>
    </w:p>
    <w:p w14:paraId="4CBD2F0E" w14:textId="77777777" w:rsidR="007A1883" w:rsidRPr="00D0126F" w:rsidRDefault="007A1883" w:rsidP="007A1883">
      <w:pPr>
        <w:pStyle w:val="a5"/>
        <w:jc w:val="left"/>
        <w:rPr>
          <w:rFonts w:ascii="Courier New" w:hAnsi="Courier New" w:cs="Courier New"/>
          <w:lang w:val="en-US"/>
        </w:rPr>
      </w:pPr>
      <w:r w:rsidRPr="00D0126F">
        <w:rPr>
          <w:rFonts w:ascii="Courier New" w:hAnsi="Courier New" w:cs="Courier New"/>
          <w:lang w:val="en-US"/>
        </w:rPr>
        <w:t>always @ (posedge clk)</w:t>
      </w:r>
    </w:p>
    <w:p w14:paraId="10C31D4E" w14:textId="77777777" w:rsidR="007A1883" w:rsidRPr="00D0126F" w:rsidRDefault="007A1883" w:rsidP="007A1883">
      <w:pPr>
        <w:pStyle w:val="a5"/>
        <w:jc w:val="left"/>
        <w:rPr>
          <w:rFonts w:ascii="Courier New" w:hAnsi="Courier New" w:cs="Courier New"/>
        </w:rPr>
      </w:pPr>
      <w:r w:rsidRPr="00D0126F">
        <w:rPr>
          <w:rFonts w:ascii="Courier New" w:hAnsi="Courier New" w:cs="Courier New"/>
          <w:lang w:val="en-US"/>
        </w:rPr>
        <w:tab/>
      </w:r>
      <w:r w:rsidRPr="00D0126F">
        <w:rPr>
          <w:rFonts w:ascii="Courier New" w:hAnsi="Courier New" w:cs="Courier New"/>
          <w:lang w:val="en-US"/>
        </w:rPr>
        <w:tab/>
        <w:t>q</w:t>
      </w:r>
      <w:r w:rsidRPr="00521F31">
        <w:rPr>
          <w:rFonts w:ascii="Courier New" w:hAnsi="Courier New" w:cs="Courier New"/>
        </w:rPr>
        <w:t xml:space="preserve"> &lt;= </w:t>
      </w:r>
      <w:r w:rsidRPr="00D0126F">
        <w:rPr>
          <w:rFonts w:ascii="Courier New" w:hAnsi="Courier New" w:cs="Courier New"/>
          <w:lang w:val="en-US"/>
        </w:rPr>
        <w:t>d</w:t>
      </w:r>
      <w:r w:rsidRPr="00521F31">
        <w:rPr>
          <w:rFonts w:ascii="Courier New" w:hAnsi="Courier New" w:cs="Courier New"/>
        </w:rPr>
        <w:t>;</w:t>
      </w:r>
    </w:p>
    <w:p w14:paraId="2847FE6C" w14:textId="77777777" w:rsidR="007A1883" w:rsidRPr="00D0126F" w:rsidRDefault="007A1883" w:rsidP="007A1883">
      <w:pPr>
        <w:pStyle w:val="a5"/>
        <w:jc w:val="left"/>
        <w:rPr>
          <w:rFonts w:ascii="Courier New" w:hAnsi="Courier New" w:cs="Courier New"/>
        </w:rPr>
      </w:pPr>
      <w:r w:rsidRPr="00D0126F">
        <w:rPr>
          <w:rFonts w:ascii="Courier New" w:hAnsi="Courier New" w:cs="Courier New"/>
          <w:lang w:val="en-US"/>
        </w:rPr>
        <w:t> </w:t>
      </w:r>
    </w:p>
    <w:p w14:paraId="6CF83AD7" w14:textId="77777777" w:rsidR="007A1883" w:rsidRPr="00D0126F" w:rsidRDefault="007A1883" w:rsidP="007A1883">
      <w:pPr>
        <w:pStyle w:val="a5"/>
        <w:jc w:val="left"/>
        <w:rPr>
          <w:rFonts w:ascii="Courier New" w:hAnsi="Courier New" w:cs="Courier New"/>
        </w:rPr>
      </w:pPr>
      <w:r w:rsidRPr="00D0126F">
        <w:rPr>
          <w:rFonts w:ascii="Courier New" w:hAnsi="Courier New" w:cs="Courier New"/>
        </w:rPr>
        <w:t>endmodule</w:t>
      </w:r>
    </w:p>
    <w:p w14:paraId="09F6407F" w14:textId="77777777" w:rsidR="007A1883" w:rsidRDefault="007A1883" w:rsidP="007A1883">
      <w:pPr>
        <w:pStyle w:val="a5"/>
        <w:jc w:val="left"/>
        <w:rPr>
          <w:rFonts w:ascii="Courier New" w:hAnsi="Courier New" w:cs="Courier New"/>
        </w:rPr>
      </w:pPr>
    </w:p>
    <w:p w14:paraId="4714FB50" w14:textId="77777777" w:rsidR="007A1883" w:rsidRPr="00D0126F" w:rsidRDefault="007A1883" w:rsidP="007A1883">
      <w:pPr>
        <w:pStyle w:val="a5"/>
      </w:pPr>
      <w:r>
        <w:t xml:space="preserve">В </w:t>
      </w:r>
      <w:r>
        <w:rPr>
          <w:lang w:val="en-US"/>
        </w:rPr>
        <w:t>VHDL</w:t>
      </w:r>
      <w:r>
        <w:t xml:space="preserve"> триггер описывается аналогично. Можно обратить внимание на отсутствие спецификатора </w:t>
      </w:r>
      <w:r>
        <w:rPr>
          <w:lang w:val="en-US"/>
        </w:rPr>
        <w:t>reg</w:t>
      </w:r>
      <w:r>
        <w:t xml:space="preserve"> для выходного сигнала, как в </w:t>
      </w:r>
      <w:r>
        <w:rPr>
          <w:lang w:val="en-US"/>
        </w:rPr>
        <w:t>Verilog</w:t>
      </w:r>
      <w:r>
        <w:t xml:space="preserve">. Синтезатор </w:t>
      </w:r>
      <w:r>
        <w:rPr>
          <w:lang w:val="en-US"/>
        </w:rPr>
        <w:t>VHDL</w:t>
      </w:r>
      <w:r w:rsidRPr="00521F31">
        <w:t xml:space="preserve"> </w:t>
      </w:r>
      <w:r>
        <w:t>определяет необходимость выбора триггера автоматически.</w:t>
      </w:r>
    </w:p>
    <w:p w14:paraId="0AFA083A" w14:textId="77777777" w:rsidR="007A1883" w:rsidRPr="00D0126F" w:rsidRDefault="007A1883" w:rsidP="007A1883">
      <w:pPr>
        <w:pStyle w:val="a5"/>
        <w:jc w:val="left"/>
        <w:rPr>
          <w:rFonts w:ascii="Courier New" w:hAnsi="Courier New" w:cs="Courier New"/>
        </w:rPr>
      </w:pPr>
    </w:p>
    <w:p w14:paraId="351A5C95" w14:textId="77777777" w:rsidR="007A1883" w:rsidRPr="00521F31" w:rsidRDefault="007A1883" w:rsidP="007A1883">
      <w:pPr>
        <w:pStyle w:val="a5"/>
        <w:jc w:val="left"/>
        <w:rPr>
          <w:rFonts w:ascii="Courier New" w:hAnsi="Courier New" w:cs="Courier New"/>
        </w:rPr>
      </w:pPr>
      <w:r w:rsidRPr="00D0126F">
        <w:rPr>
          <w:rFonts w:ascii="Courier New" w:hAnsi="Courier New" w:cs="Courier New"/>
          <w:lang w:val="en-US"/>
        </w:rPr>
        <w:t>library</w:t>
      </w:r>
      <w:r w:rsidRPr="00521F31">
        <w:rPr>
          <w:rFonts w:ascii="Courier New" w:hAnsi="Courier New" w:cs="Courier New"/>
        </w:rPr>
        <w:t xml:space="preserve"> </w:t>
      </w:r>
      <w:r w:rsidRPr="00D0126F">
        <w:rPr>
          <w:rFonts w:ascii="Courier New" w:hAnsi="Courier New" w:cs="Courier New"/>
          <w:lang w:val="en-US"/>
        </w:rPr>
        <w:t>IEEE</w:t>
      </w:r>
      <w:r w:rsidRPr="00521F31">
        <w:rPr>
          <w:rFonts w:ascii="Courier New" w:hAnsi="Courier New" w:cs="Courier New"/>
        </w:rPr>
        <w:t>;</w:t>
      </w:r>
    </w:p>
    <w:p w14:paraId="4F5E8CDB" w14:textId="77777777" w:rsidR="007A1883" w:rsidRPr="00521F31" w:rsidRDefault="007A1883" w:rsidP="007A1883">
      <w:pPr>
        <w:pStyle w:val="a5"/>
        <w:jc w:val="left"/>
        <w:rPr>
          <w:rFonts w:ascii="Courier New" w:hAnsi="Courier New" w:cs="Courier New"/>
        </w:rPr>
      </w:pPr>
      <w:r w:rsidRPr="00D0126F">
        <w:rPr>
          <w:rFonts w:ascii="Courier New" w:hAnsi="Courier New" w:cs="Courier New"/>
          <w:lang w:val="en-US"/>
        </w:rPr>
        <w:t>use</w:t>
      </w:r>
      <w:r w:rsidRPr="00521F31">
        <w:rPr>
          <w:rFonts w:ascii="Courier New" w:hAnsi="Courier New" w:cs="Courier New"/>
        </w:rPr>
        <w:t xml:space="preserve"> </w:t>
      </w:r>
      <w:r w:rsidRPr="00D0126F">
        <w:rPr>
          <w:rFonts w:ascii="Courier New" w:hAnsi="Courier New" w:cs="Courier New"/>
          <w:lang w:val="en-US"/>
        </w:rPr>
        <w:t>IEEE</w:t>
      </w:r>
      <w:r w:rsidRPr="00521F31">
        <w:rPr>
          <w:rFonts w:ascii="Courier New" w:hAnsi="Courier New" w:cs="Courier New"/>
        </w:rPr>
        <w:t>.</w:t>
      </w:r>
      <w:r w:rsidRPr="00D0126F">
        <w:rPr>
          <w:rFonts w:ascii="Courier New" w:hAnsi="Courier New" w:cs="Courier New"/>
          <w:lang w:val="en-US"/>
        </w:rPr>
        <w:t>STD</w:t>
      </w:r>
      <w:r w:rsidRPr="00521F31">
        <w:rPr>
          <w:rFonts w:ascii="Courier New" w:hAnsi="Courier New" w:cs="Courier New"/>
        </w:rPr>
        <w:t>_</w:t>
      </w:r>
      <w:r w:rsidRPr="00D0126F">
        <w:rPr>
          <w:rFonts w:ascii="Courier New" w:hAnsi="Courier New" w:cs="Courier New"/>
          <w:lang w:val="en-US"/>
        </w:rPr>
        <w:t>LOGIC</w:t>
      </w:r>
      <w:r w:rsidRPr="00521F31">
        <w:rPr>
          <w:rFonts w:ascii="Courier New" w:hAnsi="Courier New" w:cs="Courier New"/>
        </w:rPr>
        <w:t>_1164.</w:t>
      </w:r>
      <w:r w:rsidRPr="00D0126F">
        <w:rPr>
          <w:rFonts w:ascii="Courier New" w:hAnsi="Courier New" w:cs="Courier New"/>
          <w:lang w:val="en-US"/>
        </w:rPr>
        <w:t>ALL</w:t>
      </w:r>
      <w:r w:rsidRPr="00521F31">
        <w:rPr>
          <w:rFonts w:ascii="Courier New" w:hAnsi="Courier New" w:cs="Courier New"/>
        </w:rPr>
        <w:t>;</w:t>
      </w:r>
    </w:p>
    <w:p w14:paraId="794E8765" w14:textId="77777777" w:rsidR="007A1883" w:rsidRPr="00521F31" w:rsidRDefault="007A1883" w:rsidP="007A1883">
      <w:pPr>
        <w:pStyle w:val="a5"/>
        <w:jc w:val="left"/>
        <w:rPr>
          <w:rFonts w:ascii="Courier New" w:hAnsi="Courier New" w:cs="Courier New"/>
        </w:rPr>
      </w:pPr>
      <w:r w:rsidRPr="00D0126F">
        <w:rPr>
          <w:rFonts w:ascii="Courier New" w:hAnsi="Courier New" w:cs="Courier New"/>
          <w:lang w:val="en-US"/>
        </w:rPr>
        <w:t> </w:t>
      </w:r>
    </w:p>
    <w:p w14:paraId="54AD25BA" w14:textId="77777777" w:rsidR="007A1883" w:rsidRPr="00D0126F" w:rsidRDefault="007A1883" w:rsidP="007A1883">
      <w:pPr>
        <w:pStyle w:val="a5"/>
        <w:jc w:val="left"/>
        <w:rPr>
          <w:rFonts w:ascii="Courier New" w:hAnsi="Courier New" w:cs="Courier New"/>
          <w:lang w:val="en-US"/>
        </w:rPr>
      </w:pPr>
      <w:r w:rsidRPr="00D0126F">
        <w:rPr>
          <w:rFonts w:ascii="Courier New" w:hAnsi="Courier New" w:cs="Courier New"/>
          <w:lang w:val="en-US"/>
        </w:rPr>
        <w:t>entity dff is</w:t>
      </w:r>
    </w:p>
    <w:p w14:paraId="118D2A1D" w14:textId="77777777" w:rsidR="007A1883" w:rsidRPr="00D0126F" w:rsidRDefault="007A1883" w:rsidP="007A1883">
      <w:pPr>
        <w:pStyle w:val="a5"/>
        <w:jc w:val="left"/>
        <w:rPr>
          <w:rFonts w:ascii="Courier New" w:hAnsi="Courier New" w:cs="Courier New"/>
          <w:lang w:val="en-US"/>
        </w:rPr>
      </w:pPr>
      <w:r w:rsidRPr="00D0126F">
        <w:rPr>
          <w:rFonts w:ascii="Courier New" w:hAnsi="Courier New" w:cs="Courier New"/>
          <w:lang w:val="en-US"/>
        </w:rPr>
        <w:t xml:space="preserve">    Port </w:t>
      </w:r>
      <w:proofErr w:type="gramStart"/>
      <w:r w:rsidRPr="00D0126F">
        <w:rPr>
          <w:rFonts w:ascii="Courier New" w:hAnsi="Courier New" w:cs="Courier New"/>
          <w:lang w:val="en-US"/>
        </w:rPr>
        <w:t>( clk</w:t>
      </w:r>
      <w:proofErr w:type="gramEnd"/>
      <w:r w:rsidRPr="00D0126F">
        <w:rPr>
          <w:rFonts w:ascii="Courier New" w:hAnsi="Courier New" w:cs="Courier New"/>
          <w:lang w:val="en-US"/>
        </w:rPr>
        <w:t xml:space="preserve"> : in  STD_LOGIC;</w:t>
      </w:r>
    </w:p>
    <w:p w14:paraId="6F955055" w14:textId="77777777" w:rsidR="007A1883" w:rsidRPr="00D0126F" w:rsidRDefault="007A1883" w:rsidP="007A1883">
      <w:pPr>
        <w:pStyle w:val="a5"/>
        <w:jc w:val="left"/>
        <w:rPr>
          <w:rFonts w:ascii="Courier New" w:hAnsi="Courier New" w:cs="Courier New"/>
          <w:lang w:val="en-US"/>
        </w:rPr>
      </w:pPr>
      <w:r w:rsidRPr="00D0126F">
        <w:rPr>
          <w:rFonts w:ascii="Courier New" w:hAnsi="Courier New" w:cs="Courier New"/>
          <w:lang w:val="en-US"/>
        </w:rPr>
        <w:t xml:space="preserve">           </w:t>
      </w:r>
      <w:proofErr w:type="gramStart"/>
      <w:r w:rsidRPr="00D0126F">
        <w:rPr>
          <w:rFonts w:ascii="Courier New" w:hAnsi="Courier New" w:cs="Courier New"/>
          <w:lang w:val="en-US"/>
        </w:rPr>
        <w:t>d :</w:t>
      </w:r>
      <w:proofErr w:type="gramEnd"/>
      <w:r w:rsidRPr="00D0126F">
        <w:rPr>
          <w:rFonts w:ascii="Courier New" w:hAnsi="Courier New" w:cs="Courier New"/>
          <w:lang w:val="en-US"/>
        </w:rPr>
        <w:t xml:space="preserve"> in  STD_LOGIC;</w:t>
      </w:r>
    </w:p>
    <w:p w14:paraId="4E37B6C1" w14:textId="77777777" w:rsidR="007A1883" w:rsidRPr="00D0126F" w:rsidRDefault="007A1883" w:rsidP="007A1883">
      <w:pPr>
        <w:pStyle w:val="a5"/>
        <w:jc w:val="left"/>
        <w:rPr>
          <w:rFonts w:ascii="Courier New" w:hAnsi="Courier New" w:cs="Courier New"/>
          <w:lang w:val="en-US"/>
        </w:rPr>
      </w:pPr>
      <w:r w:rsidRPr="00D0126F">
        <w:rPr>
          <w:rFonts w:ascii="Courier New" w:hAnsi="Courier New" w:cs="Courier New"/>
          <w:lang w:val="en-US"/>
        </w:rPr>
        <w:t xml:space="preserve">           </w:t>
      </w:r>
      <w:proofErr w:type="gramStart"/>
      <w:r w:rsidRPr="00D0126F">
        <w:rPr>
          <w:rFonts w:ascii="Courier New" w:hAnsi="Courier New" w:cs="Courier New"/>
          <w:lang w:val="en-US"/>
        </w:rPr>
        <w:t>q :</w:t>
      </w:r>
      <w:proofErr w:type="gramEnd"/>
      <w:r w:rsidRPr="00D0126F">
        <w:rPr>
          <w:rFonts w:ascii="Courier New" w:hAnsi="Courier New" w:cs="Courier New"/>
          <w:lang w:val="en-US"/>
        </w:rPr>
        <w:t xml:space="preserve"> out  STD_LOGIC);</w:t>
      </w:r>
    </w:p>
    <w:p w14:paraId="4A6AD6EA" w14:textId="77777777" w:rsidR="007A1883" w:rsidRPr="00D0126F" w:rsidRDefault="007A1883" w:rsidP="007A1883">
      <w:pPr>
        <w:pStyle w:val="a5"/>
        <w:jc w:val="left"/>
        <w:rPr>
          <w:rFonts w:ascii="Courier New" w:hAnsi="Courier New" w:cs="Courier New"/>
          <w:lang w:val="en-US"/>
        </w:rPr>
      </w:pPr>
      <w:r w:rsidRPr="00D0126F">
        <w:rPr>
          <w:rFonts w:ascii="Courier New" w:hAnsi="Courier New" w:cs="Courier New"/>
          <w:lang w:val="en-US"/>
        </w:rPr>
        <w:t>end dff;</w:t>
      </w:r>
    </w:p>
    <w:p w14:paraId="7FC3AFD0" w14:textId="77777777" w:rsidR="007A1883" w:rsidRPr="00D0126F" w:rsidRDefault="007A1883" w:rsidP="007A1883">
      <w:pPr>
        <w:pStyle w:val="a5"/>
        <w:jc w:val="left"/>
        <w:rPr>
          <w:rFonts w:ascii="Courier New" w:hAnsi="Courier New" w:cs="Courier New"/>
          <w:lang w:val="en-US"/>
        </w:rPr>
      </w:pPr>
      <w:r w:rsidRPr="00D0126F">
        <w:rPr>
          <w:rFonts w:ascii="Courier New" w:hAnsi="Courier New" w:cs="Courier New"/>
          <w:lang w:val="en-US"/>
        </w:rPr>
        <w:t> </w:t>
      </w:r>
    </w:p>
    <w:p w14:paraId="113CB27B" w14:textId="77777777" w:rsidR="007A1883" w:rsidRPr="00D0126F" w:rsidRDefault="007A1883" w:rsidP="007A1883">
      <w:pPr>
        <w:pStyle w:val="a5"/>
        <w:jc w:val="left"/>
        <w:rPr>
          <w:rFonts w:ascii="Courier New" w:hAnsi="Courier New" w:cs="Courier New"/>
          <w:lang w:val="en-US"/>
        </w:rPr>
      </w:pPr>
      <w:r w:rsidRPr="00D0126F">
        <w:rPr>
          <w:rFonts w:ascii="Courier New" w:hAnsi="Courier New" w:cs="Courier New"/>
          <w:lang w:val="en-US"/>
        </w:rPr>
        <w:t>architecture Behavioral of dff is</w:t>
      </w:r>
    </w:p>
    <w:p w14:paraId="6097CC28" w14:textId="77777777" w:rsidR="007A1883" w:rsidRPr="00D0126F" w:rsidRDefault="007A1883" w:rsidP="007A1883">
      <w:pPr>
        <w:pStyle w:val="a5"/>
        <w:jc w:val="left"/>
        <w:rPr>
          <w:rFonts w:ascii="Courier New" w:hAnsi="Courier New" w:cs="Courier New"/>
          <w:lang w:val="en-US"/>
        </w:rPr>
      </w:pPr>
      <w:r w:rsidRPr="00D0126F">
        <w:rPr>
          <w:rFonts w:ascii="Courier New" w:hAnsi="Courier New" w:cs="Courier New"/>
          <w:lang w:val="en-US"/>
        </w:rPr>
        <w:t> </w:t>
      </w:r>
    </w:p>
    <w:p w14:paraId="3A801291" w14:textId="77777777" w:rsidR="007A1883" w:rsidRPr="00D0126F" w:rsidRDefault="007A1883" w:rsidP="007A1883">
      <w:pPr>
        <w:pStyle w:val="a5"/>
        <w:jc w:val="left"/>
        <w:rPr>
          <w:rFonts w:ascii="Courier New" w:hAnsi="Courier New" w:cs="Courier New"/>
          <w:lang w:val="en-US"/>
        </w:rPr>
      </w:pPr>
      <w:r w:rsidRPr="00D0126F">
        <w:rPr>
          <w:rFonts w:ascii="Courier New" w:hAnsi="Courier New" w:cs="Courier New"/>
          <w:lang w:val="en-US"/>
        </w:rPr>
        <w:t>begin</w:t>
      </w:r>
    </w:p>
    <w:p w14:paraId="5E551E10" w14:textId="77777777" w:rsidR="007A1883" w:rsidRPr="00D0126F" w:rsidRDefault="007A1883" w:rsidP="007A1883">
      <w:pPr>
        <w:pStyle w:val="a5"/>
        <w:jc w:val="left"/>
        <w:rPr>
          <w:rFonts w:ascii="Courier New" w:hAnsi="Courier New" w:cs="Courier New"/>
          <w:lang w:val="en-US"/>
        </w:rPr>
      </w:pPr>
      <w:r w:rsidRPr="00D0126F">
        <w:rPr>
          <w:rFonts w:ascii="Courier New" w:hAnsi="Courier New" w:cs="Courier New"/>
          <w:lang w:val="en-US"/>
        </w:rPr>
        <w:t> </w:t>
      </w:r>
    </w:p>
    <w:p w14:paraId="026F4068" w14:textId="77777777" w:rsidR="007A1883" w:rsidRPr="00D0126F" w:rsidRDefault="007A1883" w:rsidP="007A1883">
      <w:pPr>
        <w:pStyle w:val="a5"/>
        <w:jc w:val="left"/>
        <w:rPr>
          <w:rFonts w:ascii="Courier New" w:hAnsi="Courier New" w:cs="Courier New"/>
          <w:lang w:val="en-US"/>
        </w:rPr>
      </w:pPr>
      <w:r w:rsidRPr="00D0126F">
        <w:rPr>
          <w:rFonts w:ascii="Courier New" w:hAnsi="Courier New" w:cs="Courier New"/>
          <w:lang w:val="en-US"/>
        </w:rPr>
        <w:t>process(clk)</w:t>
      </w:r>
    </w:p>
    <w:p w14:paraId="01067B2D" w14:textId="77777777" w:rsidR="007A1883" w:rsidRPr="00D0126F" w:rsidRDefault="007A1883" w:rsidP="007A1883">
      <w:pPr>
        <w:pStyle w:val="a5"/>
        <w:jc w:val="left"/>
        <w:rPr>
          <w:rFonts w:ascii="Courier New" w:hAnsi="Courier New" w:cs="Courier New"/>
          <w:lang w:val="en-US"/>
        </w:rPr>
      </w:pPr>
      <w:r w:rsidRPr="00D0126F">
        <w:rPr>
          <w:rFonts w:ascii="Courier New" w:hAnsi="Courier New" w:cs="Courier New"/>
          <w:lang w:val="en-US"/>
        </w:rPr>
        <w:t>begin</w:t>
      </w:r>
    </w:p>
    <w:p w14:paraId="70B012F6" w14:textId="77777777" w:rsidR="007A1883" w:rsidRPr="00D0126F" w:rsidRDefault="007A1883" w:rsidP="007A1883">
      <w:pPr>
        <w:pStyle w:val="a5"/>
        <w:jc w:val="left"/>
        <w:rPr>
          <w:rFonts w:ascii="Courier New" w:hAnsi="Courier New" w:cs="Courier New"/>
          <w:lang w:val="en-US"/>
        </w:rPr>
      </w:pPr>
      <w:r w:rsidRPr="00D0126F">
        <w:rPr>
          <w:rFonts w:ascii="Courier New" w:hAnsi="Courier New" w:cs="Courier New"/>
          <w:lang w:val="en-US"/>
        </w:rPr>
        <w:t xml:space="preserve">  if rising_edge(clk) then</w:t>
      </w:r>
    </w:p>
    <w:p w14:paraId="2DD45F3F" w14:textId="77777777" w:rsidR="007A1883" w:rsidRPr="00D0126F" w:rsidRDefault="007A1883" w:rsidP="007A1883">
      <w:pPr>
        <w:pStyle w:val="a5"/>
        <w:jc w:val="left"/>
        <w:rPr>
          <w:rFonts w:ascii="Courier New" w:hAnsi="Courier New" w:cs="Courier New"/>
          <w:lang w:val="en-US"/>
        </w:rPr>
      </w:pPr>
      <w:r w:rsidRPr="00D0126F">
        <w:rPr>
          <w:rFonts w:ascii="Courier New" w:hAnsi="Courier New" w:cs="Courier New"/>
          <w:lang w:val="en-US"/>
        </w:rPr>
        <w:t xml:space="preserve">    q &lt;= d;</w:t>
      </w:r>
    </w:p>
    <w:p w14:paraId="4756D2AC" w14:textId="77777777" w:rsidR="007A1883" w:rsidRPr="00D0126F" w:rsidRDefault="007A1883" w:rsidP="007A1883">
      <w:pPr>
        <w:pStyle w:val="a5"/>
        <w:jc w:val="left"/>
        <w:rPr>
          <w:rFonts w:ascii="Courier New" w:hAnsi="Courier New" w:cs="Courier New"/>
          <w:lang w:val="en-US"/>
        </w:rPr>
      </w:pPr>
      <w:r w:rsidRPr="00D0126F">
        <w:rPr>
          <w:rFonts w:ascii="Courier New" w:hAnsi="Courier New" w:cs="Courier New"/>
          <w:lang w:val="en-US"/>
        </w:rPr>
        <w:t xml:space="preserve">  end if;</w:t>
      </w:r>
    </w:p>
    <w:p w14:paraId="68DCE1B4" w14:textId="77777777" w:rsidR="007A1883" w:rsidRPr="00D0126F" w:rsidRDefault="007A1883" w:rsidP="007A1883">
      <w:pPr>
        <w:pStyle w:val="a5"/>
        <w:jc w:val="left"/>
        <w:rPr>
          <w:rFonts w:ascii="Courier New" w:hAnsi="Courier New" w:cs="Courier New"/>
          <w:lang w:val="en-US"/>
        </w:rPr>
      </w:pPr>
      <w:r w:rsidRPr="00D0126F">
        <w:rPr>
          <w:rFonts w:ascii="Courier New" w:hAnsi="Courier New" w:cs="Courier New"/>
          <w:lang w:val="en-US"/>
        </w:rPr>
        <w:t>end process;</w:t>
      </w:r>
    </w:p>
    <w:p w14:paraId="7CCBB2B1" w14:textId="77777777" w:rsidR="007A1883" w:rsidRPr="00D0126F" w:rsidRDefault="007A1883" w:rsidP="007A1883">
      <w:pPr>
        <w:pStyle w:val="a5"/>
        <w:jc w:val="left"/>
        <w:rPr>
          <w:rFonts w:ascii="Courier New" w:hAnsi="Courier New" w:cs="Courier New"/>
          <w:lang w:val="en-US"/>
        </w:rPr>
      </w:pPr>
      <w:r w:rsidRPr="00D0126F">
        <w:rPr>
          <w:rFonts w:ascii="Courier New" w:hAnsi="Courier New" w:cs="Courier New"/>
          <w:lang w:val="en-US"/>
        </w:rPr>
        <w:t> </w:t>
      </w:r>
    </w:p>
    <w:p w14:paraId="2D933D9E" w14:textId="77777777" w:rsidR="007A1883" w:rsidRPr="00D0126F" w:rsidRDefault="007A1883" w:rsidP="007A1883">
      <w:pPr>
        <w:pStyle w:val="a5"/>
        <w:jc w:val="left"/>
        <w:rPr>
          <w:rFonts w:ascii="Courier New" w:hAnsi="Courier New" w:cs="Courier New"/>
        </w:rPr>
      </w:pPr>
      <w:r w:rsidRPr="00D0126F">
        <w:rPr>
          <w:rFonts w:ascii="Courier New" w:hAnsi="Courier New" w:cs="Courier New"/>
        </w:rPr>
        <w:t>end Behavioral;</w:t>
      </w:r>
    </w:p>
    <w:p w14:paraId="04AFA00F" w14:textId="77777777" w:rsidR="007A1883" w:rsidRDefault="007A1883" w:rsidP="007A1883">
      <w:pPr>
        <w:pStyle w:val="a5"/>
        <w:jc w:val="center"/>
      </w:pPr>
    </w:p>
    <w:p w14:paraId="609C01C4" w14:textId="77777777" w:rsidR="007A1883" w:rsidRDefault="007A1883" w:rsidP="007A1883">
      <w:pPr>
        <w:pStyle w:val="a5"/>
      </w:pPr>
    </w:p>
    <w:p w14:paraId="5BFC9D62" w14:textId="77777777" w:rsidR="007A1883" w:rsidRDefault="007A1883" w:rsidP="007A1883">
      <w:pPr>
        <w:pStyle w:val="a5"/>
      </w:pPr>
      <w:r>
        <w:lastRenderedPageBreak/>
        <w:t xml:space="preserve">6.3. </w:t>
      </w:r>
      <w:r w:rsidRPr="003B5605">
        <w:t xml:space="preserve">Асинхронный и синхронный сброс, рекомендуемые практики применения управляющих сигналов. </w:t>
      </w:r>
    </w:p>
    <w:p w14:paraId="052EA8FF" w14:textId="77777777" w:rsidR="007A1883" w:rsidRDefault="007A1883" w:rsidP="007A1883">
      <w:pPr>
        <w:pStyle w:val="a5"/>
      </w:pPr>
    </w:p>
    <w:p w14:paraId="6A1603CB" w14:textId="77777777" w:rsidR="007A1883" w:rsidRDefault="007A1883" w:rsidP="007A1883">
      <w:pPr>
        <w:pStyle w:val="a5"/>
      </w:pPr>
      <w:r>
        <w:t xml:space="preserve">При рассмотрении работы триггера были показаны варианты сброса и установки. Эти действия имеют приоритет перед записью данных с входа </w:t>
      </w:r>
      <w:r>
        <w:rPr>
          <w:lang w:val="en-US"/>
        </w:rPr>
        <w:t>D</w:t>
      </w:r>
      <w:r>
        <w:t xml:space="preserve">. При этом сброс и установка могут быть как асинхронными (т.е. происходить сразу при появлении на входе соответствующего сигнала), так и синхронными (т.е. происходить по фронту тактового сигнала). Синтезаторы могут выбирать соответствующий вариант триггера на основе его </w:t>
      </w:r>
      <w:r>
        <w:rPr>
          <w:lang w:val="en-US"/>
        </w:rPr>
        <w:t>RTL</w:t>
      </w:r>
      <w:r>
        <w:t>-представления.</w:t>
      </w:r>
    </w:p>
    <w:p w14:paraId="699C75AF" w14:textId="77777777" w:rsidR="007A1883" w:rsidRPr="00DC0150" w:rsidRDefault="007A1883" w:rsidP="007A1883">
      <w:pPr>
        <w:pStyle w:val="a5"/>
      </w:pPr>
      <w:r>
        <w:t>Триггер с синхронным сбросом:</w:t>
      </w:r>
    </w:p>
    <w:p w14:paraId="325BACD7" w14:textId="77777777" w:rsidR="007A1883" w:rsidRDefault="007A1883" w:rsidP="007A1883">
      <w:pPr>
        <w:pStyle w:val="a5"/>
      </w:pPr>
    </w:p>
    <w:p w14:paraId="02028E06" w14:textId="77777777" w:rsidR="007A1883" w:rsidRPr="00521F31" w:rsidRDefault="007A1883" w:rsidP="007A1883">
      <w:pPr>
        <w:pStyle w:val="a5"/>
        <w:rPr>
          <w:rFonts w:ascii="Courier New" w:hAnsi="Courier New" w:cs="Courier New"/>
        </w:rPr>
      </w:pPr>
      <w:r w:rsidRPr="00DB785E">
        <w:rPr>
          <w:rFonts w:ascii="Courier New" w:hAnsi="Courier New" w:cs="Courier New"/>
          <w:lang w:val="en-US"/>
        </w:rPr>
        <w:t>always</w:t>
      </w:r>
      <w:r w:rsidRPr="00521F31">
        <w:rPr>
          <w:rFonts w:ascii="Courier New" w:hAnsi="Courier New" w:cs="Courier New"/>
        </w:rPr>
        <w:t xml:space="preserve"> </w:t>
      </w:r>
      <w:proofErr w:type="gramStart"/>
      <w:r w:rsidRPr="00521F31">
        <w:rPr>
          <w:rFonts w:ascii="Courier New" w:hAnsi="Courier New" w:cs="Courier New"/>
        </w:rPr>
        <w:t>@(</w:t>
      </w:r>
      <w:proofErr w:type="gramEnd"/>
      <w:r w:rsidRPr="00DB785E">
        <w:rPr>
          <w:rFonts w:ascii="Courier New" w:hAnsi="Courier New" w:cs="Courier New"/>
          <w:lang w:val="en-US"/>
        </w:rPr>
        <w:t>posedge</w:t>
      </w:r>
      <w:r w:rsidRPr="00521F31">
        <w:rPr>
          <w:rFonts w:ascii="Courier New" w:hAnsi="Courier New" w:cs="Courier New"/>
        </w:rPr>
        <w:t xml:space="preserve"> </w:t>
      </w:r>
      <w:r w:rsidRPr="00DB785E">
        <w:rPr>
          <w:rFonts w:ascii="Courier New" w:hAnsi="Courier New" w:cs="Courier New"/>
          <w:lang w:val="en-US"/>
        </w:rPr>
        <w:t>clk</w:t>
      </w:r>
      <w:r w:rsidRPr="00521F31">
        <w:rPr>
          <w:rFonts w:ascii="Courier New" w:hAnsi="Courier New" w:cs="Courier New"/>
        </w:rPr>
        <w:t>)</w:t>
      </w:r>
    </w:p>
    <w:p w14:paraId="370F2E75" w14:textId="77777777" w:rsidR="007A1883" w:rsidRPr="00F344DF" w:rsidRDefault="007A1883" w:rsidP="007A1883">
      <w:pPr>
        <w:pStyle w:val="a5"/>
        <w:rPr>
          <w:rFonts w:ascii="Courier New" w:hAnsi="Courier New" w:cs="Courier New"/>
          <w:lang w:val="en-US"/>
        </w:rPr>
      </w:pPr>
      <w:r w:rsidRPr="00521F31">
        <w:rPr>
          <w:rFonts w:ascii="Courier New" w:hAnsi="Courier New" w:cs="Courier New"/>
        </w:rPr>
        <w:t xml:space="preserve">  </w:t>
      </w:r>
      <w:r w:rsidRPr="00DB785E">
        <w:rPr>
          <w:rFonts w:ascii="Courier New" w:hAnsi="Courier New" w:cs="Courier New"/>
          <w:lang w:val="en-US"/>
        </w:rPr>
        <w:t>if</w:t>
      </w:r>
      <w:r w:rsidRPr="00F344DF">
        <w:rPr>
          <w:rFonts w:ascii="Courier New" w:hAnsi="Courier New" w:cs="Courier New"/>
          <w:lang w:val="en-US"/>
        </w:rPr>
        <w:t xml:space="preserve"> (</w:t>
      </w:r>
      <w:r w:rsidRPr="00DB785E">
        <w:rPr>
          <w:rFonts w:ascii="Courier New" w:hAnsi="Courier New" w:cs="Courier New"/>
          <w:lang w:val="en-US"/>
        </w:rPr>
        <w:t>reset</w:t>
      </w:r>
      <w:r w:rsidRPr="00F344DF">
        <w:rPr>
          <w:rFonts w:ascii="Courier New" w:hAnsi="Courier New" w:cs="Courier New"/>
          <w:lang w:val="en-US"/>
        </w:rPr>
        <w:t xml:space="preserve">) </w:t>
      </w:r>
    </w:p>
    <w:p w14:paraId="5C7613C6" w14:textId="77777777" w:rsidR="007A1883" w:rsidRPr="00DB785E" w:rsidRDefault="007A1883" w:rsidP="007A1883">
      <w:pPr>
        <w:pStyle w:val="a5"/>
        <w:rPr>
          <w:rFonts w:ascii="Courier New" w:hAnsi="Courier New" w:cs="Courier New"/>
          <w:lang w:val="en-US"/>
        </w:rPr>
      </w:pPr>
      <w:r w:rsidRPr="00F344DF">
        <w:rPr>
          <w:rFonts w:ascii="Courier New" w:hAnsi="Courier New" w:cs="Courier New"/>
          <w:lang w:val="en-US"/>
        </w:rPr>
        <w:t xml:space="preserve">  </w:t>
      </w:r>
      <w:r w:rsidRPr="00DB785E">
        <w:rPr>
          <w:rFonts w:ascii="Courier New" w:hAnsi="Courier New" w:cs="Courier New"/>
          <w:lang w:val="en-US"/>
        </w:rPr>
        <w:t>begin</w:t>
      </w:r>
    </w:p>
    <w:p w14:paraId="38E17889" w14:textId="77777777" w:rsidR="007A1883" w:rsidRPr="00DB785E" w:rsidRDefault="007A1883" w:rsidP="007A1883">
      <w:pPr>
        <w:pStyle w:val="a5"/>
        <w:rPr>
          <w:rFonts w:ascii="Courier New" w:hAnsi="Courier New" w:cs="Courier New"/>
          <w:lang w:val="en-US"/>
        </w:rPr>
      </w:pPr>
      <w:r w:rsidRPr="00DB785E">
        <w:rPr>
          <w:rFonts w:ascii="Courier New" w:hAnsi="Courier New" w:cs="Courier New"/>
          <w:lang w:val="en-US"/>
        </w:rPr>
        <w:t xml:space="preserve">    q &lt;= 0;</w:t>
      </w:r>
    </w:p>
    <w:p w14:paraId="3CD9DEEF" w14:textId="77777777" w:rsidR="007A1883" w:rsidRPr="00DB785E" w:rsidRDefault="007A1883" w:rsidP="007A1883">
      <w:pPr>
        <w:pStyle w:val="a5"/>
        <w:rPr>
          <w:rFonts w:ascii="Courier New" w:hAnsi="Courier New" w:cs="Courier New"/>
          <w:lang w:val="en-US"/>
        </w:rPr>
      </w:pPr>
      <w:r w:rsidRPr="00DB785E">
        <w:rPr>
          <w:rFonts w:ascii="Courier New" w:hAnsi="Courier New" w:cs="Courier New"/>
          <w:lang w:val="en-US"/>
        </w:rPr>
        <w:t xml:space="preserve">  end else </w:t>
      </w:r>
    </w:p>
    <w:p w14:paraId="0D4A5563" w14:textId="77777777" w:rsidR="007A1883" w:rsidRPr="00F344DF" w:rsidRDefault="007A1883" w:rsidP="007A1883">
      <w:pPr>
        <w:pStyle w:val="a5"/>
        <w:rPr>
          <w:rFonts w:ascii="Courier New" w:hAnsi="Courier New" w:cs="Courier New"/>
        </w:rPr>
      </w:pPr>
      <w:r w:rsidRPr="00DB785E">
        <w:rPr>
          <w:rFonts w:ascii="Courier New" w:hAnsi="Courier New" w:cs="Courier New"/>
          <w:lang w:val="en-US"/>
        </w:rPr>
        <w:t xml:space="preserve">  begin</w:t>
      </w:r>
    </w:p>
    <w:p w14:paraId="77BA7347" w14:textId="77777777" w:rsidR="007A1883" w:rsidRPr="00F344DF" w:rsidRDefault="007A1883" w:rsidP="007A1883">
      <w:pPr>
        <w:pStyle w:val="a5"/>
        <w:rPr>
          <w:rFonts w:ascii="Courier New" w:hAnsi="Courier New" w:cs="Courier New"/>
        </w:rPr>
      </w:pPr>
      <w:r w:rsidRPr="00F344DF">
        <w:rPr>
          <w:rFonts w:ascii="Courier New" w:hAnsi="Courier New" w:cs="Courier New"/>
        </w:rPr>
        <w:t xml:space="preserve">    </w:t>
      </w:r>
      <w:r w:rsidRPr="00DB785E">
        <w:rPr>
          <w:rFonts w:ascii="Courier New" w:hAnsi="Courier New" w:cs="Courier New"/>
          <w:lang w:val="en-US"/>
        </w:rPr>
        <w:t>q</w:t>
      </w:r>
      <w:r w:rsidRPr="00F344DF">
        <w:rPr>
          <w:rFonts w:ascii="Courier New" w:hAnsi="Courier New" w:cs="Courier New"/>
        </w:rPr>
        <w:t xml:space="preserve"> &lt;= </w:t>
      </w:r>
      <w:r w:rsidRPr="00DB785E">
        <w:rPr>
          <w:rFonts w:ascii="Courier New" w:hAnsi="Courier New" w:cs="Courier New"/>
          <w:lang w:val="en-US"/>
        </w:rPr>
        <w:t>d</w:t>
      </w:r>
      <w:r w:rsidRPr="00F344DF">
        <w:rPr>
          <w:rFonts w:ascii="Courier New" w:hAnsi="Courier New" w:cs="Courier New"/>
        </w:rPr>
        <w:t>;</w:t>
      </w:r>
    </w:p>
    <w:p w14:paraId="46E57376" w14:textId="77777777" w:rsidR="007A1883" w:rsidRPr="00DB785E" w:rsidRDefault="007A1883" w:rsidP="007A1883">
      <w:pPr>
        <w:pStyle w:val="a5"/>
        <w:rPr>
          <w:rFonts w:ascii="Courier New" w:hAnsi="Courier New" w:cs="Courier New"/>
        </w:rPr>
      </w:pPr>
      <w:r w:rsidRPr="00F344DF">
        <w:rPr>
          <w:rFonts w:ascii="Courier New" w:hAnsi="Courier New" w:cs="Courier New"/>
        </w:rPr>
        <w:t xml:space="preserve">  </w:t>
      </w:r>
      <w:r w:rsidRPr="00DB785E">
        <w:rPr>
          <w:rFonts w:ascii="Courier New" w:hAnsi="Courier New" w:cs="Courier New"/>
        </w:rPr>
        <w:t>end</w:t>
      </w:r>
    </w:p>
    <w:p w14:paraId="6B8B5BB1" w14:textId="77777777" w:rsidR="007A1883" w:rsidRDefault="007A1883" w:rsidP="007A1883">
      <w:pPr>
        <w:pStyle w:val="a5"/>
      </w:pPr>
    </w:p>
    <w:p w14:paraId="5C498FBB" w14:textId="77777777" w:rsidR="007A1883" w:rsidRPr="00DC0150" w:rsidRDefault="007A1883" w:rsidP="007A1883">
      <w:pPr>
        <w:pStyle w:val="a5"/>
      </w:pPr>
      <w:r>
        <w:t>Триггер с асинхронным сбросом:</w:t>
      </w:r>
    </w:p>
    <w:p w14:paraId="0D1BF1A6" w14:textId="77777777" w:rsidR="007A1883" w:rsidRDefault="007A1883" w:rsidP="007A1883">
      <w:pPr>
        <w:pStyle w:val="a5"/>
      </w:pPr>
    </w:p>
    <w:p w14:paraId="04121253" w14:textId="77777777" w:rsidR="007A1883" w:rsidRPr="00DB785E" w:rsidRDefault="007A1883" w:rsidP="007A1883">
      <w:pPr>
        <w:pStyle w:val="a5"/>
        <w:rPr>
          <w:rFonts w:ascii="Courier New" w:hAnsi="Courier New" w:cs="Courier New"/>
          <w:lang w:val="en-US"/>
        </w:rPr>
      </w:pPr>
      <w:r w:rsidRPr="00DB785E">
        <w:rPr>
          <w:rFonts w:ascii="Courier New" w:hAnsi="Courier New" w:cs="Courier New"/>
          <w:lang w:val="en-US"/>
        </w:rPr>
        <w:t xml:space="preserve">always </w:t>
      </w:r>
      <w:proofErr w:type="gramStart"/>
      <w:r w:rsidRPr="00DB785E">
        <w:rPr>
          <w:rFonts w:ascii="Courier New" w:hAnsi="Courier New" w:cs="Courier New"/>
          <w:lang w:val="en-US"/>
        </w:rPr>
        <w:t>@(</w:t>
      </w:r>
      <w:proofErr w:type="gramEnd"/>
      <w:r w:rsidRPr="00DB785E">
        <w:rPr>
          <w:rFonts w:ascii="Courier New" w:hAnsi="Courier New" w:cs="Courier New"/>
          <w:lang w:val="en-US"/>
        </w:rPr>
        <w:t>posedge clk or posedge reset)</w:t>
      </w:r>
    </w:p>
    <w:p w14:paraId="4455A34A" w14:textId="77777777" w:rsidR="007A1883" w:rsidRPr="00DB785E" w:rsidRDefault="007A1883" w:rsidP="007A1883">
      <w:pPr>
        <w:pStyle w:val="a5"/>
        <w:rPr>
          <w:rFonts w:ascii="Courier New" w:hAnsi="Courier New" w:cs="Courier New"/>
          <w:lang w:val="en-US"/>
        </w:rPr>
      </w:pPr>
      <w:r w:rsidRPr="00DB785E">
        <w:rPr>
          <w:rFonts w:ascii="Courier New" w:hAnsi="Courier New" w:cs="Courier New"/>
          <w:lang w:val="en-US"/>
        </w:rPr>
        <w:t xml:space="preserve">  if (reset) begin</w:t>
      </w:r>
    </w:p>
    <w:p w14:paraId="24661D02" w14:textId="77777777" w:rsidR="007A1883" w:rsidRPr="00DB785E" w:rsidRDefault="007A1883" w:rsidP="007A1883">
      <w:pPr>
        <w:pStyle w:val="a5"/>
        <w:rPr>
          <w:rFonts w:ascii="Courier New" w:hAnsi="Courier New" w:cs="Courier New"/>
          <w:lang w:val="en-US"/>
        </w:rPr>
      </w:pPr>
      <w:r w:rsidRPr="00DB785E">
        <w:rPr>
          <w:rFonts w:ascii="Courier New" w:hAnsi="Courier New" w:cs="Courier New"/>
          <w:lang w:val="en-US"/>
        </w:rPr>
        <w:t xml:space="preserve">    q &lt;= 0;</w:t>
      </w:r>
    </w:p>
    <w:p w14:paraId="7C73A85E" w14:textId="77777777" w:rsidR="007A1883" w:rsidRPr="00DB785E" w:rsidRDefault="007A1883" w:rsidP="007A1883">
      <w:pPr>
        <w:pStyle w:val="a5"/>
        <w:rPr>
          <w:rFonts w:ascii="Courier New" w:hAnsi="Courier New" w:cs="Courier New"/>
          <w:lang w:val="en-US"/>
        </w:rPr>
      </w:pPr>
      <w:r w:rsidRPr="00DB785E">
        <w:rPr>
          <w:rFonts w:ascii="Courier New" w:hAnsi="Courier New" w:cs="Courier New"/>
          <w:lang w:val="en-US"/>
        </w:rPr>
        <w:t xml:space="preserve">  end else if (ce) begin</w:t>
      </w:r>
    </w:p>
    <w:p w14:paraId="7C0F2BC2" w14:textId="77777777" w:rsidR="007A1883" w:rsidRPr="00DB785E" w:rsidRDefault="007A1883" w:rsidP="007A1883">
      <w:pPr>
        <w:pStyle w:val="a5"/>
        <w:rPr>
          <w:rFonts w:ascii="Courier New" w:hAnsi="Courier New" w:cs="Courier New"/>
        </w:rPr>
      </w:pPr>
      <w:r w:rsidRPr="00DB785E">
        <w:rPr>
          <w:rFonts w:ascii="Courier New" w:hAnsi="Courier New" w:cs="Courier New"/>
          <w:lang w:val="en-US"/>
        </w:rPr>
        <w:t xml:space="preserve">    </w:t>
      </w:r>
      <w:r w:rsidRPr="00DB785E">
        <w:rPr>
          <w:rFonts w:ascii="Courier New" w:hAnsi="Courier New" w:cs="Courier New"/>
        </w:rPr>
        <w:t>q &lt;= d;</w:t>
      </w:r>
    </w:p>
    <w:p w14:paraId="6D0EBD5E" w14:textId="77777777" w:rsidR="007A1883" w:rsidRPr="00DB785E" w:rsidRDefault="007A1883" w:rsidP="007A1883">
      <w:pPr>
        <w:pStyle w:val="a5"/>
        <w:rPr>
          <w:rFonts w:ascii="Courier New" w:hAnsi="Courier New" w:cs="Courier New"/>
        </w:rPr>
      </w:pPr>
      <w:r w:rsidRPr="00DB785E">
        <w:rPr>
          <w:rFonts w:ascii="Courier New" w:hAnsi="Courier New" w:cs="Courier New"/>
        </w:rPr>
        <w:t xml:space="preserve">  end</w:t>
      </w:r>
    </w:p>
    <w:p w14:paraId="69839DC8" w14:textId="77777777" w:rsidR="007A1883" w:rsidRDefault="007A1883" w:rsidP="007A1883">
      <w:pPr>
        <w:pStyle w:val="a5"/>
      </w:pPr>
    </w:p>
    <w:p w14:paraId="7948EB60" w14:textId="77777777" w:rsidR="007A1883" w:rsidRPr="00956B90" w:rsidRDefault="007A1883" w:rsidP="007A1883">
      <w:pPr>
        <w:pStyle w:val="a5"/>
      </w:pPr>
      <w:r>
        <w:t xml:space="preserve">Можно обратить внимание, что для асинхронного сброса в список чувствительности добавлено выражение </w:t>
      </w:r>
      <w:r>
        <w:rPr>
          <w:lang w:val="en-US"/>
        </w:rPr>
        <w:t>posedge</w:t>
      </w:r>
      <w:r w:rsidRPr="00DC0150">
        <w:t xml:space="preserve"> </w:t>
      </w:r>
      <w:r>
        <w:rPr>
          <w:lang w:val="en-US"/>
        </w:rPr>
        <w:t>reset</w:t>
      </w:r>
      <w:r>
        <w:t xml:space="preserve">. Это необходимо, чтобы при моделировании такой схемы изменение сигнала </w:t>
      </w:r>
      <w:r>
        <w:rPr>
          <w:lang w:val="en-US"/>
        </w:rPr>
        <w:t>reset</w:t>
      </w:r>
      <w:r>
        <w:t xml:space="preserve"> правильно обрабатывалось программой-симулятором.</w:t>
      </w:r>
    </w:p>
    <w:p w14:paraId="7D7ACD63" w14:textId="77777777" w:rsidR="007A1883" w:rsidRPr="00DB785E" w:rsidRDefault="007A1883" w:rsidP="007A1883">
      <w:pPr>
        <w:pStyle w:val="a5"/>
      </w:pPr>
      <w:r>
        <w:t>Сравнивая синхронный и асинхронный сброс, может показаться, что а</w:t>
      </w:r>
      <w:r w:rsidRPr="00DB785E">
        <w:t>синхронный сброс выглядит привлекательнее. Триггер можно сбросить в любой момент, даже коротким импульсом. Для синхронного сброса нужно дождаться фронта тактового сигнала.</w:t>
      </w:r>
    </w:p>
    <w:p w14:paraId="6B26578F" w14:textId="77777777" w:rsidR="007A1883" w:rsidRPr="00DB785E" w:rsidRDefault="007A1883" w:rsidP="007A1883">
      <w:pPr>
        <w:pStyle w:val="a5"/>
      </w:pPr>
      <w:r>
        <w:lastRenderedPageBreak/>
        <w:t xml:space="preserve">Тем не менее, проблема кроется в замечании </w:t>
      </w:r>
      <w:r w:rsidRPr="00DB785E">
        <w:t>«</w:t>
      </w:r>
      <w:r>
        <w:t>д</w:t>
      </w:r>
      <w:r w:rsidRPr="00DB785E">
        <w:t xml:space="preserve">аже коротким импульсом». При уменьшении технологических норм это становится проблемой. Логическая модель покажет короткие импульсы, </w:t>
      </w:r>
      <w:r>
        <w:t xml:space="preserve">но </w:t>
      </w:r>
      <w:r w:rsidRPr="00DB785E">
        <w:t>реальный кристалл из-за вариаций техпроцесса может исказить их длительность и момент прихода на входы триггеров.</w:t>
      </w:r>
    </w:p>
    <w:p w14:paraId="38F9E7E2" w14:textId="77777777" w:rsidR="007A1883" w:rsidRPr="00DB785E" w:rsidRDefault="007A1883" w:rsidP="007A1883">
      <w:pPr>
        <w:pStyle w:val="a5"/>
      </w:pPr>
      <w:r w:rsidRPr="00DB785E">
        <w:t>Правильно работающая модель с асинхронными сбросами не является доказательством того, что реальный кристалл воспроизведет эти импульсы так же. Некоторые триггеры могут не воспринять короткий сигнал сброса.</w:t>
      </w:r>
    </w:p>
    <w:p w14:paraId="6641A855" w14:textId="77777777" w:rsidR="007A1883" w:rsidRPr="00DB785E" w:rsidRDefault="007A1883" w:rsidP="007A1883">
      <w:pPr>
        <w:pStyle w:val="a5"/>
      </w:pPr>
      <w:r w:rsidRPr="00956B90">
        <w:t>Таким образом</w:t>
      </w:r>
      <w:r>
        <w:t>, рекомендуемый вариант с</w:t>
      </w:r>
      <w:r w:rsidRPr="00DB785E">
        <w:t>брос</w:t>
      </w:r>
      <w:r>
        <w:t>а</w:t>
      </w:r>
      <w:r w:rsidRPr="00DB785E">
        <w:t xml:space="preserve"> – синхронный.</w:t>
      </w:r>
    </w:p>
    <w:p w14:paraId="7FE3BFE8" w14:textId="77777777" w:rsidR="007A1883" w:rsidRPr="00956B90" w:rsidRDefault="007A1883" w:rsidP="007A1883">
      <w:pPr>
        <w:pStyle w:val="a5"/>
      </w:pPr>
      <w:r w:rsidRPr="00DB785E">
        <w:t xml:space="preserve">Внешние источники сигналов сброса асинхронны по отношению к проекту. В этом случае требуется </w:t>
      </w:r>
      <w:r w:rsidRPr="00DB785E">
        <w:rPr>
          <w:i/>
          <w:iCs/>
        </w:rPr>
        <w:t>синхронизация</w:t>
      </w:r>
      <w:r w:rsidRPr="00DB785E">
        <w:t xml:space="preserve"> сигналов</w:t>
      </w:r>
      <w:r>
        <w:t>, что будет рассмотрено в разделе 8.</w:t>
      </w:r>
    </w:p>
    <w:p w14:paraId="5F463139" w14:textId="77777777" w:rsidR="007A1883" w:rsidRDefault="007A1883" w:rsidP="007A1883">
      <w:pPr>
        <w:pStyle w:val="a5"/>
      </w:pPr>
    </w:p>
    <w:p w14:paraId="22DB40FC" w14:textId="77777777" w:rsidR="007A1883" w:rsidRDefault="007A1883" w:rsidP="007A1883">
      <w:pPr>
        <w:pStyle w:val="a5"/>
      </w:pPr>
      <w:r>
        <w:t xml:space="preserve">6.4. </w:t>
      </w:r>
      <w:r w:rsidRPr="003B5605">
        <w:t xml:space="preserve">Управляющие наборы (control sets) в ПЛИС. </w:t>
      </w:r>
    </w:p>
    <w:p w14:paraId="5058BEE4" w14:textId="77777777" w:rsidR="007A1883" w:rsidRDefault="007A1883" w:rsidP="007A1883">
      <w:pPr>
        <w:pStyle w:val="a5"/>
      </w:pPr>
    </w:p>
    <w:p w14:paraId="77A00545" w14:textId="77777777" w:rsidR="007A1883" w:rsidRDefault="007A1883" w:rsidP="007A1883">
      <w:pPr>
        <w:pStyle w:val="a5"/>
      </w:pPr>
      <w:r>
        <w:t xml:space="preserve">Ячейки современных ПЛИС имеют некоторые особенности организации триггеров. Например, секция в </w:t>
      </w:r>
      <w:r>
        <w:rPr>
          <w:lang w:val="en-US"/>
        </w:rPr>
        <w:t>FPGA</w:t>
      </w:r>
      <w:r w:rsidRPr="003F1609">
        <w:t xml:space="preserve"> </w:t>
      </w:r>
      <w:r>
        <w:rPr>
          <w:lang w:val="en-US"/>
        </w:rPr>
        <w:t>Xilinx</w:t>
      </w:r>
      <w:r>
        <w:t>, содержащая 8 триггеров, обобщает все сигналы управления (</w:t>
      </w:r>
      <w:r>
        <w:rPr>
          <w:lang w:val="en-US"/>
        </w:rPr>
        <w:t>clk</w:t>
      </w:r>
      <w:r w:rsidRPr="003F1609">
        <w:t xml:space="preserve">, </w:t>
      </w:r>
      <w:r>
        <w:rPr>
          <w:lang w:val="en-US"/>
        </w:rPr>
        <w:t>ce</w:t>
      </w:r>
      <w:r w:rsidRPr="003F1609">
        <w:t xml:space="preserve">, </w:t>
      </w:r>
      <w:r>
        <w:rPr>
          <w:lang w:val="en-US"/>
        </w:rPr>
        <w:t>set</w:t>
      </w:r>
      <w:r w:rsidRPr="003F1609">
        <w:t>/</w:t>
      </w:r>
      <w:r>
        <w:rPr>
          <w:lang w:val="en-US"/>
        </w:rPr>
        <w:t>reset</w:t>
      </w:r>
      <w:r>
        <w:t xml:space="preserve">). Речь идет не просто о том, что сигнал </w:t>
      </w:r>
      <w:r>
        <w:rPr>
          <w:lang w:val="en-US"/>
        </w:rPr>
        <w:t>ce</w:t>
      </w:r>
      <w:r>
        <w:t xml:space="preserve"> должен иметь высокий активный уровень, а о том, что все триггеры должны использовать один и тот же сигнал. Это сделано производителем для экономии ресурсов, поскольку 8 независимых наборов сигналов займут слишком много места. Нельзя утверждать, что это универсальное правило для всех ПЛИС, однако текущие семейства имеют такую конструкцию ячеек.</w:t>
      </w:r>
    </w:p>
    <w:p w14:paraId="50F71D1B" w14:textId="77777777" w:rsidR="007A1883" w:rsidRDefault="007A1883" w:rsidP="007A1883">
      <w:pPr>
        <w:pStyle w:val="a5"/>
      </w:pPr>
      <w:r>
        <w:t>Это ограничение не препятствует реализации схем с разными сигналами, просто триггеры могут быть размещены в разных секциях. Кроме этого, синтезатор может использовать приемы преобразования управляющих сигналов в вентили, управляющие данными. Примеры таких автоматических преобразований показаны на рис. 6.3.</w:t>
      </w:r>
    </w:p>
    <w:p w14:paraId="33246429" w14:textId="77777777" w:rsidR="007A1883" w:rsidRPr="003F1609" w:rsidRDefault="007A1883" w:rsidP="007A1883">
      <w:pPr>
        <w:pStyle w:val="a5"/>
      </w:pPr>
      <w:r>
        <w:t>Управляющие наборы не являются предметом постоянного внимания при разработке. Тем не менее, наличие ограничений может объяснить, почему схема занимает больше ячеек ПЛИС, чем предполагалось разработчиком.</w:t>
      </w:r>
    </w:p>
    <w:p w14:paraId="16233A16" w14:textId="77777777" w:rsidR="007A1883" w:rsidRDefault="007A1883" w:rsidP="007A1883">
      <w:pPr>
        <w:pStyle w:val="a5"/>
      </w:pPr>
    </w:p>
    <w:p w14:paraId="60781284" w14:textId="77777777" w:rsidR="007A1883" w:rsidRDefault="007A1883" w:rsidP="007A1883">
      <w:pPr>
        <w:pStyle w:val="a5"/>
        <w:jc w:val="center"/>
      </w:pPr>
      <w:r w:rsidRPr="003B5605">
        <w:rPr>
          <w:noProof/>
        </w:rPr>
        <w:lastRenderedPageBreak/>
        <w:drawing>
          <wp:inline distT="0" distB="0" distL="0" distR="0" wp14:anchorId="065D44DE" wp14:editId="4327BEA2">
            <wp:extent cx="5089471" cy="2238375"/>
            <wp:effectExtent l="0" t="0" r="0" b="0"/>
            <wp:docPr id="27" name="Рисунок 3">
              <a:extLst xmlns:a="http://schemas.openxmlformats.org/drawingml/2006/main">
                <a:ext uri="{FF2B5EF4-FFF2-40B4-BE49-F238E27FC236}">
                  <a16:creationId xmlns:a16="http://schemas.microsoft.com/office/drawing/2014/main" id="{2A4EE413-D4AB-46EF-BAB8-E46C96335C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2A4EE413-D4AB-46EF-BAB8-E46C96335CE6}"/>
                        </a:ext>
                      </a:extLst>
                    </pic:cNvPr>
                    <pic:cNvPicPr>
                      <a:picLocks noChangeAspect="1"/>
                    </pic:cNvPicPr>
                  </pic:nvPicPr>
                  <pic:blipFill>
                    <a:blip r:embed="rId7" cstate="print">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104454" cy="2244964"/>
                    </a:xfrm>
                    <a:prstGeom prst="rect">
                      <a:avLst/>
                    </a:prstGeom>
                    <a:noFill/>
                    <a:ln>
                      <a:noFill/>
                    </a:ln>
                  </pic:spPr>
                </pic:pic>
              </a:graphicData>
            </a:graphic>
          </wp:inline>
        </w:drawing>
      </w:r>
    </w:p>
    <w:p w14:paraId="796B3874" w14:textId="77777777" w:rsidR="007A1883" w:rsidRDefault="007A1883" w:rsidP="007A1883">
      <w:pPr>
        <w:pStyle w:val="a5"/>
        <w:jc w:val="center"/>
        <w:rPr>
          <w:i/>
          <w:iCs/>
          <w:sz w:val="26"/>
          <w:szCs w:val="26"/>
        </w:rPr>
      </w:pPr>
      <w:r w:rsidRPr="00743D7C">
        <w:rPr>
          <w:i/>
          <w:iCs/>
          <w:sz w:val="26"/>
          <w:szCs w:val="26"/>
        </w:rPr>
        <w:t>Рис</w:t>
      </w:r>
      <w:r>
        <w:rPr>
          <w:i/>
          <w:iCs/>
          <w:sz w:val="26"/>
          <w:szCs w:val="26"/>
        </w:rPr>
        <w:t>унок</w:t>
      </w:r>
      <w:r w:rsidRPr="00743D7C">
        <w:rPr>
          <w:i/>
          <w:iCs/>
          <w:sz w:val="26"/>
          <w:szCs w:val="26"/>
        </w:rPr>
        <w:t xml:space="preserve"> </w:t>
      </w:r>
      <w:r>
        <w:rPr>
          <w:i/>
          <w:iCs/>
          <w:sz w:val="26"/>
          <w:szCs w:val="26"/>
        </w:rPr>
        <w:t>6</w:t>
      </w:r>
      <w:r w:rsidRPr="00036C7B">
        <w:rPr>
          <w:i/>
          <w:iCs/>
          <w:sz w:val="26"/>
          <w:szCs w:val="26"/>
        </w:rPr>
        <w:t>.</w:t>
      </w:r>
      <w:r>
        <w:rPr>
          <w:i/>
          <w:iCs/>
          <w:sz w:val="26"/>
          <w:szCs w:val="26"/>
        </w:rPr>
        <w:t>3 Примеры преобразования управляющих сигналов в триггерах ПЛИС</w:t>
      </w:r>
    </w:p>
    <w:p w14:paraId="2161A690" w14:textId="77777777" w:rsidR="007A1883" w:rsidRDefault="007A1883" w:rsidP="007A1883">
      <w:pPr>
        <w:pStyle w:val="a5"/>
        <w:jc w:val="center"/>
      </w:pPr>
    </w:p>
    <w:p w14:paraId="3A3FB5DC" w14:textId="77777777" w:rsidR="007A1883" w:rsidRDefault="007A1883" w:rsidP="007A1883">
      <w:pPr>
        <w:pStyle w:val="a5"/>
      </w:pPr>
      <w:r>
        <w:t xml:space="preserve">6.5. </w:t>
      </w:r>
      <w:r w:rsidRPr="003B5605">
        <w:t>Особенности проектирования и моделирования сигнала сброса.</w:t>
      </w:r>
    </w:p>
    <w:p w14:paraId="393080B4" w14:textId="77777777" w:rsidR="007A1883" w:rsidRDefault="007A1883" w:rsidP="007A1883">
      <w:pPr>
        <w:pStyle w:val="a5"/>
      </w:pPr>
    </w:p>
    <w:p w14:paraId="14C653AF" w14:textId="77777777" w:rsidR="007A1883" w:rsidRDefault="007A1883" w:rsidP="007A1883">
      <w:pPr>
        <w:pStyle w:val="a5"/>
      </w:pPr>
      <w:r>
        <w:t>Сброс регистров в заранее определенное состояние является нормальной практикой проектирования цифровых систем. Это устраняет неопределенность, которая могла бы возникнуть при разнообразных процессах в момент включения питания, и широко практикуется при построении самых разных узлов. При разработке СБИС сброс синхронных компонентов является обязательным.</w:t>
      </w:r>
    </w:p>
    <w:p w14:paraId="17850F55" w14:textId="77777777" w:rsidR="007A1883" w:rsidRDefault="007A1883" w:rsidP="007A1883">
      <w:pPr>
        <w:pStyle w:val="a5"/>
      </w:pPr>
      <w:r>
        <w:t>Те же соображения применимы и для FPGA, однако здесь имеется важное дополнение. Сами микросхемы FPGA уже имеют схемы сброса, и установка всех синхронных компонентов в начальное состояние является частью процесса загрузки конфигурации. Поэтому попытка установить все регистры в начальное состояние при старте проекта будет просто дублированием тех действий, которые только что были проведены. Может показаться, что это несущественная деталь, которая просто увеличивает надежность проекта, однако на рис. 6.4 можно ознакомиться с примером трассировки избыточного сигнала сброса. Разумеется, такой сигнал вряд ли сделает трассировку проекта невозможной, однако эти линии могут занять места, которые в ином случае были бы использованы для трассировки более критичных к задержкам сигналов.</w:t>
      </w:r>
    </w:p>
    <w:p w14:paraId="66A9F08A" w14:textId="77777777" w:rsidR="007A1883" w:rsidRDefault="007A1883" w:rsidP="007A1883">
      <w:pPr>
        <w:pStyle w:val="a5"/>
      </w:pPr>
      <w:r>
        <w:t xml:space="preserve">Некоторые компоненты ПЛИС не могут быть сброшены. Например, массив памяти не имеет сигнала сброса, который мог бы обнулить все ячейки памяти. Попытка описать сброс для массива памяти вызовет его реализацию на базе триггеров, что в целом нерационально, поскольку блок памяти </w:t>
      </w:r>
      <w:r>
        <w:lastRenderedPageBreak/>
        <w:t>существенно компактнее по сравнению с набором триггеров такого же логического объема.</w:t>
      </w:r>
    </w:p>
    <w:p w14:paraId="207DD4F9" w14:textId="77777777" w:rsidR="007A1883" w:rsidRDefault="007A1883" w:rsidP="007A1883">
      <w:pPr>
        <w:pStyle w:val="a5"/>
        <w:jc w:val="center"/>
      </w:pPr>
      <w:r w:rsidRPr="003B5605">
        <w:rPr>
          <w:noProof/>
        </w:rPr>
        <w:drawing>
          <wp:inline distT="0" distB="0" distL="0" distR="0" wp14:anchorId="66C9195A" wp14:editId="4BDE7CFE">
            <wp:extent cx="4085590" cy="3147060"/>
            <wp:effectExtent l="0" t="0" r="0" b="0"/>
            <wp:docPr id="26" name="Рисунок 3">
              <a:extLst xmlns:a="http://schemas.openxmlformats.org/drawingml/2006/main">
                <a:ext uri="{FF2B5EF4-FFF2-40B4-BE49-F238E27FC236}">
                  <a16:creationId xmlns:a16="http://schemas.microsoft.com/office/drawing/2014/main" id="{004E10B4-9A59-4819-866E-97B02B33BB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004E10B4-9A59-4819-866E-97B02B33BBCE}"/>
                        </a:ext>
                      </a:extLst>
                    </pic:cNvPr>
                    <pic:cNvPicPr>
                      <a:picLocks noChangeAspect="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085590" cy="3147060"/>
                    </a:xfrm>
                    <a:prstGeom prst="rect">
                      <a:avLst/>
                    </a:prstGeom>
                    <a:noFill/>
                    <a:ln>
                      <a:noFill/>
                    </a:ln>
                  </pic:spPr>
                </pic:pic>
              </a:graphicData>
            </a:graphic>
          </wp:inline>
        </w:drawing>
      </w:r>
    </w:p>
    <w:p w14:paraId="16600B15" w14:textId="77777777" w:rsidR="007A1883" w:rsidRDefault="007A1883" w:rsidP="007A1883">
      <w:pPr>
        <w:pStyle w:val="a5"/>
        <w:jc w:val="center"/>
        <w:rPr>
          <w:i/>
          <w:iCs/>
          <w:sz w:val="26"/>
          <w:szCs w:val="26"/>
        </w:rPr>
      </w:pPr>
      <w:r w:rsidRPr="00743D7C">
        <w:rPr>
          <w:i/>
          <w:iCs/>
          <w:sz w:val="26"/>
          <w:szCs w:val="26"/>
        </w:rPr>
        <w:t>Рис</w:t>
      </w:r>
      <w:r>
        <w:rPr>
          <w:i/>
          <w:iCs/>
          <w:sz w:val="26"/>
          <w:szCs w:val="26"/>
        </w:rPr>
        <w:t>унок</w:t>
      </w:r>
      <w:r w:rsidRPr="00743D7C">
        <w:rPr>
          <w:i/>
          <w:iCs/>
          <w:sz w:val="26"/>
          <w:szCs w:val="26"/>
        </w:rPr>
        <w:t xml:space="preserve"> </w:t>
      </w:r>
      <w:r>
        <w:rPr>
          <w:i/>
          <w:iCs/>
          <w:sz w:val="26"/>
          <w:szCs w:val="26"/>
        </w:rPr>
        <w:t>6</w:t>
      </w:r>
      <w:r w:rsidRPr="00036C7B">
        <w:rPr>
          <w:i/>
          <w:iCs/>
          <w:sz w:val="26"/>
          <w:szCs w:val="26"/>
        </w:rPr>
        <w:t>.</w:t>
      </w:r>
      <w:r>
        <w:rPr>
          <w:i/>
          <w:iCs/>
          <w:sz w:val="26"/>
          <w:szCs w:val="26"/>
        </w:rPr>
        <w:t>4 Примеры трассировки цепи сброса в ПЛИС</w:t>
      </w:r>
    </w:p>
    <w:p w14:paraId="7D95E810" w14:textId="77777777" w:rsidR="007A1883" w:rsidRDefault="007A1883" w:rsidP="007A1883">
      <w:pPr>
        <w:pStyle w:val="a5"/>
        <w:jc w:val="center"/>
      </w:pPr>
    </w:p>
    <w:p w14:paraId="7AF499EE" w14:textId="77777777" w:rsidR="007A1883" w:rsidRDefault="007A1883" w:rsidP="007A1883">
      <w:pPr>
        <w:pStyle w:val="a5"/>
      </w:pPr>
      <w:r>
        <w:t>В целом можно придерживаться следующих соображений:</w:t>
      </w:r>
    </w:p>
    <w:p w14:paraId="14C243DD" w14:textId="77777777" w:rsidR="007A1883" w:rsidRDefault="007A1883" w:rsidP="007A1883">
      <w:pPr>
        <w:pStyle w:val="a5"/>
      </w:pPr>
      <w:r>
        <w:t>1. Лучшим приемом является отказ от глобального сброса, поскольку он уже реализован в ПЛИС.</w:t>
      </w:r>
    </w:p>
    <w:p w14:paraId="7BB22742" w14:textId="77777777" w:rsidR="007A1883" w:rsidRDefault="007A1883" w:rsidP="007A1883">
      <w:pPr>
        <w:pStyle w:val="a5"/>
      </w:pPr>
      <w:r>
        <w:t>2. Локальные сигналы сброса, если они необходимы для проекта, должны быть синхронными и использовать высокий логический уровень.</w:t>
      </w:r>
    </w:p>
    <w:p w14:paraId="7C991518" w14:textId="77777777" w:rsidR="007A1883" w:rsidRDefault="007A1883" w:rsidP="007A1883">
      <w:pPr>
        <w:pStyle w:val="a5"/>
      </w:pPr>
      <w:r>
        <w:t>При поведенческом описании сигналов можно использовать инициализацию. Она будет использована не только для моделирования, но и для загрузки в соответствующий регистр при инициализации ПЛИС.</w:t>
      </w:r>
    </w:p>
    <w:p w14:paraId="17CB3F52" w14:textId="77777777" w:rsidR="007A1883" w:rsidRDefault="007A1883" w:rsidP="007A1883">
      <w:pPr>
        <w:pStyle w:val="a5"/>
      </w:pPr>
    </w:p>
    <w:p w14:paraId="6B48DB2B" w14:textId="77777777" w:rsidR="007A1883" w:rsidRDefault="007A1883" w:rsidP="007A1883">
      <w:pPr>
        <w:pStyle w:val="a5"/>
      </w:pPr>
      <w:r>
        <w:t>6.6.</w:t>
      </w:r>
      <w:r w:rsidRPr="003B5605">
        <w:t xml:space="preserve"> Разработка счетчика</w:t>
      </w:r>
    </w:p>
    <w:p w14:paraId="650CEB2B" w14:textId="77777777" w:rsidR="007A1883" w:rsidRDefault="007A1883" w:rsidP="007A1883">
      <w:pPr>
        <w:pStyle w:val="a5"/>
      </w:pPr>
    </w:p>
    <w:p w14:paraId="3BA6B5DA" w14:textId="77777777" w:rsidR="007A1883" w:rsidRDefault="007A1883" w:rsidP="007A1883">
      <w:pPr>
        <w:pStyle w:val="a5"/>
      </w:pPr>
      <w:r w:rsidRPr="00221D1B">
        <w:t>Счетчик выполняет последовательное увеличение или уменьшение своего выходного значения по каждому тактовому импульсу. Простейший вариант счетчика показан ниже:</w:t>
      </w:r>
    </w:p>
    <w:p w14:paraId="059B2EE3" w14:textId="77777777" w:rsidR="007A1883" w:rsidRPr="00221D1B" w:rsidRDefault="007A1883" w:rsidP="007A1883">
      <w:pPr>
        <w:pStyle w:val="a5"/>
        <w:rPr>
          <w:szCs w:val="28"/>
        </w:rPr>
      </w:pPr>
    </w:p>
    <w:p w14:paraId="2D6260E8" w14:textId="77777777" w:rsidR="007A1883" w:rsidRPr="00521F31" w:rsidRDefault="007A1883" w:rsidP="007A1883">
      <w:pPr>
        <w:pStyle w:val="2"/>
        <w:ind w:left="567"/>
        <w:rPr>
          <w:sz w:val="28"/>
          <w:szCs w:val="28"/>
        </w:rPr>
      </w:pPr>
      <w:r w:rsidRPr="00221D1B">
        <w:rPr>
          <w:sz w:val="28"/>
          <w:szCs w:val="28"/>
          <w:lang w:val="en-US"/>
        </w:rPr>
        <w:t>reg</w:t>
      </w:r>
      <w:r w:rsidRPr="00521F31">
        <w:rPr>
          <w:sz w:val="28"/>
          <w:szCs w:val="28"/>
        </w:rPr>
        <w:t xml:space="preserve"> [7:0] </w:t>
      </w:r>
      <w:r w:rsidRPr="00221D1B">
        <w:rPr>
          <w:sz w:val="28"/>
          <w:szCs w:val="28"/>
          <w:lang w:val="en-US"/>
        </w:rPr>
        <w:t>cnt</w:t>
      </w:r>
      <w:r w:rsidRPr="00521F31">
        <w:rPr>
          <w:sz w:val="28"/>
          <w:szCs w:val="28"/>
        </w:rPr>
        <w:t>;</w:t>
      </w:r>
    </w:p>
    <w:p w14:paraId="322C5EBA" w14:textId="77777777" w:rsidR="007A1883" w:rsidRPr="00521F31" w:rsidRDefault="007A1883" w:rsidP="007A1883">
      <w:pPr>
        <w:pStyle w:val="2"/>
        <w:ind w:left="567"/>
        <w:rPr>
          <w:sz w:val="28"/>
          <w:szCs w:val="28"/>
        </w:rPr>
      </w:pPr>
      <w:r w:rsidRPr="00221D1B">
        <w:rPr>
          <w:sz w:val="28"/>
          <w:szCs w:val="28"/>
          <w:lang w:val="en-US"/>
        </w:rPr>
        <w:t>always</w:t>
      </w:r>
      <w:r w:rsidRPr="00521F31">
        <w:rPr>
          <w:sz w:val="28"/>
          <w:szCs w:val="28"/>
        </w:rPr>
        <w:t xml:space="preserve"> @ (</w:t>
      </w:r>
      <w:r w:rsidRPr="00221D1B">
        <w:rPr>
          <w:sz w:val="28"/>
          <w:szCs w:val="28"/>
          <w:lang w:val="en-US"/>
        </w:rPr>
        <w:t>posedge</w:t>
      </w:r>
      <w:r w:rsidRPr="00521F31">
        <w:rPr>
          <w:sz w:val="28"/>
          <w:szCs w:val="28"/>
        </w:rPr>
        <w:t xml:space="preserve"> </w:t>
      </w:r>
      <w:r w:rsidRPr="00221D1B">
        <w:rPr>
          <w:sz w:val="28"/>
          <w:szCs w:val="28"/>
          <w:lang w:val="en-US"/>
        </w:rPr>
        <w:t>clk</w:t>
      </w:r>
      <w:r w:rsidRPr="00521F31">
        <w:rPr>
          <w:sz w:val="28"/>
          <w:szCs w:val="28"/>
        </w:rPr>
        <w:t>)</w:t>
      </w:r>
    </w:p>
    <w:p w14:paraId="6B3AD31E" w14:textId="77777777" w:rsidR="007A1883" w:rsidRPr="00221D1B" w:rsidRDefault="007A1883" w:rsidP="007A1883">
      <w:pPr>
        <w:pStyle w:val="2"/>
        <w:ind w:left="567"/>
        <w:rPr>
          <w:sz w:val="28"/>
          <w:szCs w:val="28"/>
        </w:rPr>
      </w:pPr>
      <w:r w:rsidRPr="00521F31">
        <w:rPr>
          <w:sz w:val="28"/>
          <w:szCs w:val="28"/>
        </w:rPr>
        <w:t xml:space="preserve">  </w:t>
      </w:r>
      <w:r w:rsidRPr="00221D1B">
        <w:rPr>
          <w:sz w:val="28"/>
          <w:szCs w:val="28"/>
          <w:lang w:val="en-US"/>
        </w:rPr>
        <w:t>cnt</w:t>
      </w:r>
      <w:r w:rsidRPr="00221D1B">
        <w:rPr>
          <w:sz w:val="28"/>
          <w:szCs w:val="28"/>
        </w:rPr>
        <w:t xml:space="preserve"> &lt;= </w:t>
      </w:r>
      <w:r w:rsidRPr="00221D1B">
        <w:rPr>
          <w:sz w:val="28"/>
          <w:szCs w:val="28"/>
          <w:lang w:val="en-US"/>
        </w:rPr>
        <w:t>cnt</w:t>
      </w:r>
      <w:r w:rsidRPr="00221D1B">
        <w:rPr>
          <w:sz w:val="28"/>
          <w:szCs w:val="28"/>
        </w:rPr>
        <w:t xml:space="preserve"> + 1;</w:t>
      </w:r>
    </w:p>
    <w:p w14:paraId="4AC22607" w14:textId="77777777" w:rsidR="007A1883" w:rsidRPr="00221D1B" w:rsidRDefault="007A1883" w:rsidP="007A1883">
      <w:pPr>
        <w:pStyle w:val="2"/>
        <w:rPr>
          <w:sz w:val="28"/>
          <w:szCs w:val="28"/>
        </w:rPr>
      </w:pPr>
      <w:r w:rsidRPr="00221D1B">
        <w:rPr>
          <w:sz w:val="28"/>
          <w:szCs w:val="28"/>
        </w:rPr>
        <w:tab/>
      </w:r>
    </w:p>
    <w:p w14:paraId="1539A566" w14:textId="77777777" w:rsidR="007A1883" w:rsidRDefault="007A1883" w:rsidP="007A1883">
      <w:pPr>
        <w:pStyle w:val="a5"/>
      </w:pPr>
      <w:r w:rsidRPr="00D631F1">
        <w:lastRenderedPageBreak/>
        <w:t xml:space="preserve">Поскольку для хранения значения счетчика выбрано 8 разрядов, счетчик будет осуществлять циклическое приращение своего значения от 0 до 255, после чего операция 255+1 опять сделает значение </w:t>
      </w:r>
      <w:r w:rsidRPr="00221D1B">
        <w:rPr>
          <w:rStyle w:val="20"/>
          <w:szCs w:val="28"/>
        </w:rPr>
        <w:t>cnt</w:t>
      </w:r>
      <w:r w:rsidRPr="00D631F1">
        <w:t xml:space="preserve"> равным 0. </w:t>
      </w:r>
    </w:p>
    <w:p w14:paraId="5F8AFF23" w14:textId="77777777" w:rsidR="007A1883" w:rsidRDefault="007A1883" w:rsidP="007A1883">
      <w:pPr>
        <w:pStyle w:val="a5"/>
      </w:pPr>
      <w:r>
        <w:t>В показанном примере счетчик работает строго в диапазоне от 0 до 255. Переключение к новой последовательности происходит естественным образом, в результате переполнения регистра-счетчика.</w:t>
      </w:r>
    </w:p>
    <w:p w14:paraId="726ACDAF" w14:textId="77777777" w:rsidR="007A1883" w:rsidRPr="00284E62" w:rsidRDefault="007A1883" w:rsidP="007A1883">
      <w:pPr>
        <w:pStyle w:val="a5"/>
      </w:pPr>
      <w:r>
        <w:t xml:space="preserve">Если нужно обеспечить счет до определенного значения, которое не может быть обеспечено простым переполнением, следует использовать внутри процесса </w:t>
      </w:r>
      <w:r>
        <w:rPr>
          <w:lang w:val="en-US"/>
        </w:rPr>
        <w:t>always</w:t>
      </w:r>
      <w:r>
        <w:t xml:space="preserve"> условный оператор, загружающий в счетчик 0, если достигнут предел счета, или продолжающий счет в противном случае.</w:t>
      </w:r>
    </w:p>
    <w:p w14:paraId="0661A8F7" w14:textId="77777777" w:rsidR="007A1883" w:rsidRDefault="007A1883" w:rsidP="007A1883">
      <w:pPr>
        <w:pStyle w:val="a5"/>
      </w:pPr>
      <w:r>
        <w:t>Для счетчиков используются следующие возможности:</w:t>
      </w:r>
    </w:p>
    <w:p w14:paraId="6B9BBEE7" w14:textId="77777777" w:rsidR="007A1883" w:rsidRDefault="007A1883" w:rsidP="007A1883">
      <w:pPr>
        <w:pStyle w:val="a5"/>
      </w:pPr>
      <w:r>
        <w:t>– разрешение счета;</w:t>
      </w:r>
    </w:p>
    <w:p w14:paraId="50F7A671" w14:textId="77777777" w:rsidR="007A1883" w:rsidRDefault="007A1883" w:rsidP="007A1883">
      <w:pPr>
        <w:pStyle w:val="a5"/>
      </w:pPr>
      <w:r>
        <w:t>– регулируемое направление счета (up/down);</w:t>
      </w:r>
    </w:p>
    <w:p w14:paraId="47B92713" w14:textId="77777777" w:rsidR="007A1883" w:rsidRDefault="007A1883" w:rsidP="007A1883">
      <w:pPr>
        <w:pStyle w:val="a5"/>
      </w:pPr>
      <w:r>
        <w:t>– возможность сброса;</w:t>
      </w:r>
    </w:p>
    <w:p w14:paraId="251CDE91" w14:textId="77777777" w:rsidR="007A1883" w:rsidRDefault="007A1883" w:rsidP="007A1883">
      <w:pPr>
        <w:pStyle w:val="a5"/>
      </w:pPr>
      <w:r>
        <w:t>– возможность загрузки.</w:t>
      </w:r>
    </w:p>
    <w:p w14:paraId="5F933245" w14:textId="77777777" w:rsidR="007A1883" w:rsidRDefault="007A1883" w:rsidP="007A1883">
      <w:pPr>
        <w:pStyle w:val="a5"/>
      </w:pPr>
      <w:r>
        <w:t>Счетчик с регулируемым направлением счета приведен в следующем примере:</w:t>
      </w:r>
    </w:p>
    <w:p w14:paraId="2CFC79DA" w14:textId="77777777" w:rsidR="007A1883" w:rsidRPr="00284E62" w:rsidRDefault="007A1883" w:rsidP="007A1883">
      <w:pPr>
        <w:pStyle w:val="a5"/>
        <w:rPr>
          <w:szCs w:val="28"/>
        </w:rPr>
      </w:pPr>
    </w:p>
    <w:p w14:paraId="6CDB728A" w14:textId="77777777" w:rsidR="007A1883" w:rsidRPr="00284E62" w:rsidRDefault="007A1883" w:rsidP="007A1883">
      <w:pPr>
        <w:pStyle w:val="2"/>
        <w:ind w:left="567"/>
        <w:rPr>
          <w:sz w:val="28"/>
          <w:szCs w:val="28"/>
          <w:lang w:val="en-US"/>
        </w:rPr>
      </w:pPr>
      <w:r w:rsidRPr="00284E62">
        <w:rPr>
          <w:sz w:val="28"/>
          <w:szCs w:val="28"/>
          <w:lang w:val="en-US"/>
        </w:rPr>
        <w:t>reg [7:0] cnt;</w:t>
      </w:r>
    </w:p>
    <w:p w14:paraId="39C609E0" w14:textId="77777777" w:rsidR="007A1883" w:rsidRPr="00284E62" w:rsidRDefault="007A1883" w:rsidP="007A1883">
      <w:pPr>
        <w:pStyle w:val="2"/>
        <w:ind w:left="567"/>
        <w:rPr>
          <w:sz w:val="28"/>
          <w:szCs w:val="28"/>
          <w:lang w:val="en-US"/>
        </w:rPr>
      </w:pPr>
      <w:r w:rsidRPr="00284E62">
        <w:rPr>
          <w:sz w:val="28"/>
          <w:szCs w:val="28"/>
          <w:lang w:val="en-US"/>
        </w:rPr>
        <w:t xml:space="preserve">   </w:t>
      </w:r>
    </w:p>
    <w:p w14:paraId="7D75A605" w14:textId="77777777" w:rsidR="007A1883" w:rsidRPr="00284E62" w:rsidRDefault="007A1883" w:rsidP="007A1883">
      <w:pPr>
        <w:pStyle w:val="2"/>
        <w:ind w:left="567"/>
        <w:rPr>
          <w:sz w:val="28"/>
          <w:szCs w:val="28"/>
          <w:lang w:val="en-US"/>
        </w:rPr>
      </w:pPr>
      <w:r w:rsidRPr="00284E62">
        <w:rPr>
          <w:sz w:val="28"/>
          <w:szCs w:val="28"/>
          <w:lang w:val="en-US"/>
        </w:rPr>
        <w:t xml:space="preserve">always </w:t>
      </w:r>
      <w:proofErr w:type="gramStart"/>
      <w:r w:rsidRPr="00284E62">
        <w:rPr>
          <w:sz w:val="28"/>
          <w:szCs w:val="28"/>
          <w:lang w:val="en-US"/>
        </w:rPr>
        <w:t>@(</w:t>
      </w:r>
      <w:proofErr w:type="gramEnd"/>
      <w:r w:rsidRPr="00284E62">
        <w:rPr>
          <w:sz w:val="28"/>
          <w:szCs w:val="28"/>
          <w:lang w:val="en-US"/>
        </w:rPr>
        <w:t>posedge clk)</w:t>
      </w:r>
    </w:p>
    <w:p w14:paraId="256F113E" w14:textId="77777777" w:rsidR="007A1883" w:rsidRPr="00284E62" w:rsidRDefault="007A1883" w:rsidP="007A1883">
      <w:pPr>
        <w:pStyle w:val="2"/>
        <w:ind w:left="567"/>
        <w:rPr>
          <w:sz w:val="28"/>
          <w:szCs w:val="28"/>
          <w:lang w:val="en-US"/>
        </w:rPr>
      </w:pPr>
      <w:r w:rsidRPr="00284E62">
        <w:rPr>
          <w:sz w:val="28"/>
          <w:szCs w:val="28"/>
          <w:lang w:val="en-US"/>
        </w:rPr>
        <w:t xml:space="preserve">  if (up_down)</w:t>
      </w:r>
    </w:p>
    <w:p w14:paraId="30F54214" w14:textId="77777777" w:rsidR="007A1883" w:rsidRPr="00284E62" w:rsidRDefault="007A1883" w:rsidP="007A1883">
      <w:pPr>
        <w:pStyle w:val="2"/>
        <w:ind w:left="567"/>
        <w:rPr>
          <w:sz w:val="28"/>
          <w:szCs w:val="28"/>
          <w:lang w:val="en-US"/>
        </w:rPr>
      </w:pPr>
      <w:r w:rsidRPr="00284E62">
        <w:rPr>
          <w:sz w:val="28"/>
          <w:szCs w:val="28"/>
          <w:lang w:val="en-US"/>
        </w:rPr>
        <w:t xml:space="preserve">    cnt &lt;= </w:t>
      </w:r>
      <w:proofErr w:type="gramStart"/>
      <w:r w:rsidRPr="00284E62">
        <w:rPr>
          <w:sz w:val="28"/>
          <w:szCs w:val="28"/>
          <w:lang w:val="en-US"/>
        </w:rPr>
        <w:t>cnt  +</w:t>
      </w:r>
      <w:proofErr w:type="gramEnd"/>
      <w:r w:rsidRPr="00284E62">
        <w:rPr>
          <w:sz w:val="28"/>
          <w:szCs w:val="28"/>
          <w:lang w:val="en-US"/>
        </w:rPr>
        <w:t xml:space="preserve"> 1;</w:t>
      </w:r>
    </w:p>
    <w:p w14:paraId="4BF4C8D7" w14:textId="77777777" w:rsidR="007A1883" w:rsidRPr="00F344DF" w:rsidRDefault="007A1883" w:rsidP="007A1883">
      <w:pPr>
        <w:pStyle w:val="2"/>
        <w:ind w:left="567"/>
        <w:rPr>
          <w:sz w:val="28"/>
          <w:szCs w:val="28"/>
        </w:rPr>
      </w:pPr>
      <w:r w:rsidRPr="00284E62">
        <w:rPr>
          <w:sz w:val="28"/>
          <w:szCs w:val="28"/>
          <w:lang w:val="en-US"/>
        </w:rPr>
        <w:t xml:space="preserve">  </w:t>
      </w:r>
      <w:r w:rsidRPr="00D43CB3">
        <w:rPr>
          <w:sz w:val="28"/>
          <w:szCs w:val="28"/>
          <w:lang w:val="en-US"/>
        </w:rPr>
        <w:t>else</w:t>
      </w:r>
    </w:p>
    <w:p w14:paraId="08C9B634" w14:textId="77777777" w:rsidR="007A1883" w:rsidRPr="00F344DF" w:rsidRDefault="007A1883" w:rsidP="007A1883">
      <w:pPr>
        <w:pStyle w:val="2"/>
        <w:ind w:left="567"/>
        <w:rPr>
          <w:sz w:val="28"/>
          <w:szCs w:val="28"/>
        </w:rPr>
      </w:pPr>
      <w:r w:rsidRPr="00F344DF">
        <w:rPr>
          <w:sz w:val="28"/>
          <w:szCs w:val="28"/>
        </w:rPr>
        <w:t xml:space="preserve">    </w:t>
      </w:r>
      <w:r w:rsidRPr="00D43CB3">
        <w:rPr>
          <w:sz w:val="28"/>
          <w:szCs w:val="28"/>
          <w:lang w:val="en-US"/>
        </w:rPr>
        <w:t>cnt</w:t>
      </w:r>
      <w:r w:rsidRPr="00F344DF">
        <w:rPr>
          <w:sz w:val="28"/>
          <w:szCs w:val="28"/>
        </w:rPr>
        <w:t xml:space="preserve"> &lt;= </w:t>
      </w:r>
      <w:r w:rsidRPr="00D43CB3">
        <w:rPr>
          <w:sz w:val="28"/>
          <w:szCs w:val="28"/>
          <w:lang w:val="en-US"/>
        </w:rPr>
        <w:t>cnt</w:t>
      </w:r>
      <w:r w:rsidRPr="00F344DF">
        <w:rPr>
          <w:sz w:val="28"/>
          <w:szCs w:val="28"/>
        </w:rPr>
        <w:t xml:space="preserve"> - 1;</w:t>
      </w:r>
    </w:p>
    <w:p w14:paraId="3D5F910D" w14:textId="77777777" w:rsidR="007A1883" w:rsidRPr="00F344DF" w:rsidRDefault="007A1883" w:rsidP="007A1883">
      <w:pPr>
        <w:pStyle w:val="a5"/>
      </w:pPr>
    </w:p>
    <w:p w14:paraId="164C875A" w14:textId="77777777" w:rsidR="007A1883" w:rsidRDefault="007A1883" w:rsidP="007A1883">
      <w:pPr>
        <w:pStyle w:val="a5"/>
      </w:pPr>
      <w:r>
        <w:t>Счетчик имеет дополнительный управляющий вход up_down. Высокий логический уровень на этом входе означает счет на увеличение значения счетчика, а низкий – на уменьшение.</w:t>
      </w:r>
    </w:p>
    <w:p w14:paraId="10F14331" w14:textId="77777777" w:rsidR="007A1883" w:rsidRDefault="007A1883" w:rsidP="007A1883">
      <w:pPr>
        <w:pStyle w:val="a5"/>
      </w:pPr>
      <w:r>
        <w:t>Счетчик с загрузкой имеет дополнительные входы – разрешение загрузки и загружаемые данные. Если на входе разрешения загрузки присутствует активный уровень, то счетчик принимает значение, заданное внешней шиной. Таким образом, с помощью этого интерфейса можно принудительно задать требуемое значение счетчика.</w:t>
      </w:r>
    </w:p>
    <w:p w14:paraId="12AB6AD2" w14:textId="77777777" w:rsidR="007A1883" w:rsidRDefault="007A1883" w:rsidP="007A1883">
      <w:pPr>
        <w:pStyle w:val="a5"/>
      </w:pPr>
      <w:r>
        <w:t>Пример счетчика с синхронным сбросом и загрузкой:</w:t>
      </w:r>
    </w:p>
    <w:p w14:paraId="552DC0B8" w14:textId="77777777" w:rsidR="007A1883" w:rsidRPr="00284E62" w:rsidRDefault="007A1883" w:rsidP="007A1883">
      <w:pPr>
        <w:pStyle w:val="a5"/>
        <w:rPr>
          <w:szCs w:val="28"/>
        </w:rPr>
      </w:pPr>
    </w:p>
    <w:p w14:paraId="57474928" w14:textId="77777777" w:rsidR="007A1883" w:rsidRPr="00284E62" w:rsidRDefault="007A1883" w:rsidP="007A1883">
      <w:pPr>
        <w:pStyle w:val="2"/>
        <w:ind w:left="567"/>
        <w:rPr>
          <w:sz w:val="28"/>
          <w:szCs w:val="28"/>
          <w:lang w:val="en-US"/>
        </w:rPr>
      </w:pPr>
      <w:r w:rsidRPr="00284E62">
        <w:rPr>
          <w:sz w:val="28"/>
          <w:szCs w:val="28"/>
          <w:lang w:val="en-US"/>
        </w:rPr>
        <w:t>reg [7:0] cnt;</w:t>
      </w:r>
    </w:p>
    <w:p w14:paraId="64CE561A" w14:textId="77777777" w:rsidR="007A1883" w:rsidRPr="00284E62" w:rsidRDefault="007A1883" w:rsidP="007A1883">
      <w:pPr>
        <w:pStyle w:val="2"/>
        <w:ind w:left="567"/>
        <w:rPr>
          <w:sz w:val="28"/>
          <w:szCs w:val="28"/>
          <w:lang w:val="en-US"/>
        </w:rPr>
      </w:pPr>
      <w:r w:rsidRPr="00284E62">
        <w:rPr>
          <w:sz w:val="28"/>
          <w:szCs w:val="28"/>
          <w:lang w:val="en-US"/>
        </w:rPr>
        <w:t xml:space="preserve">   </w:t>
      </w:r>
    </w:p>
    <w:p w14:paraId="5ACA03BA" w14:textId="77777777" w:rsidR="007A1883" w:rsidRPr="00284E62" w:rsidRDefault="007A1883" w:rsidP="007A1883">
      <w:pPr>
        <w:pStyle w:val="2"/>
        <w:ind w:left="567"/>
        <w:rPr>
          <w:sz w:val="28"/>
          <w:szCs w:val="28"/>
          <w:lang w:val="en-US"/>
        </w:rPr>
      </w:pPr>
      <w:r w:rsidRPr="00284E62">
        <w:rPr>
          <w:sz w:val="28"/>
          <w:szCs w:val="28"/>
          <w:lang w:val="en-US"/>
        </w:rPr>
        <w:t xml:space="preserve">always </w:t>
      </w:r>
      <w:proofErr w:type="gramStart"/>
      <w:r w:rsidRPr="00284E62">
        <w:rPr>
          <w:sz w:val="28"/>
          <w:szCs w:val="28"/>
          <w:lang w:val="en-US"/>
        </w:rPr>
        <w:t>@(</w:t>
      </w:r>
      <w:proofErr w:type="gramEnd"/>
      <w:r w:rsidRPr="00284E62">
        <w:rPr>
          <w:sz w:val="28"/>
          <w:szCs w:val="28"/>
          <w:lang w:val="en-US"/>
        </w:rPr>
        <w:t>posedge clk)</w:t>
      </w:r>
    </w:p>
    <w:p w14:paraId="12FDE013" w14:textId="77777777" w:rsidR="007A1883" w:rsidRPr="00284E62" w:rsidRDefault="007A1883" w:rsidP="007A1883">
      <w:pPr>
        <w:pStyle w:val="2"/>
        <w:ind w:left="567"/>
        <w:rPr>
          <w:sz w:val="28"/>
          <w:szCs w:val="28"/>
          <w:lang w:val="en-US"/>
        </w:rPr>
      </w:pPr>
      <w:r w:rsidRPr="00284E62">
        <w:rPr>
          <w:sz w:val="28"/>
          <w:szCs w:val="28"/>
          <w:lang w:val="en-US"/>
        </w:rPr>
        <w:lastRenderedPageBreak/>
        <w:t xml:space="preserve">  if (reset)</w:t>
      </w:r>
    </w:p>
    <w:p w14:paraId="3089E2CA" w14:textId="77777777" w:rsidR="007A1883" w:rsidRPr="00284E62" w:rsidRDefault="007A1883" w:rsidP="007A1883">
      <w:pPr>
        <w:pStyle w:val="2"/>
        <w:ind w:left="567"/>
        <w:rPr>
          <w:sz w:val="28"/>
          <w:szCs w:val="28"/>
          <w:lang w:val="en-US"/>
        </w:rPr>
      </w:pPr>
      <w:r w:rsidRPr="00284E62">
        <w:rPr>
          <w:sz w:val="28"/>
          <w:szCs w:val="28"/>
          <w:lang w:val="en-US"/>
        </w:rPr>
        <w:t xml:space="preserve">    cnt &lt;= 0;</w:t>
      </w:r>
    </w:p>
    <w:p w14:paraId="34CE2777" w14:textId="77777777" w:rsidR="007A1883" w:rsidRPr="00284E62" w:rsidRDefault="007A1883" w:rsidP="007A1883">
      <w:pPr>
        <w:pStyle w:val="2"/>
        <w:ind w:left="567"/>
        <w:rPr>
          <w:sz w:val="28"/>
          <w:szCs w:val="28"/>
          <w:lang w:val="en-US"/>
        </w:rPr>
      </w:pPr>
      <w:r w:rsidRPr="00284E62">
        <w:rPr>
          <w:sz w:val="28"/>
          <w:szCs w:val="28"/>
          <w:lang w:val="en-US"/>
        </w:rPr>
        <w:t xml:space="preserve">  else if (ce)</w:t>
      </w:r>
    </w:p>
    <w:p w14:paraId="63CCD007" w14:textId="77777777" w:rsidR="007A1883" w:rsidRPr="00284E62" w:rsidRDefault="007A1883" w:rsidP="007A1883">
      <w:pPr>
        <w:pStyle w:val="2"/>
        <w:ind w:left="567"/>
        <w:rPr>
          <w:sz w:val="28"/>
          <w:szCs w:val="28"/>
          <w:lang w:val="en-US"/>
        </w:rPr>
      </w:pPr>
      <w:r w:rsidRPr="00284E62">
        <w:rPr>
          <w:sz w:val="28"/>
          <w:szCs w:val="28"/>
          <w:lang w:val="en-US"/>
        </w:rPr>
        <w:t xml:space="preserve">    if (load)</w:t>
      </w:r>
    </w:p>
    <w:p w14:paraId="4355878A" w14:textId="77777777" w:rsidR="007A1883" w:rsidRPr="00284E62" w:rsidRDefault="007A1883" w:rsidP="007A1883">
      <w:pPr>
        <w:pStyle w:val="2"/>
        <w:ind w:left="567"/>
        <w:rPr>
          <w:sz w:val="28"/>
          <w:szCs w:val="28"/>
          <w:lang w:val="en-US"/>
        </w:rPr>
      </w:pPr>
      <w:r w:rsidRPr="00284E62">
        <w:rPr>
          <w:sz w:val="28"/>
          <w:szCs w:val="28"/>
          <w:lang w:val="en-US"/>
        </w:rPr>
        <w:t xml:space="preserve">      cnt &lt;= d_in;</w:t>
      </w:r>
    </w:p>
    <w:p w14:paraId="433DA1A8" w14:textId="77777777" w:rsidR="007A1883" w:rsidRPr="00F344DF" w:rsidRDefault="007A1883" w:rsidP="007A1883">
      <w:pPr>
        <w:pStyle w:val="2"/>
        <w:ind w:left="567"/>
        <w:rPr>
          <w:sz w:val="28"/>
          <w:szCs w:val="28"/>
        </w:rPr>
      </w:pPr>
      <w:r w:rsidRPr="00284E62">
        <w:rPr>
          <w:sz w:val="28"/>
          <w:szCs w:val="28"/>
          <w:lang w:val="en-US"/>
        </w:rPr>
        <w:t xml:space="preserve">    </w:t>
      </w:r>
      <w:r w:rsidRPr="00D43CB3">
        <w:rPr>
          <w:sz w:val="28"/>
          <w:szCs w:val="28"/>
          <w:lang w:val="en-US"/>
        </w:rPr>
        <w:t>else</w:t>
      </w:r>
    </w:p>
    <w:p w14:paraId="2E6F92C8" w14:textId="77777777" w:rsidR="007A1883" w:rsidRPr="00F344DF" w:rsidRDefault="007A1883" w:rsidP="007A1883">
      <w:pPr>
        <w:pStyle w:val="2"/>
        <w:ind w:left="567"/>
        <w:rPr>
          <w:sz w:val="28"/>
          <w:szCs w:val="28"/>
        </w:rPr>
      </w:pPr>
      <w:r w:rsidRPr="00F344DF">
        <w:rPr>
          <w:sz w:val="28"/>
          <w:szCs w:val="28"/>
        </w:rPr>
        <w:t xml:space="preserve">      </w:t>
      </w:r>
      <w:r w:rsidRPr="00D43CB3">
        <w:rPr>
          <w:sz w:val="28"/>
          <w:szCs w:val="28"/>
          <w:lang w:val="en-US"/>
        </w:rPr>
        <w:t>cnt</w:t>
      </w:r>
      <w:r w:rsidRPr="00F344DF">
        <w:rPr>
          <w:sz w:val="28"/>
          <w:szCs w:val="28"/>
        </w:rPr>
        <w:t xml:space="preserve"> &lt;= </w:t>
      </w:r>
      <w:r w:rsidRPr="00D43CB3">
        <w:rPr>
          <w:sz w:val="28"/>
          <w:szCs w:val="28"/>
          <w:lang w:val="en-US"/>
        </w:rPr>
        <w:t>cnt</w:t>
      </w:r>
      <w:r w:rsidRPr="00F344DF">
        <w:rPr>
          <w:sz w:val="28"/>
          <w:szCs w:val="28"/>
        </w:rPr>
        <w:t xml:space="preserve"> + 1;</w:t>
      </w:r>
    </w:p>
    <w:p w14:paraId="095ED9F4" w14:textId="77777777" w:rsidR="007A1883" w:rsidRPr="00F344DF" w:rsidRDefault="007A1883" w:rsidP="007A1883">
      <w:pPr>
        <w:pStyle w:val="2"/>
        <w:rPr>
          <w:sz w:val="28"/>
          <w:szCs w:val="28"/>
        </w:rPr>
      </w:pPr>
    </w:p>
    <w:p w14:paraId="16DC0A35" w14:textId="77777777" w:rsidR="007A1883" w:rsidRPr="00D631F1" w:rsidRDefault="007A1883" w:rsidP="007A1883">
      <w:pPr>
        <w:pStyle w:val="a5"/>
      </w:pPr>
      <w:r w:rsidRPr="00D631F1">
        <w:t>Как и для остальных цифровых модулей на базе ПЛИС, рекомендуется использовать синхронный сброс вместо асинхронного.</w:t>
      </w:r>
    </w:p>
    <w:p w14:paraId="12805F4F" w14:textId="77777777" w:rsidR="007A1883" w:rsidRPr="00D631F1" w:rsidRDefault="007A1883" w:rsidP="007A1883">
      <w:pPr>
        <w:pStyle w:val="a5"/>
      </w:pPr>
      <w:r w:rsidRPr="00D631F1">
        <w:t>Двоичное кодирование является не единственно возможным алгоритмом работы счетчика. Вместо последовательного перебора двоичных значений в процессе работы возможно использование и других кодировок. Например, код Грея (</w:t>
      </w:r>
      <w:r w:rsidRPr="00D631F1">
        <w:rPr>
          <w:lang w:val="en-US"/>
        </w:rPr>
        <w:t>Gray</w:t>
      </w:r>
      <w:r w:rsidRPr="00D631F1">
        <w:t xml:space="preserve"> </w:t>
      </w:r>
      <w:r w:rsidRPr="00D631F1">
        <w:rPr>
          <w:lang w:val="en-US"/>
        </w:rPr>
        <w:t>code</w:t>
      </w:r>
      <w:r w:rsidRPr="00D631F1">
        <w:t>) имеет то свойство, что для перехода к следующему значению достаточно изменить значение единственного разряда. Это полезно при обработке сигналов, в которых существует вероятность сдвига по времени между отдельными разрядами. Например, при переходе от двоичного состояния 0111 (7</w:t>
      </w:r>
      <w:r w:rsidRPr="00D631F1">
        <w:rPr>
          <w:vertAlign w:val="subscript"/>
        </w:rPr>
        <w:t>10</w:t>
      </w:r>
      <w:r w:rsidRPr="00D631F1">
        <w:t>) к 1000 (8</w:t>
      </w:r>
      <w:r w:rsidRPr="00D631F1">
        <w:rPr>
          <w:vertAlign w:val="subscript"/>
        </w:rPr>
        <w:t>10</w:t>
      </w:r>
      <w:r w:rsidRPr="00D631F1">
        <w:t>) из-за неодновременной смены разрядов может появиться состояние 0000, 1111 (или любое другое, в зависимости от порядка смены разрядов). В то же время подобный эффект при использовании кода Грея приведет к максимальной ошибке, равной 1.</w:t>
      </w:r>
    </w:p>
    <w:p w14:paraId="61D51B2F" w14:textId="77777777" w:rsidR="007A1883" w:rsidRDefault="007A1883" w:rsidP="007A1883">
      <w:pPr>
        <w:pStyle w:val="a5"/>
      </w:pPr>
      <w:r w:rsidRPr="00D631F1">
        <w:t>Пример реализации счетчика, основанного на коде Грея:</w:t>
      </w:r>
    </w:p>
    <w:p w14:paraId="4780D0D6" w14:textId="77777777" w:rsidR="007A1883" w:rsidRPr="00D631F1" w:rsidRDefault="007A1883" w:rsidP="007A1883">
      <w:pPr>
        <w:pStyle w:val="a5"/>
        <w:ind w:left="567"/>
      </w:pPr>
    </w:p>
    <w:p w14:paraId="33D877C3" w14:textId="77777777" w:rsidR="007A1883" w:rsidRPr="00284E62" w:rsidRDefault="007A1883" w:rsidP="007A1883">
      <w:pPr>
        <w:pStyle w:val="2"/>
        <w:ind w:left="567"/>
        <w:rPr>
          <w:sz w:val="28"/>
          <w:szCs w:val="28"/>
          <w:lang w:val="en-US"/>
        </w:rPr>
      </w:pPr>
      <w:r w:rsidRPr="00284E62">
        <w:rPr>
          <w:sz w:val="28"/>
          <w:szCs w:val="28"/>
          <w:lang w:val="en-US"/>
        </w:rPr>
        <w:t>parameter gray_width = 8;</w:t>
      </w:r>
    </w:p>
    <w:p w14:paraId="12773B66" w14:textId="77777777" w:rsidR="007A1883" w:rsidRPr="00284E62" w:rsidRDefault="007A1883" w:rsidP="007A1883">
      <w:pPr>
        <w:pStyle w:val="2"/>
        <w:ind w:left="567"/>
        <w:rPr>
          <w:sz w:val="28"/>
          <w:szCs w:val="28"/>
          <w:lang w:val="en-US"/>
        </w:rPr>
      </w:pPr>
      <w:r w:rsidRPr="00284E62">
        <w:rPr>
          <w:sz w:val="28"/>
          <w:szCs w:val="28"/>
          <w:lang w:val="en-US"/>
        </w:rPr>
        <w:t xml:space="preserve">   </w:t>
      </w:r>
    </w:p>
    <w:p w14:paraId="032E7D71" w14:textId="77777777" w:rsidR="007A1883" w:rsidRPr="00284E62" w:rsidRDefault="007A1883" w:rsidP="007A1883">
      <w:pPr>
        <w:pStyle w:val="2"/>
        <w:ind w:left="567"/>
        <w:rPr>
          <w:sz w:val="28"/>
          <w:szCs w:val="28"/>
          <w:lang w:val="en-US"/>
        </w:rPr>
      </w:pPr>
      <w:proofErr w:type="gramStart"/>
      <w:r w:rsidRPr="00284E62">
        <w:rPr>
          <w:sz w:val="28"/>
          <w:szCs w:val="28"/>
          <w:lang w:val="en-US"/>
        </w:rPr>
        <w:t>reg  [</w:t>
      </w:r>
      <w:proofErr w:type="gramEnd"/>
      <w:r w:rsidRPr="00284E62">
        <w:rPr>
          <w:sz w:val="28"/>
          <w:szCs w:val="28"/>
          <w:lang w:val="en-US"/>
        </w:rPr>
        <w:t>gray_width-1:0] binary_value;</w:t>
      </w:r>
    </w:p>
    <w:p w14:paraId="298F132C" w14:textId="77777777" w:rsidR="007A1883" w:rsidRPr="00284E62" w:rsidRDefault="007A1883" w:rsidP="007A1883">
      <w:pPr>
        <w:pStyle w:val="2"/>
        <w:ind w:left="567"/>
        <w:rPr>
          <w:sz w:val="28"/>
          <w:szCs w:val="28"/>
          <w:lang w:val="en-US"/>
        </w:rPr>
      </w:pPr>
      <w:proofErr w:type="gramStart"/>
      <w:r w:rsidRPr="00284E62">
        <w:rPr>
          <w:sz w:val="28"/>
          <w:szCs w:val="28"/>
          <w:lang w:val="en-US"/>
        </w:rPr>
        <w:t>reg  [</w:t>
      </w:r>
      <w:proofErr w:type="gramEnd"/>
      <w:r w:rsidRPr="00284E62">
        <w:rPr>
          <w:sz w:val="28"/>
          <w:szCs w:val="28"/>
          <w:lang w:val="en-US"/>
        </w:rPr>
        <w:t>gray_width-1:0] gray_value;</w:t>
      </w:r>
    </w:p>
    <w:p w14:paraId="70DF3E86" w14:textId="77777777" w:rsidR="007A1883" w:rsidRPr="00284E62" w:rsidRDefault="007A1883" w:rsidP="007A1883">
      <w:pPr>
        <w:pStyle w:val="2"/>
        <w:ind w:left="567"/>
        <w:rPr>
          <w:sz w:val="28"/>
          <w:szCs w:val="28"/>
          <w:lang w:val="en-US"/>
        </w:rPr>
      </w:pPr>
    </w:p>
    <w:p w14:paraId="3F6E8CB9" w14:textId="77777777" w:rsidR="007A1883" w:rsidRPr="00284E62" w:rsidRDefault="007A1883" w:rsidP="007A1883">
      <w:pPr>
        <w:pStyle w:val="2"/>
        <w:ind w:left="567"/>
        <w:rPr>
          <w:sz w:val="28"/>
          <w:szCs w:val="28"/>
          <w:lang w:val="en-US"/>
        </w:rPr>
      </w:pPr>
      <w:r w:rsidRPr="00284E62">
        <w:rPr>
          <w:sz w:val="28"/>
          <w:szCs w:val="28"/>
          <w:lang w:val="en-US"/>
        </w:rPr>
        <w:t xml:space="preserve">always </w:t>
      </w:r>
      <w:proofErr w:type="gramStart"/>
      <w:r w:rsidRPr="00284E62">
        <w:rPr>
          <w:sz w:val="28"/>
          <w:szCs w:val="28"/>
          <w:lang w:val="en-US"/>
        </w:rPr>
        <w:t>@(</w:t>
      </w:r>
      <w:proofErr w:type="gramEnd"/>
      <w:r w:rsidRPr="00284E62">
        <w:rPr>
          <w:sz w:val="28"/>
          <w:szCs w:val="28"/>
          <w:lang w:val="en-US"/>
        </w:rPr>
        <w:t>posedge clk)</w:t>
      </w:r>
    </w:p>
    <w:p w14:paraId="0F195A5F" w14:textId="77777777" w:rsidR="007A1883" w:rsidRPr="00284E62" w:rsidRDefault="007A1883" w:rsidP="007A1883">
      <w:pPr>
        <w:pStyle w:val="2"/>
        <w:ind w:left="567"/>
        <w:rPr>
          <w:sz w:val="28"/>
          <w:szCs w:val="28"/>
          <w:lang w:val="en-US"/>
        </w:rPr>
      </w:pPr>
      <w:r w:rsidRPr="00284E62">
        <w:rPr>
          <w:sz w:val="28"/>
          <w:szCs w:val="28"/>
          <w:lang w:val="en-US"/>
        </w:rPr>
        <w:t xml:space="preserve">  if (reset) begin</w:t>
      </w:r>
    </w:p>
    <w:p w14:paraId="5AAC94B9" w14:textId="77777777" w:rsidR="007A1883" w:rsidRPr="00284E62" w:rsidRDefault="007A1883" w:rsidP="007A1883">
      <w:pPr>
        <w:pStyle w:val="2"/>
        <w:ind w:left="567"/>
        <w:rPr>
          <w:sz w:val="28"/>
          <w:szCs w:val="28"/>
          <w:lang w:val="en-US"/>
        </w:rPr>
      </w:pPr>
      <w:r w:rsidRPr="00284E62">
        <w:rPr>
          <w:sz w:val="28"/>
          <w:szCs w:val="28"/>
          <w:lang w:val="en-US"/>
        </w:rPr>
        <w:t xml:space="preserve">    binary_value &lt;= {{gray_width{1'b0}}, 1'b1};</w:t>
      </w:r>
    </w:p>
    <w:p w14:paraId="29D26F79" w14:textId="77777777" w:rsidR="007A1883" w:rsidRPr="00284E62" w:rsidRDefault="007A1883" w:rsidP="007A1883">
      <w:pPr>
        <w:pStyle w:val="2"/>
        <w:ind w:left="567"/>
        <w:rPr>
          <w:sz w:val="28"/>
          <w:szCs w:val="28"/>
          <w:lang w:val="en-US"/>
        </w:rPr>
      </w:pPr>
      <w:r w:rsidRPr="00284E62">
        <w:rPr>
          <w:sz w:val="28"/>
          <w:szCs w:val="28"/>
          <w:lang w:val="en-US"/>
        </w:rPr>
        <w:t xml:space="preserve">    gray_value &lt;= {gray_width{1'b0}};</w:t>
      </w:r>
    </w:p>
    <w:p w14:paraId="090B4EE0" w14:textId="77777777" w:rsidR="007A1883" w:rsidRPr="00284E62" w:rsidRDefault="007A1883" w:rsidP="007A1883">
      <w:pPr>
        <w:pStyle w:val="2"/>
        <w:ind w:left="567"/>
        <w:rPr>
          <w:sz w:val="28"/>
          <w:szCs w:val="28"/>
          <w:lang w:val="en-US"/>
        </w:rPr>
      </w:pPr>
      <w:r w:rsidRPr="00284E62">
        <w:rPr>
          <w:sz w:val="28"/>
          <w:szCs w:val="28"/>
          <w:lang w:val="en-US"/>
        </w:rPr>
        <w:t xml:space="preserve">  end</w:t>
      </w:r>
    </w:p>
    <w:p w14:paraId="11DD99A8" w14:textId="77777777" w:rsidR="007A1883" w:rsidRPr="00284E62" w:rsidRDefault="007A1883" w:rsidP="007A1883">
      <w:pPr>
        <w:pStyle w:val="2"/>
        <w:ind w:left="567"/>
        <w:rPr>
          <w:sz w:val="28"/>
          <w:szCs w:val="28"/>
          <w:lang w:val="en-US"/>
        </w:rPr>
      </w:pPr>
      <w:r w:rsidRPr="00284E62">
        <w:rPr>
          <w:sz w:val="28"/>
          <w:szCs w:val="28"/>
          <w:lang w:val="en-US"/>
        </w:rPr>
        <w:t xml:space="preserve">  else if (ce) begin</w:t>
      </w:r>
    </w:p>
    <w:p w14:paraId="7D5C70EF" w14:textId="77777777" w:rsidR="007A1883" w:rsidRPr="00284E62" w:rsidRDefault="007A1883" w:rsidP="007A1883">
      <w:pPr>
        <w:pStyle w:val="2"/>
        <w:ind w:left="567"/>
        <w:rPr>
          <w:sz w:val="28"/>
          <w:szCs w:val="28"/>
          <w:lang w:val="en-US"/>
        </w:rPr>
      </w:pPr>
      <w:r w:rsidRPr="00284E62">
        <w:rPr>
          <w:sz w:val="28"/>
          <w:szCs w:val="28"/>
          <w:lang w:val="en-US"/>
        </w:rPr>
        <w:t xml:space="preserve">    binary_value &lt;= binary_value + 1;</w:t>
      </w:r>
    </w:p>
    <w:p w14:paraId="5E6575C9" w14:textId="77777777" w:rsidR="007A1883" w:rsidRPr="00284E62" w:rsidRDefault="007A1883" w:rsidP="007A1883">
      <w:pPr>
        <w:pStyle w:val="2"/>
        <w:ind w:left="567"/>
        <w:rPr>
          <w:sz w:val="28"/>
          <w:szCs w:val="28"/>
          <w:lang w:val="en-US"/>
        </w:rPr>
      </w:pPr>
      <w:r w:rsidRPr="00284E62">
        <w:rPr>
          <w:sz w:val="28"/>
          <w:szCs w:val="28"/>
          <w:lang w:val="en-US"/>
        </w:rPr>
        <w:t xml:space="preserve">    gray_value &lt;= </w:t>
      </w:r>
    </w:p>
    <w:p w14:paraId="75648EB0" w14:textId="77777777" w:rsidR="007A1883" w:rsidRPr="00284E62" w:rsidRDefault="007A1883" w:rsidP="007A1883">
      <w:pPr>
        <w:pStyle w:val="2"/>
        <w:ind w:left="567"/>
        <w:rPr>
          <w:sz w:val="28"/>
          <w:szCs w:val="28"/>
          <w:lang w:val="en-US"/>
        </w:rPr>
      </w:pPr>
      <w:r w:rsidRPr="00284E62">
        <w:rPr>
          <w:sz w:val="28"/>
          <w:szCs w:val="28"/>
          <w:lang w:val="en-US"/>
        </w:rPr>
        <w:t xml:space="preserve">      (</w:t>
      </w:r>
      <w:proofErr w:type="gramStart"/>
      <w:r w:rsidRPr="00284E62">
        <w:rPr>
          <w:sz w:val="28"/>
          <w:szCs w:val="28"/>
          <w:lang w:val="en-US"/>
        </w:rPr>
        <w:t>binary</w:t>
      </w:r>
      <w:proofErr w:type="gramEnd"/>
      <w:r w:rsidRPr="00284E62">
        <w:rPr>
          <w:sz w:val="28"/>
          <w:szCs w:val="28"/>
          <w:lang w:val="en-US"/>
        </w:rPr>
        <w:t>_value &gt;&gt; 1) ^ binary_value;</w:t>
      </w:r>
    </w:p>
    <w:p w14:paraId="2DC2DAA4" w14:textId="77777777" w:rsidR="007A1883" w:rsidRPr="00F344DF" w:rsidRDefault="007A1883" w:rsidP="007A1883">
      <w:pPr>
        <w:pStyle w:val="2"/>
        <w:ind w:left="567"/>
        <w:rPr>
          <w:sz w:val="28"/>
          <w:szCs w:val="28"/>
        </w:rPr>
      </w:pPr>
      <w:r w:rsidRPr="00284E62">
        <w:rPr>
          <w:sz w:val="28"/>
          <w:szCs w:val="28"/>
          <w:lang w:val="en-US"/>
        </w:rPr>
        <w:t xml:space="preserve">  </w:t>
      </w:r>
      <w:r w:rsidRPr="00D43CB3">
        <w:rPr>
          <w:sz w:val="28"/>
          <w:szCs w:val="28"/>
          <w:lang w:val="en-US"/>
        </w:rPr>
        <w:t>end</w:t>
      </w:r>
    </w:p>
    <w:p w14:paraId="274AA437" w14:textId="77777777" w:rsidR="007A1883" w:rsidRPr="00F344DF" w:rsidRDefault="007A1883" w:rsidP="007A1883">
      <w:pPr>
        <w:pStyle w:val="2"/>
        <w:rPr>
          <w:rFonts w:cs="Times New Roman"/>
        </w:rPr>
      </w:pPr>
      <w:r w:rsidRPr="00F344DF">
        <w:rPr>
          <w:rFonts w:cs="Times New Roman"/>
        </w:rPr>
        <w:tab/>
      </w:r>
    </w:p>
    <w:p w14:paraId="758A9543" w14:textId="77777777" w:rsidR="007A1883" w:rsidRDefault="007A1883" w:rsidP="007A1883">
      <w:pPr>
        <w:pStyle w:val="a5"/>
        <w:rPr>
          <w:lang w:val="en-US"/>
        </w:rPr>
      </w:pPr>
      <w:r w:rsidRPr="00D631F1">
        <w:t xml:space="preserve">Другой разновидностью кодирования является </w:t>
      </w:r>
      <w:r w:rsidRPr="00D631F1">
        <w:rPr>
          <w:lang w:val="en-US"/>
        </w:rPr>
        <w:t>LFSR</w:t>
      </w:r>
      <w:r w:rsidRPr="00D631F1">
        <w:t xml:space="preserve"> (</w:t>
      </w:r>
      <w:r w:rsidRPr="00D631F1">
        <w:rPr>
          <w:i/>
          <w:lang w:val="en-US"/>
        </w:rPr>
        <w:t>Linear</w:t>
      </w:r>
      <w:r w:rsidRPr="00D631F1">
        <w:rPr>
          <w:i/>
        </w:rPr>
        <w:t xml:space="preserve"> </w:t>
      </w:r>
      <w:r w:rsidRPr="00D631F1">
        <w:rPr>
          <w:i/>
          <w:lang w:val="en-US"/>
        </w:rPr>
        <w:t>Feedback</w:t>
      </w:r>
      <w:r w:rsidRPr="00D631F1">
        <w:rPr>
          <w:i/>
        </w:rPr>
        <w:t xml:space="preserve"> </w:t>
      </w:r>
      <w:r w:rsidRPr="00D631F1">
        <w:rPr>
          <w:i/>
          <w:lang w:val="en-US"/>
        </w:rPr>
        <w:t>Shift</w:t>
      </w:r>
      <w:r w:rsidRPr="00D631F1">
        <w:rPr>
          <w:i/>
        </w:rPr>
        <w:t xml:space="preserve"> </w:t>
      </w:r>
      <w:r w:rsidRPr="00D631F1">
        <w:rPr>
          <w:i/>
          <w:lang w:val="en-US"/>
        </w:rPr>
        <w:t>Register</w:t>
      </w:r>
      <w:r w:rsidRPr="00D631F1">
        <w:t>) – сдвиговый регистр с линейной обратной связью. Пример</w:t>
      </w:r>
      <w:r w:rsidRPr="00D631F1">
        <w:rPr>
          <w:lang w:val="en-US"/>
        </w:rPr>
        <w:t xml:space="preserve"> 4-</w:t>
      </w:r>
      <w:r w:rsidRPr="00D631F1">
        <w:t>разрядного</w:t>
      </w:r>
      <w:r w:rsidRPr="00D631F1">
        <w:rPr>
          <w:lang w:val="en-US"/>
        </w:rPr>
        <w:t xml:space="preserve"> LFSR:</w:t>
      </w:r>
    </w:p>
    <w:p w14:paraId="608D2FE3" w14:textId="77777777" w:rsidR="007A1883" w:rsidRPr="00D631F1" w:rsidRDefault="007A1883" w:rsidP="007A1883">
      <w:pPr>
        <w:pStyle w:val="a5"/>
        <w:rPr>
          <w:lang w:val="en-US"/>
        </w:rPr>
      </w:pPr>
    </w:p>
    <w:p w14:paraId="2372FDBE" w14:textId="77777777" w:rsidR="007A1883" w:rsidRPr="00284E62" w:rsidRDefault="007A1883" w:rsidP="007A1883">
      <w:pPr>
        <w:pStyle w:val="2"/>
        <w:ind w:left="567"/>
        <w:rPr>
          <w:sz w:val="28"/>
          <w:szCs w:val="28"/>
          <w:lang w:val="en-US"/>
        </w:rPr>
      </w:pPr>
      <w:r w:rsidRPr="00284E62">
        <w:rPr>
          <w:sz w:val="28"/>
          <w:szCs w:val="28"/>
          <w:lang w:val="en-US"/>
        </w:rPr>
        <w:t>reg [3:0] lfsr;</w:t>
      </w:r>
    </w:p>
    <w:p w14:paraId="0D7D398B" w14:textId="77777777" w:rsidR="007A1883" w:rsidRPr="00284E62" w:rsidRDefault="007A1883" w:rsidP="007A1883">
      <w:pPr>
        <w:pStyle w:val="2"/>
        <w:ind w:left="567"/>
        <w:rPr>
          <w:sz w:val="28"/>
          <w:szCs w:val="28"/>
          <w:lang w:val="en-US"/>
        </w:rPr>
      </w:pPr>
      <w:r w:rsidRPr="00284E62">
        <w:rPr>
          <w:sz w:val="28"/>
          <w:szCs w:val="28"/>
          <w:lang w:val="en-US"/>
        </w:rPr>
        <w:t xml:space="preserve">   </w:t>
      </w:r>
    </w:p>
    <w:p w14:paraId="181542F8" w14:textId="77777777" w:rsidR="007A1883" w:rsidRPr="00284E62" w:rsidRDefault="007A1883" w:rsidP="007A1883">
      <w:pPr>
        <w:pStyle w:val="2"/>
        <w:ind w:left="567"/>
        <w:rPr>
          <w:sz w:val="28"/>
          <w:szCs w:val="28"/>
          <w:lang w:val="en-US"/>
        </w:rPr>
      </w:pPr>
      <w:r w:rsidRPr="00284E62">
        <w:rPr>
          <w:sz w:val="28"/>
          <w:szCs w:val="28"/>
          <w:lang w:val="en-US"/>
        </w:rPr>
        <w:t xml:space="preserve">always </w:t>
      </w:r>
      <w:proofErr w:type="gramStart"/>
      <w:r w:rsidRPr="00284E62">
        <w:rPr>
          <w:sz w:val="28"/>
          <w:szCs w:val="28"/>
          <w:lang w:val="en-US"/>
        </w:rPr>
        <w:t>@(</w:t>
      </w:r>
      <w:proofErr w:type="gramEnd"/>
      <w:r w:rsidRPr="00284E62">
        <w:rPr>
          <w:sz w:val="28"/>
          <w:szCs w:val="28"/>
          <w:lang w:val="en-US"/>
        </w:rPr>
        <w:t>posedge clk)</w:t>
      </w:r>
    </w:p>
    <w:p w14:paraId="02B6E3C9" w14:textId="77777777" w:rsidR="007A1883" w:rsidRPr="00284E62" w:rsidRDefault="007A1883" w:rsidP="007A1883">
      <w:pPr>
        <w:pStyle w:val="2"/>
        <w:ind w:left="567"/>
        <w:rPr>
          <w:sz w:val="28"/>
          <w:szCs w:val="28"/>
          <w:lang w:val="en-US"/>
        </w:rPr>
      </w:pPr>
      <w:r w:rsidRPr="00284E62">
        <w:rPr>
          <w:sz w:val="28"/>
          <w:szCs w:val="28"/>
          <w:lang w:val="en-US"/>
        </w:rPr>
        <w:t xml:space="preserve">  if (reset)</w:t>
      </w:r>
    </w:p>
    <w:p w14:paraId="3D4D58A2" w14:textId="77777777" w:rsidR="007A1883" w:rsidRPr="00284E62" w:rsidRDefault="007A1883" w:rsidP="007A1883">
      <w:pPr>
        <w:pStyle w:val="2"/>
        <w:ind w:left="567"/>
        <w:rPr>
          <w:sz w:val="28"/>
          <w:szCs w:val="28"/>
          <w:lang w:val="en-US"/>
        </w:rPr>
      </w:pPr>
      <w:r w:rsidRPr="00284E62">
        <w:rPr>
          <w:sz w:val="28"/>
          <w:szCs w:val="28"/>
          <w:lang w:val="en-US"/>
        </w:rPr>
        <w:t xml:space="preserve">    lfsr &lt;= 4'h0;</w:t>
      </w:r>
    </w:p>
    <w:p w14:paraId="5B4E04B0" w14:textId="77777777" w:rsidR="007A1883" w:rsidRPr="00284E62" w:rsidRDefault="007A1883" w:rsidP="007A1883">
      <w:pPr>
        <w:pStyle w:val="2"/>
        <w:ind w:left="567"/>
        <w:rPr>
          <w:sz w:val="28"/>
          <w:szCs w:val="28"/>
          <w:lang w:val="en-US"/>
        </w:rPr>
      </w:pPr>
      <w:r w:rsidRPr="00284E62">
        <w:rPr>
          <w:sz w:val="28"/>
          <w:szCs w:val="28"/>
          <w:lang w:val="en-US"/>
        </w:rPr>
        <w:t xml:space="preserve">  else if (ce) begin</w:t>
      </w:r>
    </w:p>
    <w:p w14:paraId="5B16A981" w14:textId="77777777" w:rsidR="007A1883" w:rsidRPr="00284E62" w:rsidRDefault="007A1883" w:rsidP="007A1883">
      <w:pPr>
        <w:pStyle w:val="2"/>
        <w:ind w:left="567"/>
        <w:rPr>
          <w:sz w:val="28"/>
          <w:szCs w:val="28"/>
        </w:rPr>
      </w:pPr>
      <w:r w:rsidRPr="00284E62">
        <w:rPr>
          <w:sz w:val="28"/>
          <w:szCs w:val="28"/>
          <w:lang w:val="en-US"/>
        </w:rPr>
        <w:t xml:space="preserve">    </w:t>
      </w:r>
      <w:proofErr w:type="gramStart"/>
      <w:r w:rsidRPr="00284E62">
        <w:rPr>
          <w:sz w:val="28"/>
          <w:szCs w:val="28"/>
        </w:rPr>
        <w:t>lfsr[</w:t>
      </w:r>
      <w:proofErr w:type="gramEnd"/>
      <w:r w:rsidRPr="00284E62">
        <w:rPr>
          <w:sz w:val="28"/>
          <w:szCs w:val="28"/>
        </w:rPr>
        <w:t>3:1] &lt;= lfsr[2:0];</w:t>
      </w:r>
    </w:p>
    <w:p w14:paraId="0F71A457" w14:textId="77777777" w:rsidR="007A1883" w:rsidRPr="00284E62" w:rsidRDefault="007A1883" w:rsidP="007A1883">
      <w:pPr>
        <w:pStyle w:val="2"/>
        <w:ind w:left="567"/>
        <w:rPr>
          <w:sz w:val="28"/>
          <w:szCs w:val="28"/>
        </w:rPr>
      </w:pPr>
      <w:r w:rsidRPr="00284E62">
        <w:rPr>
          <w:sz w:val="28"/>
          <w:szCs w:val="28"/>
        </w:rPr>
        <w:t xml:space="preserve">    </w:t>
      </w:r>
      <w:proofErr w:type="gramStart"/>
      <w:r w:rsidRPr="00284E62">
        <w:rPr>
          <w:sz w:val="28"/>
          <w:szCs w:val="28"/>
        </w:rPr>
        <w:t>lfsr[</w:t>
      </w:r>
      <w:proofErr w:type="gramEnd"/>
      <w:r w:rsidRPr="00284E62">
        <w:rPr>
          <w:sz w:val="28"/>
          <w:szCs w:val="28"/>
        </w:rPr>
        <w:t>0] &lt;= ~^lfsr[4:3];</w:t>
      </w:r>
    </w:p>
    <w:p w14:paraId="15BA555B" w14:textId="77777777" w:rsidR="007A1883" w:rsidRPr="00284E62" w:rsidRDefault="007A1883" w:rsidP="007A1883">
      <w:pPr>
        <w:pStyle w:val="2"/>
        <w:ind w:left="567"/>
        <w:rPr>
          <w:sz w:val="28"/>
          <w:szCs w:val="28"/>
        </w:rPr>
      </w:pPr>
      <w:r w:rsidRPr="00284E62">
        <w:rPr>
          <w:sz w:val="28"/>
          <w:szCs w:val="28"/>
        </w:rPr>
        <w:t xml:space="preserve">  end</w:t>
      </w:r>
    </w:p>
    <w:p w14:paraId="28693CEE" w14:textId="77777777" w:rsidR="007A1883" w:rsidRPr="00D631F1" w:rsidRDefault="007A1883" w:rsidP="007A1883">
      <w:pPr>
        <w:pStyle w:val="2"/>
      </w:pPr>
    </w:p>
    <w:p w14:paraId="68534B21" w14:textId="77777777" w:rsidR="007A1883" w:rsidRPr="00D631F1" w:rsidRDefault="007A1883" w:rsidP="007A1883">
      <w:pPr>
        <w:pStyle w:val="a5"/>
      </w:pPr>
      <w:r w:rsidRPr="00D631F1">
        <w:t xml:space="preserve">Особенностью кодирования по </w:t>
      </w:r>
      <w:r w:rsidRPr="00D631F1">
        <w:rPr>
          <w:lang w:val="en-US"/>
        </w:rPr>
        <w:t>LFSR</w:t>
      </w:r>
      <w:r w:rsidRPr="00D631F1">
        <w:t xml:space="preserve"> является более быстрая смена состояний по сравнению с двоичным счетчиком, поскольку при двоичном кодировании возможна ситуация, когда прибавление единицы сменит все разряды, включая самый старший. На распространение бита переноса по всем разрядам двоичного счетчика тратится дополнительное время, по сравнению со сдвиговыми регистрами, в которых каждый разряд получает свое значение от соседнего разряда. Вдвигаемое в </w:t>
      </w:r>
      <w:r w:rsidRPr="00D631F1">
        <w:rPr>
          <w:lang w:val="en-US"/>
        </w:rPr>
        <w:t>LFSR</w:t>
      </w:r>
      <w:r w:rsidRPr="00D631F1">
        <w:t xml:space="preserve"> значение определяется в строке </w:t>
      </w:r>
      <w:proofErr w:type="gramStart"/>
      <w:r w:rsidRPr="00284E62">
        <w:rPr>
          <w:rStyle w:val="20"/>
          <w:szCs w:val="28"/>
        </w:rPr>
        <w:t>lfsr[</w:t>
      </w:r>
      <w:proofErr w:type="gramEnd"/>
      <w:r w:rsidRPr="00284E62">
        <w:rPr>
          <w:rStyle w:val="20"/>
          <w:szCs w:val="28"/>
        </w:rPr>
        <w:t>0] &lt;= ~^lfsr[4:3]</w:t>
      </w:r>
      <w:r w:rsidRPr="00284E62">
        <w:rPr>
          <w:szCs w:val="28"/>
        </w:rPr>
        <w:t>,</w:t>
      </w:r>
      <w:r w:rsidRPr="00D631F1">
        <w:t xml:space="preserve"> и зависит от разрядности счетчика.</w:t>
      </w:r>
    </w:p>
    <w:p w14:paraId="5E761491" w14:textId="77777777" w:rsidR="007A1883" w:rsidRPr="00D631F1" w:rsidRDefault="007A1883" w:rsidP="007A1883">
      <w:pPr>
        <w:pStyle w:val="a5"/>
      </w:pPr>
      <w:r w:rsidRPr="00D631F1">
        <w:t xml:space="preserve">Недостатком счетчика </w:t>
      </w:r>
      <w:r w:rsidRPr="00D631F1">
        <w:rPr>
          <w:lang w:val="en-US"/>
        </w:rPr>
        <w:t>LFSR</w:t>
      </w:r>
      <w:r w:rsidRPr="00D631F1">
        <w:t xml:space="preserve"> является меньшее число уникальных состояний по сравнению с двоичным счетчиком той же разрядности. </w:t>
      </w:r>
    </w:p>
    <w:p w14:paraId="72FFE7DF" w14:textId="77777777" w:rsidR="007A1883" w:rsidRDefault="007A1883" w:rsidP="007A1883">
      <w:pPr>
        <w:pStyle w:val="a5"/>
      </w:pPr>
    </w:p>
    <w:p w14:paraId="5E6F571D" w14:textId="77777777" w:rsidR="007A1883" w:rsidRDefault="007A1883" w:rsidP="007A1883">
      <w:pPr>
        <w:pStyle w:val="a5"/>
      </w:pPr>
      <w:r>
        <w:t>6.7. Широтно-импульсная модуляция</w:t>
      </w:r>
    </w:p>
    <w:p w14:paraId="706DCC2C" w14:textId="77777777" w:rsidR="007A1883" w:rsidRDefault="007A1883" w:rsidP="007A1883">
      <w:pPr>
        <w:pStyle w:val="a5"/>
      </w:pPr>
    </w:p>
    <w:p w14:paraId="3F3EAF9E" w14:textId="77777777" w:rsidR="007A1883" w:rsidRDefault="007A1883" w:rsidP="007A1883">
      <w:pPr>
        <w:pStyle w:val="a5"/>
      </w:pPr>
      <w:r>
        <w:t>Широтно-импульсная модуляция (ШИМ, также PWM – Pulse-Width Modulation) является эффективным способом цифрового управления силовыми системами. При этом регулирование мощности осуществляется путем управления отношением времени, в течение которого сигнал включен, ко времени, в течение которого он выключен. Такой способ управления обладает как минимум двумя достоинствами – он удобен для реализации в цифровой системе, и является энергоэффективным, поскольку в ключевом режиме работы управляющий элемент потребляет минимальную мощность (в закрытом состоянии ток через него стремится к нулю, а в открытом стремится к нулю падение напряжения, поскольку сопротивление переключающих элементов стремятся уменьшить).</w:t>
      </w:r>
    </w:p>
    <w:p w14:paraId="62E40F25" w14:textId="77777777" w:rsidR="007A1883" w:rsidRDefault="007A1883" w:rsidP="007A1883">
      <w:pPr>
        <w:pStyle w:val="a5"/>
      </w:pPr>
      <w:r>
        <w:t xml:space="preserve">Модуль ШИМ разрабатывается следующим образом. Входной сигнал d задает число тактов, в течение которых следует удерживать высокий логический уровень на выходе модуля. Внутренний сигнал cnt циклически перебирает состояния от 0 до максимального значения, которое может быть </w:t>
      </w:r>
      <w:r>
        <w:lastRenderedPageBreak/>
        <w:t>подано в качестве входного. Допустим, что внутренний счетчик является 8-разрядным (т.е. полный цикл счета содержит 256 тактов). Тогда при подаче на вход числа 10 на выходе такого модуля будет логическая единица в течение 10 тактов, а в течение остальных 246 – логический ноль. Увеличивая значение числа, поданного на вход d, можно увеличивать отношение времени включения выходного сигнала к общему времени цикла счета.</w:t>
      </w:r>
    </w:p>
    <w:p w14:paraId="6225FAF8" w14:textId="77777777" w:rsidR="007A1883" w:rsidRDefault="007A1883" w:rsidP="007A1883">
      <w:pPr>
        <w:pStyle w:val="a5"/>
      </w:pPr>
    </w:p>
    <w:p w14:paraId="6619F7F3" w14:textId="77777777" w:rsidR="007A1883" w:rsidRPr="00042960" w:rsidRDefault="007A1883" w:rsidP="007A1883">
      <w:pPr>
        <w:pStyle w:val="a5"/>
        <w:ind w:left="567" w:firstLine="0"/>
        <w:rPr>
          <w:rFonts w:ascii="Courier New" w:hAnsi="Courier New" w:cs="Courier New"/>
          <w:szCs w:val="28"/>
          <w:lang w:val="en-US"/>
        </w:rPr>
      </w:pPr>
      <w:r w:rsidRPr="00042960">
        <w:rPr>
          <w:rFonts w:ascii="Courier New" w:hAnsi="Courier New" w:cs="Courier New"/>
          <w:szCs w:val="28"/>
          <w:lang w:val="en-US"/>
        </w:rPr>
        <w:t xml:space="preserve">module </w:t>
      </w:r>
      <w:proofErr w:type="gramStart"/>
      <w:r w:rsidRPr="00042960">
        <w:rPr>
          <w:rFonts w:ascii="Courier New" w:hAnsi="Courier New" w:cs="Courier New"/>
          <w:szCs w:val="28"/>
          <w:lang w:val="en-US"/>
        </w:rPr>
        <w:t>pwm(</w:t>
      </w:r>
      <w:proofErr w:type="gramEnd"/>
    </w:p>
    <w:p w14:paraId="0D4A08C9" w14:textId="77777777" w:rsidR="007A1883" w:rsidRPr="00042960" w:rsidRDefault="007A1883" w:rsidP="007A1883">
      <w:pPr>
        <w:pStyle w:val="2"/>
        <w:ind w:left="567"/>
        <w:rPr>
          <w:rFonts w:cs="Courier New"/>
          <w:sz w:val="28"/>
          <w:szCs w:val="28"/>
          <w:lang w:val="en-US"/>
        </w:rPr>
      </w:pPr>
      <w:r w:rsidRPr="00042960">
        <w:rPr>
          <w:rFonts w:cs="Courier New"/>
          <w:sz w:val="28"/>
          <w:szCs w:val="28"/>
          <w:lang w:val="en-US"/>
        </w:rPr>
        <w:t xml:space="preserve">    input clk,</w:t>
      </w:r>
    </w:p>
    <w:p w14:paraId="6C3FC2E3" w14:textId="77777777" w:rsidR="007A1883" w:rsidRPr="00042960" w:rsidRDefault="007A1883" w:rsidP="007A1883">
      <w:pPr>
        <w:pStyle w:val="2"/>
        <w:ind w:left="567"/>
        <w:rPr>
          <w:rFonts w:cs="Courier New"/>
          <w:sz w:val="28"/>
          <w:szCs w:val="28"/>
          <w:lang w:val="en-US"/>
        </w:rPr>
      </w:pPr>
      <w:r w:rsidRPr="00042960">
        <w:rPr>
          <w:rFonts w:cs="Courier New"/>
          <w:sz w:val="28"/>
          <w:szCs w:val="28"/>
          <w:lang w:val="en-US"/>
        </w:rPr>
        <w:t xml:space="preserve">    input [7:0] d,</w:t>
      </w:r>
    </w:p>
    <w:p w14:paraId="65245D52" w14:textId="77777777" w:rsidR="007A1883" w:rsidRPr="00042960" w:rsidRDefault="007A1883" w:rsidP="007A1883">
      <w:pPr>
        <w:pStyle w:val="2"/>
        <w:ind w:left="567"/>
        <w:rPr>
          <w:rFonts w:cs="Courier New"/>
          <w:sz w:val="28"/>
          <w:szCs w:val="28"/>
          <w:lang w:val="en-US"/>
        </w:rPr>
      </w:pPr>
      <w:r w:rsidRPr="00042960">
        <w:rPr>
          <w:rFonts w:cs="Courier New"/>
          <w:sz w:val="28"/>
          <w:szCs w:val="28"/>
          <w:lang w:val="en-US"/>
        </w:rPr>
        <w:t xml:space="preserve">    output pwm</w:t>
      </w:r>
    </w:p>
    <w:p w14:paraId="3F1D117E" w14:textId="77777777" w:rsidR="007A1883" w:rsidRPr="00042960" w:rsidRDefault="007A1883" w:rsidP="007A1883">
      <w:pPr>
        <w:pStyle w:val="2"/>
        <w:ind w:left="567"/>
        <w:rPr>
          <w:rFonts w:cs="Courier New"/>
          <w:sz w:val="28"/>
          <w:szCs w:val="28"/>
          <w:lang w:val="en-US"/>
        </w:rPr>
      </w:pPr>
      <w:r w:rsidRPr="00042960">
        <w:rPr>
          <w:rFonts w:cs="Courier New"/>
          <w:sz w:val="28"/>
          <w:szCs w:val="28"/>
          <w:lang w:val="en-US"/>
        </w:rPr>
        <w:t xml:space="preserve">    );</w:t>
      </w:r>
    </w:p>
    <w:p w14:paraId="5934EE88" w14:textId="77777777" w:rsidR="007A1883" w:rsidRPr="00042960" w:rsidRDefault="007A1883" w:rsidP="007A1883">
      <w:pPr>
        <w:pStyle w:val="2"/>
        <w:ind w:left="567"/>
        <w:rPr>
          <w:rFonts w:cs="Courier New"/>
          <w:sz w:val="28"/>
          <w:szCs w:val="28"/>
          <w:lang w:val="en-US"/>
        </w:rPr>
      </w:pPr>
    </w:p>
    <w:p w14:paraId="5EAFB67D" w14:textId="77777777" w:rsidR="007A1883" w:rsidRPr="00042960" w:rsidRDefault="007A1883" w:rsidP="007A1883">
      <w:pPr>
        <w:pStyle w:val="2"/>
        <w:ind w:left="567"/>
        <w:rPr>
          <w:rFonts w:cs="Courier New"/>
          <w:sz w:val="28"/>
          <w:szCs w:val="28"/>
          <w:lang w:val="en-US"/>
        </w:rPr>
      </w:pPr>
      <w:r w:rsidRPr="00042960">
        <w:rPr>
          <w:rFonts w:cs="Courier New"/>
          <w:sz w:val="28"/>
          <w:szCs w:val="28"/>
          <w:lang w:val="en-US"/>
        </w:rPr>
        <w:t>reg [7:0] cnt = 0;</w:t>
      </w:r>
    </w:p>
    <w:p w14:paraId="15F8C682" w14:textId="77777777" w:rsidR="007A1883" w:rsidRPr="00042960" w:rsidRDefault="007A1883" w:rsidP="007A1883">
      <w:pPr>
        <w:pStyle w:val="2"/>
        <w:ind w:left="567"/>
        <w:rPr>
          <w:rFonts w:cs="Courier New"/>
          <w:sz w:val="28"/>
          <w:szCs w:val="28"/>
          <w:lang w:val="en-US"/>
        </w:rPr>
      </w:pPr>
    </w:p>
    <w:p w14:paraId="03E42EB0" w14:textId="77777777" w:rsidR="007A1883" w:rsidRPr="00042960" w:rsidRDefault="007A1883" w:rsidP="007A1883">
      <w:pPr>
        <w:pStyle w:val="2"/>
        <w:ind w:left="567"/>
        <w:rPr>
          <w:rFonts w:cs="Courier New"/>
          <w:sz w:val="28"/>
          <w:szCs w:val="28"/>
          <w:lang w:val="en-US"/>
        </w:rPr>
      </w:pPr>
      <w:r w:rsidRPr="00042960">
        <w:rPr>
          <w:rFonts w:cs="Courier New"/>
          <w:sz w:val="28"/>
          <w:szCs w:val="28"/>
          <w:lang w:val="en-US"/>
        </w:rPr>
        <w:t>always @ (posedge clk)</w:t>
      </w:r>
    </w:p>
    <w:p w14:paraId="63DFD806" w14:textId="77777777" w:rsidR="007A1883" w:rsidRPr="00042960" w:rsidRDefault="007A1883" w:rsidP="007A1883">
      <w:pPr>
        <w:pStyle w:val="2"/>
        <w:ind w:left="567"/>
        <w:rPr>
          <w:rFonts w:cs="Courier New"/>
          <w:sz w:val="28"/>
          <w:szCs w:val="28"/>
          <w:lang w:val="en-US"/>
        </w:rPr>
      </w:pPr>
      <w:r w:rsidRPr="00042960">
        <w:rPr>
          <w:rFonts w:cs="Courier New"/>
          <w:sz w:val="28"/>
          <w:szCs w:val="28"/>
          <w:lang w:val="en-US"/>
        </w:rPr>
        <w:t xml:space="preserve">  cnt &lt;= cnt + 1;</w:t>
      </w:r>
    </w:p>
    <w:p w14:paraId="1D6F3FF7" w14:textId="77777777" w:rsidR="007A1883" w:rsidRPr="00042960" w:rsidRDefault="007A1883" w:rsidP="007A1883">
      <w:pPr>
        <w:pStyle w:val="2"/>
        <w:ind w:left="567"/>
        <w:rPr>
          <w:rFonts w:cs="Courier New"/>
          <w:sz w:val="28"/>
          <w:szCs w:val="28"/>
          <w:lang w:val="en-US"/>
        </w:rPr>
      </w:pPr>
    </w:p>
    <w:p w14:paraId="4FF59BC7" w14:textId="77777777" w:rsidR="007A1883" w:rsidRPr="00042960" w:rsidRDefault="007A1883" w:rsidP="007A1883">
      <w:pPr>
        <w:pStyle w:val="2"/>
        <w:ind w:left="567"/>
        <w:rPr>
          <w:rFonts w:cs="Courier New"/>
          <w:sz w:val="28"/>
          <w:szCs w:val="28"/>
          <w:lang w:val="en-US"/>
        </w:rPr>
      </w:pPr>
      <w:r w:rsidRPr="00042960">
        <w:rPr>
          <w:rFonts w:cs="Courier New"/>
          <w:sz w:val="28"/>
          <w:szCs w:val="28"/>
          <w:lang w:val="en-US"/>
        </w:rPr>
        <w:t xml:space="preserve">assign pwm = (d &gt; </w:t>
      </w:r>
      <w:proofErr w:type="gramStart"/>
      <w:r w:rsidRPr="00042960">
        <w:rPr>
          <w:rFonts w:cs="Courier New"/>
          <w:sz w:val="28"/>
          <w:szCs w:val="28"/>
          <w:lang w:val="en-US"/>
        </w:rPr>
        <w:t>cnt)  ?</w:t>
      </w:r>
      <w:proofErr w:type="gramEnd"/>
      <w:r w:rsidRPr="00042960">
        <w:rPr>
          <w:rFonts w:cs="Courier New"/>
          <w:sz w:val="28"/>
          <w:szCs w:val="28"/>
          <w:lang w:val="en-US"/>
        </w:rPr>
        <w:t xml:space="preserve"> </w:t>
      </w:r>
      <w:proofErr w:type="gramStart"/>
      <w:r w:rsidRPr="00042960">
        <w:rPr>
          <w:rFonts w:cs="Courier New"/>
          <w:sz w:val="28"/>
          <w:szCs w:val="28"/>
          <w:lang w:val="en-US"/>
        </w:rPr>
        <w:t>1 :</w:t>
      </w:r>
      <w:proofErr w:type="gramEnd"/>
      <w:r w:rsidRPr="00042960">
        <w:rPr>
          <w:rFonts w:cs="Courier New"/>
          <w:sz w:val="28"/>
          <w:szCs w:val="28"/>
          <w:lang w:val="en-US"/>
        </w:rPr>
        <w:t xml:space="preserve"> 0;</w:t>
      </w:r>
    </w:p>
    <w:p w14:paraId="1C661236" w14:textId="77777777" w:rsidR="007A1883" w:rsidRPr="00042960" w:rsidRDefault="007A1883" w:rsidP="007A1883">
      <w:pPr>
        <w:pStyle w:val="2"/>
        <w:ind w:left="567"/>
        <w:rPr>
          <w:rFonts w:cs="Courier New"/>
          <w:sz w:val="28"/>
          <w:szCs w:val="28"/>
          <w:lang w:val="en-US"/>
        </w:rPr>
      </w:pPr>
    </w:p>
    <w:p w14:paraId="12D57132" w14:textId="77777777" w:rsidR="007A1883" w:rsidRPr="007C3461" w:rsidRDefault="007A1883" w:rsidP="007A1883">
      <w:pPr>
        <w:pStyle w:val="2"/>
        <w:ind w:left="567"/>
        <w:rPr>
          <w:rFonts w:cs="Courier New"/>
          <w:sz w:val="28"/>
          <w:szCs w:val="28"/>
        </w:rPr>
      </w:pPr>
      <w:r w:rsidRPr="00D43CB3">
        <w:rPr>
          <w:rFonts w:cs="Courier New"/>
          <w:sz w:val="28"/>
          <w:szCs w:val="28"/>
          <w:lang w:val="en-US"/>
        </w:rPr>
        <w:t>endmodule</w:t>
      </w:r>
    </w:p>
    <w:p w14:paraId="21643AE5" w14:textId="77777777" w:rsidR="007A1883" w:rsidRPr="007C3461" w:rsidRDefault="007A1883" w:rsidP="007A1883">
      <w:pPr>
        <w:pStyle w:val="a5"/>
        <w:rPr>
          <w:szCs w:val="28"/>
        </w:rPr>
      </w:pPr>
    </w:p>
    <w:p w14:paraId="1D3431B8" w14:textId="77777777" w:rsidR="007A1883" w:rsidRPr="00042960" w:rsidRDefault="007A1883" w:rsidP="007A1883">
      <w:pPr>
        <w:pStyle w:val="a5"/>
      </w:pPr>
      <w:r w:rsidRPr="00042960">
        <w:t>Для демонстрации работы созданного модуля используется следующая тестовая последовательность: формируется тактовый сигнал с периодом 20 нс, и на вход данных подается фиксированное значение 100</w:t>
      </w:r>
      <w:r w:rsidRPr="00042960">
        <w:rPr>
          <w:vertAlign w:val="subscript"/>
        </w:rPr>
        <w:t>10</w:t>
      </w:r>
      <w:r w:rsidRPr="00042960">
        <w:t xml:space="preserve">. Тестовый модуль </w:t>
      </w:r>
      <w:r w:rsidRPr="00042960">
        <w:rPr>
          <w:lang w:val="en-US"/>
        </w:rPr>
        <w:t>pwm</w:t>
      </w:r>
      <w:r w:rsidRPr="00042960">
        <w:t>_</w:t>
      </w:r>
      <w:r w:rsidRPr="00042960">
        <w:rPr>
          <w:lang w:val="en-US"/>
        </w:rPr>
        <w:t>tb</w:t>
      </w:r>
      <w:r w:rsidRPr="00042960">
        <w:t xml:space="preserve"> показан ниже:</w:t>
      </w:r>
    </w:p>
    <w:p w14:paraId="7664211A" w14:textId="77777777" w:rsidR="007A1883" w:rsidRPr="00042960" w:rsidRDefault="007A1883" w:rsidP="007A1883">
      <w:pPr>
        <w:pStyle w:val="2"/>
        <w:rPr>
          <w:sz w:val="28"/>
          <w:szCs w:val="28"/>
        </w:rPr>
      </w:pPr>
    </w:p>
    <w:p w14:paraId="7A56EAA9" w14:textId="77777777" w:rsidR="007A1883" w:rsidRPr="007A1883" w:rsidRDefault="007A1883" w:rsidP="007A1883">
      <w:pPr>
        <w:pStyle w:val="2"/>
        <w:ind w:left="567"/>
        <w:rPr>
          <w:sz w:val="28"/>
          <w:szCs w:val="28"/>
          <w:lang w:val="en-US"/>
        </w:rPr>
      </w:pPr>
      <w:r w:rsidRPr="007A1883">
        <w:rPr>
          <w:sz w:val="28"/>
          <w:szCs w:val="28"/>
          <w:lang w:val="en-US"/>
        </w:rPr>
        <w:t>module pwm_tb;</w:t>
      </w:r>
    </w:p>
    <w:p w14:paraId="73755E49" w14:textId="77777777" w:rsidR="007A1883" w:rsidRPr="007A1883" w:rsidRDefault="007A1883" w:rsidP="007A1883">
      <w:pPr>
        <w:pStyle w:val="2"/>
        <w:ind w:left="567"/>
        <w:rPr>
          <w:sz w:val="28"/>
          <w:szCs w:val="28"/>
          <w:lang w:val="en-US"/>
        </w:rPr>
      </w:pPr>
    </w:p>
    <w:p w14:paraId="78AF1153" w14:textId="77777777" w:rsidR="007A1883" w:rsidRPr="007A1883" w:rsidRDefault="007A1883" w:rsidP="007A1883">
      <w:pPr>
        <w:pStyle w:val="2"/>
        <w:ind w:left="567"/>
        <w:rPr>
          <w:sz w:val="28"/>
          <w:szCs w:val="28"/>
          <w:lang w:val="en-US"/>
        </w:rPr>
      </w:pPr>
      <w:r w:rsidRPr="007A1883">
        <w:rPr>
          <w:sz w:val="28"/>
          <w:szCs w:val="28"/>
          <w:lang w:val="en-US"/>
        </w:rPr>
        <w:tab/>
        <w:t xml:space="preserve">// </w:t>
      </w:r>
      <w:r w:rsidRPr="00042960">
        <w:rPr>
          <w:sz w:val="28"/>
          <w:szCs w:val="28"/>
          <w:lang w:val="en-US"/>
        </w:rPr>
        <w:t>Inputs</w:t>
      </w:r>
    </w:p>
    <w:p w14:paraId="6F389243" w14:textId="77777777" w:rsidR="007A1883" w:rsidRPr="007A1883" w:rsidRDefault="007A1883" w:rsidP="007A1883">
      <w:pPr>
        <w:pStyle w:val="2"/>
        <w:ind w:left="567"/>
        <w:rPr>
          <w:sz w:val="28"/>
          <w:szCs w:val="28"/>
          <w:lang w:val="en-US"/>
        </w:rPr>
      </w:pPr>
      <w:r w:rsidRPr="007A1883">
        <w:rPr>
          <w:sz w:val="28"/>
          <w:szCs w:val="28"/>
          <w:lang w:val="en-US"/>
        </w:rPr>
        <w:tab/>
      </w:r>
      <w:r w:rsidRPr="00042960">
        <w:rPr>
          <w:sz w:val="28"/>
          <w:szCs w:val="28"/>
          <w:lang w:val="en-US"/>
        </w:rPr>
        <w:t>reg</w:t>
      </w:r>
      <w:r w:rsidRPr="007A1883">
        <w:rPr>
          <w:sz w:val="28"/>
          <w:szCs w:val="28"/>
          <w:lang w:val="en-US"/>
        </w:rPr>
        <w:t xml:space="preserve"> </w:t>
      </w:r>
      <w:r w:rsidRPr="00042960">
        <w:rPr>
          <w:sz w:val="28"/>
          <w:szCs w:val="28"/>
          <w:lang w:val="en-US"/>
        </w:rPr>
        <w:t>clk</w:t>
      </w:r>
      <w:r w:rsidRPr="007A1883">
        <w:rPr>
          <w:sz w:val="28"/>
          <w:szCs w:val="28"/>
          <w:lang w:val="en-US"/>
        </w:rPr>
        <w:t>;</w:t>
      </w:r>
    </w:p>
    <w:p w14:paraId="685010F2" w14:textId="77777777" w:rsidR="007A1883" w:rsidRPr="00042960" w:rsidRDefault="007A1883" w:rsidP="007A1883">
      <w:pPr>
        <w:pStyle w:val="2"/>
        <w:ind w:left="567"/>
        <w:rPr>
          <w:sz w:val="28"/>
          <w:szCs w:val="28"/>
          <w:lang w:val="en-US"/>
        </w:rPr>
      </w:pPr>
      <w:r w:rsidRPr="007A1883">
        <w:rPr>
          <w:sz w:val="28"/>
          <w:szCs w:val="28"/>
          <w:lang w:val="en-US"/>
        </w:rPr>
        <w:tab/>
      </w:r>
      <w:r w:rsidRPr="00042960">
        <w:rPr>
          <w:sz w:val="28"/>
          <w:szCs w:val="28"/>
          <w:lang w:val="en-US"/>
        </w:rPr>
        <w:t>reg [7:0] d;</w:t>
      </w:r>
    </w:p>
    <w:p w14:paraId="62A6F073" w14:textId="77777777" w:rsidR="007A1883" w:rsidRPr="00042960" w:rsidRDefault="007A1883" w:rsidP="007A1883">
      <w:pPr>
        <w:pStyle w:val="2"/>
        <w:ind w:left="567"/>
        <w:rPr>
          <w:sz w:val="28"/>
          <w:szCs w:val="28"/>
          <w:lang w:val="en-US"/>
        </w:rPr>
      </w:pPr>
    </w:p>
    <w:p w14:paraId="39635221" w14:textId="77777777" w:rsidR="007A1883" w:rsidRPr="00042960" w:rsidRDefault="007A1883" w:rsidP="007A1883">
      <w:pPr>
        <w:pStyle w:val="2"/>
        <w:ind w:left="567"/>
        <w:rPr>
          <w:sz w:val="28"/>
          <w:szCs w:val="28"/>
          <w:lang w:val="en-US"/>
        </w:rPr>
      </w:pPr>
      <w:r w:rsidRPr="00042960">
        <w:rPr>
          <w:sz w:val="28"/>
          <w:szCs w:val="28"/>
          <w:lang w:val="en-US"/>
        </w:rPr>
        <w:tab/>
        <w:t>// Outputs</w:t>
      </w:r>
    </w:p>
    <w:p w14:paraId="32529A79" w14:textId="77777777" w:rsidR="007A1883" w:rsidRPr="00042960" w:rsidRDefault="007A1883" w:rsidP="007A1883">
      <w:pPr>
        <w:pStyle w:val="2"/>
        <w:ind w:left="567"/>
        <w:rPr>
          <w:sz w:val="28"/>
          <w:szCs w:val="28"/>
          <w:lang w:val="en-US"/>
        </w:rPr>
      </w:pPr>
      <w:r w:rsidRPr="00042960">
        <w:rPr>
          <w:sz w:val="28"/>
          <w:szCs w:val="28"/>
          <w:lang w:val="en-US"/>
        </w:rPr>
        <w:tab/>
        <w:t>wire pwm;</w:t>
      </w:r>
    </w:p>
    <w:p w14:paraId="25FCEFAC" w14:textId="77777777" w:rsidR="007A1883" w:rsidRPr="00042960" w:rsidRDefault="007A1883" w:rsidP="007A1883">
      <w:pPr>
        <w:pStyle w:val="2"/>
        <w:ind w:left="567"/>
        <w:rPr>
          <w:sz w:val="28"/>
          <w:szCs w:val="28"/>
          <w:lang w:val="en-US"/>
        </w:rPr>
      </w:pPr>
    </w:p>
    <w:p w14:paraId="7383598C" w14:textId="77777777" w:rsidR="007A1883" w:rsidRPr="00042960" w:rsidRDefault="007A1883" w:rsidP="007A1883">
      <w:pPr>
        <w:pStyle w:val="2"/>
        <w:ind w:left="567"/>
        <w:rPr>
          <w:sz w:val="28"/>
          <w:szCs w:val="28"/>
          <w:lang w:val="en-US"/>
        </w:rPr>
      </w:pPr>
      <w:r w:rsidRPr="00042960">
        <w:rPr>
          <w:sz w:val="28"/>
          <w:szCs w:val="28"/>
          <w:lang w:val="en-US"/>
        </w:rPr>
        <w:tab/>
        <w:t>// Instantiate the Unit Under Test (UUT)</w:t>
      </w:r>
    </w:p>
    <w:p w14:paraId="110F3551" w14:textId="77777777" w:rsidR="007A1883" w:rsidRPr="00042960" w:rsidRDefault="007A1883" w:rsidP="007A1883">
      <w:pPr>
        <w:pStyle w:val="2"/>
        <w:ind w:left="567"/>
        <w:rPr>
          <w:sz w:val="28"/>
          <w:szCs w:val="28"/>
          <w:lang w:val="en-US"/>
        </w:rPr>
      </w:pPr>
      <w:r w:rsidRPr="00042960">
        <w:rPr>
          <w:sz w:val="28"/>
          <w:szCs w:val="28"/>
          <w:lang w:val="en-US"/>
        </w:rPr>
        <w:tab/>
        <w:t>pwm uut (</w:t>
      </w:r>
    </w:p>
    <w:p w14:paraId="0F7D15CF" w14:textId="77777777" w:rsidR="007A1883" w:rsidRPr="00042960" w:rsidRDefault="007A1883" w:rsidP="007A1883">
      <w:pPr>
        <w:pStyle w:val="2"/>
        <w:ind w:left="567"/>
        <w:rPr>
          <w:sz w:val="28"/>
          <w:szCs w:val="28"/>
          <w:lang w:val="en-US"/>
        </w:rPr>
      </w:pPr>
      <w:r w:rsidRPr="00042960">
        <w:rPr>
          <w:sz w:val="28"/>
          <w:szCs w:val="28"/>
          <w:lang w:val="en-US"/>
        </w:rPr>
        <w:tab/>
      </w:r>
      <w:r w:rsidRPr="00042960">
        <w:rPr>
          <w:sz w:val="28"/>
          <w:szCs w:val="28"/>
          <w:lang w:val="en-US"/>
        </w:rPr>
        <w:tab/>
      </w:r>
      <w:proofErr w:type="gramStart"/>
      <w:r w:rsidRPr="00042960">
        <w:rPr>
          <w:sz w:val="28"/>
          <w:szCs w:val="28"/>
          <w:lang w:val="en-US"/>
        </w:rPr>
        <w:t>.clk</w:t>
      </w:r>
      <w:proofErr w:type="gramEnd"/>
      <w:r w:rsidRPr="00042960">
        <w:rPr>
          <w:sz w:val="28"/>
          <w:szCs w:val="28"/>
          <w:lang w:val="en-US"/>
        </w:rPr>
        <w:t xml:space="preserve">(clk), </w:t>
      </w:r>
    </w:p>
    <w:p w14:paraId="4CBA4E36" w14:textId="77777777" w:rsidR="007A1883" w:rsidRPr="00042960" w:rsidRDefault="007A1883" w:rsidP="007A1883">
      <w:pPr>
        <w:pStyle w:val="2"/>
        <w:ind w:left="567"/>
        <w:rPr>
          <w:sz w:val="28"/>
          <w:szCs w:val="28"/>
          <w:lang w:val="en-US"/>
        </w:rPr>
      </w:pPr>
      <w:r w:rsidRPr="00042960">
        <w:rPr>
          <w:sz w:val="28"/>
          <w:szCs w:val="28"/>
          <w:lang w:val="en-US"/>
        </w:rPr>
        <w:tab/>
      </w:r>
      <w:r w:rsidRPr="00042960">
        <w:rPr>
          <w:sz w:val="28"/>
          <w:szCs w:val="28"/>
          <w:lang w:val="en-US"/>
        </w:rPr>
        <w:tab/>
      </w:r>
      <w:proofErr w:type="gramStart"/>
      <w:r w:rsidRPr="00042960">
        <w:rPr>
          <w:sz w:val="28"/>
          <w:szCs w:val="28"/>
          <w:lang w:val="en-US"/>
        </w:rPr>
        <w:t>.d</w:t>
      </w:r>
      <w:proofErr w:type="gramEnd"/>
      <w:r w:rsidRPr="00042960">
        <w:rPr>
          <w:sz w:val="28"/>
          <w:szCs w:val="28"/>
          <w:lang w:val="en-US"/>
        </w:rPr>
        <w:t xml:space="preserve">(d), </w:t>
      </w:r>
    </w:p>
    <w:p w14:paraId="2257474F" w14:textId="77777777" w:rsidR="007A1883" w:rsidRPr="00042960" w:rsidRDefault="007A1883" w:rsidP="007A1883">
      <w:pPr>
        <w:pStyle w:val="2"/>
        <w:ind w:left="567"/>
        <w:rPr>
          <w:sz w:val="28"/>
          <w:szCs w:val="28"/>
          <w:lang w:val="en-US"/>
        </w:rPr>
      </w:pPr>
      <w:r w:rsidRPr="00042960">
        <w:rPr>
          <w:sz w:val="28"/>
          <w:szCs w:val="28"/>
          <w:lang w:val="en-US"/>
        </w:rPr>
        <w:tab/>
      </w:r>
      <w:r w:rsidRPr="00042960">
        <w:rPr>
          <w:sz w:val="28"/>
          <w:szCs w:val="28"/>
          <w:lang w:val="en-US"/>
        </w:rPr>
        <w:tab/>
      </w:r>
      <w:proofErr w:type="gramStart"/>
      <w:r w:rsidRPr="00042960">
        <w:rPr>
          <w:sz w:val="28"/>
          <w:szCs w:val="28"/>
          <w:lang w:val="en-US"/>
        </w:rPr>
        <w:t>.pwm</w:t>
      </w:r>
      <w:proofErr w:type="gramEnd"/>
      <w:r w:rsidRPr="00042960">
        <w:rPr>
          <w:sz w:val="28"/>
          <w:szCs w:val="28"/>
          <w:lang w:val="en-US"/>
        </w:rPr>
        <w:t>(pwm)</w:t>
      </w:r>
    </w:p>
    <w:p w14:paraId="09576570" w14:textId="77777777" w:rsidR="007A1883" w:rsidRPr="00042960" w:rsidRDefault="007A1883" w:rsidP="007A1883">
      <w:pPr>
        <w:pStyle w:val="2"/>
        <w:ind w:left="567"/>
        <w:rPr>
          <w:sz w:val="28"/>
          <w:szCs w:val="28"/>
          <w:lang w:val="en-US"/>
        </w:rPr>
      </w:pPr>
      <w:r w:rsidRPr="00042960">
        <w:rPr>
          <w:sz w:val="28"/>
          <w:szCs w:val="28"/>
          <w:lang w:val="en-US"/>
        </w:rPr>
        <w:tab/>
        <w:t>);</w:t>
      </w:r>
    </w:p>
    <w:p w14:paraId="78DB34F4" w14:textId="77777777" w:rsidR="007A1883" w:rsidRPr="00042960" w:rsidRDefault="007A1883" w:rsidP="007A1883">
      <w:pPr>
        <w:pStyle w:val="2"/>
        <w:ind w:left="567"/>
        <w:rPr>
          <w:sz w:val="28"/>
          <w:szCs w:val="28"/>
          <w:lang w:val="en-US"/>
        </w:rPr>
      </w:pPr>
    </w:p>
    <w:p w14:paraId="0C8B687C" w14:textId="77777777" w:rsidR="007A1883" w:rsidRPr="00042960" w:rsidRDefault="007A1883" w:rsidP="007A1883">
      <w:pPr>
        <w:pStyle w:val="2"/>
        <w:ind w:left="567"/>
        <w:rPr>
          <w:sz w:val="28"/>
          <w:szCs w:val="28"/>
          <w:lang w:val="en-US"/>
        </w:rPr>
      </w:pPr>
      <w:r w:rsidRPr="00042960">
        <w:rPr>
          <w:sz w:val="28"/>
          <w:szCs w:val="28"/>
          <w:lang w:val="en-US"/>
        </w:rPr>
        <w:lastRenderedPageBreak/>
        <w:tab/>
        <w:t>initial begin</w:t>
      </w:r>
    </w:p>
    <w:p w14:paraId="5B3409A1" w14:textId="77777777" w:rsidR="007A1883" w:rsidRPr="00042960" w:rsidRDefault="007A1883" w:rsidP="007A1883">
      <w:pPr>
        <w:pStyle w:val="2"/>
        <w:ind w:left="567"/>
        <w:rPr>
          <w:sz w:val="28"/>
          <w:szCs w:val="28"/>
          <w:lang w:val="en-US"/>
        </w:rPr>
      </w:pPr>
      <w:r w:rsidRPr="00042960">
        <w:rPr>
          <w:sz w:val="28"/>
          <w:szCs w:val="28"/>
          <w:lang w:val="en-US"/>
        </w:rPr>
        <w:tab/>
      </w:r>
      <w:r w:rsidRPr="00042960">
        <w:rPr>
          <w:sz w:val="28"/>
          <w:szCs w:val="28"/>
          <w:lang w:val="en-US"/>
        </w:rPr>
        <w:tab/>
        <w:t>// Initialize Inputs</w:t>
      </w:r>
    </w:p>
    <w:p w14:paraId="7662423F" w14:textId="77777777" w:rsidR="007A1883" w:rsidRPr="00042960" w:rsidRDefault="007A1883" w:rsidP="007A1883">
      <w:pPr>
        <w:pStyle w:val="2"/>
        <w:ind w:left="567"/>
        <w:rPr>
          <w:sz w:val="28"/>
          <w:szCs w:val="28"/>
          <w:lang w:val="en-US"/>
        </w:rPr>
      </w:pPr>
      <w:r w:rsidRPr="00042960">
        <w:rPr>
          <w:sz w:val="28"/>
          <w:szCs w:val="28"/>
          <w:lang w:val="en-US"/>
        </w:rPr>
        <w:tab/>
      </w:r>
      <w:r w:rsidRPr="00042960">
        <w:rPr>
          <w:sz w:val="28"/>
          <w:szCs w:val="28"/>
          <w:lang w:val="en-US"/>
        </w:rPr>
        <w:tab/>
        <w:t>clk = 0;</w:t>
      </w:r>
    </w:p>
    <w:p w14:paraId="32946625" w14:textId="77777777" w:rsidR="007A1883" w:rsidRPr="00042960" w:rsidRDefault="007A1883" w:rsidP="007A1883">
      <w:pPr>
        <w:pStyle w:val="2"/>
        <w:ind w:left="567"/>
        <w:rPr>
          <w:sz w:val="28"/>
          <w:szCs w:val="28"/>
          <w:lang w:val="en-US"/>
        </w:rPr>
      </w:pPr>
      <w:r w:rsidRPr="00042960">
        <w:rPr>
          <w:sz w:val="28"/>
          <w:szCs w:val="28"/>
          <w:lang w:val="en-US"/>
        </w:rPr>
        <w:tab/>
      </w:r>
      <w:r w:rsidRPr="00042960">
        <w:rPr>
          <w:sz w:val="28"/>
          <w:szCs w:val="28"/>
          <w:lang w:val="en-US"/>
        </w:rPr>
        <w:tab/>
        <w:t>d = 100;</w:t>
      </w:r>
    </w:p>
    <w:p w14:paraId="021F6BA4" w14:textId="77777777" w:rsidR="007A1883" w:rsidRPr="007A1883" w:rsidRDefault="007A1883" w:rsidP="007A1883">
      <w:pPr>
        <w:pStyle w:val="2"/>
        <w:ind w:left="567"/>
        <w:rPr>
          <w:sz w:val="28"/>
          <w:szCs w:val="28"/>
        </w:rPr>
      </w:pPr>
      <w:r w:rsidRPr="00042960">
        <w:rPr>
          <w:sz w:val="28"/>
          <w:szCs w:val="28"/>
          <w:lang w:val="en-US"/>
        </w:rPr>
        <w:tab/>
      </w:r>
      <w:r w:rsidRPr="00042960">
        <w:rPr>
          <w:sz w:val="28"/>
          <w:szCs w:val="28"/>
          <w:lang w:val="en-US"/>
        </w:rPr>
        <w:tab/>
        <w:t>forever</w:t>
      </w:r>
      <w:r w:rsidRPr="007A1883">
        <w:rPr>
          <w:sz w:val="28"/>
          <w:szCs w:val="28"/>
        </w:rPr>
        <w:t xml:space="preserve"> </w:t>
      </w:r>
      <w:r w:rsidRPr="00042960">
        <w:rPr>
          <w:sz w:val="28"/>
          <w:szCs w:val="28"/>
          <w:lang w:val="en-US"/>
        </w:rPr>
        <w:t>clk</w:t>
      </w:r>
      <w:r w:rsidRPr="007A1883">
        <w:rPr>
          <w:sz w:val="28"/>
          <w:szCs w:val="28"/>
        </w:rPr>
        <w:t xml:space="preserve"> = #10 ~</w:t>
      </w:r>
      <w:r w:rsidRPr="00042960">
        <w:rPr>
          <w:sz w:val="28"/>
          <w:szCs w:val="28"/>
          <w:lang w:val="en-US"/>
        </w:rPr>
        <w:t>clk</w:t>
      </w:r>
      <w:r w:rsidRPr="007A1883">
        <w:rPr>
          <w:sz w:val="28"/>
          <w:szCs w:val="28"/>
        </w:rPr>
        <w:t>;</w:t>
      </w:r>
    </w:p>
    <w:p w14:paraId="0A713006" w14:textId="77777777" w:rsidR="007A1883" w:rsidRPr="007C3461" w:rsidRDefault="007A1883" w:rsidP="007A1883">
      <w:pPr>
        <w:pStyle w:val="2"/>
        <w:ind w:left="567"/>
        <w:rPr>
          <w:sz w:val="28"/>
          <w:szCs w:val="28"/>
        </w:rPr>
      </w:pPr>
      <w:r w:rsidRPr="007A1883">
        <w:rPr>
          <w:sz w:val="28"/>
          <w:szCs w:val="28"/>
        </w:rPr>
        <w:tab/>
      </w:r>
      <w:r w:rsidRPr="00D43CB3">
        <w:rPr>
          <w:sz w:val="28"/>
          <w:szCs w:val="28"/>
          <w:lang w:val="en-US"/>
        </w:rPr>
        <w:t>end</w:t>
      </w:r>
    </w:p>
    <w:p w14:paraId="334C0790" w14:textId="77777777" w:rsidR="007A1883" w:rsidRPr="007C3461" w:rsidRDefault="007A1883" w:rsidP="007A1883">
      <w:pPr>
        <w:pStyle w:val="2"/>
        <w:ind w:left="567"/>
        <w:rPr>
          <w:sz w:val="28"/>
          <w:szCs w:val="28"/>
        </w:rPr>
      </w:pPr>
      <w:r w:rsidRPr="007C3461">
        <w:rPr>
          <w:sz w:val="28"/>
          <w:szCs w:val="28"/>
        </w:rPr>
        <w:t xml:space="preserve">      </w:t>
      </w:r>
    </w:p>
    <w:p w14:paraId="06CADE52" w14:textId="77777777" w:rsidR="007A1883" w:rsidRPr="007C3461" w:rsidRDefault="007A1883" w:rsidP="007A1883">
      <w:pPr>
        <w:pStyle w:val="2"/>
        <w:ind w:left="567"/>
        <w:rPr>
          <w:sz w:val="28"/>
          <w:szCs w:val="28"/>
        </w:rPr>
      </w:pPr>
      <w:r w:rsidRPr="00D43CB3">
        <w:rPr>
          <w:sz w:val="28"/>
          <w:szCs w:val="28"/>
          <w:lang w:val="en-US"/>
        </w:rPr>
        <w:t>endmodule</w:t>
      </w:r>
    </w:p>
    <w:p w14:paraId="2FBFB12A" w14:textId="77777777" w:rsidR="007A1883" w:rsidRPr="007C3461" w:rsidRDefault="007A1883" w:rsidP="007A1883">
      <w:pPr>
        <w:pStyle w:val="2"/>
      </w:pPr>
    </w:p>
    <w:p w14:paraId="67FC7162" w14:textId="77777777" w:rsidR="007A1883" w:rsidRPr="007C3461" w:rsidRDefault="007A1883" w:rsidP="007A1883"/>
    <w:p w14:paraId="5A96ABFB" w14:textId="77777777" w:rsidR="007A1883" w:rsidRDefault="007A1883" w:rsidP="007A1883">
      <w:pPr>
        <w:pStyle w:val="a5"/>
      </w:pPr>
      <w:r>
        <w:t>Для получения периода сигнала ШИМ, не равного целой степени двойки, следует обеспечить изменение счетчика в диапазоне от 0 до необходимого максимального значения.</w:t>
      </w:r>
    </w:p>
    <w:p w14:paraId="6150A994" w14:textId="77777777" w:rsidR="007A1883" w:rsidRDefault="007A1883" w:rsidP="007A1883">
      <w:pPr>
        <w:pStyle w:val="a5"/>
      </w:pPr>
    </w:p>
    <w:p w14:paraId="6E867418" w14:textId="77777777" w:rsidR="007A1883" w:rsidRDefault="007A1883" w:rsidP="007A1883">
      <w:pPr>
        <w:pStyle w:val="a5"/>
      </w:pPr>
      <w:r>
        <w:t>6.8. Выводы по разделу</w:t>
      </w:r>
    </w:p>
    <w:p w14:paraId="3720BB0C" w14:textId="77777777" w:rsidR="007A1883" w:rsidRDefault="007A1883" w:rsidP="007A1883">
      <w:pPr>
        <w:pStyle w:val="a5"/>
      </w:pPr>
    </w:p>
    <w:p w14:paraId="7DB49EC9" w14:textId="77777777" w:rsidR="007A1883" w:rsidRDefault="007A1883" w:rsidP="007A1883">
      <w:pPr>
        <w:pStyle w:val="a5"/>
      </w:pPr>
      <w:r>
        <w:t xml:space="preserve">Для цифровых схем используется </w:t>
      </w:r>
      <w:r w:rsidRPr="00042960">
        <w:t xml:space="preserve">синхронный стиль </w:t>
      </w:r>
      <w:r>
        <w:t>проектирования:</w:t>
      </w:r>
    </w:p>
    <w:p w14:paraId="153C86A6" w14:textId="77777777" w:rsidR="007A1883" w:rsidRPr="00042960" w:rsidRDefault="007A1883" w:rsidP="007A1883">
      <w:pPr>
        <w:pStyle w:val="a5"/>
      </w:pPr>
      <w:r>
        <w:t xml:space="preserve">- </w:t>
      </w:r>
      <w:r w:rsidRPr="00042960">
        <w:t>один тактовый сигнал для модуля</w:t>
      </w:r>
      <w:r>
        <w:t>;</w:t>
      </w:r>
    </w:p>
    <w:p w14:paraId="4E064B12" w14:textId="77777777" w:rsidR="007A1883" w:rsidRPr="00042960" w:rsidRDefault="007A1883" w:rsidP="007A1883">
      <w:pPr>
        <w:pStyle w:val="a5"/>
      </w:pPr>
      <w:r>
        <w:t>- о</w:t>
      </w:r>
      <w:r w:rsidRPr="00042960">
        <w:t xml:space="preserve">сновной триггер – </w:t>
      </w:r>
      <w:r w:rsidRPr="00042960">
        <w:rPr>
          <w:lang w:val="en-US"/>
        </w:rPr>
        <w:t>D</w:t>
      </w:r>
      <w:r w:rsidRPr="00042960">
        <w:t>-триггер (с разрешением счета)</w:t>
      </w:r>
      <w:r>
        <w:t>;</w:t>
      </w:r>
    </w:p>
    <w:p w14:paraId="627AD74A" w14:textId="77777777" w:rsidR="007A1883" w:rsidRPr="00042960" w:rsidRDefault="007A1883" w:rsidP="007A1883">
      <w:pPr>
        <w:pStyle w:val="a5"/>
      </w:pPr>
      <w:r>
        <w:t>- с</w:t>
      </w:r>
      <w:r w:rsidRPr="00042960">
        <w:t>брос – синхронный</w:t>
      </w:r>
      <w:r>
        <w:t>, предпочтительно с активным высоким уровнем.</w:t>
      </w:r>
    </w:p>
    <w:p w14:paraId="1DA2255A" w14:textId="77777777" w:rsidR="007A1883" w:rsidRPr="00042960" w:rsidRDefault="007A1883" w:rsidP="007A1883">
      <w:pPr>
        <w:pStyle w:val="a5"/>
      </w:pPr>
      <w:r w:rsidRPr="00042960">
        <w:t xml:space="preserve">Счетчик </w:t>
      </w:r>
      <w:r>
        <w:t>является основой для построения других схем, например, широтно-импульсного модулятора.</w:t>
      </w:r>
    </w:p>
    <w:p w14:paraId="707F9DA6" w14:textId="77777777" w:rsidR="007A1883" w:rsidRPr="00B833F7" w:rsidRDefault="007A1883" w:rsidP="007A1883">
      <w:pPr>
        <w:pStyle w:val="a5"/>
      </w:pPr>
    </w:p>
    <w:p w14:paraId="6ACFCCBB" w14:textId="77777777" w:rsidR="007A1883" w:rsidRDefault="007A1883" w:rsidP="007A1883">
      <w:pPr>
        <w:pStyle w:val="a5"/>
      </w:pPr>
      <w:r>
        <w:t>Контрольные вопросы:</w:t>
      </w:r>
    </w:p>
    <w:p w14:paraId="40EE23A2" w14:textId="77777777" w:rsidR="007A1883" w:rsidRDefault="007A1883" w:rsidP="007A1883">
      <w:pPr>
        <w:pStyle w:val="a5"/>
      </w:pPr>
      <w:r>
        <w:t xml:space="preserve">1. Какие сигналы есть у </w:t>
      </w:r>
      <w:r>
        <w:rPr>
          <w:lang w:val="en-US"/>
        </w:rPr>
        <w:t>D</w:t>
      </w:r>
      <w:r>
        <w:t>-триггера?</w:t>
      </w:r>
    </w:p>
    <w:p w14:paraId="0AD9E7E1" w14:textId="77777777" w:rsidR="007A1883" w:rsidRDefault="007A1883" w:rsidP="007A1883">
      <w:pPr>
        <w:pStyle w:val="a5"/>
      </w:pPr>
      <w:r>
        <w:t>2. Какой сброс предпочтительнее для триггера – синхронный или асинхронный? Почему?</w:t>
      </w:r>
    </w:p>
    <w:p w14:paraId="64A15709" w14:textId="77777777" w:rsidR="007A1883" w:rsidRDefault="007A1883" w:rsidP="007A1883">
      <w:pPr>
        <w:pStyle w:val="a5"/>
      </w:pPr>
      <w:r>
        <w:t>3. Сколько разрядов должен иметь счетчик, способный считать до 200?</w:t>
      </w:r>
    </w:p>
    <w:p w14:paraId="1C94EC3B" w14:textId="77777777" w:rsidR="007A1883" w:rsidRDefault="007A1883" w:rsidP="007A1883">
      <w:pPr>
        <w:pStyle w:val="a5"/>
      </w:pPr>
      <w:r>
        <w:t xml:space="preserve">4. Какое выражение на </w:t>
      </w:r>
      <w:r>
        <w:rPr>
          <w:lang w:val="en-US"/>
        </w:rPr>
        <w:t>Verilog</w:t>
      </w:r>
      <w:r>
        <w:t xml:space="preserve"> необходимо использовать, чтобы временно остановить счетчик?</w:t>
      </w:r>
    </w:p>
    <w:p w14:paraId="183765DC" w14:textId="77777777" w:rsidR="007A1883" w:rsidRPr="002E3961" w:rsidRDefault="007A1883" w:rsidP="007A1883">
      <w:pPr>
        <w:pStyle w:val="a5"/>
      </w:pPr>
      <w:r>
        <w:t>5. Мощный транзистор необходимо переключать с частотой не менее 100 кГц. Требуется обеспечить погрешность не хуже 0.1%. Какую тактовую частоту необходимо подать на модуль ШИМ, управляющий таким транзистором?</w:t>
      </w:r>
    </w:p>
    <w:p w14:paraId="3EB2E0B0" w14:textId="204B54E8" w:rsidR="002402DB" w:rsidRDefault="002402DB" w:rsidP="002402DB">
      <w:pPr>
        <w:pStyle w:val="1"/>
      </w:pPr>
    </w:p>
    <w:sectPr w:rsidR="002402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F49F0"/>
    <w:multiLevelType w:val="hybridMultilevel"/>
    <w:tmpl w:val="93E073BE"/>
    <w:lvl w:ilvl="0" w:tplc="CB620FC0">
      <w:start w:val="1"/>
      <w:numFmt w:val="bullet"/>
      <w:lvlText w:val="•"/>
      <w:lvlJc w:val="left"/>
      <w:pPr>
        <w:tabs>
          <w:tab w:val="num" w:pos="720"/>
        </w:tabs>
        <w:ind w:left="720" w:hanging="360"/>
      </w:pPr>
      <w:rPr>
        <w:rFonts w:ascii="Arial" w:hAnsi="Arial" w:hint="default"/>
      </w:rPr>
    </w:lvl>
    <w:lvl w:ilvl="1" w:tplc="B542533A">
      <w:start w:val="206"/>
      <w:numFmt w:val="bullet"/>
      <w:lvlText w:val="•"/>
      <w:lvlJc w:val="left"/>
      <w:pPr>
        <w:tabs>
          <w:tab w:val="num" w:pos="1440"/>
        </w:tabs>
        <w:ind w:left="1440" w:hanging="360"/>
      </w:pPr>
      <w:rPr>
        <w:rFonts w:ascii="Arial" w:hAnsi="Arial" w:hint="default"/>
      </w:rPr>
    </w:lvl>
    <w:lvl w:ilvl="2" w:tplc="33C8E0B2" w:tentative="1">
      <w:start w:val="1"/>
      <w:numFmt w:val="bullet"/>
      <w:lvlText w:val="•"/>
      <w:lvlJc w:val="left"/>
      <w:pPr>
        <w:tabs>
          <w:tab w:val="num" w:pos="2160"/>
        </w:tabs>
        <w:ind w:left="2160" w:hanging="360"/>
      </w:pPr>
      <w:rPr>
        <w:rFonts w:ascii="Arial" w:hAnsi="Arial" w:hint="default"/>
      </w:rPr>
    </w:lvl>
    <w:lvl w:ilvl="3" w:tplc="C598EC40" w:tentative="1">
      <w:start w:val="1"/>
      <w:numFmt w:val="bullet"/>
      <w:lvlText w:val="•"/>
      <w:lvlJc w:val="left"/>
      <w:pPr>
        <w:tabs>
          <w:tab w:val="num" w:pos="2880"/>
        </w:tabs>
        <w:ind w:left="2880" w:hanging="360"/>
      </w:pPr>
      <w:rPr>
        <w:rFonts w:ascii="Arial" w:hAnsi="Arial" w:hint="default"/>
      </w:rPr>
    </w:lvl>
    <w:lvl w:ilvl="4" w:tplc="0E448E8A" w:tentative="1">
      <w:start w:val="1"/>
      <w:numFmt w:val="bullet"/>
      <w:lvlText w:val="•"/>
      <w:lvlJc w:val="left"/>
      <w:pPr>
        <w:tabs>
          <w:tab w:val="num" w:pos="3600"/>
        </w:tabs>
        <w:ind w:left="3600" w:hanging="360"/>
      </w:pPr>
      <w:rPr>
        <w:rFonts w:ascii="Arial" w:hAnsi="Arial" w:hint="default"/>
      </w:rPr>
    </w:lvl>
    <w:lvl w:ilvl="5" w:tplc="B246C48A" w:tentative="1">
      <w:start w:val="1"/>
      <w:numFmt w:val="bullet"/>
      <w:lvlText w:val="•"/>
      <w:lvlJc w:val="left"/>
      <w:pPr>
        <w:tabs>
          <w:tab w:val="num" w:pos="4320"/>
        </w:tabs>
        <w:ind w:left="4320" w:hanging="360"/>
      </w:pPr>
      <w:rPr>
        <w:rFonts w:ascii="Arial" w:hAnsi="Arial" w:hint="default"/>
      </w:rPr>
    </w:lvl>
    <w:lvl w:ilvl="6" w:tplc="80466EEC" w:tentative="1">
      <w:start w:val="1"/>
      <w:numFmt w:val="bullet"/>
      <w:lvlText w:val="•"/>
      <w:lvlJc w:val="left"/>
      <w:pPr>
        <w:tabs>
          <w:tab w:val="num" w:pos="5040"/>
        </w:tabs>
        <w:ind w:left="5040" w:hanging="360"/>
      </w:pPr>
      <w:rPr>
        <w:rFonts w:ascii="Arial" w:hAnsi="Arial" w:hint="default"/>
      </w:rPr>
    </w:lvl>
    <w:lvl w:ilvl="7" w:tplc="B5BA2BC2" w:tentative="1">
      <w:start w:val="1"/>
      <w:numFmt w:val="bullet"/>
      <w:lvlText w:val="•"/>
      <w:lvlJc w:val="left"/>
      <w:pPr>
        <w:tabs>
          <w:tab w:val="num" w:pos="5760"/>
        </w:tabs>
        <w:ind w:left="5760" w:hanging="360"/>
      </w:pPr>
      <w:rPr>
        <w:rFonts w:ascii="Arial" w:hAnsi="Arial" w:hint="default"/>
      </w:rPr>
    </w:lvl>
    <w:lvl w:ilvl="8" w:tplc="F58A6A3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DE04E92"/>
    <w:multiLevelType w:val="hybridMultilevel"/>
    <w:tmpl w:val="06486C6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1844971829">
    <w:abstractNumId w:val="1"/>
  </w:num>
  <w:num w:numId="2" w16cid:durableId="2066249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1D9"/>
    <w:rsid w:val="00003AEE"/>
    <w:rsid w:val="00073AF4"/>
    <w:rsid w:val="000A41F0"/>
    <w:rsid w:val="0015475F"/>
    <w:rsid w:val="001638A8"/>
    <w:rsid w:val="00190519"/>
    <w:rsid w:val="00195EE8"/>
    <w:rsid w:val="0021633C"/>
    <w:rsid w:val="002402DB"/>
    <w:rsid w:val="00304E54"/>
    <w:rsid w:val="00321E18"/>
    <w:rsid w:val="00360C0E"/>
    <w:rsid w:val="00380945"/>
    <w:rsid w:val="00420011"/>
    <w:rsid w:val="004C2504"/>
    <w:rsid w:val="0050053C"/>
    <w:rsid w:val="00520F20"/>
    <w:rsid w:val="005240FB"/>
    <w:rsid w:val="00526CDF"/>
    <w:rsid w:val="005B6512"/>
    <w:rsid w:val="005F10A4"/>
    <w:rsid w:val="006E11D9"/>
    <w:rsid w:val="00737078"/>
    <w:rsid w:val="00785B04"/>
    <w:rsid w:val="007902B3"/>
    <w:rsid w:val="00792C28"/>
    <w:rsid w:val="00792D5C"/>
    <w:rsid w:val="007A1883"/>
    <w:rsid w:val="007B4B2D"/>
    <w:rsid w:val="00821621"/>
    <w:rsid w:val="0083521F"/>
    <w:rsid w:val="00876828"/>
    <w:rsid w:val="008C4E57"/>
    <w:rsid w:val="008E03E9"/>
    <w:rsid w:val="009E113C"/>
    <w:rsid w:val="009E42E2"/>
    <w:rsid w:val="00A45969"/>
    <w:rsid w:val="00A906E5"/>
    <w:rsid w:val="00C27710"/>
    <w:rsid w:val="00CD5E78"/>
    <w:rsid w:val="00CE6BBE"/>
    <w:rsid w:val="00D45EA7"/>
    <w:rsid w:val="00E046DE"/>
    <w:rsid w:val="00E47470"/>
    <w:rsid w:val="00E978E1"/>
    <w:rsid w:val="00EB0666"/>
    <w:rsid w:val="00F5182B"/>
    <w:rsid w:val="00FB372C"/>
    <w:rsid w:val="00FC29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BF11"/>
  <w15:chartTrackingRefBased/>
  <w15:docId w15:val="{81B99BBC-6980-45D2-B150-BFB0ABD6F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11D9"/>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semiHidden/>
    <w:unhideWhenUsed/>
    <w:qFormat/>
    <w:rsid w:val="006E11D9"/>
    <w:rPr>
      <w:sz w:val="28"/>
      <w:szCs w:val="28"/>
    </w:rPr>
  </w:style>
  <w:style w:type="character" w:customStyle="1" w:styleId="a4">
    <w:name w:val="Основной текст Знак"/>
    <w:basedOn w:val="a0"/>
    <w:link w:val="a3"/>
    <w:uiPriority w:val="1"/>
    <w:semiHidden/>
    <w:rsid w:val="006E11D9"/>
    <w:rPr>
      <w:rFonts w:ascii="Times New Roman" w:eastAsia="Times New Roman" w:hAnsi="Times New Roman" w:cs="Times New Roman"/>
      <w:kern w:val="0"/>
      <w:sz w:val="28"/>
      <w:szCs w:val="28"/>
      <w14:ligatures w14:val="none"/>
    </w:rPr>
  </w:style>
  <w:style w:type="paragraph" w:customStyle="1" w:styleId="TableParagraph">
    <w:name w:val="Table Paragraph"/>
    <w:basedOn w:val="a"/>
    <w:uiPriority w:val="1"/>
    <w:qFormat/>
    <w:rsid w:val="006E11D9"/>
  </w:style>
  <w:style w:type="table" w:customStyle="1" w:styleId="TableNormal">
    <w:name w:val="Table Normal"/>
    <w:uiPriority w:val="2"/>
    <w:semiHidden/>
    <w:qFormat/>
    <w:rsid w:val="006E11D9"/>
    <w:pPr>
      <w:widowControl w:val="0"/>
      <w:autoSpaceDE w:val="0"/>
      <w:autoSpaceDN w:val="0"/>
      <w:spacing w:after="0" w:line="240" w:lineRule="auto"/>
    </w:pPr>
    <w:rPr>
      <w:kern w:val="0"/>
      <w:lang w:val="en-US"/>
      <w14:ligatures w14:val="none"/>
    </w:rPr>
    <w:tblPr>
      <w:tblCellMar>
        <w:top w:w="0" w:type="dxa"/>
        <w:left w:w="0" w:type="dxa"/>
        <w:bottom w:w="0" w:type="dxa"/>
        <w:right w:w="0" w:type="dxa"/>
      </w:tblCellMar>
    </w:tblPr>
  </w:style>
  <w:style w:type="paragraph" w:customStyle="1" w:styleId="a5">
    <w:name w:val="РИО_текст_основной"/>
    <w:qFormat/>
    <w:rsid w:val="00304E54"/>
    <w:pPr>
      <w:spacing w:after="0" w:line="288" w:lineRule="auto"/>
      <w:ind w:firstLine="567"/>
      <w:jc w:val="both"/>
    </w:pPr>
    <w:rPr>
      <w:rFonts w:ascii="Times New Roman" w:eastAsia="Calibri" w:hAnsi="Times New Roman" w:cs="Times New Roman"/>
      <w:kern w:val="0"/>
      <w:sz w:val="28"/>
      <w14:ligatures w14:val="none"/>
    </w:rPr>
  </w:style>
  <w:style w:type="paragraph" w:customStyle="1" w:styleId="1">
    <w:name w:val="РИО_текст_Заголовок_1"/>
    <w:next w:val="a5"/>
    <w:qFormat/>
    <w:rsid w:val="00304E54"/>
    <w:pPr>
      <w:spacing w:before="480" w:after="240" w:line="276" w:lineRule="auto"/>
      <w:ind w:left="1134"/>
      <w:outlineLvl w:val="0"/>
    </w:pPr>
    <w:rPr>
      <w:rFonts w:ascii="Times New Roman" w:eastAsia="Calibri" w:hAnsi="Times New Roman" w:cs="Times New Roman"/>
      <w:b/>
      <w:kern w:val="0"/>
      <w:sz w:val="32"/>
      <w14:ligatures w14:val="none"/>
    </w:rPr>
  </w:style>
  <w:style w:type="character" w:styleId="a6">
    <w:name w:val="Hyperlink"/>
    <w:basedOn w:val="a0"/>
    <w:uiPriority w:val="99"/>
    <w:unhideWhenUsed/>
    <w:rsid w:val="00C27710"/>
    <w:rPr>
      <w:color w:val="0563C1" w:themeColor="hyperlink"/>
      <w:u w:val="single"/>
    </w:rPr>
  </w:style>
  <w:style w:type="paragraph" w:customStyle="1" w:styleId="a7">
    <w:name w:val="Рисунок"/>
    <w:next w:val="a"/>
    <w:link w:val="a8"/>
    <w:autoRedefine/>
    <w:qFormat/>
    <w:rsid w:val="00E046DE"/>
    <w:pPr>
      <w:tabs>
        <w:tab w:val="decimal" w:pos="10206"/>
      </w:tabs>
      <w:suppressAutoHyphens/>
      <w:spacing w:after="0" w:line="360" w:lineRule="auto"/>
      <w:ind w:firstLine="567"/>
      <w:jc w:val="center"/>
    </w:pPr>
    <w:rPr>
      <w:rFonts w:ascii="Times New Roman" w:eastAsia="Times New Roman" w:hAnsi="Times New Roman" w:cs="Times New Roman"/>
      <w:i/>
      <w:iCs/>
      <w:kern w:val="0"/>
      <w:sz w:val="28"/>
      <w:szCs w:val="20"/>
      <w:lang w:eastAsia="ru-RU"/>
      <w14:ligatures w14:val="none"/>
    </w:rPr>
  </w:style>
  <w:style w:type="character" w:customStyle="1" w:styleId="a8">
    <w:name w:val="Рисунок Знак"/>
    <w:link w:val="a7"/>
    <w:locked/>
    <w:rsid w:val="00E046DE"/>
    <w:rPr>
      <w:rFonts w:ascii="Times New Roman" w:eastAsia="Times New Roman" w:hAnsi="Times New Roman" w:cs="Times New Roman"/>
      <w:i/>
      <w:iCs/>
      <w:kern w:val="0"/>
      <w:sz w:val="28"/>
      <w:szCs w:val="20"/>
      <w:lang w:eastAsia="ru-RU"/>
      <w14:ligatures w14:val="none"/>
    </w:rPr>
  </w:style>
  <w:style w:type="table" w:styleId="a9">
    <w:name w:val="Table Grid"/>
    <w:basedOn w:val="a1"/>
    <w:uiPriority w:val="59"/>
    <w:rsid w:val="00E046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Quote"/>
    <w:aliases w:val="Код"/>
    <w:basedOn w:val="a"/>
    <w:next w:val="a"/>
    <w:link w:val="20"/>
    <w:uiPriority w:val="29"/>
    <w:qFormat/>
    <w:rsid w:val="00E046DE"/>
    <w:pPr>
      <w:widowControl/>
      <w:autoSpaceDE/>
      <w:autoSpaceDN/>
    </w:pPr>
    <w:rPr>
      <w:rFonts w:ascii="Courier New" w:eastAsiaTheme="minorHAnsi" w:hAnsi="Courier New" w:cstheme="minorBidi"/>
      <w:iCs/>
      <w:color w:val="000000" w:themeColor="text1"/>
      <w:sz w:val="20"/>
    </w:rPr>
  </w:style>
  <w:style w:type="character" w:customStyle="1" w:styleId="20">
    <w:name w:val="Цитата 2 Знак"/>
    <w:aliases w:val="Код Знак"/>
    <w:basedOn w:val="a0"/>
    <w:link w:val="2"/>
    <w:uiPriority w:val="29"/>
    <w:rsid w:val="00E046DE"/>
    <w:rPr>
      <w:rFonts w:ascii="Courier New" w:hAnsi="Courier New"/>
      <w:iCs/>
      <w:color w:val="000000" w:themeColor="text1"/>
      <w:kern w:val="0"/>
      <w:sz w:val="20"/>
      <w14:ligatures w14:val="none"/>
    </w:rPr>
  </w:style>
  <w:style w:type="paragraph" w:customStyle="1" w:styleId="aa">
    <w:name w:val="Таблица"/>
    <w:basedOn w:val="2"/>
    <w:link w:val="ab"/>
    <w:qFormat/>
    <w:rsid w:val="00526CDF"/>
    <w:pPr>
      <w:spacing w:line="360" w:lineRule="auto"/>
      <w:jc w:val="center"/>
    </w:pPr>
    <w:rPr>
      <w:rFonts w:ascii="Times New Roman" w:hAnsi="Times New Roman"/>
      <w:lang w:val="en-US"/>
    </w:rPr>
  </w:style>
  <w:style w:type="character" w:customStyle="1" w:styleId="ab">
    <w:name w:val="Таблица Знак"/>
    <w:basedOn w:val="20"/>
    <w:link w:val="aa"/>
    <w:rsid w:val="00526CDF"/>
    <w:rPr>
      <w:rFonts w:ascii="Times New Roman" w:hAnsi="Times New Roman"/>
      <w:iCs/>
      <w:color w:val="000000" w:themeColor="text1"/>
      <w:kern w:val="0"/>
      <w:sz w:val="20"/>
      <w:lang w:val="en-US"/>
      <w14:ligatures w14:val="none"/>
    </w:rPr>
  </w:style>
  <w:style w:type="paragraph" w:styleId="ac">
    <w:name w:val="Body Text Indent"/>
    <w:basedOn w:val="a"/>
    <w:link w:val="ad"/>
    <w:uiPriority w:val="99"/>
    <w:semiHidden/>
    <w:unhideWhenUsed/>
    <w:rsid w:val="00EB0666"/>
    <w:pPr>
      <w:spacing w:after="120"/>
      <w:ind w:left="283"/>
    </w:pPr>
  </w:style>
  <w:style w:type="character" w:customStyle="1" w:styleId="ad">
    <w:name w:val="Основной текст с отступом Знак"/>
    <w:basedOn w:val="a0"/>
    <w:link w:val="ac"/>
    <w:uiPriority w:val="99"/>
    <w:semiHidden/>
    <w:rsid w:val="00EB0666"/>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6212">
      <w:bodyDiv w:val="1"/>
      <w:marLeft w:val="0"/>
      <w:marRight w:val="0"/>
      <w:marTop w:val="0"/>
      <w:marBottom w:val="0"/>
      <w:divBdr>
        <w:top w:val="none" w:sz="0" w:space="0" w:color="auto"/>
        <w:left w:val="none" w:sz="0" w:space="0" w:color="auto"/>
        <w:bottom w:val="none" w:sz="0" w:space="0" w:color="auto"/>
        <w:right w:val="none" w:sz="0" w:space="0" w:color="auto"/>
      </w:divBdr>
    </w:div>
    <w:div w:id="313686658">
      <w:bodyDiv w:val="1"/>
      <w:marLeft w:val="0"/>
      <w:marRight w:val="0"/>
      <w:marTop w:val="0"/>
      <w:marBottom w:val="0"/>
      <w:divBdr>
        <w:top w:val="none" w:sz="0" w:space="0" w:color="auto"/>
        <w:left w:val="none" w:sz="0" w:space="0" w:color="auto"/>
        <w:bottom w:val="none" w:sz="0" w:space="0" w:color="auto"/>
        <w:right w:val="none" w:sz="0" w:space="0" w:color="auto"/>
      </w:divBdr>
      <w:divsChild>
        <w:div w:id="712196481">
          <w:marLeft w:val="0"/>
          <w:marRight w:val="0"/>
          <w:marTop w:val="0"/>
          <w:marBottom w:val="0"/>
          <w:divBdr>
            <w:top w:val="none" w:sz="0" w:space="0" w:color="auto"/>
            <w:left w:val="none" w:sz="0" w:space="0" w:color="auto"/>
            <w:bottom w:val="none" w:sz="0" w:space="0" w:color="auto"/>
            <w:right w:val="none" w:sz="0" w:space="0" w:color="auto"/>
          </w:divBdr>
        </w:div>
      </w:divsChild>
    </w:div>
    <w:div w:id="109539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2454</Words>
  <Characters>13994</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Дуксин</dc:creator>
  <cp:keywords/>
  <dc:description/>
  <cp:lastModifiedBy>Ilya Tarasov</cp:lastModifiedBy>
  <cp:revision>3</cp:revision>
  <dcterms:created xsi:type="dcterms:W3CDTF">2023-08-16T20:20:00Z</dcterms:created>
  <dcterms:modified xsi:type="dcterms:W3CDTF">2023-08-16T20:20:00Z</dcterms:modified>
</cp:coreProperties>
</file>