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DE" w:rsidRPr="00081A0A" w:rsidRDefault="00D60ED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D60EDE" w:rsidRPr="00081A0A" w:rsidRDefault="00D60ED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DE" w:rsidRPr="00951527" w:rsidRDefault="00D60ED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D60EDE" w:rsidRPr="00951527" w:rsidRDefault="00D60ED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A879C1" w:rsidRDefault="00A879C1" w:rsidP="00A879C1">
      <w:pPr>
        <w:pStyle w:val="0Bezny"/>
        <w:keepNext/>
      </w:pPr>
      <w:r>
        <w:rPr>
          <w:noProof/>
          <w:lang w:eastAsia="cs-CZ"/>
        </w:rPr>
        <w:drawing>
          <wp:inline distT="0" distB="0" distL="0" distR="0" wp14:anchorId="51A7EFC1" wp14:editId="32A5A1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A879C1" w:rsidP="00A879C1">
      <w:pPr>
        <w:pStyle w:val="Caption"/>
        <w:jc w:val="both"/>
      </w:pPr>
      <w:r>
        <w:t xml:space="preserve">Obrázek </w:t>
      </w:r>
      <w:r>
        <w:fldChar w:fldCharType="begin"/>
      </w:r>
      <w:r>
        <w:instrText xml:space="preserve"> SEQ Obrázek \* ARABIC </w:instrText>
      </w:r>
      <w:r>
        <w:fldChar w:fldCharType="separate"/>
      </w:r>
      <w:r>
        <w:rPr>
          <w:noProof/>
        </w:rPr>
        <w:t>1</w:t>
      </w:r>
      <w:r>
        <w:fldChar w:fldCharType="end"/>
      </w:r>
      <w:r>
        <w:t xml:space="preserve"> Schéma DB</w:t>
      </w:r>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17200C59" wp14:editId="438674A5">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Default="00D60EDE" w:rsidP="006C4EA6">
                              <w:pPr>
                                <w:jc w:val="center"/>
                                <w:rPr>
                                  <w:lang w:val="cs-CZ"/>
                                </w:rPr>
                              </w:pPr>
                              <w:r>
                                <w:rPr>
                                  <w:lang w:val="cs-CZ"/>
                                </w:rPr>
                                <w:t>ERP</w:t>
                              </w:r>
                            </w:p>
                            <w:p w:rsidR="00D60EDE" w:rsidRPr="006C4EA6" w:rsidRDefault="00D60ED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Default="00D60EDE" w:rsidP="00B55889">
                              <w:pPr>
                                <w:jc w:val="center"/>
                                <w:rPr>
                                  <w:lang w:val="cs-CZ"/>
                                </w:rPr>
                              </w:pPr>
                              <w:r>
                                <w:rPr>
                                  <w:lang w:val="cs-CZ"/>
                                </w:rPr>
                                <w:t>Datová pumpa</w:t>
                              </w:r>
                            </w:p>
                            <w:p w:rsidR="00D60EDE" w:rsidRPr="00B55889" w:rsidRDefault="00D60ED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D60EDE" w:rsidRDefault="00D60EDE" w:rsidP="001C18D1">
                              <w:pPr>
                                <w:jc w:val="center"/>
                                <w:rPr>
                                  <w:lang w:val="cs-CZ"/>
                                </w:rPr>
                              </w:pPr>
                              <w:r>
                                <w:rPr>
                                  <w:lang w:val="cs-CZ"/>
                                </w:rPr>
                                <w:t>Mnou vybíraný DBMS</w:t>
                              </w:r>
                            </w:p>
                            <w:p w:rsidR="00D60EDE" w:rsidRPr="001C18D1" w:rsidRDefault="00D60ED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1C18D1" w:rsidRDefault="00D60ED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1C18D1" w:rsidRDefault="00D60ED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200C59"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D60EDE" w:rsidRDefault="00D60EDE" w:rsidP="006C4EA6">
                        <w:pPr>
                          <w:jc w:val="center"/>
                          <w:rPr>
                            <w:lang w:val="cs-CZ"/>
                          </w:rPr>
                        </w:pPr>
                        <w:r>
                          <w:rPr>
                            <w:lang w:val="cs-CZ"/>
                          </w:rPr>
                          <w:t>ERP</w:t>
                        </w:r>
                      </w:p>
                      <w:p w:rsidR="00D60EDE" w:rsidRPr="006C4EA6" w:rsidRDefault="00D60ED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D60EDE" w:rsidRPr="00B55889" w:rsidRDefault="00D60ED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D60EDE" w:rsidRDefault="00D60EDE" w:rsidP="00B55889">
                        <w:pPr>
                          <w:jc w:val="center"/>
                          <w:rPr>
                            <w:lang w:val="cs-CZ"/>
                          </w:rPr>
                        </w:pPr>
                        <w:r>
                          <w:rPr>
                            <w:lang w:val="cs-CZ"/>
                          </w:rPr>
                          <w:t>Datová pumpa</w:t>
                        </w:r>
                      </w:p>
                      <w:p w:rsidR="00D60EDE" w:rsidRPr="00B55889" w:rsidRDefault="00D60ED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D60EDE" w:rsidRDefault="00D60EDE" w:rsidP="001C18D1">
                        <w:pPr>
                          <w:jc w:val="center"/>
                          <w:rPr>
                            <w:lang w:val="cs-CZ"/>
                          </w:rPr>
                        </w:pPr>
                        <w:r>
                          <w:rPr>
                            <w:lang w:val="cs-CZ"/>
                          </w:rPr>
                          <w:t>Mnou vybíraný DBMS</w:t>
                        </w:r>
                      </w:p>
                      <w:p w:rsidR="00D60EDE" w:rsidRPr="001C18D1" w:rsidRDefault="00D60ED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D60EDE" w:rsidRPr="001C18D1" w:rsidRDefault="00D60ED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D60EDE" w:rsidRPr="001C18D1" w:rsidRDefault="00D60ED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7" w:name="_Ref383636854"/>
      <w:r>
        <w:t xml:space="preserve">Obrázek </w:t>
      </w:r>
      <w:r>
        <w:fldChar w:fldCharType="begin"/>
      </w:r>
      <w:r>
        <w:instrText xml:space="preserve"> SEQ Obrázek \* ARABIC </w:instrText>
      </w:r>
      <w:r>
        <w:fldChar w:fldCharType="separate"/>
      </w:r>
      <w:r w:rsidR="00A879C1">
        <w:rPr>
          <w:noProof/>
        </w:rPr>
        <w:t>2</w:t>
      </w:r>
      <w:r>
        <w:fldChar w:fldCharType="end"/>
      </w:r>
      <w:r>
        <w:t xml:space="preserve"> Architektura</w:t>
      </w:r>
      <w:bookmarkEnd w:id="7"/>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8" w:name="_Toc383599934"/>
      <w:r w:rsidRPr="003E55ED">
        <w:t>Kritéria</w:t>
      </w:r>
      <w:bookmarkEnd w:id="8"/>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9" w:name="_Ref384246749"/>
      <w:r w:rsidRPr="003E55ED">
        <w:t xml:space="preserve">Kritérium </w:t>
      </w:r>
      <w:r w:rsidR="00FF39CA" w:rsidRPr="003E55ED">
        <w:t>doba odezvy SQL dotazů na výběr produktů</w:t>
      </w:r>
      <w:bookmarkEnd w:id="9"/>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0" w:name="_Ref385077602"/>
      <w:r w:rsidRPr="003E55ED">
        <w:t>Architektura</w:t>
      </w:r>
      <w:bookmarkEnd w:id="10"/>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Pr="003E55ED" w:rsidRDefault="0093137B" w:rsidP="0093137B">
      <w:pPr>
        <w:pStyle w:val="N2Cislovany"/>
      </w:pPr>
      <w:bookmarkStart w:id="11" w:name="_Toc383599935"/>
      <w:r w:rsidRPr="003E55ED">
        <w:t>Předvýběr množiny DBMS</w:t>
      </w:r>
      <w:bookmarkEnd w:id="11"/>
    </w:p>
    <w:p w:rsidR="007513FA" w:rsidRDefault="007513FA" w:rsidP="007513FA">
      <w:pPr>
        <w:pStyle w:val="Caption"/>
        <w:keepNext/>
      </w:pPr>
      <w:bookmarkStart w:id="12"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2"/>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EE7A75" w:rsidRDefault="00EE7A75" w:rsidP="0093137B">
      <w:pPr>
        <w:pStyle w:val="0Bezny"/>
      </w:pPr>
      <w:r>
        <w:t>Postup předvýběru</w:t>
      </w:r>
    </w:p>
    <w:p w:rsidR="007513FA" w:rsidRDefault="007513FA" w:rsidP="0093137B">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00BA3CA6" w:rsidRPr="00BA3CA6">
        <w:rPr>
          <w:highlight w:val="yellow"/>
        </w:rPr>
        <w:fldChar w:fldCharType="begin"/>
      </w:r>
      <w:r w:rsidR="00BA3CA6" w:rsidRPr="00BA3CA6">
        <w:rPr>
          <w:highlight w:val="yellow"/>
        </w:rPr>
        <w:instrText xml:space="preserve"> REF _Ref385077846 \h  \* MERGEFORMAT </w:instrText>
      </w:r>
      <w:r w:rsidR="00BA3CA6" w:rsidRPr="00BA3CA6">
        <w:rPr>
          <w:highlight w:val="yellow"/>
        </w:rPr>
      </w:r>
      <w:r w:rsidR="00BA3CA6" w:rsidRPr="00BA3CA6">
        <w:rPr>
          <w:highlight w:val="yellow"/>
        </w:rPr>
        <w:fldChar w:fldCharType="separate"/>
      </w:r>
      <w:r w:rsidR="00BA3CA6" w:rsidRPr="00BA3CA6">
        <w:rPr>
          <w:highlight w:val="yellow"/>
        </w:rPr>
        <w:t>Seznam Relačních DBMS a jejich vlastností</w:t>
      </w:r>
      <w:r w:rsidR="00BA3CA6" w:rsidRPr="00BA3CA6">
        <w:rPr>
          <w:highlight w:val="yellow"/>
        </w:rPr>
        <w:fldChar w:fldCharType="end"/>
      </w:r>
      <w:r w:rsidR="00BA3CA6">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w:t>
      </w:r>
      <w:r w:rsidR="00104524">
        <w:t xml:space="preserve"> čerpání z tohoto zdroje a tak jsem pouze ověřoval data ze sloupce licence, všechna ostatní data pro kritéria jsem vyhledal jinde.</w:t>
      </w:r>
      <w:r w:rsidR="00BA3CA6">
        <w:t xml:space="preserve"> </w:t>
      </w:r>
      <w:r w:rsidR="00104524">
        <w:t>T</w:t>
      </w:r>
      <w:r w:rsidR="00BA3CA6">
        <w:t>ím pádem jediné, co jsem získal z webu wikipedia, je pouze ucelený seznam relačních dbms.</w:t>
      </w:r>
    </w:p>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512A8C">
            <w:rPr>
              <w:noProof/>
            </w:rPr>
            <w:t xml:space="preserve"> (2)</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Pr>
              <w:noProof/>
            </w:rPr>
            <w:t xml:space="preserve"> (7)</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bl>
    <w:p w:rsidR="00110F07" w:rsidRPr="00594A3E" w:rsidRDefault="00110F07" w:rsidP="00E74C05">
      <w:pPr>
        <w:pStyle w:val="0Bezny"/>
        <w:spacing w:line="240" w:lineRule="auto"/>
        <w:contextualSpacing/>
        <w:rPr>
          <w:lang w:val="en-US"/>
        </w:rPr>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výběru podle zadaných kritérií. Nejča</w:t>
      </w:r>
    </w:p>
    <w:p w:rsidR="0093137B" w:rsidRPr="003E55ED" w:rsidRDefault="0093137B" w:rsidP="0093137B">
      <w:pPr>
        <w:pStyle w:val="0Bezny"/>
      </w:pPr>
      <w:r w:rsidRPr="003E55ED">
        <w:t>Maria – InnoDB</w:t>
      </w:r>
      <w:r w:rsidR="00BF6997" w:rsidRPr="003E55ED">
        <w:t>(XtraDB)</w:t>
      </w:r>
      <w:r w:rsidRPr="003E55ED">
        <w:t>, MEMORY, MyIsam</w:t>
      </w:r>
      <w:r w:rsidR="00BF6997" w:rsidRPr="003E55ED">
        <w:t>(Aria)</w:t>
      </w:r>
    </w:p>
    <w:p w:rsidR="00830F38" w:rsidRPr="003E55ED" w:rsidRDefault="00830F38" w:rsidP="00830F38">
      <w:pPr>
        <w:pStyle w:val="0Bezny"/>
        <w:numPr>
          <w:ilvl w:val="1"/>
          <w:numId w:val="34"/>
        </w:numPr>
      </w:pPr>
      <w:r w:rsidRPr="003E55ED">
        <w:t>CSV engine -&gt; špatné řízení přístupů (viditelnost dat)</w:t>
      </w:r>
      <w:r w:rsidR="00C459BA">
        <w:t>, cannot insert nullvalues</w:t>
      </w:r>
    </w:p>
    <w:p w:rsidR="00830F38" w:rsidRPr="003E55ED" w:rsidRDefault="006F36E5" w:rsidP="00830F38">
      <w:pPr>
        <w:pStyle w:val="0Bezny"/>
        <w:numPr>
          <w:ilvl w:val="1"/>
          <w:numId w:val="34"/>
        </w:numPr>
      </w:pPr>
      <w:r w:rsidRPr="003E55ED">
        <w:t>Archive -&gt; absence podpory indexů</w:t>
      </w:r>
    </w:p>
    <w:p w:rsidR="003A7798" w:rsidRPr="003E55ED" w:rsidRDefault="003A7798" w:rsidP="00830F38">
      <w:pPr>
        <w:pStyle w:val="0Bezny"/>
        <w:numPr>
          <w:ilvl w:val="1"/>
          <w:numId w:val="34"/>
        </w:numPr>
      </w:pPr>
      <w:r w:rsidRPr="003E55ED">
        <w:t>Blackhole -&gt; neukládá data</w:t>
      </w:r>
      <w:r w:rsidR="00D70631" w:rsidRPr="003E55ED">
        <w:t xml:space="preserve"> na médium</w:t>
      </w:r>
    </w:p>
    <w:p w:rsidR="003A7798" w:rsidRPr="003E55ED" w:rsidRDefault="003A7798" w:rsidP="00830F38">
      <w:pPr>
        <w:pStyle w:val="0Bezny"/>
        <w:numPr>
          <w:ilvl w:val="1"/>
          <w:numId w:val="34"/>
        </w:numPr>
      </w:pPr>
      <w:r w:rsidRPr="003E55ED">
        <w:t>Casandra -&gt;</w:t>
      </w:r>
      <w:r w:rsidR="00D70631" w:rsidRPr="003E55ED">
        <w:t xml:space="preserve">  neukládá data na médium</w:t>
      </w:r>
    </w:p>
    <w:p w:rsidR="00D70631" w:rsidRPr="003E55ED" w:rsidRDefault="00D70631" w:rsidP="00830F38">
      <w:pPr>
        <w:pStyle w:val="0Bezny"/>
        <w:numPr>
          <w:ilvl w:val="1"/>
          <w:numId w:val="34"/>
        </w:numPr>
      </w:pPr>
      <w:r w:rsidRPr="003E55ED">
        <w:t>Connect -&gt; neukládá data na médium</w:t>
      </w:r>
    </w:p>
    <w:p w:rsidR="00D70631" w:rsidRPr="003E55ED" w:rsidRDefault="00D70631" w:rsidP="00830F38">
      <w:pPr>
        <w:pStyle w:val="0Bezny"/>
        <w:numPr>
          <w:ilvl w:val="1"/>
          <w:numId w:val="34"/>
        </w:numPr>
      </w:pPr>
      <w:r w:rsidRPr="003E55ED">
        <w:t>federatedX -&gt; neukládá data na médium</w:t>
      </w:r>
      <w:r w:rsidR="00BF6997" w:rsidRPr="003E55ED">
        <w:t>, nevyvíjen</w:t>
      </w:r>
    </w:p>
    <w:p w:rsidR="00D70631" w:rsidRPr="003E55ED" w:rsidRDefault="00D70631" w:rsidP="00830F38">
      <w:pPr>
        <w:pStyle w:val="0Bezny"/>
        <w:numPr>
          <w:ilvl w:val="1"/>
          <w:numId w:val="34"/>
        </w:numPr>
      </w:pPr>
      <w:r w:rsidRPr="003E55ED">
        <w:t>Toku -&gt; není vyvíjeno stejným subjektem jako dbms</w:t>
      </w:r>
    </w:p>
    <w:p w:rsidR="00BF6997" w:rsidRPr="003E55ED" w:rsidRDefault="00BF6997" w:rsidP="00BF6997">
      <w:pPr>
        <w:pStyle w:val="0Bezny"/>
        <w:numPr>
          <w:ilvl w:val="1"/>
          <w:numId w:val="34"/>
        </w:numPr>
      </w:pPr>
      <w:r w:rsidRPr="003E55ED">
        <w:t>Merge -&gt; neukládá data na médium</w:t>
      </w:r>
    </w:p>
    <w:p w:rsidR="00BF6997" w:rsidRPr="003E55ED" w:rsidRDefault="00BF6997" w:rsidP="00BF6997">
      <w:pPr>
        <w:pStyle w:val="0Bezny"/>
      </w:pPr>
      <w:r w:rsidRPr="003E55ED">
        <w:t>Prošly:</w:t>
      </w:r>
    </w:p>
    <w:p w:rsidR="00BF6997" w:rsidRPr="003E55ED" w:rsidRDefault="00BF6997" w:rsidP="00BF6997">
      <w:pPr>
        <w:pStyle w:val="0Bezny"/>
        <w:numPr>
          <w:ilvl w:val="0"/>
          <w:numId w:val="34"/>
        </w:numPr>
      </w:pPr>
      <w:r w:rsidRPr="003E55ED">
        <w:t>Maria – InnoDB(XtraDB), MEMORY, MyIsam(Aria)</w:t>
      </w:r>
    </w:p>
    <w:p w:rsidR="00BF6997" w:rsidRPr="003E55ED" w:rsidRDefault="00BF6997" w:rsidP="00BF6997">
      <w:pPr>
        <w:pStyle w:val="0Bezny"/>
        <w:numPr>
          <w:ilvl w:val="0"/>
          <w:numId w:val="34"/>
        </w:numPr>
      </w:pPr>
      <w:r w:rsidRPr="003E55ED">
        <w:t>PostgeSQL</w:t>
      </w:r>
    </w:p>
    <w:p w:rsidR="00BF6997" w:rsidRDefault="00BF6997" w:rsidP="00BF6997">
      <w:pPr>
        <w:pStyle w:val="0Bezny"/>
      </w:pPr>
    </w:p>
    <w:p w:rsidR="00BF6997" w:rsidRDefault="00BF6997" w:rsidP="00BF6997">
      <w:pPr>
        <w:pStyle w:val="0Bezny"/>
        <w:ind w:left="720"/>
      </w:pPr>
    </w:p>
    <w:p w:rsidR="0093137B" w:rsidRDefault="0093137B" w:rsidP="0093137B">
      <w:pPr>
        <w:pStyle w:val="N1Cislovany"/>
      </w:pPr>
      <w:bookmarkStart w:id="13" w:name="_Toc383599936"/>
      <w:r>
        <w:t>Měření</w:t>
      </w:r>
      <w:bookmarkEnd w:id="13"/>
    </w:p>
    <w:p w:rsidR="0093137B" w:rsidRDefault="0093137B" w:rsidP="0093137B">
      <w:pPr>
        <w:pStyle w:val="N2Cislovany"/>
      </w:pPr>
      <w:bookmarkStart w:id="14" w:name="_Toc383599937"/>
      <w:r>
        <w:t>Vstupní data, severy, metodiky</w:t>
      </w:r>
      <w:bookmarkEnd w:id="14"/>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15" w:name="_Toc383599938"/>
      <w:r>
        <w:t>Postup</w:t>
      </w:r>
      <w:bookmarkEnd w:id="15"/>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Pr="00C255D0" w:rsidRDefault="006A60BF" w:rsidP="00C255D0">
      <w:pPr>
        <w:pStyle w:val="0Bezny"/>
      </w:pPr>
      <w:r>
        <w:t>Nejak jsem zanedbal vytvareni indexu…</w:t>
      </w:r>
      <w:bookmarkStart w:id="16" w:name="_GoBack"/>
      <w:bookmarkEnd w:id="16"/>
    </w:p>
    <w:p w:rsidR="0093137B" w:rsidRDefault="0093137B" w:rsidP="0093137B">
      <w:pPr>
        <w:pStyle w:val="N2Cislovany"/>
      </w:pPr>
      <w:bookmarkStart w:id="17" w:name="_Toc383599939"/>
      <w:r>
        <w:t>Výsledky</w:t>
      </w:r>
      <w:bookmarkEnd w:id="17"/>
    </w:p>
    <w:p w:rsidR="0093137B" w:rsidRDefault="0093137B" w:rsidP="0093137B">
      <w:pPr>
        <w:pStyle w:val="N1Cislovany"/>
      </w:pPr>
      <w:bookmarkStart w:id="18" w:name="_Toc383599940"/>
      <w:r>
        <w:t>Výběr</w:t>
      </w:r>
      <w:bookmarkEnd w:id="18"/>
    </w:p>
    <w:p w:rsidR="0093137B" w:rsidRDefault="0093137B" w:rsidP="0093137B">
      <w:pPr>
        <w:pStyle w:val="N2Cislovany"/>
      </w:pPr>
      <w:bookmarkStart w:id="19" w:name="_Toc383599941"/>
      <w:r>
        <w:t>Váhy kritérií výběru</w:t>
      </w:r>
      <w:bookmarkEnd w:id="19"/>
    </w:p>
    <w:p w:rsidR="0093137B" w:rsidRPr="0093137B" w:rsidRDefault="0093137B" w:rsidP="0093137B">
      <w:pPr>
        <w:pStyle w:val="N2Cislovany"/>
      </w:pPr>
      <w:bookmarkStart w:id="20" w:name="_Toc383599942"/>
      <w:r>
        <w:t>Výsledek</w:t>
      </w:r>
      <w:bookmarkEnd w:id="20"/>
    </w:p>
    <w:p w:rsidR="0093137B" w:rsidRDefault="0093137B" w:rsidP="0093137B">
      <w:pPr>
        <w:pStyle w:val="N1Cislovany"/>
      </w:pPr>
      <w:bookmarkStart w:id="21" w:name="_Toc383599943"/>
      <w:r>
        <w:t>Závěr</w:t>
      </w:r>
      <w:bookmarkEnd w:id="21"/>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2"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2"/>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3"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3"/>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4"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4"/>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Pr="00D23765" w:rsidRDefault="005203AE" w:rsidP="005F15F6">
      <w:pPr>
        <w:spacing w:after="120"/>
        <w:rPr>
          <w:rFonts w:ascii="Cambria" w:hAnsi="Cambria"/>
          <w:sz w:val="24"/>
          <w:szCs w:val="24"/>
          <w:lang w:val="cs-CZ"/>
        </w:rPr>
      </w:pPr>
    </w:p>
    <w:sectPr w:rsidR="005203AE" w:rsidRPr="00D23765"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B3F" w:rsidRDefault="00FF7B3F" w:rsidP="00090482">
      <w:pPr>
        <w:spacing w:after="0" w:line="240" w:lineRule="auto"/>
      </w:pPr>
      <w:r>
        <w:separator/>
      </w:r>
    </w:p>
  </w:endnote>
  <w:endnote w:type="continuationSeparator" w:id="0">
    <w:p w:rsidR="00FF7B3F" w:rsidRDefault="00FF7B3F"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0334CA" w:rsidRDefault="00D60ED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09348D">
      <w:rPr>
        <w:rFonts w:ascii="Arial" w:hAnsi="Arial" w:cs="Arial"/>
        <w:noProof/>
        <w:sz w:val="18"/>
        <w:szCs w:val="18"/>
        <w:lang w:val="cs-CZ"/>
      </w:rPr>
      <w:t>33</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09348D">
      <w:rPr>
        <w:rFonts w:ascii="Arial" w:hAnsi="Arial" w:cs="Arial"/>
        <w:noProof/>
        <w:sz w:val="18"/>
        <w:szCs w:val="18"/>
        <w:lang w:val="cs-CZ"/>
      </w:rPr>
      <w:t>33</w:t>
    </w:r>
    <w:r w:rsidRPr="00724CA0">
      <w:rPr>
        <w:rFonts w:ascii="Arial" w:hAnsi="Arial" w:cs="Arial"/>
        <w:sz w:val="18"/>
        <w:szCs w:val="18"/>
        <w:lang w:val="cs-CZ"/>
      </w:rPr>
      <w:fldChar w:fldCharType="end"/>
    </w:r>
  </w:p>
  <w:p w:rsidR="00D60EDE" w:rsidRPr="00E260A4" w:rsidRDefault="00D60ED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B3F" w:rsidRDefault="00FF7B3F" w:rsidP="00090482">
      <w:pPr>
        <w:spacing w:after="0" w:line="240" w:lineRule="auto"/>
      </w:pPr>
      <w:r>
        <w:separator/>
      </w:r>
    </w:p>
  </w:footnote>
  <w:footnote w:type="continuationSeparator" w:id="0">
    <w:p w:rsidR="00FF7B3F" w:rsidRDefault="00FF7B3F"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0334CA" w:rsidRDefault="00D60ED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A74"/>
    <w:rsid w:val="000F6050"/>
    <w:rsid w:val="00104524"/>
    <w:rsid w:val="00106E86"/>
    <w:rsid w:val="00110F07"/>
    <w:rsid w:val="00130B7F"/>
    <w:rsid w:val="00143B7F"/>
    <w:rsid w:val="00146E49"/>
    <w:rsid w:val="0015128F"/>
    <w:rsid w:val="00156FB5"/>
    <w:rsid w:val="00167906"/>
    <w:rsid w:val="00175D56"/>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A60"/>
    <w:rsid w:val="00480BE2"/>
    <w:rsid w:val="00487C21"/>
    <w:rsid w:val="0049204E"/>
    <w:rsid w:val="004920F7"/>
    <w:rsid w:val="00492F52"/>
    <w:rsid w:val="004961C0"/>
    <w:rsid w:val="00497702"/>
    <w:rsid w:val="004A18F2"/>
    <w:rsid w:val="004A1C58"/>
    <w:rsid w:val="004A29D4"/>
    <w:rsid w:val="004B20BF"/>
    <w:rsid w:val="004C7F2E"/>
    <w:rsid w:val="004D4196"/>
    <w:rsid w:val="004E2113"/>
    <w:rsid w:val="004E7875"/>
    <w:rsid w:val="004F2316"/>
    <w:rsid w:val="004F5D52"/>
    <w:rsid w:val="00512A8C"/>
    <w:rsid w:val="005140A9"/>
    <w:rsid w:val="005203AE"/>
    <w:rsid w:val="00523D2A"/>
    <w:rsid w:val="00542D23"/>
    <w:rsid w:val="00550C7C"/>
    <w:rsid w:val="0055153E"/>
    <w:rsid w:val="00557BDC"/>
    <w:rsid w:val="00572800"/>
    <w:rsid w:val="00573F6E"/>
    <w:rsid w:val="00575090"/>
    <w:rsid w:val="00580634"/>
    <w:rsid w:val="00582F2D"/>
    <w:rsid w:val="00594A3E"/>
    <w:rsid w:val="005A5EF0"/>
    <w:rsid w:val="005B636E"/>
    <w:rsid w:val="005B71BA"/>
    <w:rsid w:val="005C0247"/>
    <w:rsid w:val="005C141A"/>
    <w:rsid w:val="005D0FB8"/>
    <w:rsid w:val="005D61AB"/>
    <w:rsid w:val="005E1AA5"/>
    <w:rsid w:val="005F0291"/>
    <w:rsid w:val="005F0CA7"/>
    <w:rsid w:val="005F0E2D"/>
    <w:rsid w:val="005F15F6"/>
    <w:rsid w:val="00600548"/>
    <w:rsid w:val="0060118D"/>
    <w:rsid w:val="006059AD"/>
    <w:rsid w:val="006166DF"/>
    <w:rsid w:val="00617DEB"/>
    <w:rsid w:val="006236B9"/>
    <w:rsid w:val="006355CC"/>
    <w:rsid w:val="006466A8"/>
    <w:rsid w:val="0065395C"/>
    <w:rsid w:val="0066114B"/>
    <w:rsid w:val="0068329B"/>
    <w:rsid w:val="0068377D"/>
    <w:rsid w:val="00692617"/>
    <w:rsid w:val="00694886"/>
    <w:rsid w:val="00697C01"/>
    <w:rsid w:val="006A60BF"/>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49BE"/>
    <w:rsid w:val="00724CA0"/>
    <w:rsid w:val="0072591A"/>
    <w:rsid w:val="0073065B"/>
    <w:rsid w:val="00734A1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D"/>
    <w:rsid w:val="008D63E5"/>
    <w:rsid w:val="008E4D16"/>
    <w:rsid w:val="008E585F"/>
    <w:rsid w:val="008F30E8"/>
    <w:rsid w:val="008F47F0"/>
    <w:rsid w:val="008F5031"/>
    <w:rsid w:val="008F6549"/>
    <w:rsid w:val="0091001A"/>
    <w:rsid w:val="00912B30"/>
    <w:rsid w:val="00913F63"/>
    <w:rsid w:val="0091590C"/>
    <w:rsid w:val="0093137B"/>
    <w:rsid w:val="00943210"/>
    <w:rsid w:val="009467DA"/>
    <w:rsid w:val="00951527"/>
    <w:rsid w:val="0095359A"/>
    <w:rsid w:val="00965AB5"/>
    <w:rsid w:val="00972322"/>
    <w:rsid w:val="00976389"/>
    <w:rsid w:val="009837FA"/>
    <w:rsid w:val="00992076"/>
    <w:rsid w:val="00992652"/>
    <w:rsid w:val="009944EA"/>
    <w:rsid w:val="009A101A"/>
    <w:rsid w:val="009A6566"/>
    <w:rsid w:val="009B76AC"/>
    <w:rsid w:val="009B7E53"/>
    <w:rsid w:val="009C64A8"/>
    <w:rsid w:val="009D2A10"/>
    <w:rsid w:val="009E2AD7"/>
    <w:rsid w:val="009E5EBE"/>
    <w:rsid w:val="009E5EEE"/>
    <w:rsid w:val="009F4350"/>
    <w:rsid w:val="009F5B7E"/>
    <w:rsid w:val="00A05662"/>
    <w:rsid w:val="00A165D1"/>
    <w:rsid w:val="00A17ADA"/>
    <w:rsid w:val="00A20278"/>
    <w:rsid w:val="00A204FA"/>
    <w:rsid w:val="00A22863"/>
    <w:rsid w:val="00A23BE4"/>
    <w:rsid w:val="00A2791A"/>
    <w:rsid w:val="00A30077"/>
    <w:rsid w:val="00A338C9"/>
    <w:rsid w:val="00A422F5"/>
    <w:rsid w:val="00A46265"/>
    <w:rsid w:val="00A5437A"/>
    <w:rsid w:val="00A5552F"/>
    <w:rsid w:val="00A63B5D"/>
    <w:rsid w:val="00A6660A"/>
    <w:rsid w:val="00A67518"/>
    <w:rsid w:val="00A866D4"/>
    <w:rsid w:val="00A879C1"/>
    <w:rsid w:val="00AA0AC3"/>
    <w:rsid w:val="00AA2C52"/>
    <w:rsid w:val="00AB0BB6"/>
    <w:rsid w:val="00AB4115"/>
    <w:rsid w:val="00AB494A"/>
    <w:rsid w:val="00AB51C0"/>
    <w:rsid w:val="00AB6705"/>
    <w:rsid w:val="00AB686D"/>
    <w:rsid w:val="00AD23CD"/>
    <w:rsid w:val="00AD39F5"/>
    <w:rsid w:val="00AD40E9"/>
    <w:rsid w:val="00AE271D"/>
    <w:rsid w:val="00B05EF8"/>
    <w:rsid w:val="00B12C35"/>
    <w:rsid w:val="00B25E1A"/>
    <w:rsid w:val="00B31F37"/>
    <w:rsid w:val="00B36EC7"/>
    <w:rsid w:val="00B43CF3"/>
    <w:rsid w:val="00B45288"/>
    <w:rsid w:val="00B47155"/>
    <w:rsid w:val="00B53059"/>
    <w:rsid w:val="00B55889"/>
    <w:rsid w:val="00B56238"/>
    <w:rsid w:val="00B63D4D"/>
    <w:rsid w:val="00B727CD"/>
    <w:rsid w:val="00B76F2F"/>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E0D06"/>
    <w:rsid w:val="00BE3F90"/>
    <w:rsid w:val="00BE7925"/>
    <w:rsid w:val="00BE7D5B"/>
    <w:rsid w:val="00BF5B1D"/>
    <w:rsid w:val="00BF6997"/>
    <w:rsid w:val="00C02537"/>
    <w:rsid w:val="00C07DE1"/>
    <w:rsid w:val="00C2328F"/>
    <w:rsid w:val="00C255D0"/>
    <w:rsid w:val="00C3528A"/>
    <w:rsid w:val="00C459BA"/>
    <w:rsid w:val="00C46DD1"/>
    <w:rsid w:val="00C479CB"/>
    <w:rsid w:val="00C56931"/>
    <w:rsid w:val="00C60ED3"/>
    <w:rsid w:val="00C62701"/>
    <w:rsid w:val="00C631A0"/>
    <w:rsid w:val="00C71DEB"/>
    <w:rsid w:val="00CA23F0"/>
    <w:rsid w:val="00CA3CAD"/>
    <w:rsid w:val="00CB0388"/>
    <w:rsid w:val="00CB0825"/>
    <w:rsid w:val="00CB6324"/>
    <w:rsid w:val="00CC230B"/>
    <w:rsid w:val="00CE3002"/>
    <w:rsid w:val="00CE4E13"/>
    <w:rsid w:val="00CF27C0"/>
    <w:rsid w:val="00D000B8"/>
    <w:rsid w:val="00D005A9"/>
    <w:rsid w:val="00D06750"/>
    <w:rsid w:val="00D10A4E"/>
    <w:rsid w:val="00D16BD3"/>
    <w:rsid w:val="00D21AAB"/>
    <w:rsid w:val="00D223B5"/>
    <w:rsid w:val="00D23765"/>
    <w:rsid w:val="00D263EE"/>
    <w:rsid w:val="00D30A14"/>
    <w:rsid w:val="00D478F9"/>
    <w:rsid w:val="00D52FFE"/>
    <w:rsid w:val="00D60EDE"/>
    <w:rsid w:val="00D61AEF"/>
    <w:rsid w:val="00D62617"/>
    <w:rsid w:val="00D70631"/>
    <w:rsid w:val="00D74511"/>
    <w:rsid w:val="00D82394"/>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E6D16"/>
    <w:rsid w:val="00FF0154"/>
    <w:rsid w:val="00FF39CA"/>
    <w:rsid w:val="00FF7B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855F6E98-D516-4EEC-B8A6-89D91E5F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5585</TotalTime>
  <Pages>33</Pages>
  <Words>5656</Words>
  <Characters>33375</Characters>
  <Application>Microsoft Office Word</Application>
  <DocSecurity>0</DocSecurity>
  <Lines>278</Lines>
  <Paragraphs>77</Paragraphs>
  <ScaleCrop>false</ScaleCrop>
  <HeadingPairs>
    <vt:vector size="6" baseType="variant">
      <vt:variant>
        <vt:lpstr>Title</vt:lpstr>
      </vt:variant>
      <vt:variant>
        <vt:i4>1</vt:i4>
      </vt:variant>
      <vt:variant>
        <vt:lpstr>Headings</vt:lpstr>
      </vt:variant>
      <vt:variant>
        <vt:i4>46</vt:i4>
      </vt:variant>
      <vt:variant>
        <vt:lpstr>Název</vt:lpstr>
      </vt:variant>
      <vt:variant>
        <vt:i4>1</vt:i4>
      </vt:variant>
    </vt:vector>
  </HeadingPairs>
  <TitlesOfParts>
    <vt:vector size="48"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    Předvýběr množiny DBMS</vt:lpstr>
      <vt:lpstr>Měření</vt:lpstr>
      <vt:lpstr>    Vstupní data, severy, metodiky</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38954</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39</cp:revision>
  <cp:lastPrinted>2011-12-13T09:39:00Z</cp:lastPrinted>
  <dcterms:created xsi:type="dcterms:W3CDTF">2014-03-16T16:40:00Z</dcterms:created>
  <dcterms:modified xsi:type="dcterms:W3CDTF">2014-04-24T09:46:00Z</dcterms:modified>
</cp:coreProperties>
</file>