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</w:t>
      </w:r>
      <w:r w:rsidR="00727DA8" w:rsidRPr="00394B51">
        <w:rPr>
          <w:rFonts w:cstheme="minorHAnsi"/>
          <w:szCs w:val="38"/>
          <w:lang w:val="ru-RU"/>
        </w:rPr>
        <w:t xml:space="preserve"> 14 </w:t>
      </w:r>
      <w:r w:rsidR="00727DA8">
        <w:rPr>
          <w:rFonts w:cstheme="minorHAnsi"/>
          <w:szCs w:val="38"/>
        </w:rPr>
        <w:t xml:space="preserve">и 15 Април </w:t>
      </w:r>
      <w:r w:rsidRPr="000D54B4">
        <w:rPr>
          <w:rFonts w:cstheme="minorHAnsi"/>
          <w:szCs w:val="38"/>
        </w:rPr>
        <w:t>2018</w:t>
      </w:r>
    </w:p>
    <w:p w:rsidR="00585E61" w:rsidRPr="00753B9C" w:rsidRDefault="00532464" w:rsidP="00532464">
      <w:pPr>
        <w:pStyle w:val="Heading2"/>
        <w:numPr>
          <w:ilvl w:val="0"/>
          <w:numId w:val="0"/>
        </w:numPr>
      </w:pPr>
      <w:r>
        <w:t xml:space="preserve">Задача 2. </w:t>
      </w:r>
      <w:r w:rsidR="00753B9C">
        <w:t xml:space="preserve">Анкета </w:t>
      </w:r>
    </w:p>
    <w:p w:rsidR="00BE7410" w:rsidRPr="00BE7410" w:rsidRDefault="004D123B" w:rsidP="00BE7410">
      <w:pPr>
        <w:tabs>
          <w:tab w:val="right" w:pos="10435"/>
        </w:tabs>
      </w:pPr>
      <w:r>
        <w:t xml:space="preserve">За изминалата година бе направена анкета, сред програмистите в световен мащаб, кои са 10-те най-използвани езици за програмиране. Задачата ни е при въведено от конзолата число </w:t>
      </w:r>
      <w:r w:rsidRPr="00274111">
        <w:rPr>
          <w:b/>
          <w:lang w:val="en-US"/>
        </w:rPr>
        <w:t>N</w:t>
      </w:r>
      <w:r>
        <w:t>, отговаря</w:t>
      </w:r>
      <w:r w:rsidR="009A2082">
        <w:t xml:space="preserve">що на </w:t>
      </w:r>
      <w:r w:rsidR="009A2082" w:rsidRPr="00274111">
        <w:rPr>
          <w:b/>
        </w:rPr>
        <w:t>броя гласували</w:t>
      </w:r>
      <w:r w:rsidR="009A2082">
        <w:t xml:space="preserve"> в анкетата и</w:t>
      </w:r>
      <w:r>
        <w:t xml:space="preserve"> число </w:t>
      </w:r>
      <w:r w:rsidRPr="00274111">
        <w:rPr>
          <w:b/>
        </w:rPr>
        <w:t>Х</w:t>
      </w:r>
      <w:r>
        <w:t xml:space="preserve"> гласували за </w:t>
      </w:r>
      <w:r w:rsidRPr="00274111">
        <w:rPr>
          <w:b/>
        </w:rPr>
        <w:t>1-вия в класацията</w:t>
      </w:r>
      <w:r w:rsidR="009A2082">
        <w:t xml:space="preserve"> да пресметнем дали </w:t>
      </w:r>
      <w:r w:rsidR="009A2082" w:rsidRPr="00274111">
        <w:rPr>
          <w:b/>
        </w:rPr>
        <w:t>първите три езика</w:t>
      </w:r>
      <w:r w:rsidR="009A2082">
        <w:t xml:space="preserve"> в класацията са с повече гласове от </w:t>
      </w:r>
      <w:r w:rsidR="009A2082" w:rsidRPr="00274111">
        <w:rPr>
          <w:b/>
        </w:rPr>
        <w:t>половината гласове</w:t>
      </w:r>
      <w:r w:rsidR="009A2082">
        <w:t xml:space="preserve"> и ако това е така, с </w:t>
      </w:r>
      <w:r w:rsidR="009A2082" w:rsidRPr="00274111">
        <w:rPr>
          <w:b/>
        </w:rPr>
        <w:t>колко са повече</w:t>
      </w:r>
      <w:r w:rsidR="009A2082">
        <w:t xml:space="preserve">, както и ако са с </w:t>
      </w:r>
      <w:r w:rsidR="009A2082" w:rsidRPr="00274111">
        <w:rPr>
          <w:b/>
        </w:rPr>
        <w:t>по-малко</w:t>
      </w:r>
      <w:r w:rsidR="009A2082">
        <w:t xml:space="preserve">, с </w:t>
      </w:r>
      <w:r w:rsidR="009A2082" w:rsidRPr="00274111">
        <w:rPr>
          <w:b/>
        </w:rPr>
        <w:t>колко по-малко</w:t>
      </w:r>
      <w:r w:rsidR="009A2082">
        <w:t xml:space="preserve"> са. Нека се има в предвид, че езикът на </w:t>
      </w:r>
      <w:r w:rsidR="009A2082" w:rsidRPr="00274111">
        <w:rPr>
          <w:b/>
        </w:rPr>
        <w:t>второ</w:t>
      </w:r>
      <w:r w:rsidR="009A2082">
        <w:t xml:space="preserve"> място има </w:t>
      </w:r>
      <w:r w:rsidR="009A2082" w:rsidRPr="00274111">
        <w:rPr>
          <w:b/>
        </w:rPr>
        <w:t>20% по-малко гласове</w:t>
      </w:r>
      <w:r w:rsidR="009A2082">
        <w:t xml:space="preserve"> от езикът на </w:t>
      </w:r>
      <w:r w:rsidR="009A2082" w:rsidRPr="00274111">
        <w:rPr>
          <w:b/>
        </w:rPr>
        <w:t>първо</w:t>
      </w:r>
      <w:r w:rsidR="009A2082">
        <w:t xml:space="preserve">, а пък от своя страна езикът на </w:t>
      </w:r>
      <w:r w:rsidR="009A2082" w:rsidRPr="00274111">
        <w:rPr>
          <w:b/>
        </w:rPr>
        <w:t>трето</w:t>
      </w:r>
      <w:r w:rsidR="009A2082">
        <w:t xml:space="preserve"> място</w:t>
      </w:r>
      <w:r w:rsidR="00274111" w:rsidRPr="00394B51">
        <w:rPr>
          <w:lang w:val="ru-RU"/>
        </w:rPr>
        <w:t xml:space="preserve"> </w:t>
      </w:r>
      <w:r w:rsidR="009A2082">
        <w:t xml:space="preserve">има </w:t>
      </w:r>
      <w:r w:rsidR="009A2082" w:rsidRPr="00274111">
        <w:rPr>
          <w:b/>
        </w:rPr>
        <w:t>10%</w:t>
      </w:r>
      <w:r w:rsidR="009A2082">
        <w:t xml:space="preserve"> </w:t>
      </w:r>
      <w:r w:rsidR="009A2082" w:rsidRPr="00274111">
        <w:rPr>
          <w:b/>
        </w:rPr>
        <w:t>по-малко</w:t>
      </w:r>
      <w:r w:rsidR="009A2082">
        <w:t xml:space="preserve"> гласове от езикът на </w:t>
      </w:r>
      <w:r w:rsidR="009A2082" w:rsidRPr="00274111">
        <w:rPr>
          <w:b/>
        </w:rPr>
        <w:t>второ</w:t>
      </w:r>
      <w:r w:rsidR="009A2082">
        <w:t xml:space="preserve"> място.</w:t>
      </w:r>
      <w:r w:rsidR="00BE7410" w:rsidRPr="00394B51">
        <w:rPr>
          <w:lang w:val="ru-RU"/>
        </w:rPr>
        <w:tab/>
      </w:r>
    </w:p>
    <w:p w:rsidR="00532464" w:rsidRDefault="00532464" w:rsidP="00532464">
      <w:pPr>
        <w:pStyle w:val="Heading3"/>
      </w:pPr>
      <w:r>
        <w:t xml:space="preserve">Вход </w:t>
      </w:r>
    </w:p>
    <w:p w:rsidR="00532464" w:rsidRPr="00394B51" w:rsidRDefault="00532464" w:rsidP="00532464">
      <w:pPr>
        <w:rPr>
          <w:lang w:val="ru-RU"/>
        </w:rPr>
      </w:pPr>
      <w:r>
        <w:t xml:space="preserve">Входът се чете от конзолата и съдържа точно </w:t>
      </w:r>
      <w:r w:rsidR="009A2082">
        <w:rPr>
          <w:b/>
        </w:rPr>
        <w:t>2</w:t>
      </w:r>
      <w:r>
        <w:t xml:space="preserve"> реда: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първия ред е </w:t>
      </w:r>
      <w:r w:rsidR="009A2082" w:rsidRPr="00D30121">
        <w:rPr>
          <w:b/>
        </w:rPr>
        <w:t>броят на участвалите</w:t>
      </w:r>
      <w:r w:rsidR="009A2082">
        <w:t xml:space="preserve"> в анкетата</w:t>
      </w:r>
      <w:r>
        <w:t xml:space="preserve"> – </w:t>
      </w:r>
      <w:r w:rsidR="009A2082">
        <w:rPr>
          <w:b/>
        </w:rPr>
        <w:t>цяло</w:t>
      </w:r>
      <w:r>
        <w:t xml:space="preserve"> число в интервала </w:t>
      </w:r>
      <w:r w:rsidR="009A2082">
        <w:rPr>
          <w:b/>
        </w:rPr>
        <w:t>[0..10000</w:t>
      </w:r>
      <w:r w:rsidRPr="00532464">
        <w:rPr>
          <w:b/>
        </w:rPr>
        <w:t>]</w:t>
      </w:r>
    </w:p>
    <w:p w:rsidR="00532464" w:rsidRDefault="00532464" w:rsidP="00887607">
      <w:pPr>
        <w:tabs>
          <w:tab w:val="left" w:pos="567"/>
        </w:tabs>
        <w:ind w:left="284"/>
      </w:pPr>
      <w:r>
        <w:t>•</w:t>
      </w:r>
      <w:r>
        <w:tab/>
        <w:t xml:space="preserve">На втория ред е </w:t>
      </w:r>
      <w:r w:rsidR="00BE7410">
        <w:rPr>
          <w:b/>
        </w:rPr>
        <w:t xml:space="preserve">броят </w:t>
      </w:r>
      <w:r w:rsidR="009A2082">
        <w:rPr>
          <w:b/>
        </w:rPr>
        <w:t>гласували за езикът на първо място</w:t>
      </w:r>
      <w:r>
        <w:t xml:space="preserve"> - </w:t>
      </w:r>
      <w:r w:rsidRPr="00532464">
        <w:rPr>
          <w:b/>
        </w:rPr>
        <w:t>цяло</w:t>
      </w:r>
      <w:r>
        <w:t xml:space="preserve"> число в интервала </w:t>
      </w:r>
      <w:r w:rsidR="00BE7410">
        <w:rPr>
          <w:b/>
        </w:rPr>
        <w:t>[0...999</w:t>
      </w:r>
      <w:r w:rsidR="009A2082">
        <w:rPr>
          <w:b/>
        </w:rPr>
        <w:t>9</w:t>
      </w:r>
      <w:r w:rsidRPr="00532464">
        <w:rPr>
          <w:b/>
        </w:rPr>
        <w:t>]</w:t>
      </w:r>
    </w:p>
    <w:p w:rsidR="00532464" w:rsidRDefault="00532464" w:rsidP="00532464">
      <w:pPr>
        <w:pStyle w:val="Heading3"/>
      </w:pPr>
      <w:r>
        <w:t>Изход</w:t>
      </w:r>
    </w:p>
    <w:p w:rsidR="00AC2547" w:rsidRPr="00AC2547" w:rsidRDefault="00532464" w:rsidP="00532464">
      <w:r>
        <w:t xml:space="preserve">На конзолата се отпечатва </w:t>
      </w:r>
      <w:r w:rsidRPr="00532464">
        <w:rPr>
          <w:b/>
        </w:rPr>
        <w:t>1</w:t>
      </w:r>
      <w:r>
        <w:t xml:space="preserve"> ред, </w:t>
      </w:r>
      <w:r w:rsidR="00BE7410">
        <w:t>който изглежда по следния начин:</w:t>
      </w:r>
    </w:p>
    <w:p w:rsidR="00BE7410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Ако </w:t>
      </w:r>
      <w:r w:rsidR="009A2082">
        <w:t>първите три езика имат повече или равни на половината гласове</w:t>
      </w:r>
      <w:r>
        <w:t xml:space="preserve">: </w:t>
      </w:r>
    </w:p>
    <w:p w:rsidR="00532464" w:rsidRDefault="00532464" w:rsidP="00500BCE">
      <w:pPr>
        <w:tabs>
          <w:tab w:val="left" w:pos="567"/>
        </w:tabs>
        <w:ind w:left="810"/>
      </w:pPr>
      <w:r>
        <w:t xml:space="preserve"> "</w:t>
      </w:r>
      <w:r w:rsidR="009A2082">
        <w:rPr>
          <w:rFonts w:ascii="Consolas" w:hAnsi="Consolas"/>
          <w:b/>
          <w:lang w:val="en-US"/>
        </w:rPr>
        <w:t xml:space="preserve">First three languages have </w:t>
      </w:r>
      <w:r w:rsidR="00BE7410">
        <w:rPr>
          <w:rFonts w:ascii="Consolas" w:hAnsi="Consolas"/>
          <w:b/>
          <w:lang w:val="en-US"/>
        </w:rPr>
        <w:t>{</w:t>
      </w:r>
      <w:r w:rsidR="005C554C">
        <w:rPr>
          <w:rFonts w:ascii="Consolas" w:hAnsi="Consolas"/>
          <w:b/>
        </w:rPr>
        <w:t>гласове повече от половината</w:t>
      </w:r>
      <w:r w:rsidR="00BE7410">
        <w:rPr>
          <w:rFonts w:ascii="Consolas" w:hAnsi="Consolas"/>
          <w:b/>
          <w:lang w:val="en-US"/>
        </w:rPr>
        <w:t xml:space="preserve">} </w:t>
      </w:r>
      <w:r w:rsidR="009A2082">
        <w:rPr>
          <w:rFonts w:ascii="Consolas" w:hAnsi="Consolas"/>
          <w:b/>
          <w:lang w:val="en-US"/>
        </w:rPr>
        <w:t>votes more</w:t>
      </w:r>
      <w:r>
        <w:t>"</w:t>
      </w:r>
    </w:p>
    <w:p w:rsidR="00532464" w:rsidRDefault="00532464" w:rsidP="00BE7410">
      <w:pPr>
        <w:tabs>
          <w:tab w:val="left" w:pos="567"/>
        </w:tabs>
        <w:ind w:left="284"/>
      </w:pPr>
      <w:r>
        <w:t>•</w:t>
      </w:r>
      <w:r>
        <w:tab/>
      </w:r>
      <w:r w:rsidR="009A2082">
        <w:t>Ако първите три езика имат по-малко от половината гласове</w:t>
      </w:r>
      <w:r w:rsidR="00BE7410">
        <w:t>:</w:t>
      </w:r>
    </w:p>
    <w:p w:rsidR="005C554C" w:rsidRPr="00394B51" w:rsidRDefault="00001D5F" w:rsidP="005C554C">
      <w:pPr>
        <w:tabs>
          <w:tab w:val="left" w:pos="567"/>
        </w:tabs>
        <w:ind w:left="900"/>
        <w:rPr>
          <w:lang w:val="ru-RU"/>
        </w:rPr>
      </w:pPr>
      <w:r>
        <w:t>"</w:t>
      </w:r>
      <w:r w:rsidR="005C554C">
        <w:rPr>
          <w:rFonts w:ascii="Consolas" w:hAnsi="Consolas"/>
          <w:b/>
          <w:lang w:val="en-US"/>
        </w:rPr>
        <w:t>First</w:t>
      </w:r>
      <w:r w:rsidR="005C554C" w:rsidRPr="00394B51">
        <w:rPr>
          <w:rFonts w:ascii="Consolas" w:hAnsi="Consolas"/>
          <w:b/>
          <w:lang w:val="ru-RU"/>
        </w:rPr>
        <w:t xml:space="preserve"> </w:t>
      </w:r>
      <w:r w:rsidR="005C554C">
        <w:rPr>
          <w:rFonts w:ascii="Consolas" w:hAnsi="Consolas"/>
          <w:b/>
          <w:lang w:val="en-US"/>
        </w:rPr>
        <w:t>three</w:t>
      </w:r>
      <w:r w:rsidR="005C554C" w:rsidRPr="00394B51">
        <w:rPr>
          <w:rFonts w:ascii="Consolas" w:hAnsi="Consolas"/>
          <w:b/>
          <w:lang w:val="ru-RU"/>
        </w:rPr>
        <w:t xml:space="preserve"> </w:t>
      </w:r>
      <w:r w:rsidR="005C554C">
        <w:rPr>
          <w:rFonts w:ascii="Consolas" w:hAnsi="Consolas"/>
          <w:b/>
          <w:lang w:val="en-US"/>
        </w:rPr>
        <w:t>languages</w:t>
      </w:r>
      <w:r w:rsidR="005C554C" w:rsidRPr="00394B51">
        <w:rPr>
          <w:rFonts w:ascii="Consolas" w:hAnsi="Consolas"/>
          <w:b/>
          <w:lang w:val="ru-RU"/>
        </w:rPr>
        <w:t xml:space="preserve"> </w:t>
      </w:r>
      <w:r w:rsidR="005C554C">
        <w:rPr>
          <w:rFonts w:ascii="Consolas" w:hAnsi="Consolas"/>
          <w:b/>
          <w:lang w:val="en-US"/>
        </w:rPr>
        <w:t>have</w:t>
      </w:r>
      <w:r w:rsidR="005C554C" w:rsidRPr="00394B51">
        <w:rPr>
          <w:rFonts w:ascii="Consolas" w:hAnsi="Consolas"/>
          <w:b/>
          <w:lang w:val="ru-RU"/>
        </w:rPr>
        <w:t xml:space="preserve"> {</w:t>
      </w:r>
      <w:r w:rsidR="005C554C">
        <w:rPr>
          <w:rFonts w:ascii="Consolas" w:hAnsi="Consolas"/>
          <w:b/>
        </w:rPr>
        <w:t>гласове по-малко от половината</w:t>
      </w:r>
      <w:r w:rsidR="005C554C" w:rsidRPr="00394B51">
        <w:rPr>
          <w:rFonts w:ascii="Consolas" w:hAnsi="Consolas"/>
          <w:b/>
          <w:lang w:val="ru-RU"/>
        </w:rPr>
        <w:t xml:space="preserve">} </w:t>
      </w:r>
      <w:r w:rsidR="00F30547" w:rsidRPr="00F30547">
        <w:rPr>
          <w:rFonts w:ascii="Consolas" w:hAnsi="Consolas"/>
          <w:b/>
          <w:lang w:val="en-US"/>
        </w:rPr>
        <w:t>votes less of half votes</w:t>
      </w:r>
      <w:bookmarkStart w:id="0" w:name="_GoBack"/>
      <w:bookmarkEnd w:id="0"/>
      <w:r>
        <w:t>"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5299"/>
        <w:gridCol w:w="4408"/>
      </w:tblGrid>
      <w:tr w:rsidR="00532464" w:rsidRPr="00286A5C" w:rsidTr="00426242">
        <w:tc>
          <w:tcPr>
            <w:tcW w:w="641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AE11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299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AE11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08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AE11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32464" w:rsidRPr="00286A5C" w:rsidTr="00426242">
        <w:tc>
          <w:tcPr>
            <w:tcW w:w="641" w:type="dxa"/>
          </w:tcPr>
          <w:p w:rsidR="000D475F" w:rsidRDefault="005C554C" w:rsidP="00AE1113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en-U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t>400</w:t>
            </w:r>
          </w:p>
          <w:p w:rsidR="00532464" w:rsidRPr="00C12F9F" w:rsidRDefault="000D475F" w:rsidP="00AE11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t>150</w:t>
            </w:r>
            <w:r w:rsidR="00532464" w:rsidRPr="00C12F9F">
              <w:rPr>
                <w:rFonts w:ascii="Consolas" w:hAnsi="Consolas" w:cs="Courier New"/>
              </w:rPr>
              <w:br/>
            </w:r>
          </w:p>
        </w:tc>
        <w:tc>
          <w:tcPr>
            <w:tcW w:w="5299" w:type="dxa"/>
          </w:tcPr>
          <w:p w:rsidR="00532464" w:rsidRPr="00585E61" w:rsidRDefault="000D475F" w:rsidP="000D4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urier New"/>
                <w:shd w:val="clear" w:color="auto" w:fill="FEFEFE"/>
              </w:rPr>
              <w:t>First three languages have 178</w:t>
            </w:r>
            <w:r w:rsidRPr="000D475F">
              <w:rPr>
                <w:rFonts w:ascii="Consolas" w:hAnsi="Consolas" w:cs="Courier New"/>
                <w:shd w:val="clear" w:color="auto" w:fill="FEFEFE"/>
              </w:rPr>
              <w:t xml:space="preserve"> votes more </w:t>
            </w:r>
          </w:p>
        </w:tc>
        <w:tc>
          <w:tcPr>
            <w:tcW w:w="4408" w:type="dxa"/>
          </w:tcPr>
          <w:p w:rsidR="00370A42" w:rsidRDefault="000D475F" w:rsidP="00AE11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Първото число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, което въвеждаме е броят на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участниците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в анкетата(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400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).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Второто число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е броят на гласувалите за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езика на първо място (150)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. За да пресметнем колко са гласовете за езика на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второ място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трябва да извадим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20%</w:t>
            </w:r>
            <w:r w:rsidR="00426242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от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тези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150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гласували, което изглежда така:</w:t>
            </w:r>
          </w:p>
          <w:p w:rsidR="00426242" w:rsidRDefault="00426242" w:rsidP="00AE11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  <w:p w:rsidR="000D475F" w:rsidRDefault="000D475F" w:rsidP="00AE11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150 - (150 * 0.20) = 150 – 30 = 120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, това е броят на гласовете за езикът на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второ място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.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br/>
              <w:t xml:space="preserve">Броят на гласувалите за езика на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трето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място ще пресметнем като вземем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10%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от езика на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второ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място, което изглежда по следния начин:</w:t>
            </w:r>
          </w:p>
          <w:p w:rsidR="000D475F" w:rsidRDefault="000D475F" w:rsidP="00AE11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120 – ( 120 * 0.10 ) = 120 – 12 = 108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, това е броят на гласовете за езика на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трето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място.</w:t>
            </w:r>
          </w:p>
          <w:p w:rsidR="000D475F" w:rsidRDefault="000D475F" w:rsidP="00AE11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Събираме броя гласове от езиците на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първите три мест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, който се изчислява по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lastRenderedPageBreak/>
              <w:t>следния начин:</w:t>
            </w:r>
          </w:p>
          <w:p w:rsidR="000D475F" w:rsidRDefault="000D475F" w:rsidP="00AE11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150 + 120 + 108 =378 гласа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, докато половината от гласовете са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400 / 2 = 200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. Разликата пресмятаме като от гласовете на първите три езика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извадим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половината гласове :</w:t>
            </w:r>
          </w:p>
          <w:p w:rsidR="000D475F" w:rsidRPr="000D475F" w:rsidRDefault="000D475F" w:rsidP="00AE1113">
            <w:pPr>
              <w:shd w:val="clear" w:color="auto" w:fill="FFFFFF"/>
              <w:spacing w:before="0" w:after="0"/>
              <w:rPr>
                <w:rFonts w:eastAsia="Times New Roman" w:cs="Calibri"/>
                <w:b/>
                <w:spacing w:val="3"/>
                <w:lang w:eastAsia="bg-BG"/>
              </w:rPr>
            </w:pP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378 – 200 = </w:t>
            </w:r>
            <w:r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178</w:t>
            </w:r>
            <w:r w:rsidR="00426242" w:rsidRPr="00426242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 гласа повече</w:t>
            </w:r>
            <w:r w:rsidR="00426242">
              <w:rPr>
                <w:rFonts w:ascii="Calibri" w:eastAsia="Times New Roman" w:hAnsi="Calibri" w:cs="Calibri"/>
                <w:spacing w:val="3"/>
                <w:lang w:eastAsia="bg-BG"/>
              </w:rPr>
              <w:t>.</w:t>
            </w:r>
          </w:p>
        </w:tc>
      </w:tr>
      <w:tr w:rsidR="00532464" w:rsidRPr="00286A5C" w:rsidTr="00426242">
        <w:tc>
          <w:tcPr>
            <w:tcW w:w="641" w:type="dxa"/>
          </w:tcPr>
          <w:p w:rsidR="00532464" w:rsidRDefault="00426242" w:rsidP="003E7DDA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</w:rPr>
              <w:lastRenderedPageBreak/>
              <w:t>500</w:t>
            </w:r>
          </w:p>
          <w:p w:rsidR="00426242" w:rsidRPr="00426242" w:rsidRDefault="00426242" w:rsidP="003E7DDA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en-U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</w:rPr>
              <w:t>85</w:t>
            </w:r>
          </w:p>
        </w:tc>
        <w:tc>
          <w:tcPr>
            <w:tcW w:w="5299" w:type="dxa"/>
          </w:tcPr>
          <w:p w:rsidR="00532464" w:rsidRPr="00F30547" w:rsidRDefault="00426242" w:rsidP="00AE1113">
            <w:pPr>
              <w:rPr>
                <w:rFonts w:ascii="Consolas" w:hAnsi="Consolas" w:cs="Courier New"/>
                <w:shd w:val="clear" w:color="auto" w:fill="FEFEFE"/>
                <w:lang w:val="en-US"/>
              </w:rPr>
            </w:pPr>
            <w:r w:rsidRPr="00426242">
              <w:rPr>
                <w:rFonts w:ascii="Consolas" w:hAnsi="Consolas" w:cs="Courier New"/>
                <w:shd w:val="clear" w:color="auto" w:fill="FEFEFE"/>
              </w:rPr>
              <w:t xml:space="preserve">First three languages have 36 </w:t>
            </w:r>
            <w:r w:rsidR="00F30547" w:rsidRPr="00F30547">
              <w:rPr>
                <w:rFonts w:ascii="Consolas" w:hAnsi="Consolas" w:cs="Courier New"/>
                <w:shd w:val="clear" w:color="auto" w:fill="FEFEFE"/>
              </w:rPr>
              <w:t>votes less of half votes</w:t>
            </w:r>
          </w:p>
        </w:tc>
        <w:tc>
          <w:tcPr>
            <w:tcW w:w="4408" w:type="dxa"/>
          </w:tcPr>
          <w:p w:rsidR="00532464" w:rsidRPr="00C12F9F" w:rsidRDefault="00532464" w:rsidP="00D64F2D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53D" w:rsidRDefault="0053453D" w:rsidP="008068A2">
      <w:pPr>
        <w:spacing w:after="0" w:line="240" w:lineRule="auto"/>
      </w:pPr>
      <w:r>
        <w:separator/>
      </w:r>
    </w:p>
  </w:endnote>
  <w:endnote w:type="continuationSeparator" w:id="0">
    <w:p w:rsidR="0053453D" w:rsidRDefault="005345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B9C" w:rsidRDefault="00753B9C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A9B5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3B9C" w:rsidRDefault="00753B9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53B9C" w:rsidRDefault="00753B9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753B9C" w:rsidRDefault="00753B9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53B9C" w:rsidRDefault="00753B9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3B9C" w:rsidRDefault="00753B9C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753B9C" w:rsidRDefault="00753B9C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3B9C" w:rsidRDefault="00753B9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B5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B51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53B9C" w:rsidRDefault="00753B9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4B5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4B51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53D" w:rsidRDefault="0053453D" w:rsidP="008068A2">
      <w:pPr>
        <w:spacing w:after="0" w:line="240" w:lineRule="auto"/>
      </w:pPr>
      <w:r>
        <w:separator/>
      </w:r>
    </w:p>
  </w:footnote>
  <w:footnote w:type="continuationSeparator" w:id="0">
    <w:p w:rsidR="0053453D" w:rsidRDefault="005345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B9C" w:rsidRDefault="00753B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8"/>
  </w:num>
  <w:num w:numId="4">
    <w:abstractNumId w:val="21"/>
  </w:num>
  <w:num w:numId="5">
    <w:abstractNumId w:val="22"/>
  </w:num>
  <w:num w:numId="6">
    <w:abstractNumId w:val="26"/>
  </w:num>
  <w:num w:numId="7">
    <w:abstractNumId w:val="3"/>
  </w:num>
  <w:num w:numId="8">
    <w:abstractNumId w:val="6"/>
  </w:num>
  <w:num w:numId="9">
    <w:abstractNumId w:val="29"/>
  </w:num>
  <w:num w:numId="10">
    <w:abstractNumId w:val="7"/>
  </w:num>
  <w:num w:numId="11">
    <w:abstractNumId w:val="18"/>
  </w:num>
  <w:num w:numId="12">
    <w:abstractNumId w:val="10"/>
  </w:num>
  <w:num w:numId="13">
    <w:abstractNumId w:val="27"/>
  </w:num>
  <w:num w:numId="14">
    <w:abstractNumId w:val="33"/>
  </w:num>
  <w:num w:numId="15">
    <w:abstractNumId w:val="0"/>
  </w:num>
  <w:num w:numId="16">
    <w:abstractNumId w:val="16"/>
  </w:num>
  <w:num w:numId="17">
    <w:abstractNumId w:val="34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8"/>
  </w:num>
  <w:num w:numId="24">
    <w:abstractNumId w:val="32"/>
  </w:num>
  <w:num w:numId="25">
    <w:abstractNumId w:val="25"/>
  </w:num>
  <w:num w:numId="26">
    <w:abstractNumId w:val="17"/>
  </w:num>
  <w:num w:numId="27">
    <w:abstractNumId w:val="11"/>
  </w:num>
  <w:num w:numId="28">
    <w:abstractNumId w:val="30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F"/>
    <w:rsid w:val="00002C1C"/>
    <w:rsid w:val="00006602"/>
    <w:rsid w:val="00007044"/>
    <w:rsid w:val="00025F04"/>
    <w:rsid w:val="00064D15"/>
    <w:rsid w:val="00083CB5"/>
    <w:rsid w:val="00086727"/>
    <w:rsid w:val="000B39E6"/>
    <w:rsid w:val="000B56F0"/>
    <w:rsid w:val="000D47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1D15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4111"/>
    <w:rsid w:val="00284AE1"/>
    <w:rsid w:val="00286A5C"/>
    <w:rsid w:val="002A2D2D"/>
    <w:rsid w:val="002A5698"/>
    <w:rsid w:val="002D02D8"/>
    <w:rsid w:val="002D055A"/>
    <w:rsid w:val="002E4A60"/>
    <w:rsid w:val="002E77BD"/>
    <w:rsid w:val="00320AE2"/>
    <w:rsid w:val="0033212E"/>
    <w:rsid w:val="0033490F"/>
    <w:rsid w:val="00347882"/>
    <w:rsid w:val="00370A42"/>
    <w:rsid w:val="003817EF"/>
    <w:rsid w:val="00382A45"/>
    <w:rsid w:val="00394B51"/>
    <w:rsid w:val="00397A5D"/>
    <w:rsid w:val="003A1601"/>
    <w:rsid w:val="003A5602"/>
    <w:rsid w:val="003B0EBE"/>
    <w:rsid w:val="003B6A53"/>
    <w:rsid w:val="003C6B29"/>
    <w:rsid w:val="003D41D7"/>
    <w:rsid w:val="003E167F"/>
    <w:rsid w:val="003E4A52"/>
    <w:rsid w:val="003E6BFB"/>
    <w:rsid w:val="003E7DDA"/>
    <w:rsid w:val="003F1864"/>
    <w:rsid w:val="003F39F4"/>
    <w:rsid w:val="00404278"/>
    <w:rsid w:val="00420504"/>
    <w:rsid w:val="00426242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123B"/>
    <w:rsid w:val="004D2878"/>
    <w:rsid w:val="004D29A9"/>
    <w:rsid w:val="004F4004"/>
    <w:rsid w:val="0050017E"/>
    <w:rsid w:val="00500BCE"/>
    <w:rsid w:val="005123D9"/>
    <w:rsid w:val="00517B12"/>
    <w:rsid w:val="00524789"/>
    <w:rsid w:val="00532464"/>
    <w:rsid w:val="00532A1D"/>
    <w:rsid w:val="0053453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554C"/>
    <w:rsid w:val="005C6A24"/>
    <w:rsid w:val="005E04CE"/>
    <w:rsid w:val="005E1247"/>
    <w:rsid w:val="005E6CC9"/>
    <w:rsid w:val="00601878"/>
    <w:rsid w:val="00604363"/>
    <w:rsid w:val="00617077"/>
    <w:rsid w:val="00624DCF"/>
    <w:rsid w:val="0063342B"/>
    <w:rsid w:val="00640F40"/>
    <w:rsid w:val="00654C0D"/>
    <w:rsid w:val="00664C80"/>
    <w:rsid w:val="00670041"/>
    <w:rsid w:val="00671FE2"/>
    <w:rsid w:val="00695634"/>
    <w:rsid w:val="00696D9C"/>
    <w:rsid w:val="006B16B4"/>
    <w:rsid w:val="006C3090"/>
    <w:rsid w:val="006D239A"/>
    <w:rsid w:val="006D5A83"/>
    <w:rsid w:val="006E2245"/>
    <w:rsid w:val="006E54D7"/>
    <w:rsid w:val="006E7E50"/>
    <w:rsid w:val="00701387"/>
    <w:rsid w:val="00704432"/>
    <w:rsid w:val="007051DF"/>
    <w:rsid w:val="00723B55"/>
    <w:rsid w:val="00724DA4"/>
    <w:rsid w:val="00727DA8"/>
    <w:rsid w:val="007327C4"/>
    <w:rsid w:val="00753B9C"/>
    <w:rsid w:val="00767EC1"/>
    <w:rsid w:val="00785258"/>
    <w:rsid w:val="00791F02"/>
    <w:rsid w:val="0079305D"/>
    <w:rsid w:val="0079324A"/>
    <w:rsid w:val="00794EEE"/>
    <w:rsid w:val="007A635E"/>
    <w:rsid w:val="007A6B2B"/>
    <w:rsid w:val="007C2C37"/>
    <w:rsid w:val="007C3E81"/>
    <w:rsid w:val="007E0960"/>
    <w:rsid w:val="007E1871"/>
    <w:rsid w:val="007F177C"/>
    <w:rsid w:val="00801502"/>
    <w:rsid w:val="0080328D"/>
    <w:rsid w:val="008063E1"/>
    <w:rsid w:val="008068A2"/>
    <w:rsid w:val="008105A0"/>
    <w:rsid w:val="008323DC"/>
    <w:rsid w:val="00833471"/>
    <w:rsid w:val="00861625"/>
    <w:rsid w:val="008617B5"/>
    <w:rsid w:val="00866824"/>
    <w:rsid w:val="00870828"/>
    <w:rsid w:val="00875B05"/>
    <w:rsid w:val="00880601"/>
    <w:rsid w:val="0088080B"/>
    <w:rsid w:val="00887607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2082"/>
    <w:rsid w:val="009A3F61"/>
    <w:rsid w:val="009B2A7F"/>
    <w:rsid w:val="009C0C39"/>
    <w:rsid w:val="009C3DD5"/>
    <w:rsid w:val="009C4302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35E63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2547"/>
    <w:rsid w:val="00AC60FE"/>
    <w:rsid w:val="00AC77AD"/>
    <w:rsid w:val="00AD3214"/>
    <w:rsid w:val="00AD7AC2"/>
    <w:rsid w:val="00AE05D3"/>
    <w:rsid w:val="00AE1113"/>
    <w:rsid w:val="00AF22C4"/>
    <w:rsid w:val="00B112C1"/>
    <w:rsid w:val="00B148DD"/>
    <w:rsid w:val="00B35897"/>
    <w:rsid w:val="00B3610C"/>
    <w:rsid w:val="00B40519"/>
    <w:rsid w:val="00B421FC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410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22895"/>
    <w:rsid w:val="00D30121"/>
    <w:rsid w:val="00D4354E"/>
    <w:rsid w:val="00D43F69"/>
    <w:rsid w:val="00D64F2D"/>
    <w:rsid w:val="00D654A5"/>
    <w:rsid w:val="00D73957"/>
    <w:rsid w:val="00D75CF9"/>
    <w:rsid w:val="00D85FA6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099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30547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1723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14D025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BBE9B-55AB-4789-8A61-D22A29A3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Пътуване</vt:lpstr>
    </vt:vector>
  </TitlesOfParts>
  <Manager>Software University</Manager>
  <Company>Software University Foundation - http://softuni.org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Пътуване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120</cp:revision>
  <cp:lastPrinted>2018-04-13T14:08:00Z</cp:lastPrinted>
  <dcterms:created xsi:type="dcterms:W3CDTF">2015-01-15T07:45:00Z</dcterms:created>
  <dcterms:modified xsi:type="dcterms:W3CDTF">2018-04-14T10:20:00Z</dcterms:modified>
  <cp:category>programming, education, software engineering, software development</cp:category>
</cp:coreProperties>
</file>