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EBD" w14:textId="79795A71" w:rsidR="00A146CF" w:rsidRPr="00E84877" w:rsidRDefault="00A146CF" w:rsidP="00E84877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03332023"/>
      <w:r w:rsidRPr="00E84877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A2C4ECD" w14:textId="2C571E06" w:rsidR="00A146CF" w:rsidRPr="00E84877" w:rsidRDefault="00A146CF" w:rsidP="00E84877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77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E84877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E84877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tbl>
      <w:tblPr>
        <w:tblStyle w:val="4"/>
        <w:tblpPr w:leftFromText="180" w:rightFromText="180" w:vertAnchor="text" w:horzAnchor="page" w:tblpX="1920" w:tblpY="954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4667"/>
      </w:tblGrid>
      <w:tr w:rsidR="00A146CF" w:rsidRPr="00E84877" w14:paraId="55D0A622" w14:textId="77777777" w:rsidTr="004F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0D7D368" w14:textId="77777777" w:rsidR="00A146CF" w:rsidRPr="00E84877" w:rsidRDefault="00A146CF" w:rsidP="00E84877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62D61AD1" w14:textId="77AA5860" w:rsidR="00A146CF" w:rsidRPr="00E84877" w:rsidRDefault="00A146CF" w:rsidP="00E84877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департамента </w:t>
            </w:r>
          </w:p>
          <w:p w14:paraId="4ACF9C31" w14:textId="21D73DCA" w:rsidR="00A146CF" w:rsidRPr="00E84877" w:rsidRDefault="00A146CF" w:rsidP="00E84877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программной инженерии</w:t>
            </w:r>
          </w:p>
          <w:p w14:paraId="19A7DC98" w14:textId="5093EEDA" w:rsidR="00A146CF" w:rsidRPr="00E84877" w:rsidRDefault="00A146CF" w:rsidP="00E84877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57C6700F" w14:textId="31D38088" w:rsidR="00A146CF" w:rsidRPr="00E84877" w:rsidRDefault="00F66F72" w:rsidP="00E84877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7642AEC" wp14:editId="3C7DBA66">
                  <wp:simplePos x="0" y="0"/>
                  <wp:positionH relativeFrom="column">
                    <wp:posOffset>470353</wp:posOffset>
                  </wp:positionH>
                  <wp:positionV relativeFrom="paragraph">
                    <wp:posOffset>111488</wp:posOffset>
                  </wp:positionV>
                  <wp:extent cx="867479" cy="342627"/>
                  <wp:effectExtent l="0" t="0" r="0" b="635"/>
                  <wp:wrapNone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79" cy="34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46CF"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 техн. наук</w:t>
            </w:r>
          </w:p>
          <w:p w14:paraId="72C5DC2B" w14:textId="3D7B607C" w:rsidR="00A146CF" w:rsidRPr="00E84877" w:rsidRDefault="00A146CF" w:rsidP="00E84877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Н. С. Белова</w:t>
            </w:r>
            <w:r w:rsidRPr="00E84877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="000209A9" w:rsidRPr="00E848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12</w:t>
            </w:r>
            <w:r w:rsidR="00BA1827" w:rsidRPr="00E848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мая</w:t>
            </w:r>
            <w:r w:rsidR="0063024B" w:rsidRPr="00E848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</w:t>
            </w:r>
            <w:r w:rsidRPr="00E848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2022 г.</w:t>
            </w: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7B5819" w:rsidRPr="00E8487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B5819"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  <w:r w:rsidRPr="00E84877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          </w:t>
            </w:r>
          </w:p>
        </w:tc>
        <w:tc>
          <w:tcPr>
            <w:tcW w:w="4667" w:type="dxa"/>
          </w:tcPr>
          <w:p w14:paraId="2B9C4CF7" w14:textId="7577ECAF" w:rsidR="00A146CF" w:rsidRPr="00E84877" w:rsidRDefault="00A146CF" w:rsidP="00E8487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26417693" w14:textId="2A9F9DA9" w:rsidR="00A146CF" w:rsidRPr="00E84877" w:rsidRDefault="00A146CF" w:rsidP="00E8487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386EACE2" w14:textId="23BA45F0" w:rsidR="00A146CF" w:rsidRPr="00E84877" w:rsidRDefault="00A146CF" w:rsidP="00E8487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08EB3EE2" w14:textId="77777777" w:rsidR="00A146CF" w:rsidRPr="00E84877" w:rsidRDefault="00A146CF" w:rsidP="00E8487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</w:t>
            </w:r>
          </w:p>
          <w:p w14:paraId="43D82357" w14:textId="7A0B58C9" w:rsidR="00A146CF" w:rsidRPr="00E84877" w:rsidRDefault="00A146CF" w:rsidP="00E8487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Профессор департамента программной инженерии, </w:t>
            </w:r>
            <w:proofErr w:type="spellStart"/>
            <w:proofErr w:type="gramStart"/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канд.техн</w:t>
            </w:r>
            <w:proofErr w:type="gramEnd"/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.наук</w:t>
            </w:r>
            <w:proofErr w:type="spellEnd"/>
            <w:r w:rsidRPr="00E84877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        </w:t>
            </w:r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proofErr w:type="spellStart"/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t>В.В.Шилов</w:t>
            </w:r>
            <w:proofErr w:type="spellEnd"/>
            <w:r w:rsidRPr="00E84877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848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</w:t>
            </w:r>
            <w:r w:rsidR="000209A9" w:rsidRPr="00E848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12 </w:t>
            </w:r>
            <w:r w:rsidR="00BA1827" w:rsidRPr="00E848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мая </w:t>
            </w:r>
            <w:r w:rsidRPr="00E848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2022 г.</w:t>
            </w:r>
          </w:p>
        </w:tc>
      </w:tr>
    </w:tbl>
    <w:p w14:paraId="0AB36DF4" w14:textId="3F657202" w:rsidR="00A146CF" w:rsidRPr="00E84877" w:rsidRDefault="00A146CF" w:rsidP="00E84877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E84877">
        <w:rPr>
          <w:rFonts w:ascii="Times New Roman" w:hAnsi="Times New Roman" w:cs="Times New Roman"/>
          <w:sz w:val="24"/>
          <w:szCs w:val="24"/>
        </w:rPr>
        <w:br/>
        <w:t>Образовательная программа «Программная инженерия»</w:t>
      </w:r>
    </w:p>
    <w:tbl>
      <w:tblPr>
        <w:tblStyle w:val="a5"/>
        <w:tblpPr w:leftFromText="180" w:rightFromText="180" w:vertAnchor="text" w:horzAnchor="page" w:tblpX="1260" w:tblpY="296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4C2F8B" w:rsidRPr="00E84877" w14:paraId="18127C43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367B6DE" w14:textId="77777777" w:rsidR="004C2F8B" w:rsidRPr="00E84877" w:rsidRDefault="004C2F8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bookmarkStart w:id="1" w:name="_Hlk103332057"/>
            <w:bookmarkEnd w:id="0"/>
            <w:r w:rsidRPr="00E84877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DF281B" w14:textId="77777777" w:rsidR="004C2F8B" w:rsidRPr="00E84877" w:rsidRDefault="004C2F8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E84877" w14:paraId="3BB2FB2A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35D1E9" w14:textId="77777777" w:rsidR="004C2F8B" w:rsidRPr="00E84877" w:rsidRDefault="004C2F8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E84877">
              <w:rPr>
                <w:rFonts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E84877">
              <w:rPr>
                <w:rFonts w:cs="Times New Roman"/>
                <w:i/>
                <w:sz w:val="24"/>
                <w:szCs w:val="24"/>
              </w:rPr>
              <w:t>дубл</w:t>
            </w:r>
            <w:proofErr w:type="spellEnd"/>
            <w:r w:rsidRPr="00E84877">
              <w:rPr>
                <w:rFonts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63C29AA1" w14:textId="77777777" w:rsidR="004C2F8B" w:rsidRPr="00E84877" w:rsidRDefault="004C2F8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E84877" w14:paraId="0F8F8164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5A4A94" w14:textId="77777777" w:rsidR="004C2F8B" w:rsidRPr="00E84877" w:rsidRDefault="004C2F8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E84877">
              <w:rPr>
                <w:rFonts w:cs="Times New Roman"/>
                <w:i/>
                <w:sz w:val="24"/>
                <w:szCs w:val="24"/>
              </w:rPr>
              <w:t>Взам</w:t>
            </w:r>
            <w:proofErr w:type="spellEnd"/>
            <w:r w:rsidRPr="00E84877">
              <w:rPr>
                <w:rFonts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EC052E" w14:textId="77777777" w:rsidR="004C2F8B" w:rsidRPr="00E84877" w:rsidRDefault="004C2F8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E84877" w14:paraId="4A00FB08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639E57" w14:textId="77777777" w:rsidR="004C2F8B" w:rsidRPr="00E84877" w:rsidRDefault="004C2F8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E84877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BBE2E3E" w14:textId="77777777" w:rsidR="004C2F8B" w:rsidRPr="00E84877" w:rsidRDefault="004C2F8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E84877" w14:paraId="55B029B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22AB3B26" w14:textId="77777777" w:rsidR="004C2F8B" w:rsidRPr="00E84877" w:rsidRDefault="004C2F8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E84877">
              <w:rPr>
                <w:rFonts w:cs="Times New Roman"/>
                <w:i/>
                <w:sz w:val="24"/>
                <w:szCs w:val="24"/>
              </w:rPr>
              <w:t>Инв. № подл</w:t>
            </w:r>
          </w:p>
        </w:tc>
        <w:tc>
          <w:tcPr>
            <w:tcW w:w="529" w:type="dxa"/>
            <w:textDirection w:val="btLr"/>
          </w:tcPr>
          <w:p w14:paraId="1E08E118" w14:textId="77777777" w:rsidR="004C2F8B" w:rsidRPr="00E84877" w:rsidRDefault="004C2F8B" w:rsidP="00E84877">
            <w:pPr>
              <w:pStyle w:val="a3"/>
              <w:spacing w:line="360" w:lineRule="auto"/>
              <w:ind w:left="284" w:firstLine="0"/>
              <w:rPr>
                <w:rFonts w:cs="Times New Roman"/>
                <w:i/>
                <w:szCs w:val="24"/>
              </w:rPr>
            </w:pPr>
          </w:p>
        </w:tc>
      </w:tr>
    </w:tbl>
    <w:p w14:paraId="623D1CB5" w14:textId="77777777" w:rsidR="004C2F8B" w:rsidRPr="00E84877" w:rsidRDefault="004C2F8B" w:rsidP="00E84877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5D8333AE" w14:textId="5392D824" w:rsidR="004C2F8B" w:rsidRPr="00E84877" w:rsidRDefault="004C2F8B" w:rsidP="00E84877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35B6C818" w14:textId="77777777" w:rsidR="00EF36E8" w:rsidRPr="00E84877" w:rsidRDefault="00EF36E8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OLE_LINK1"/>
      <w:bookmarkStart w:id="3" w:name="OLE_LINK2"/>
    </w:p>
    <w:p w14:paraId="33335FAA" w14:textId="134A2D1D" w:rsidR="00EF36E8" w:rsidRPr="00E84877" w:rsidRDefault="00EF36E8" w:rsidP="00E84877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25040895" w14:textId="4CE7430C" w:rsidR="00A146CF" w:rsidRPr="00E84877" w:rsidRDefault="00A146CF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318414" w14:textId="16064E89" w:rsidR="00A146CF" w:rsidRPr="00E84877" w:rsidRDefault="00A146CF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173A0" w14:textId="5EF3C09F" w:rsidR="00AB47AB" w:rsidRPr="00E84877" w:rsidRDefault="0039711E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77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b/>
          <w:sz w:val="24"/>
          <w:szCs w:val="24"/>
        </w:rPr>
        <w:t>-МОДУЛЬ ПРОГРАММЫ “БИРЖЕВОЙ БОТ”</w:t>
      </w:r>
    </w:p>
    <w:bookmarkEnd w:id="2"/>
    <w:bookmarkEnd w:id="3"/>
    <w:p w14:paraId="14AC0CAA" w14:textId="65AD4BC1" w:rsidR="004C2F8B" w:rsidRPr="00E84877" w:rsidRDefault="00144209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4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</w:t>
      </w:r>
      <w:r w:rsidR="000209A9" w:rsidRPr="00E84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рограмма и методика испытаний</w:t>
      </w:r>
    </w:p>
    <w:p w14:paraId="276E9DB1" w14:textId="77777777" w:rsidR="004C2F8B" w:rsidRPr="00E84877" w:rsidRDefault="004C2F8B" w:rsidP="00E84877">
      <w:pPr>
        <w:spacing w:before="36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77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261DB9F7" w14:textId="2F2FEBAA" w:rsidR="00F429FB" w:rsidRPr="00E84877" w:rsidRDefault="004C2F8B" w:rsidP="00E84877">
      <w:pPr>
        <w:pStyle w:val="a3"/>
        <w:spacing w:line="360" w:lineRule="auto"/>
        <w:ind w:left="284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E84877">
        <w:rPr>
          <w:rFonts w:cs="Times New Roman"/>
          <w:b/>
          <w:bCs/>
          <w:color w:val="000000" w:themeColor="text1"/>
          <w:szCs w:val="24"/>
        </w:rPr>
        <w:t>RU.17701729.</w:t>
      </w:r>
      <w:bookmarkStart w:id="4" w:name="OLE_LINK20"/>
      <w:bookmarkStart w:id="5" w:name="OLE_LINK21"/>
      <w:r w:rsidR="00AD4E41" w:rsidRPr="00E84877">
        <w:rPr>
          <w:rFonts w:cs="Times New Roman"/>
          <w:b/>
          <w:bCs/>
          <w:color w:val="000000" w:themeColor="text1"/>
          <w:szCs w:val="24"/>
        </w:rPr>
        <w:t>05</w:t>
      </w:r>
      <w:r w:rsidRPr="00E84877">
        <w:rPr>
          <w:rFonts w:cs="Times New Roman"/>
          <w:b/>
          <w:bCs/>
          <w:color w:val="000000" w:themeColor="text1"/>
          <w:szCs w:val="24"/>
        </w:rPr>
        <w:t>.</w:t>
      </w:r>
      <w:bookmarkEnd w:id="4"/>
      <w:bookmarkEnd w:id="5"/>
      <w:r w:rsidR="00AD4E41" w:rsidRPr="00E84877">
        <w:rPr>
          <w:rFonts w:cs="Times New Roman"/>
          <w:b/>
          <w:bCs/>
          <w:color w:val="000000" w:themeColor="text1"/>
          <w:szCs w:val="24"/>
        </w:rPr>
        <w:t>0</w:t>
      </w:r>
      <w:r w:rsidR="0039711E" w:rsidRPr="00E84877">
        <w:rPr>
          <w:rFonts w:cs="Times New Roman"/>
          <w:b/>
          <w:bCs/>
          <w:color w:val="000000" w:themeColor="text1"/>
          <w:szCs w:val="24"/>
        </w:rPr>
        <w:t>4</w:t>
      </w:r>
      <w:r w:rsidRPr="00E84877">
        <w:rPr>
          <w:rFonts w:cs="Times New Roman"/>
          <w:b/>
          <w:bCs/>
          <w:color w:val="000000" w:themeColor="text1"/>
          <w:szCs w:val="24"/>
        </w:rPr>
        <w:t xml:space="preserve">-01 </w:t>
      </w:r>
      <w:r w:rsidR="000209A9" w:rsidRPr="00E84877">
        <w:rPr>
          <w:rFonts w:cs="Times New Roman"/>
          <w:b/>
          <w:bCs/>
          <w:color w:val="000000" w:themeColor="text1"/>
          <w:szCs w:val="24"/>
        </w:rPr>
        <w:t>51</w:t>
      </w:r>
      <w:r w:rsidRPr="00E84877">
        <w:rPr>
          <w:rFonts w:cs="Times New Roman"/>
          <w:b/>
          <w:bCs/>
          <w:color w:val="000000" w:themeColor="text1"/>
          <w:szCs w:val="24"/>
        </w:rPr>
        <w:t xml:space="preserve"> 01-1-ЛУ</w:t>
      </w:r>
    </w:p>
    <w:p w14:paraId="37A6EF70" w14:textId="77777777" w:rsidR="00AB47AB" w:rsidRPr="00E84877" w:rsidRDefault="00AB47AB" w:rsidP="00E84877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1DC5DE96" w14:textId="0BF22D25" w:rsidR="00AB47AB" w:rsidRPr="00E84877" w:rsidRDefault="00AB47AB" w:rsidP="00E84877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4952A6F6" w14:textId="32680307" w:rsidR="00AB47AB" w:rsidRPr="00E84877" w:rsidRDefault="00AB47AB" w:rsidP="00E84877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59D4997C" w14:textId="2D3BC29E" w:rsidR="00AB47AB" w:rsidRPr="00E84877" w:rsidRDefault="00AB47AB" w:rsidP="00E84877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3686478F" w14:textId="2BF9C2FA" w:rsidR="00EF36E8" w:rsidRPr="00E84877" w:rsidRDefault="000346A4" w:rsidP="00E84877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  <w:r w:rsidRPr="00E84877">
        <w:rPr>
          <w:rFonts w:cs="Times New Roman"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4102B9E" wp14:editId="30DE033D">
            <wp:simplePos x="0" y="0"/>
            <wp:positionH relativeFrom="column">
              <wp:posOffset>4763975</wp:posOffset>
            </wp:positionH>
            <wp:positionV relativeFrom="paragraph">
              <wp:posOffset>435115</wp:posOffset>
            </wp:positionV>
            <wp:extent cx="811237" cy="40561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237" cy="405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E8" w:rsidRPr="00E84877">
        <w:rPr>
          <w:rFonts w:cs="Times New Roman"/>
          <w:b/>
          <w:szCs w:val="24"/>
        </w:rPr>
        <w:t>Исполнител</w:t>
      </w:r>
      <w:r w:rsidR="002F3126" w:rsidRPr="00E84877">
        <w:rPr>
          <w:rFonts w:cs="Times New Roman"/>
          <w:b/>
          <w:szCs w:val="24"/>
        </w:rPr>
        <w:t>ь</w:t>
      </w:r>
      <w:r w:rsidR="00EF36E8" w:rsidRPr="00E84877">
        <w:rPr>
          <w:rFonts w:cs="Times New Roman"/>
          <w:b/>
          <w:szCs w:val="24"/>
        </w:rPr>
        <w:t>:</w:t>
      </w:r>
      <w:r w:rsidR="00EF36E8" w:rsidRPr="00E84877">
        <w:rPr>
          <w:rFonts w:cs="Times New Roman"/>
          <w:szCs w:val="24"/>
        </w:rPr>
        <w:br/>
      </w:r>
      <w:r w:rsidR="003A2686" w:rsidRPr="00E84877">
        <w:rPr>
          <w:rFonts w:cs="Times New Roman"/>
          <w:szCs w:val="24"/>
        </w:rPr>
        <w:t>Студент группы БПИ208</w:t>
      </w:r>
      <w:r w:rsidR="00EF36E8" w:rsidRPr="00E84877">
        <w:rPr>
          <w:rFonts w:cs="Times New Roman"/>
          <w:szCs w:val="24"/>
        </w:rPr>
        <w:br/>
        <w:t>__________ /</w:t>
      </w:r>
      <w:r w:rsidR="003A2686" w:rsidRPr="00E84877">
        <w:rPr>
          <w:rFonts w:cs="Times New Roman"/>
          <w:szCs w:val="24"/>
        </w:rPr>
        <w:t>Армаш</w:t>
      </w:r>
      <w:r w:rsidR="00EF36E8" w:rsidRPr="00E84877">
        <w:rPr>
          <w:rFonts w:cs="Times New Roman"/>
          <w:szCs w:val="24"/>
        </w:rPr>
        <w:t xml:space="preserve"> </w:t>
      </w:r>
      <w:r w:rsidR="003A2686" w:rsidRPr="00E84877">
        <w:rPr>
          <w:rFonts w:cs="Times New Roman"/>
          <w:szCs w:val="24"/>
        </w:rPr>
        <w:t>В</w:t>
      </w:r>
      <w:r w:rsidR="00EF36E8" w:rsidRPr="00E84877">
        <w:rPr>
          <w:rFonts w:cs="Times New Roman"/>
          <w:szCs w:val="24"/>
        </w:rPr>
        <w:t>.</w:t>
      </w:r>
      <w:r w:rsidR="003A2686" w:rsidRPr="00E84877">
        <w:rPr>
          <w:rFonts w:cs="Times New Roman"/>
          <w:szCs w:val="24"/>
        </w:rPr>
        <w:t>В</w:t>
      </w:r>
      <w:r w:rsidR="00EF36E8" w:rsidRPr="00E84877">
        <w:rPr>
          <w:rFonts w:cs="Times New Roman"/>
          <w:szCs w:val="24"/>
        </w:rPr>
        <w:t>. /</w:t>
      </w:r>
      <w:r w:rsidR="00EF36E8" w:rsidRPr="00E84877">
        <w:rPr>
          <w:rFonts w:cs="Times New Roman"/>
          <w:szCs w:val="24"/>
        </w:rPr>
        <w:br/>
      </w:r>
      <w:r w:rsidR="000209A9" w:rsidRPr="00E84877">
        <w:rPr>
          <w:rFonts w:cs="Times New Roman"/>
          <w:szCs w:val="24"/>
          <w:u w:val="single"/>
        </w:rPr>
        <w:t>12</w:t>
      </w:r>
      <w:r w:rsidR="00144209" w:rsidRPr="00E84877">
        <w:rPr>
          <w:rFonts w:cs="Times New Roman"/>
          <w:szCs w:val="24"/>
          <w:u w:val="single"/>
        </w:rPr>
        <w:t xml:space="preserve"> мая</w:t>
      </w:r>
      <w:r w:rsidR="0063024B" w:rsidRPr="00E84877">
        <w:rPr>
          <w:rFonts w:cs="Times New Roman"/>
          <w:szCs w:val="24"/>
          <w:u w:val="single"/>
        </w:rPr>
        <w:t xml:space="preserve"> </w:t>
      </w:r>
      <w:r w:rsidR="00EF36E8" w:rsidRPr="00E84877">
        <w:rPr>
          <w:rFonts w:cs="Times New Roman"/>
          <w:szCs w:val="24"/>
          <w:u w:val="single"/>
        </w:rPr>
        <w:t>202</w:t>
      </w:r>
      <w:r w:rsidR="00906FAE" w:rsidRPr="00E84877">
        <w:rPr>
          <w:rFonts w:cs="Times New Roman"/>
          <w:szCs w:val="24"/>
          <w:u w:val="single"/>
        </w:rPr>
        <w:t>2</w:t>
      </w:r>
      <w:r w:rsidR="00EF36E8" w:rsidRPr="00E84877">
        <w:rPr>
          <w:rFonts w:cs="Times New Roman"/>
          <w:szCs w:val="24"/>
          <w:u w:val="single"/>
        </w:rPr>
        <w:t xml:space="preserve"> г</w:t>
      </w:r>
      <w:r w:rsidR="006F2F16" w:rsidRPr="00E84877">
        <w:rPr>
          <w:rFonts w:cs="Times New Roman"/>
          <w:szCs w:val="24"/>
          <w:u w:val="single"/>
        </w:rPr>
        <w:t>.</w:t>
      </w:r>
    </w:p>
    <w:p w14:paraId="7C8C04C2" w14:textId="0BB3A3B1" w:rsidR="004C2F8B" w:rsidRPr="00E84877" w:rsidRDefault="004C2F8B" w:rsidP="00E84877">
      <w:pPr>
        <w:spacing w:line="36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p w14:paraId="345BB08F" w14:textId="3D4498AA" w:rsidR="00E95A07" w:rsidRPr="00E84877" w:rsidRDefault="00E95A07" w:rsidP="00E84877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7F6CAB22" w14:textId="15C1E982" w:rsidR="00E95A07" w:rsidRPr="00E84877" w:rsidRDefault="004C2F8B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77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E84877">
        <w:rPr>
          <w:rFonts w:ascii="Times New Roman" w:hAnsi="Times New Roman" w:cs="Times New Roman"/>
          <w:b/>
          <w:sz w:val="24"/>
          <w:szCs w:val="24"/>
        </w:rPr>
        <w:t>2</w:t>
      </w:r>
      <w:r w:rsidR="00E95A07" w:rsidRPr="00E84877">
        <w:rPr>
          <w:rFonts w:ascii="Times New Roman" w:hAnsi="Times New Roman" w:cs="Times New Roman"/>
          <w:b/>
          <w:sz w:val="24"/>
          <w:szCs w:val="24"/>
        </w:rPr>
        <w:br w:type="page"/>
      </w:r>
    </w:p>
    <w:bookmarkEnd w:id="1"/>
    <w:p w14:paraId="7810FCF5" w14:textId="48FF44F2" w:rsidR="00EF36E8" w:rsidRPr="00E84877" w:rsidRDefault="00687D15" w:rsidP="00E84877">
      <w:pPr>
        <w:pStyle w:val="Default"/>
      </w:pPr>
      <w:r w:rsidRPr="00E84877">
        <w:lastRenderedPageBreak/>
        <w:t xml:space="preserve">    </w:t>
      </w:r>
      <w:bookmarkStart w:id="6" w:name="_Hlk103332110"/>
      <w:r w:rsidR="00EF36E8" w:rsidRPr="00E84877">
        <w:t xml:space="preserve">УТВЕРЖДЕН </w:t>
      </w:r>
    </w:p>
    <w:p w14:paraId="3EC54801" w14:textId="627E183C" w:rsidR="00EF36E8" w:rsidRPr="00E84877" w:rsidRDefault="00EF36E8" w:rsidP="00E84877">
      <w:pPr>
        <w:spacing w:line="360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RU.17701729.</w:t>
      </w:r>
      <w:r w:rsidR="00AD4E41"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05.0</w:t>
      </w:r>
      <w:r w:rsidR="0039711E"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</w:t>
      </w:r>
      <w:r w:rsidR="00AD4E41"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-01 </w:t>
      </w:r>
      <w:r w:rsidR="000209A9"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51</w:t>
      </w:r>
      <w:r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01-1</w:t>
      </w:r>
      <w:r w:rsidR="00A146CF"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-ЛУ</w:t>
      </w:r>
    </w:p>
    <w:p w14:paraId="06EE3AC8" w14:textId="77777777" w:rsidR="00810A0E" w:rsidRPr="00E84877" w:rsidRDefault="00810A0E" w:rsidP="00E84877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64AD8A67" w14:textId="77777777" w:rsidR="00810A0E" w:rsidRPr="00E84877" w:rsidRDefault="00810A0E" w:rsidP="00E84877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70A38E05" w14:textId="77777777" w:rsidR="00810A0E" w:rsidRPr="00E84877" w:rsidRDefault="00810A0E" w:rsidP="00E84877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pPr w:leftFromText="180" w:rightFromText="180" w:vertAnchor="text" w:horzAnchor="page" w:tblpX="820" w:tblpY="31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F338AB" w:rsidRPr="00E84877" w14:paraId="7C527AC4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023C5E3" w14:textId="77777777" w:rsidR="00F338AB" w:rsidRPr="00E84877" w:rsidRDefault="00F338A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E84877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76B596D" w14:textId="77777777" w:rsidR="00F338AB" w:rsidRPr="00E84877" w:rsidRDefault="00F338A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E84877" w14:paraId="7A1FC780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33CBF0C" w14:textId="77777777" w:rsidR="00F338AB" w:rsidRPr="00E84877" w:rsidRDefault="00F338A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E84877">
              <w:rPr>
                <w:rFonts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E84877">
              <w:rPr>
                <w:rFonts w:cs="Times New Roman"/>
                <w:i/>
                <w:sz w:val="24"/>
                <w:szCs w:val="24"/>
              </w:rPr>
              <w:t>дубл</w:t>
            </w:r>
            <w:proofErr w:type="spellEnd"/>
            <w:r w:rsidRPr="00E84877">
              <w:rPr>
                <w:rFonts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C79DCFE" w14:textId="77777777" w:rsidR="00F338AB" w:rsidRPr="00E84877" w:rsidRDefault="00F338A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E84877" w14:paraId="294FB6CE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035786E" w14:textId="77777777" w:rsidR="00F338AB" w:rsidRPr="00E84877" w:rsidRDefault="00F338A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E84877">
              <w:rPr>
                <w:rFonts w:cs="Times New Roman"/>
                <w:i/>
                <w:sz w:val="24"/>
                <w:szCs w:val="24"/>
              </w:rPr>
              <w:t>Взам</w:t>
            </w:r>
            <w:proofErr w:type="spellEnd"/>
            <w:r w:rsidRPr="00E84877">
              <w:rPr>
                <w:rFonts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59E26A" w14:textId="77777777" w:rsidR="00F338AB" w:rsidRPr="00E84877" w:rsidRDefault="00F338A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E84877" w14:paraId="6F0D0DF9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224BC73" w14:textId="77777777" w:rsidR="00F338AB" w:rsidRPr="00E84877" w:rsidRDefault="00F338A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E84877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065E69CA" w14:textId="77777777" w:rsidR="00F338AB" w:rsidRPr="00E84877" w:rsidRDefault="00F338A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E84877" w14:paraId="71EA05A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DDEE02" w14:textId="77777777" w:rsidR="00F338AB" w:rsidRPr="00E84877" w:rsidRDefault="00F338AB" w:rsidP="00E84877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E84877">
              <w:rPr>
                <w:rFonts w:cs="Times New Roman"/>
                <w:i/>
                <w:sz w:val="24"/>
                <w:szCs w:val="24"/>
              </w:rPr>
              <w:t>Инв. №</w:t>
            </w:r>
            <w:r w:rsidRPr="00E84877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E84877">
              <w:rPr>
                <w:rFonts w:cs="Times New Roman"/>
                <w:i/>
                <w:sz w:val="24"/>
                <w:szCs w:val="24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7700B9EF" w14:textId="77777777" w:rsidR="00F338AB" w:rsidRPr="00E84877" w:rsidRDefault="00F338AB" w:rsidP="00E84877">
            <w:pPr>
              <w:pStyle w:val="a3"/>
              <w:spacing w:line="360" w:lineRule="auto"/>
              <w:ind w:left="284" w:firstLine="0"/>
              <w:rPr>
                <w:rFonts w:cs="Times New Roman"/>
                <w:i/>
                <w:szCs w:val="24"/>
              </w:rPr>
            </w:pPr>
          </w:p>
        </w:tc>
      </w:tr>
    </w:tbl>
    <w:p w14:paraId="455BF485" w14:textId="77777777" w:rsidR="00781DB7" w:rsidRPr="00E84877" w:rsidRDefault="00781DB7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77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b/>
          <w:sz w:val="24"/>
          <w:szCs w:val="24"/>
        </w:rPr>
        <w:t>-МОДУЛЬ ПРОГРАММЫ “БИРЖЕВОЙ БОТ”</w:t>
      </w:r>
    </w:p>
    <w:p w14:paraId="1C316B1D" w14:textId="59637457" w:rsidR="004D2B17" w:rsidRPr="00E84877" w:rsidRDefault="00144209" w:rsidP="00E84877">
      <w:pPr>
        <w:spacing w:before="36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77">
        <w:rPr>
          <w:rFonts w:ascii="Times New Roman" w:hAnsi="Times New Roman" w:cs="Times New Roman"/>
          <w:b/>
          <w:sz w:val="24"/>
          <w:szCs w:val="24"/>
        </w:rPr>
        <w:t>П</w:t>
      </w:r>
      <w:r w:rsidR="000209A9" w:rsidRPr="00E84877">
        <w:rPr>
          <w:rFonts w:ascii="Times New Roman" w:hAnsi="Times New Roman" w:cs="Times New Roman"/>
          <w:b/>
          <w:sz w:val="24"/>
          <w:szCs w:val="24"/>
        </w:rPr>
        <w:t>рограмма и методика испытаний</w:t>
      </w:r>
    </w:p>
    <w:p w14:paraId="7219F34E" w14:textId="6881FA63" w:rsidR="00AD4E41" w:rsidRPr="00E84877" w:rsidRDefault="00AD4E41" w:rsidP="00E84877">
      <w:pPr>
        <w:spacing w:before="360" w:after="1800" w:line="360" w:lineRule="auto"/>
        <w:ind w:left="284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RU.17701729.05.0</w:t>
      </w:r>
      <w:r w:rsidR="0039711E"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-01 </w:t>
      </w:r>
      <w:r w:rsidR="000209A9"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51</w:t>
      </w:r>
      <w:r w:rsidRPr="00E848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01-1</w:t>
      </w:r>
    </w:p>
    <w:p w14:paraId="6F399C93" w14:textId="03924530" w:rsidR="004D2B17" w:rsidRPr="00DA7B32" w:rsidRDefault="004D2B17" w:rsidP="00E84877">
      <w:pPr>
        <w:spacing w:before="360" w:after="1800"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4877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 w:rsidR="00211E5B" w:rsidRPr="00E8487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E38EF" w:rsidRPr="00AC1C8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0389E1A" w14:textId="77777777" w:rsidR="004D2B17" w:rsidRPr="00E84877" w:rsidRDefault="004D2B17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61818" w14:textId="77777777" w:rsidR="004D2B17" w:rsidRPr="00E84877" w:rsidRDefault="004D2B17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749F4" w14:textId="77777777" w:rsidR="004D2B17" w:rsidRPr="00E84877" w:rsidRDefault="004D2B17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D38B9" w14:textId="77777777" w:rsidR="003B3426" w:rsidRPr="00E84877" w:rsidRDefault="003B3426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CEB70" w14:textId="77777777" w:rsidR="004D2B17" w:rsidRPr="00E84877" w:rsidRDefault="004D2B17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0DA58" w14:textId="77777777" w:rsidR="004D2B17" w:rsidRPr="00E84877" w:rsidRDefault="004D2B17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750D5A" w14:textId="77777777" w:rsidR="004D2B17" w:rsidRPr="00E84877" w:rsidRDefault="004D2B17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FBE0ED" w14:textId="77777777" w:rsidR="004D2B17" w:rsidRPr="00E84877" w:rsidRDefault="004D2B17" w:rsidP="00E84877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0927AFDA" w14:textId="57C17CEE" w:rsidR="00F429FB" w:rsidRPr="00E84877" w:rsidRDefault="004D2B17" w:rsidP="00E84877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77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E84877">
        <w:rPr>
          <w:rFonts w:ascii="Times New Roman" w:hAnsi="Times New Roman" w:cs="Times New Roman"/>
          <w:b/>
          <w:sz w:val="24"/>
          <w:szCs w:val="24"/>
        </w:rPr>
        <w:t>2</w:t>
      </w:r>
    </w:p>
    <w:bookmarkEnd w:id="6"/>
    <w:p w14:paraId="546F955A" w14:textId="11B927E1" w:rsidR="00E95A07" w:rsidRPr="00E84877" w:rsidRDefault="00E95A07" w:rsidP="00E84877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26D01466" w14:textId="6A5A2B24" w:rsidR="001F5B2E" w:rsidRPr="00E84877" w:rsidRDefault="001F5B2E" w:rsidP="00E84877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  <w:sectPr w:rsidR="001F5B2E" w:rsidRPr="00E84877" w:rsidSect="001F5B2E">
          <w:headerReference w:type="even" r:id="rId10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4"/>
          <w:szCs w:val="24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noProof/>
          <w:color w:val="000000" w:themeColor="text1"/>
          <w:sz w:val="22"/>
          <w:szCs w:val="22"/>
        </w:rPr>
      </w:sdtEndPr>
      <w:sdtContent>
        <w:p w14:paraId="299333BE" w14:textId="5749D6C2" w:rsidR="00AC1C85" w:rsidRDefault="00F338AB" w:rsidP="00E84877">
          <w:pPr>
            <w:pStyle w:val="a6"/>
            <w:spacing w:line="360" w:lineRule="auto"/>
            <w:ind w:left="284"/>
            <w:jc w:val="center"/>
            <w:rPr>
              <w:rFonts w:ascii="Times New Roman" w:eastAsiaTheme="minorHAnsi" w:hAnsi="Times New Roman" w:cs="Times New Roman"/>
              <w:caps w:val="0"/>
              <w:color w:val="000000" w:themeColor="text1"/>
              <w:sz w:val="24"/>
              <w:szCs w:val="24"/>
              <w:lang w:eastAsia="en-US"/>
            </w:rPr>
            <w:sectPr w:rsidR="00AC1C85" w:rsidSect="00EE08CC">
              <w:headerReference w:type="default" r:id="rId11"/>
              <w:footerReference w:type="default" r:id="rId12"/>
              <w:pgSz w:w="11900" w:h="16840"/>
              <w:pgMar w:top="1418" w:right="567" w:bottom="851" w:left="1134" w:header="703" w:footer="709" w:gutter="0"/>
              <w:cols w:space="708"/>
              <w:docGrid w:linePitch="360"/>
            </w:sectPr>
          </w:pPr>
          <w:r w:rsidRPr="00E84877">
            <w:rPr>
              <w:rFonts w:ascii="Times New Roman" w:eastAsiaTheme="minorHAnsi" w:hAnsi="Times New Roman" w:cs="Times New Roman"/>
              <w:caps w:val="0"/>
              <w:color w:val="000000" w:themeColor="text1"/>
              <w:sz w:val="24"/>
              <w:szCs w:val="24"/>
              <w:lang w:eastAsia="en-US"/>
            </w:rPr>
            <w:t xml:space="preserve">      </w:t>
          </w:r>
        </w:p>
        <w:p w14:paraId="6DA2FF88" w14:textId="344941FB" w:rsidR="001904F0" w:rsidRDefault="0096713D" w:rsidP="00AC1C85">
          <w:pPr>
            <w:pStyle w:val="a6"/>
            <w:spacing w:line="360" w:lineRule="auto"/>
            <w:jc w:val="center"/>
            <w:rPr>
              <w:noProof/>
            </w:rPr>
          </w:pPr>
          <w:r w:rsidRPr="001904F0">
            <w:rPr>
              <w:rFonts w:ascii="Times New Roman" w:hAnsi="Times New Roman" w:cs="Times New Roman"/>
              <w:caps w:val="0"/>
              <w:color w:val="000000" w:themeColor="text1"/>
              <w:lang w:eastAsia="en-US"/>
            </w:rPr>
            <w:t>СОДЕРЖАНИЕ</w:t>
          </w:r>
          <w:r w:rsidR="004D2B17" w:rsidRPr="001904F0">
            <w:rPr>
              <w:rFonts w:ascii="Times New Roman" w:hAnsi="Times New Roman" w:cs="Times New Roman"/>
              <w:b w:val="0"/>
              <w:bCs w:val="0"/>
              <w:color w:val="000000" w:themeColor="text1"/>
              <w:sz w:val="22"/>
              <w:szCs w:val="22"/>
            </w:rPr>
            <w:fldChar w:fldCharType="begin"/>
          </w:r>
          <w:r w:rsidR="004D2B17" w:rsidRPr="001904F0">
            <w:rPr>
              <w:rFonts w:ascii="Times New Roman" w:hAnsi="Times New Roman" w:cs="Times New Roman"/>
              <w:b w:val="0"/>
              <w:bCs w:val="0"/>
              <w:color w:val="000000" w:themeColor="text1"/>
              <w:sz w:val="22"/>
              <w:szCs w:val="22"/>
            </w:rPr>
            <w:instrText>TOC \o "1-3" \h \z \u</w:instrText>
          </w:r>
          <w:r w:rsidR="004D2B17" w:rsidRPr="001904F0">
            <w:rPr>
              <w:rFonts w:ascii="Times New Roman" w:hAnsi="Times New Roman" w:cs="Times New Roman"/>
              <w:b w:val="0"/>
              <w:bCs w:val="0"/>
              <w:color w:val="000000" w:themeColor="text1"/>
              <w:sz w:val="22"/>
              <w:szCs w:val="22"/>
            </w:rPr>
            <w:fldChar w:fldCharType="separate"/>
          </w:r>
        </w:p>
        <w:p w14:paraId="2131E37E" w14:textId="0056B488" w:rsidR="001904F0" w:rsidRPr="001904F0" w:rsidRDefault="00AA02D8" w:rsidP="001904F0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276781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ТЕРМИНОЛОГИЯ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_Toc103276781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11F95" w14:textId="27CF30B1" w:rsidR="001904F0" w:rsidRPr="001904F0" w:rsidRDefault="00AA02D8" w:rsidP="001904F0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82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ОБЪЕКТ ИСПЫТАНИЙ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_Toc103276782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55638E" w14:textId="5D998EB7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83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1.1.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Наименование программы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_Toc103276783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D922EA" w14:textId="41BB043F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84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1.2.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Краткая характеристика и область применения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_Toc103276784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1D4D29" w14:textId="18A4FEF3" w:rsidR="001904F0" w:rsidRPr="001904F0" w:rsidRDefault="00AA02D8" w:rsidP="001904F0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85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ЦЕЛЬ ИСПЫТАНИЙ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_Toc103276785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261C27" w14:textId="69FF82B6" w:rsidR="001904F0" w:rsidRPr="001904F0" w:rsidRDefault="00AA02D8" w:rsidP="001904F0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86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ПРОГРАММЕ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_Toc103276786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12BA32" w14:textId="413DB46E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87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функциональным характеристикам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_Toc103276787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7DC238" w14:textId="01A57A05" w:rsidR="001904F0" w:rsidRPr="001904F0" w:rsidRDefault="00AA02D8" w:rsidP="001904F0">
          <w:pPr>
            <w:pStyle w:val="13"/>
            <w:tabs>
              <w:tab w:val="left" w:pos="88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88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3.1.1.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составу выполняемых функций программы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_Toc103276788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909EB5" w14:textId="32946D44" w:rsidR="001904F0" w:rsidRPr="001904F0" w:rsidRDefault="00AA02D8" w:rsidP="001904F0">
          <w:pPr>
            <w:pStyle w:val="13"/>
            <w:tabs>
              <w:tab w:val="left" w:pos="88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89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3.1.2.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Организация хранения данных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_Toc103276789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2560B8" w14:textId="557094FE" w:rsidR="001904F0" w:rsidRPr="001904F0" w:rsidRDefault="00AA02D8" w:rsidP="001904F0">
          <w:pPr>
            <w:pStyle w:val="13"/>
            <w:tabs>
              <w:tab w:val="left" w:pos="88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90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3.1.3.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Организация входных данных </w:t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- модуля для получения информации о ценах акций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_Toc103276790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FC39F4" w14:textId="20D0BAE9" w:rsidR="001904F0" w:rsidRPr="001904F0" w:rsidRDefault="00AA02D8" w:rsidP="001904F0">
          <w:pPr>
            <w:pStyle w:val="13"/>
            <w:tabs>
              <w:tab w:val="left" w:pos="88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91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3.1.4.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Организация входных данных модуля, эмулирующего работу торгового </w:t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_Toc103276791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480794" w14:textId="25A4791A" w:rsidR="001904F0" w:rsidRPr="001904F0" w:rsidRDefault="00AA02D8" w:rsidP="001904F0">
          <w:pPr>
            <w:pStyle w:val="13"/>
            <w:tabs>
              <w:tab w:val="left" w:pos="88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92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3.1.5.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Организация выходных данных </w:t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- модуля для получения информации о ценах акций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_Toc103276792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578C9D" w14:textId="760C0D7C" w:rsidR="001904F0" w:rsidRPr="001904F0" w:rsidRDefault="00AA02D8" w:rsidP="001904F0">
          <w:pPr>
            <w:pStyle w:val="13"/>
            <w:tabs>
              <w:tab w:val="left" w:pos="88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93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3.1.6.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Организация выходных данных модуля, эмулирующего работу торгового </w:t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_Toc103276793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BA2054" w14:textId="63BB545B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94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3.2.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временным характеристикам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_Toc103276794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D770051" w14:textId="2AB698B5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95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3.3.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интерфейсу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_Toc103276795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542BE8" w14:textId="26F079FA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796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3.4.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надежности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_Toc103276796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254AE9" w14:textId="29C9DE1F" w:rsidR="001904F0" w:rsidRPr="001904F0" w:rsidRDefault="00AA02D8" w:rsidP="001904F0">
          <w:pPr>
            <w:pStyle w:val="31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276797" w:history="1">
            <w:r w:rsidR="001904F0" w:rsidRPr="001904F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3.4.</w:t>
            </w:r>
            <w:r w:rsidR="001904F0" w:rsidRPr="001904F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Требования к обеспечению надежного (устойчивого) функционирования программы</w:t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_Toc103276797 \h </w:instrText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78823" w14:textId="1068E0A8" w:rsidR="001904F0" w:rsidRPr="001904F0" w:rsidRDefault="00AA02D8" w:rsidP="001904F0">
          <w:pPr>
            <w:pStyle w:val="31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276798" w:history="1">
            <w:r w:rsidR="001904F0" w:rsidRPr="001904F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1904F0" w:rsidRPr="001904F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 Требования к корректности данных</w:t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_Toc103276798 \h </w:instrText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EE8919" w14:textId="3E33E121" w:rsidR="001904F0" w:rsidRPr="001904F0" w:rsidRDefault="00AA02D8" w:rsidP="001904F0">
          <w:pPr>
            <w:pStyle w:val="31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276799" w:history="1">
            <w:r w:rsidR="001904F0" w:rsidRPr="001904F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1904F0" w:rsidRPr="001904F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Отказы из-за некорректных действий оператора</w:t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_Toc103276799 \h </w:instrText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904F0" w:rsidRPr="001904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E4A83" w14:textId="1DBDDA5E" w:rsidR="001904F0" w:rsidRPr="001904F0" w:rsidRDefault="00AA02D8" w:rsidP="001904F0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0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ПРОГРАММНОЙ ДОКУМЕНТАЦИИ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_Toc103276800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64D79E7" w14:textId="0E3CE07D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1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Состав программной документации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_Toc103276801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4A657D" w14:textId="1848D54C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2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4.2.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Специальные требования к программной документации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_Toc103276802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244CB2" w14:textId="062D2A70" w:rsidR="001904F0" w:rsidRPr="001904F0" w:rsidRDefault="00AA02D8" w:rsidP="001904F0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3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СРЕДСТВА И ПОРЯДОК ИСПЫТАНИЙ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_Toc103276803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9F0BCC" w14:textId="7AA00F88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4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5.1.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Технические средства, используемые во время испытаний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_Toc103276804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19487B9" w14:textId="57204759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5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5.2.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Программные средства, используемые во время испытаний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_Toc103276805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278C49" w14:textId="5512F931" w:rsidR="001904F0" w:rsidRPr="001904F0" w:rsidRDefault="00AA02D8" w:rsidP="001904F0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6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5.3.</w:t>
            </w:r>
            <w:r w:rsidR="001904F0" w:rsidRPr="001904F0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Порядок проведения испытаний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_Toc103276806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3DC2AF" w14:textId="555B5AD3" w:rsidR="001904F0" w:rsidRPr="001904F0" w:rsidRDefault="00AA02D8" w:rsidP="001904F0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7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 МЕТОДЫ ИСПЫТАНИЙ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_Toc103276807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627835" w14:textId="2E6A37AC" w:rsidR="001904F0" w:rsidRPr="001904F0" w:rsidRDefault="00AA02D8" w:rsidP="001904F0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8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6.1 Испытание требований к программной документации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_Toc103276808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AA71C7" w14:textId="08C349A1" w:rsidR="001904F0" w:rsidRPr="001904F0" w:rsidRDefault="00AA02D8" w:rsidP="001904F0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09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eastAsia="ru-RU"/>
              </w:rPr>
              <w:t>6.2 Испытание требований к функциональным характеристикам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_Toc103276809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DBC81D" w14:textId="75CD62AC" w:rsidR="001904F0" w:rsidRPr="001904F0" w:rsidRDefault="00AA02D8" w:rsidP="001904F0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10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6.3 Испытание требований к временным характеристикам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_Toc103276810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D990528" w14:textId="7FC349A4" w:rsidR="001904F0" w:rsidRPr="001904F0" w:rsidRDefault="00AA02D8" w:rsidP="001904F0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11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6.4. Испытание требований к надежности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_Toc103276811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67BCDA" w14:textId="7DF24C60" w:rsidR="001904F0" w:rsidRPr="001904F0" w:rsidRDefault="00AA02D8" w:rsidP="001904F0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12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_Toc103276812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20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C4D18E" w14:textId="0F34BE2E" w:rsidR="001904F0" w:rsidRPr="001904F0" w:rsidRDefault="00AA02D8" w:rsidP="001904F0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76813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СРАВНЕНИЕ СУЩЕСТВУЮЩИХ API И ОБОСНОВАНИЕ ВЫБОРА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_Toc103276813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22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A83709" w14:textId="30011294" w:rsidR="001904F0" w:rsidRPr="001904F0" w:rsidRDefault="00AA02D8" w:rsidP="001904F0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 w:eastAsia="ru-RU"/>
            </w:rPr>
          </w:pPr>
          <w:hyperlink w:anchor="_Toc103276814" w:history="1">
            <w:r w:rsidR="001904F0" w:rsidRPr="001904F0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ЛИСТ РЕГИСТРАЦИИ ИЗМЕНЕНИЙ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_Toc103276814 \h </w:instrTex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24</w:t>
            </w:r>
            <w:r w:rsidR="001904F0" w:rsidRPr="001904F0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66435B" w14:textId="72B2714C" w:rsidR="004D2B17" w:rsidRPr="001904F0" w:rsidRDefault="004D2B17" w:rsidP="00E84877">
          <w:pPr>
            <w:spacing w:line="360" w:lineRule="auto"/>
            <w:ind w:left="284"/>
            <w:rPr>
              <w:rFonts w:ascii="Times New Roman" w:hAnsi="Times New Roman" w:cs="Times New Roman"/>
              <w:color w:val="000000" w:themeColor="text1"/>
            </w:rPr>
          </w:pPr>
          <w:r w:rsidRPr="001904F0">
            <w:rPr>
              <w:rFonts w:ascii="Times New Roman" w:hAnsi="Times New Roman" w:cs="Times New Roman"/>
              <w:noProof/>
              <w:color w:val="000000" w:themeColor="text1"/>
            </w:rPr>
            <w:fldChar w:fldCharType="end"/>
          </w:r>
        </w:p>
      </w:sdtContent>
    </w:sdt>
    <w:p w14:paraId="710CD460" w14:textId="77777777" w:rsidR="00291E72" w:rsidRPr="00E84877" w:rsidRDefault="00291E72" w:rsidP="00E84877">
      <w:pPr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br w:type="page"/>
      </w:r>
    </w:p>
    <w:p w14:paraId="60C58062" w14:textId="4879505D" w:rsidR="003A5725" w:rsidRPr="00E84877" w:rsidRDefault="00BE1859" w:rsidP="001904F0">
      <w:pPr>
        <w:pStyle w:val="21"/>
      </w:pPr>
      <w:bookmarkStart w:id="7" w:name="_Toc103276781"/>
      <w:r w:rsidRPr="00E84877">
        <w:lastRenderedPageBreak/>
        <w:t>ТЕРМИНОЛОГИЯ</w:t>
      </w:r>
      <w:bookmarkEnd w:id="7"/>
    </w:p>
    <w:p w14:paraId="72F39C92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color w:val="000000"/>
          <w:szCs w:val="24"/>
          <w:shd w:val="clear" w:color="auto" w:fill="FFFFFF"/>
        </w:rPr>
        <w:t>API-модуль - программный интерфейс, посредством которого можно обратиться к данным. В данном случае— модуль, отвечающий за взаимодействие с API торговой площадки (биржи), осуществляющий периодические запросы к оному с целью получения актуальной информации о состоянии интересующих позиций.</w:t>
      </w:r>
    </w:p>
    <w:p w14:paraId="06CA8621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rFonts w:eastAsia="Calibri"/>
          <w:color w:val="000000" w:themeColor="text1"/>
          <w:szCs w:val="24"/>
        </w:rPr>
        <w:t xml:space="preserve"> FIGI, </w:t>
      </w:r>
      <w:proofErr w:type="spellStart"/>
      <w:r w:rsidRPr="00E84877">
        <w:rPr>
          <w:rFonts w:eastAsia="Calibri"/>
          <w:color w:val="000000" w:themeColor="text1"/>
          <w:szCs w:val="24"/>
          <w:lang w:val="en-US"/>
        </w:rPr>
        <w:t>figi</w:t>
      </w:r>
      <w:proofErr w:type="spellEnd"/>
      <w:r w:rsidRPr="00E84877">
        <w:rPr>
          <w:rFonts w:eastAsia="Calibri"/>
          <w:color w:val="000000" w:themeColor="text1"/>
          <w:szCs w:val="24"/>
        </w:rPr>
        <w:t xml:space="preserve">, </w:t>
      </w:r>
      <w:proofErr w:type="spellStart"/>
      <w:r w:rsidRPr="00E84877">
        <w:rPr>
          <w:rFonts w:eastAsia="Calibri"/>
          <w:color w:val="000000" w:themeColor="text1"/>
          <w:szCs w:val="24"/>
        </w:rPr>
        <w:t>фиджи</w:t>
      </w:r>
      <w:proofErr w:type="spellEnd"/>
      <w:r w:rsidRPr="00E84877">
        <w:rPr>
          <w:rFonts w:eastAsia="Calibri"/>
          <w:color w:val="000000" w:themeColor="text1"/>
          <w:szCs w:val="24"/>
        </w:rPr>
        <w:t xml:space="preserve"> (англ.: Financial </w:t>
      </w:r>
      <w:proofErr w:type="spellStart"/>
      <w:r w:rsidRPr="00E84877">
        <w:rPr>
          <w:rFonts w:eastAsia="Calibri"/>
          <w:color w:val="000000" w:themeColor="text1"/>
          <w:szCs w:val="24"/>
        </w:rPr>
        <w:t>Instrument</w:t>
      </w:r>
      <w:proofErr w:type="spellEnd"/>
      <w:r w:rsidRPr="00E84877">
        <w:rPr>
          <w:rFonts w:eastAsia="Calibri"/>
          <w:color w:val="000000" w:themeColor="text1"/>
          <w:szCs w:val="24"/>
        </w:rPr>
        <w:t xml:space="preserve"> Global </w:t>
      </w:r>
      <w:proofErr w:type="spellStart"/>
      <w:r w:rsidRPr="00E84877">
        <w:rPr>
          <w:rFonts w:eastAsia="Calibri"/>
          <w:color w:val="000000" w:themeColor="text1"/>
          <w:szCs w:val="24"/>
        </w:rPr>
        <w:t>Identifier</w:t>
      </w:r>
      <w:proofErr w:type="spellEnd"/>
      <w:r w:rsidRPr="00E84877">
        <w:rPr>
          <w:rFonts w:eastAsia="Calibri"/>
          <w:color w:val="000000" w:themeColor="text1"/>
          <w:szCs w:val="24"/>
        </w:rPr>
        <w:t>) — глобальный идентификатор финансового инструмента.</w:t>
      </w:r>
    </w:p>
    <w:p w14:paraId="2288417C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color w:val="000000"/>
          <w:szCs w:val="24"/>
          <w:shd w:val="clear" w:color="auto" w:fill="FFFFFF"/>
        </w:rPr>
        <w:t>Open-source – проекты с открытым исходным кодом. Разрабатываются преимущественно на некоммерческих началах. Часто проекты публикуются именно так, чтобы появилась возможность улучшить качество продукта посредством его доработки и изучения совместными усилиями.</w:t>
      </w:r>
    </w:p>
    <w:p w14:paraId="6044ECF0" w14:textId="71108F63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color w:val="000000"/>
          <w:szCs w:val="24"/>
          <w:shd w:val="clear" w:color="auto" w:fill="FFFFFF"/>
        </w:rPr>
        <w:t>Агрегация запроса, предварительная агрегация данных — процесс осуществления действий с данными, приводящий их к состоянию, необходимому для работы программы. Пример: перевод времени из человеко-читаемого формата в миллисекунды</w:t>
      </w:r>
      <w:r w:rsidR="00760974" w:rsidRPr="00E84877">
        <w:rPr>
          <w:color w:val="000000"/>
          <w:szCs w:val="24"/>
          <w:shd w:val="clear" w:color="auto" w:fill="FFFFFF"/>
        </w:rPr>
        <w:t xml:space="preserve"> </w:t>
      </w:r>
      <w:r w:rsidRPr="00E84877">
        <w:rPr>
          <w:color w:val="000000"/>
          <w:szCs w:val="24"/>
          <w:shd w:val="clear" w:color="auto" w:fill="FFFFFF"/>
        </w:rPr>
        <w:t>для корректности сравнения с другими временами и датами внутри программы.</w:t>
      </w:r>
    </w:p>
    <w:p w14:paraId="4F42AA8C" w14:textId="00D75FF4" w:rsidR="00BA1827" w:rsidRPr="00E84877" w:rsidRDefault="00BA1827" w:rsidP="00E84877">
      <w:pPr>
        <w:pStyle w:val="af8"/>
        <w:numPr>
          <w:ilvl w:val="1"/>
          <w:numId w:val="7"/>
        </w:numPr>
        <w:tabs>
          <w:tab w:val="left" w:pos="851"/>
        </w:tabs>
        <w:spacing w:line="360" w:lineRule="auto"/>
        <w:ind w:left="284"/>
        <w:rPr>
          <w:color w:val="000000"/>
          <w:szCs w:val="24"/>
          <w:shd w:val="clear" w:color="auto" w:fill="FFFFFF"/>
        </w:rPr>
      </w:pPr>
      <w:proofErr w:type="spellStart"/>
      <w:r w:rsidRPr="00E84877">
        <w:rPr>
          <w:color w:val="000000"/>
          <w:szCs w:val="24"/>
          <w:shd w:val="clear" w:color="auto" w:fill="FFFFFF"/>
        </w:rPr>
        <w:t>Актор</w:t>
      </w:r>
      <w:proofErr w:type="spellEnd"/>
      <w:r w:rsidRPr="00E84877">
        <w:rPr>
          <w:color w:val="000000"/>
          <w:szCs w:val="24"/>
          <w:shd w:val="clear" w:color="auto" w:fill="FFFFFF"/>
        </w:rPr>
        <w:t xml:space="preserve"> (здесь и далее) - автономный асинхронный модуль, способный принимать</w:t>
      </w:r>
      <w:r w:rsidRPr="00E84877">
        <w:rPr>
          <w:color w:val="000000"/>
          <w:szCs w:val="24"/>
          <w:shd w:val="clear" w:color="auto" w:fill="FFFFFF"/>
        </w:rPr>
        <w:br/>
        <w:t xml:space="preserve">сообщения и отвечать на них. Обладает базовым перечнем доступов и функций. Подробнее про работу с </w:t>
      </w:r>
      <w:proofErr w:type="spellStart"/>
      <w:r w:rsidRPr="00E84877">
        <w:rPr>
          <w:color w:val="000000"/>
          <w:szCs w:val="24"/>
          <w:shd w:val="clear" w:color="auto" w:fill="FFFFFF"/>
        </w:rPr>
        <w:t>акторами</w:t>
      </w:r>
      <w:proofErr w:type="spellEnd"/>
      <w:r w:rsidRPr="00E84877">
        <w:rPr>
          <w:color w:val="000000"/>
          <w:szCs w:val="24"/>
          <w:shd w:val="clear" w:color="auto" w:fill="FFFFFF"/>
        </w:rPr>
        <w:t xml:space="preserve"> можно прочитать в документации </w:t>
      </w:r>
      <w:r w:rsidRPr="00E84877">
        <w:rPr>
          <w:szCs w:val="24"/>
          <w:lang w:val="en-US"/>
        </w:rPr>
        <w:t>Thespian</w:t>
      </w:r>
      <w:r w:rsidRPr="00E84877">
        <w:rPr>
          <w:szCs w:val="24"/>
          <w:vertAlign w:val="superscript"/>
        </w:rPr>
        <w:t xml:space="preserve"> [1</w:t>
      </w:r>
      <w:r w:rsidR="000559E9">
        <w:rPr>
          <w:szCs w:val="24"/>
          <w:vertAlign w:val="superscript"/>
        </w:rPr>
        <w:t>0</w:t>
      </w:r>
      <w:r w:rsidRPr="00E84877">
        <w:rPr>
          <w:szCs w:val="24"/>
          <w:vertAlign w:val="superscript"/>
        </w:rPr>
        <w:t>]</w:t>
      </w:r>
      <w:r w:rsidR="00943F66" w:rsidRPr="00E84877">
        <w:rPr>
          <w:szCs w:val="24"/>
          <w:vertAlign w:val="superscript"/>
        </w:rPr>
        <w:t xml:space="preserve"> </w:t>
      </w:r>
      <w:r w:rsidR="00943F66" w:rsidRPr="00E84877">
        <w:rPr>
          <w:color w:val="000000"/>
          <w:szCs w:val="24"/>
          <w:shd w:val="clear" w:color="auto" w:fill="FFFFFF"/>
          <w:vertAlign w:val="superscript"/>
        </w:rPr>
        <w:t>[1</w:t>
      </w:r>
      <w:r w:rsidR="000559E9">
        <w:rPr>
          <w:color w:val="000000"/>
          <w:szCs w:val="24"/>
          <w:shd w:val="clear" w:color="auto" w:fill="FFFFFF"/>
          <w:vertAlign w:val="superscript"/>
        </w:rPr>
        <w:t>1</w:t>
      </w:r>
      <w:r w:rsidR="00943F66" w:rsidRPr="00E84877">
        <w:rPr>
          <w:color w:val="000000"/>
          <w:szCs w:val="24"/>
          <w:shd w:val="clear" w:color="auto" w:fill="FFFFFF"/>
          <w:vertAlign w:val="superscript"/>
        </w:rPr>
        <w:t>]</w:t>
      </w:r>
      <w:r w:rsidRPr="00E84877">
        <w:rPr>
          <w:color w:val="000000"/>
          <w:szCs w:val="24"/>
          <w:shd w:val="clear" w:color="auto" w:fill="FFFFFF"/>
        </w:rPr>
        <w:t>.</w:t>
      </w:r>
    </w:p>
    <w:p w14:paraId="4B95A443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color w:val="000000"/>
          <w:szCs w:val="24"/>
          <w:shd w:val="clear" w:color="auto" w:fill="FFFFFF"/>
        </w:rPr>
        <w:t xml:space="preserve">Виртуальная транзакция — транзакция, не производящая действительных действий на бирже, но меняющая состояние виртуального счёта и баланса акций системы, и </w:t>
      </w:r>
      <w:proofErr w:type="gramStart"/>
      <w:r w:rsidRPr="00E84877">
        <w:rPr>
          <w:color w:val="000000"/>
          <w:szCs w:val="24"/>
          <w:shd w:val="clear" w:color="auto" w:fill="FFFFFF"/>
        </w:rPr>
        <w:t>т.д.</w:t>
      </w:r>
      <w:proofErr w:type="gramEnd"/>
    </w:p>
    <w:p w14:paraId="46CB6B4B" w14:textId="0F1EA954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color w:val="000000"/>
          <w:szCs w:val="24"/>
          <w:shd w:val="clear" w:color="auto" w:fill="FFFFFF"/>
        </w:rPr>
        <w:t xml:space="preserve">Виртуальный (здесь и далее в рамках проекта) — имитирующий работу с подлинными сущностями, действующий в рамках тех же правил и ограничений, имеющихся с настоящими объектами. </w:t>
      </w:r>
    </w:p>
    <w:p w14:paraId="04DFE4A1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color w:val="000000"/>
          <w:szCs w:val="24"/>
          <w:shd w:val="clear" w:color="auto" w:fill="FFFFFF"/>
        </w:rPr>
        <w:t xml:space="preserve">Лог — краткий отчёт унифицированного вида о действиях и состоянии системы в данный момент времени. </w:t>
      </w:r>
    </w:p>
    <w:p w14:paraId="1C52B9CD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color w:val="000000"/>
          <w:szCs w:val="24"/>
          <w:shd w:val="clear" w:color="auto" w:fill="FFFFFF"/>
        </w:rPr>
        <w:t xml:space="preserve">Логгер — система непрерывного автоматического создания логов. </w:t>
      </w:r>
    </w:p>
    <w:p w14:paraId="2CAEA1A0" w14:textId="3CC5C2F6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 w:themeColor="text1"/>
          <w:szCs w:val="24"/>
        </w:rPr>
      </w:pPr>
      <w:r w:rsidRPr="00E84877">
        <w:rPr>
          <w:color w:val="000000" w:themeColor="text1"/>
          <w:szCs w:val="24"/>
        </w:rPr>
        <w:t xml:space="preserve">Лот — единица купли-продажи во время торгов на </w:t>
      </w:r>
      <w:r w:rsidR="006F2F16" w:rsidRPr="00E84877">
        <w:rPr>
          <w:color w:val="000000" w:themeColor="text1"/>
          <w:szCs w:val="24"/>
        </w:rPr>
        <w:t>биржах</w:t>
      </w:r>
      <w:r w:rsidRPr="00E84877">
        <w:rPr>
          <w:color w:val="000000" w:themeColor="text1"/>
          <w:szCs w:val="24"/>
        </w:rPr>
        <w:t xml:space="preserve">, </w:t>
      </w:r>
      <w:r w:rsidR="006F2F16" w:rsidRPr="00E84877">
        <w:rPr>
          <w:color w:val="000000" w:themeColor="text1"/>
          <w:szCs w:val="24"/>
        </w:rPr>
        <w:t>аукционах</w:t>
      </w:r>
      <w:r w:rsidRPr="00E84877">
        <w:rPr>
          <w:color w:val="000000" w:themeColor="text1"/>
          <w:szCs w:val="24"/>
        </w:rPr>
        <w:t>.</w:t>
      </w:r>
    </w:p>
    <w:p w14:paraId="427B3AC9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szCs w:val="24"/>
          <w:shd w:val="clear" w:color="auto" w:fill="FFFFFF"/>
        </w:rPr>
        <w:lastRenderedPageBreak/>
        <w:t xml:space="preserve">Модуль — независимая единица исполнения внутри программы (отдельный поток/процесс), действующий в соответствии с определённым стандартом входных и выходных данных, с возможностью полноценного, в том числе нагрузочного тестирования в отрыве от остальной программы, взаимозаменяемый с любыми другими модулями, действующими в рамках аналогичных стандартов ввода/вывода. </w:t>
      </w:r>
    </w:p>
    <w:p w14:paraId="0C8B0BB0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 w:themeColor="text1"/>
          <w:szCs w:val="24"/>
        </w:rPr>
      </w:pPr>
      <w:r w:rsidRPr="00E84877">
        <w:rPr>
          <w:rFonts w:eastAsia="Calibri"/>
          <w:color w:val="000000" w:themeColor="text1"/>
          <w:szCs w:val="24"/>
        </w:rPr>
        <w:t>Наблюдаемые позиции (акции) - перечень позиций (акций), добавленных пользователем для наблюдения/отслеживания и совершения программой операций купли/продажи.</w:t>
      </w:r>
    </w:p>
    <w:p w14:paraId="4D4C0A2C" w14:textId="4B850676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color w:val="000000"/>
          <w:szCs w:val="24"/>
          <w:shd w:val="clear" w:color="auto" w:fill="FFFFFF"/>
        </w:rPr>
        <w:t>Позиция (также встречается под обозначениями „акция”</w:t>
      </w:r>
      <w:r w:rsidR="00760974" w:rsidRPr="00E84877">
        <w:rPr>
          <w:color w:val="000000"/>
          <w:szCs w:val="24"/>
          <w:shd w:val="clear" w:color="auto" w:fill="FFFFFF"/>
        </w:rPr>
        <w:t xml:space="preserve">) </w:t>
      </w:r>
      <w:r w:rsidRPr="00E84877">
        <w:rPr>
          <w:color w:val="000000"/>
          <w:szCs w:val="24"/>
          <w:shd w:val="clear" w:color="auto" w:fill="FFFFFF"/>
        </w:rPr>
        <w:t>— интересующая нас единица торговли, в отношении которой проводится работа системы в том или ином виде. В зависимости от контекста может подразумевать как наименование позиции, так и конкретную единицу с таким названием (одну акцию, например)</w:t>
      </w:r>
      <w:r w:rsidR="00760974" w:rsidRPr="00E84877">
        <w:rPr>
          <w:color w:val="000000"/>
          <w:szCs w:val="24"/>
          <w:shd w:val="clear" w:color="auto" w:fill="FFFFFF"/>
        </w:rPr>
        <w:t>.</w:t>
      </w:r>
    </w:p>
    <w:p w14:paraId="792F0C67" w14:textId="4955CC23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 w:themeColor="text1"/>
          <w:szCs w:val="24"/>
        </w:rPr>
      </w:pPr>
      <w:r w:rsidRPr="00E84877">
        <w:rPr>
          <w:rFonts w:eastAsia="Calibri"/>
          <w:color w:val="000000" w:themeColor="text1"/>
          <w:szCs w:val="24"/>
        </w:rPr>
        <w:t xml:space="preserve">Полный перечень акций – перечень акций, получаемый с помощью выбранных </w:t>
      </w:r>
      <w:r w:rsidRPr="00E84877">
        <w:rPr>
          <w:rFonts w:eastAsia="Calibri"/>
          <w:color w:val="000000" w:themeColor="text1"/>
          <w:szCs w:val="24"/>
          <w:lang w:val="en-US"/>
        </w:rPr>
        <w:t>API</w:t>
      </w:r>
      <w:r w:rsidR="00760974" w:rsidRPr="00E84877">
        <w:rPr>
          <w:rFonts w:eastAsia="Calibri"/>
          <w:color w:val="000000" w:themeColor="text1"/>
          <w:szCs w:val="24"/>
        </w:rPr>
        <w:t>.</w:t>
      </w:r>
    </w:p>
    <w:p w14:paraId="1CFBC421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 w:themeColor="text1"/>
          <w:szCs w:val="24"/>
        </w:rPr>
      </w:pPr>
      <w:r w:rsidRPr="00E84877">
        <w:rPr>
          <w:rFonts w:eastAsia="Calibri"/>
          <w:color w:val="000000" w:themeColor="text1"/>
          <w:szCs w:val="24"/>
        </w:rPr>
        <w:t>Токен (в контексте данного проекта) – набор символов, в котором зашифрована информация о владельце, правах доступ и прочей необходимой для авторизации в TINKOFF INVEST API информации.</w:t>
      </w:r>
    </w:p>
    <w:p w14:paraId="019FF172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 w:themeColor="text1"/>
          <w:szCs w:val="24"/>
        </w:rPr>
      </w:pPr>
      <w:r w:rsidRPr="00E84877">
        <w:rPr>
          <w:color w:val="000000"/>
          <w:szCs w:val="24"/>
          <w:shd w:val="clear" w:color="auto" w:fill="FFFFFF"/>
        </w:rPr>
        <w:t>Торговый API — предоставляемый биржей API для осуществления операций торговли на ней, а также получения актуальной информации о статусе имеющихся позиций на ней.</w:t>
      </w:r>
    </w:p>
    <w:p w14:paraId="6FFE5284" w14:textId="77777777" w:rsidR="00BA1827" w:rsidRPr="00E84877" w:rsidRDefault="00BA1827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color w:val="000000"/>
          <w:szCs w:val="24"/>
          <w:shd w:val="clear" w:color="auto" w:fill="FFFFFF"/>
        </w:rPr>
        <w:t xml:space="preserve">Транзакция —процедура разового обмена информацией/деньгами с обратной связью, подтверждающей успешное её проведение. В рамках проекта мы рассматриваем транзакции, удовлетворяющие требованиям ACID. </w:t>
      </w:r>
    </w:p>
    <w:p w14:paraId="76EEE5E9" w14:textId="169CF4D8" w:rsidR="003A5725" w:rsidRPr="00E84877" w:rsidRDefault="003A5725" w:rsidP="00E84877">
      <w:pPr>
        <w:pStyle w:val="af8"/>
        <w:numPr>
          <w:ilvl w:val="1"/>
          <w:numId w:val="7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E84877">
        <w:rPr>
          <w:szCs w:val="24"/>
        </w:rPr>
        <w:br w:type="page"/>
      </w:r>
    </w:p>
    <w:p w14:paraId="287C814D" w14:textId="54FE0673" w:rsidR="00B537AA" w:rsidRPr="00E84877" w:rsidRDefault="000209A9" w:rsidP="00E84877">
      <w:pPr>
        <w:pStyle w:val="10"/>
        <w:numPr>
          <w:ilvl w:val="0"/>
          <w:numId w:val="1"/>
        </w:numPr>
        <w:ind w:left="284"/>
        <w:jc w:val="center"/>
        <w:rPr>
          <w:rFonts w:ascii="Times New Roman" w:hAnsi="Times New Roman" w:cs="Times New Roman"/>
          <w:szCs w:val="24"/>
        </w:rPr>
      </w:pPr>
      <w:bookmarkStart w:id="8" w:name="_Toc103276782"/>
      <w:r w:rsidRPr="00E84877">
        <w:rPr>
          <w:rFonts w:ascii="Times New Roman" w:hAnsi="Times New Roman" w:cs="Times New Roman"/>
          <w:szCs w:val="24"/>
        </w:rPr>
        <w:lastRenderedPageBreak/>
        <w:t>ОБЪЕКТ ИСПЫТАНИЙ</w:t>
      </w:r>
      <w:bookmarkEnd w:id="8"/>
    </w:p>
    <w:p w14:paraId="4B7920E4" w14:textId="1B5D9187" w:rsidR="00B537AA" w:rsidRPr="00E84877" w:rsidRDefault="00045820" w:rsidP="00E84877">
      <w:pPr>
        <w:pStyle w:val="10"/>
        <w:ind w:left="0" w:firstLine="0"/>
        <w:rPr>
          <w:rFonts w:ascii="Times New Roman" w:hAnsi="Times New Roman" w:cs="Times New Roman"/>
          <w:szCs w:val="24"/>
        </w:rPr>
      </w:pPr>
      <w:bookmarkStart w:id="9" w:name="_Toc103276783"/>
      <w:r w:rsidRPr="00E84877">
        <w:rPr>
          <w:rFonts w:ascii="Times New Roman" w:hAnsi="Times New Roman" w:cs="Times New Roman"/>
          <w:szCs w:val="24"/>
        </w:rPr>
        <w:t>Наименование</w:t>
      </w:r>
      <w:r w:rsidR="00B537AA" w:rsidRPr="00E84877">
        <w:rPr>
          <w:rFonts w:ascii="Times New Roman" w:hAnsi="Times New Roman" w:cs="Times New Roman"/>
          <w:szCs w:val="24"/>
        </w:rPr>
        <w:t xml:space="preserve"> </w:t>
      </w:r>
      <w:r w:rsidRPr="00E84877">
        <w:rPr>
          <w:rFonts w:ascii="Times New Roman" w:hAnsi="Times New Roman" w:cs="Times New Roman"/>
          <w:szCs w:val="24"/>
        </w:rPr>
        <w:t>программы</w:t>
      </w:r>
      <w:bookmarkEnd w:id="9"/>
    </w:p>
    <w:p w14:paraId="01BF90D3" w14:textId="07ACD239" w:rsidR="00B537AA" w:rsidRPr="00E84877" w:rsidRDefault="00B537AA" w:rsidP="00E848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>Наименование программы</w:t>
      </w:r>
      <w:r w:rsidR="00244797" w:rsidRPr="00E84877">
        <w:rPr>
          <w:rFonts w:ascii="Times New Roman" w:hAnsi="Times New Roman" w:cs="Times New Roman"/>
          <w:sz w:val="24"/>
          <w:szCs w:val="24"/>
        </w:rPr>
        <w:t xml:space="preserve"> </w:t>
      </w:r>
      <w:r w:rsidRPr="00E84877">
        <w:rPr>
          <w:rFonts w:ascii="Times New Roman" w:hAnsi="Times New Roman" w:cs="Times New Roman"/>
          <w:sz w:val="24"/>
          <w:szCs w:val="24"/>
        </w:rPr>
        <w:t>–</w:t>
      </w:r>
      <w:r w:rsidR="00BF4516" w:rsidRPr="00E84877">
        <w:rPr>
          <w:rFonts w:ascii="Times New Roman" w:hAnsi="Times New Roman" w:cs="Times New Roman"/>
          <w:sz w:val="24"/>
          <w:szCs w:val="24"/>
        </w:rPr>
        <w:t xml:space="preserve"> </w:t>
      </w:r>
      <w:r w:rsidRPr="00E84877">
        <w:rPr>
          <w:rFonts w:ascii="Times New Roman" w:hAnsi="Times New Roman" w:cs="Times New Roman"/>
          <w:sz w:val="24"/>
          <w:szCs w:val="24"/>
        </w:rPr>
        <w:t>«</w:t>
      </w:r>
      <w:r w:rsidR="001970C9" w:rsidRPr="00E8487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970C9" w:rsidRPr="00E84877">
        <w:rPr>
          <w:rFonts w:ascii="Times New Roman" w:hAnsi="Times New Roman" w:cs="Times New Roman"/>
          <w:sz w:val="24"/>
          <w:szCs w:val="24"/>
        </w:rPr>
        <w:t>-модуль программы “Биржевой бот”</w:t>
      </w:r>
      <w:r w:rsidRPr="00E84877">
        <w:rPr>
          <w:rFonts w:ascii="Times New Roman" w:hAnsi="Times New Roman" w:cs="Times New Roman"/>
          <w:sz w:val="24"/>
          <w:szCs w:val="24"/>
        </w:rPr>
        <w:t>».</w:t>
      </w:r>
    </w:p>
    <w:p w14:paraId="49C8F3E3" w14:textId="77777777" w:rsidR="00037810" w:rsidRPr="00E84877" w:rsidRDefault="00037810" w:rsidP="00E848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>Краткое наименование программы – «</w:t>
      </w:r>
      <w:r w:rsidRPr="00E8487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sz w:val="24"/>
          <w:szCs w:val="24"/>
        </w:rPr>
        <w:t>-модуль».</w:t>
      </w:r>
    </w:p>
    <w:p w14:paraId="24B021C7" w14:textId="573355AC" w:rsidR="00037810" w:rsidRPr="00E84877" w:rsidRDefault="00037810" w:rsidP="00E84877">
      <w:pPr>
        <w:pStyle w:val="10"/>
        <w:ind w:left="0" w:firstLine="0"/>
        <w:rPr>
          <w:rFonts w:ascii="Times New Roman" w:hAnsi="Times New Roman" w:cs="Times New Roman"/>
          <w:szCs w:val="24"/>
        </w:rPr>
      </w:pPr>
      <w:r w:rsidRPr="00E84877">
        <w:rPr>
          <w:rFonts w:ascii="Times New Roman" w:hAnsi="Times New Roman" w:cs="Times New Roman"/>
          <w:szCs w:val="24"/>
        </w:rPr>
        <w:t xml:space="preserve"> </w:t>
      </w:r>
      <w:bookmarkStart w:id="10" w:name="_Toc103276784"/>
      <w:r w:rsidR="000209A9" w:rsidRPr="00E84877">
        <w:rPr>
          <w:rFonts w:ascii="Times New Roman" w:hAnsi="Times New Roman" w:cs="Times New Roman"/>
          <w:szCs w:val="24"/>
        </w:rPr>
        <w:t>Краткая характеристика и область применения</w:t>
      </w:r>
      <w:bookmarkEnd w:id="10"/>
    </w:p>
    <w:p w14:paraId="3732504D" w14:textId="08674A06" w:rsidR="00424DCB" w:rsidRPr="00E84877" w:rsidRDefault="00F43EC6" w:rsidP="00E848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>«</w:t>
      </w:r>
      <w:r w:rsidRPr="00E8487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sz w:val="24"/>
          <w:szCs w:val="24"/>
        </w:rPr>
        <w:t xml:space="preserve">-модуль программы “Биржевой бот”» </w:t>
      </w:r>
      <w:r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t>предназначен в первую очередь для поддержания корректной работы программы «Биржевой бот».</w:t>
      </w:r>
      <w:r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В рамках данного проекта программа будет предоставлять необходимую для работы остальных модулей информацию и эмулировать работу торгового </w:t>
      </w:r>
      <w:r w:rsidRPr="00E848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Вполне допускается возможность последующей реализации программы в open-source источниках для использования в схожих проектах, однако под конечными пользователями данной программы на текущем этапе подразумеваются разработчики остальных частей проекта, упомянутого выше</w:t>
      </w:r>
      <w:r w:rsidRPr="00E84877">
        <w:rPr>
          <w:rFonts w:ascii="Times New Roman" w:hAnsi="Times New Roman" w:cs="Times New Roman"/>
          <w:sz w:val="24"/>
          <w:szCs w:val="24"/>
        </w:rPr>
        <w:t xml:space="preserve">. </w:t>
      </w:r>
      <w:r w:rsidRPr="00E84877">
        <w:rPr>
          <w:rFonts w:ascii="Times New Roman" w:hAnsi="Times New Roman" w:cs="Times New Roman"/>
          <w:bCs/>
          <w:sz w:val="24"/>
          <w:szCs w:val="24"/>
        </w:rPr>
        <w:t>Область применения данной курсовой работы совпадает с областью применения всего приложения.</w:t>
      </w:r>
      <w:r w:rsidRPr="00E84877">
        <w:rPr>
          <w:rFonts w:ascii="Times New Roman" w:hAnsi="Times New Roman" w:cs="Times New Roman"/>
          <w:bCs/>
          <w:sz w:val="24"/>
          <w:szCs w:val="24"/>
        </w:rPr>
        <w:br/>
        <w:t>«Биржевой бот» ориентирован на рынок ценных бумаг. Целевая аудитория - люди, напрямую связанные с инвестициями. Проект потенциально может развиться в «боевого» бота, позволяющего людям автоматизировать торговлю на рынках ценных бумаг, криптовалют и т. п. логируемых позиций.</w:t>
      </w:r>
      <w:r w:rsidRPr="00E84877">
        <w:rPr>
          <w:rFonts w:ascii="Times New Roman" w:hAnsi="Times New Roman" w:cs="Times New Roman"/>
          <w:bCs/>
          <w:sz w:val="24"/>
          <w:szCs w:val="24"/>
        </w:rPr>
        <w:br/>
      </w:r>
      <w:r w:rsidR="00424DCB" w:rsidRPr="00E84877">
        <w:rPr>
          <w:rFonts w:ascii="Times New Roman" w:hAnsi="Times New Roman" w:cs="Times New Roman"/>
          <w:sz w:val="24"/>
          <w:szCs w:val="24"/>
        </w:rPr>
        <w:br w:type="page"/>
      </w:r>
    </w:p>
    <w:p w14:paraId="57C0F73A" w14:textId="77777777" w:rsidR="000209A9" w:rsidRPr="00E84877" w:rsidRDefault="000209A9" w:rsidP="00E84877">
      <w:pPr>
        <w:pStyle w:val="10"/>
        <w:numPr>
          <w:ilvl w:val="0"/>
          <w:numId w:val="1"/>
        </w:numPr>
        <w:ind w:left="284"/>
        <w:jc w:val="center"/>
        <w:rPr>
          <w:rFonts w:ascii="Times New Roman" w:hAnsi="Times New Roman" w:cs="Times New Roman"/>
          <w:szCs w:val="24"/>
        </w:rPr>
      </w:pPr>
      <w:bookmarkStart w:id="11" w:name="_Toc103276785"/>
      <w:r w:rsidRPr="00E84877">
        <w:rPr>
          <w:rFonts w:ascii="Times New Roman" w:hAnsi="Times New Roman" w:cs="Times New Roman"/>
          <w:szCs w:val="24"/>
        </w:rPr>
        <w:lastRenderedPageBreak/>
        <w:t>ЦЕЛЬ ИСПЫТАНИЙ</w:t>
      </w:r>
      <w:bookmarkEnd w:id="11"/>
    </w:p>
    <w:p w14:paraId="4B8474A9" w14:textId="77777777" w:rsidR="004B61E8" w:rsidRDefault="004B61E8" w:rsidP="00E8487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F16EA1" w14:textId="3C3B56F9" w:rsidR="00E2662C" w:rsidRPr="00E84877" w:rsidRDefault="000209A9" w:rsidP="00E848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8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Целью испытаний является проверка корректности выполнения программой </w:t>
      </w:r>
      <w:r w:rsidR="00122E1A" w:rsidRPr="00E848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функций, перечисленных</w:t>
      </w:r>
      <w:r w:rsidRPr="00E848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разделе «Требования к программе».</w:t>
      </w:r>
    </w:p>
    <w:p w14:paraId="4116622F" w14:textId="77777777" w:rsidR="00F43EC6" w:rsidRPr="00E84877" w:rsidRDefault="00F43EC6" w:rsidP="00E84877">
      <w:pPr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br w:type="page"/>
      </w:r>
    </w:p>
    <w:p w14:paraId="221AEF18" w14:textId="58279042" w:rsidR="000209A9" w:rsidRPr="00E84877" w:rsidRDefault="000209A9" w:rsidP="00E84877">
      <w:pPr>
        <w:pStyle w:val="10"/>
        <w:numPr>
          <w:ilvl w:val="0"/>
          <w:numId w:val="1"/>
        </w:numPr>
        <w:jc w:val="center"/>
        <w:rPr>
          <w:rFonts w:ascii="Times New Roman" w:hAnsi="Times New Roman" w:cs="Times New Roman"/>
          <w:szCs w:val="24"/>
        </w:rPr>
      </w:pPr>
      <w:bookmarkStart w:id="12" w:name="_Toc103276786"/>
      <w:r w:rsidRPr="00E84877">
        <w:rPr>
          <w:rFonts w:ascii="Times New Roman" w:hAnsi="Times New Roman" w:cs="Times New Roman"/>
          <w:szCs w:val="24"/>
        </w:rPr>
        <w:lastRenderedPageBreak/>
        <w:t>ТРЕБОВАНИЯ К ПРОГРАММЕ</w:t>
      </w:r>
      <w:bookmarkEnd w:id="12"/>
    </w:p>
    <w:p w14:paraId="50B55916" w14:textId="2FE060CD" w:rsidR="009F0B7C" w:rsidRPr="00E84877" w:rsidRDefault="009F0B7C" w:rsidP="00E848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Программа должна соответствовать следующим требованиям, указанным в документе </w:t>
      </w:r>
      <w:r w:rsidRPr="00E84877">
        <w:rPr>
          <w:rFonts w:ascii="Times New Roman" w:hAnsi="Times New Roman" w:cs="Times New Roman"/>
          <w:sz w:val="24"/>
          <w:szCs w:val="24"/>
        </w:rPr>
        <w:t>«</w:t>
      </w:r>
      <w:r w:rsidRPr="00E8487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sz w:val="24"/>
          <w:szCs w:val="24"/>
        </w:rPr>
        <w:t>-модуль программы “Биржевой бот”. Техническое задание</w:t>
      </w:r>
      <w:r w:rsidRPr="00E84877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575732B1" w14:textId="77777777" w:rsidR="009F0B7C" w:rsidRPr="00E84877" w:rsidRDefault="000209A9" w:rsidP="00E84877">
      <w:pPr>
        <w:pStyle w:val="10"/>
        <w:ind w:left="0" w:firstLine="0"/>
        <w:rPr>
          <w:rFonts w:ascii="Times New Roman" w:hAnsi="Times New Roman" w:cs="Times New Roman"/>
          <w:szCs w:val="24"/>
        </w:rPr>
      </w:pPr>
      <w:r w:rsidRPr="00E84877">
        <w:rPr>
          <w:rFonts w:ascii="Times New Roman" w:hAnsi="Times New Roman" w:cs="Times New Roman"/>
          <w:szCs w:val="24"/>
        </w:rPr>
        <w:t xml:space="preserve"> </w:t>
      </w:r>
      <w:bookmarkStart w:id="13" w:name="_Toc482734416"/>
      <w:bookmarkStart w:id="14" w:name="_Toc379572128"/>
      <w:bookmarkStart w:id="15" w:name="_Toc530594342"/>
      <w:bookmarkStart w:id="16" w:name="_Toc103259283"/>
      <w:bookmarkStart w:id="17" w:name="_Toc103276787"/>
      <w:bookmarkStart w:id="18" w:name="_Hlk102685511"/>
      <w:r w:rsidR="009F0B7C" w:rsidRPr="00E84877">
        <w:rPr>
          <w:rFonts w:ascii="Times New Roman" w:hAnsi="Times New Roman" w:cs="Times New Roman"/>
          <w:szCs w:val="24"/>
        </w:rPr>
        <w:t>Требования к функциональным характеристикам</w:t>
      </w:r>
      <w:bookmarkStart w:id="19" w:name="_Toc103259284"/>
      <w:bookmarkEnd w:id="13"/>
      <w:bookmarkEnd w:id="14"/>
      <w:bookmarkEnd w:id="15"/>
      <w:bookmarkEnd w:id="16"/>
      <w:bookmarkEnd w:id="17"/>
    </w:p>
    <w:p w14:paraId="45CCCB0F" w14:textId="76B141F7" w:rsidR="009F0B7C" w:rsidRPr="00E84877" w:rsidRDefault="009F0B7C" w:rsidP="00E84877">
      <w:pPr>
        <w:pStyle w:val="10"/>
        <w:numPr>
          <w:ilvl w:val="2"/>
          <w:numId w:val="21"/>
        </w:numPr>
        <w:spacing w:before="0"/>
        <w:rPr>
          <w:rFonts w:ascii="Times New Roman" w:hAnsi="Times New Roman" w:cs="Times New Roman"/>
          <w:szCs w:val="24"/>
        </w:rPr>
      </w:pPr>
      <w:bookmarkStart w:id="20" w:name="_Toc103276788"/>
      <w:r w:rsidRPr="00E84877">
        <w:rPr>
          <w:rFonts w:ascii="Times New Roman" w:hAnsi="Times New Roman" w:cs="Times New Roman"/>
          <w:szCs w:val="24"/>
        </w:rPr>
        <w:t>Требования к составу выполняемых функций программы</w:t>
      </w:r>
      <w:bookmarkEnd w:id="19"/>
      <w:bookmarkEnd w:id="20"/>
    </w:p>
    <w:p w14:paraId="5C96C674" w14:textId="09B92097" w:rsidR="009F0B7C" w:rsidRPr="00E84877" w:rsidRDefault="009F0B7C" w:rsidP="00E84877">
      <w:pPr>
        <w:pStyle w:val="ad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E84877">
        <w:rPr>
          <w:rStyle w:val="12"/>
          <w:rFonts w:ascii="Times New Roman" w:hAnsi="Times New Roman" w:cs="Times New Roman"/>
          <w:szCs w:val="24"/>
        </w:rPr>
        <w:br/>
      </w:r>
      <w:r w:rsidRPr="00E84877">
        <w:rPr>
          <w:b/>
          <w:bCs/>
        </w:rPr>
        <w:t>а) API- модуль для получения информации о ценах акций</w:t>
      </w:r>
      <w:r w:rsidRPr="00E84877">
        <w:rPr>
          <w:b/>
          <w:bCs/>
        </w:rPr>
        <w:br/>
      </w:r>
      <w:r w:rsidRPr="00E84877">
        <w:t xml:space="preserve">В первую очередь необходимо наладить взаимодействие модуля с выбранным </w:t>
      </w:r>
      <w:r w:rsidRPr="00E84877">
        <w:rPr>
          <w:lang w:val="en-US"/>
        </w:rPr>
        <w:t>API</w:t>
      </w:r>
      <w:r w:rsidRPr="00E84877">
        <w:t>.</w:t>
      </w:r>
      <w:r w:rsidRPr="00E84877">
        <w:br/>
        <w:t>Выбор пал на официальный клиент Tinkoff Invest</w:t>
      </w:r>
      <w:r w:rsidRPr="00E84877">
        <w:rPr>
          <w:vertAlign w:val="superscript"/>
        </w:rPr>
        <w:t xml:space="preserve"> [</w:t>
      </w:r>
      <w:r w:rsidR="00121DD3" w:rsidRPr="00AC1C85">
        <w:rPr>
          <w:vertAlign w:val="superscript"/>
        </w:rPr>
        <w:t>8</w:t>
      </w:r>
      <w:r w:rsidRPr="00E84877">
        <w:rPr>
          <w:vertAlign w:val="superscript"/>
        </w:rPr>
        <w:t>]</w:t>
      </w:r>
      <w:r w:rsidRPr="00E84877">
        <w:t>.  Мотивация выбора описана в приложении 2.</w:t>
      </w:r>
      <w:r w:rsidRPr="00E84877">
        <w:br/>
      </w:r>
      <w:r w:rsidRPr="00E84877">
        <w:br/>
        <w:t>Ключевые требования к модулю (влияют на работу других модулей):</w:t>
      </w:r>
      <w:r w:rsidRPr="00E84877">
        <w:rPr>
          <w:b/>
          <w:bCs/>
        </w:rPr>
        <w:br/>
      </w:r>
      <w:r w:rsidRPr="00E84877">
        <w:rPr>
          <w:color w:val="000000" w:themeColor="text1"/>
        </w:rPr>
        <w:t>1. Обработка и предоставление полученной информации в установленных форматах (подробнее о форматах в развернутом списке требований, предоставленном ниже и в п. «Организация входных и выходных данных»)</w:t>
      </w:r>
      <w:r w:rsidRPr="00E84877">
        <w:rPr>
          <w:color w:val="000000"/>
        </w:rPr>
        <w:br/>
        <w:t xml:space="preserve">2. </w:t>
      </w:r>
      <w:r w:rsidRPr="00E84877">
        <w:rPr>
          <w:color w:val="000000" w:themeColor="text1"/>
        </w:rPr>
        <w:t>Эффективность при работе с большим количеством наблюдаемых акций (агрегация ответа сервера не более секунды)</w:t>
      </w:r>
      <w:r w:rsidRPr="00E84877">
        <w:rPr>
          <w:color w:val="000000"/>
        </w:rPr>
        <w:br/>
        <w:t xml:space="preserve">3. </w:t>
      </w:r>
      <w:r w:rsidRPr="00E84877">
        <w:rPr>
          <w:color w:val="000000" w:themeColor="text1"/>
        </w:rPr>
        <w:t>Передача информации о наличии неполадок на стороне сервиса, предоставляющего информацию о ценах (передача сообщений основному модулю о наличии неполадок)</w:t>
      </w:r>
      <w:r w:rsidRPr="00E84877">
        <w:rPr>
          <w:color w:val="000000"/>
        </w:rPr>
        <w:br/>
        <w:t xml:space="preserve">4. </w:t>
      </w:r>
      <w:r w:rsidRPr="00E84877">
        <w:rPr>
          <w:color w:val="000000" w:themeColor="text1"/>
        </w:rPr>
        <w:t xml:space="preserve">Проверка </w:t>
      </w:r>
      <w:r w:rsidRPr="00E84877">
        <w:t xml:space="preserve">входных данных </w:t>
      </w:r>
      <w:r w:rsidRPr="00E84877">
        <w:rPr>
          <w:color w:val="000000" w:themeColor="text1"/>
        </w:rPr>
        <w:t xml:space="preserve">об акциях, поступающих от основного модуля, на корректность и существование ( т.е. решение  ситуаций, когда </w:t>
      </w:r>
      <w:r w:rsidRPr="00E84877">
        <w:t>поступает запрос на несуществующие позиции\ запрос на продажу\покупку невозможного количества акций - считаем невозможными те данные, которые не кратны лоту или &lt;0).</w:t>
      </w:r>
    </w:p>
    <w:p w14:paraId="1F483F56" w14:textId="40807763" w:rsidR="009F0B7C" w:rsidRPr="00E84877" w:rsidRDefault="009F0B7C" w:rsidP="00E84877">
      <w:pPr>
        <w:pStyle w:val="ad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E84877">
        <w:rPr>
          <w:color w:val="000000" w:themeColor="text1"/>
        </w:rPr>
        <w:t>5. Восстановление после сбоя (</w:t>
      </w:r>
      <w:r w:rsidR="003D55CA" w:rsidRPr="00E84877">
        <w:rPr>
          <w:color w:val="000000" w:themeColor="text1"/>
        </w:rPr>
        <w:t>см.</w:t>
      </w:r>
      <w:r w:rsidRPr="00E84877">
        <w:rPr>
          <w:color w:val="000000" w:themeColor="text1"/>
        </w:rPr>
        <w:t xml:space="preserve"> «Требования к надежности»)</w:t>
      </w:r>
    </w:p>
    <w:p w14:paraId="31B28F00" w14:textId="77777777" w:rsidR="009F0B7C" w:rsidRPr="00E84877" w:rsidRDefault="009F0B7C" w:rsidP="00E8487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877">
        <w:rPr>
          <w:rFonts w:ascii="Times New Roman" w:hAnsi="Times New Roman" w:cs="Times New Roman"/>
          <w:b/>
          <w:bCs/>
          <w:sz w:val="24"/>
          <w:szCs w:val="24"/>
        </w:rPr>
        <w:br/>
        <w:t>Развернутый список требований:</w:t>
      </w:r>
    </w:p>
    <w:p w14:paraId="2A24B4CA" w14:textId="16534DCD" w:rsidR="009F0B7C" w:rsidRPr="00E84877" w:rsidRDefault="009F0B7C" w:rsidP="00E84877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 xml:space="preserve">Использование токена для работы с </w:t>
      </w:r>
      <w:r w:rsidRPr="00E84877">
        <w:rPr>
          <w:rFonts w:cs="Times New Roman"/>
          <w:szCs w:val="24"/>
          <w:lang w:val="en-US"/>
        </w:rPr>
        <w:t>Tinkoff</w:t>
      </w:r>
      <w:r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  <w:lang w:val="en-US"/>
        </w:rPr>
        <w:t>API</w:t>
      </w:r>
      <w:r w:rsidRPr="00E84877">
        <w:rPr>
          <w:rFonts w:cs="Times New Roman"/>
          <w:szCs w:val="24"/>
          <w:vertAlign w:val="superscript"/>
        </w:rPr>
        <w:t xml:space="preserve"> [</w:t>
      </w:r>
      <w:r w:rsidR="00121DD3" w:rsidRPr="00121DD3">
        <w:rPr>
          <w:rFonts w:cs="Times New Roman"/>
          <w:szCs w:val="24"/>
          <w:vertAlign w:val="superscript"/>
        </w:rPr>
        <w:t>9</w:t>
      </w:r>
      <w:r w:rsidRPr="00E84877">
        <w:rPr>
          <w:rFonts w:cs="Times New Roman"/>
          <w:szCs w:val="24"/>
          <w:vertAlign w:val="superscript"/>
        </w:rPr>
        <w:t>]</w:t>
      </w:r>
      <w:r w:rsidRPr="00E84877">
        <w:rPr>
          <w:rFonts w:cs="Times New Roman"/>
          <w:szCs w:val="24"/>
        </w:rPr>
        <w:t xml:space="preserve">. </w:t>
      </w:r>
      <w:r w:rsidRPr="00E84877">
        <w:rPr>
          <w:rFonts w:eastAsiaTheme="majorEastAsia" w:cs="Times New Roman"/>
          <w:color w:val="000000" w:themeColor="text1"/>
          <w:szCs w:val="24"/>
        </w:rPr>
        <w:t>Токен генерируется в личном кабинете сайта Тинькофф Инвестиции</w:t>
      </w:r>
      <w:r w:rsidRPr="00E84877">
        <w:rPr>
          <w:rFonts w:eastAsiaTheme="majorEastAsia" w:cs="Times New Roman"/>
          <w:color w:val="000000" w:themeColor="text1"/>
          <w:szCs w:val="24"/>
          <w:vertAlign w:val="superscript"/>
        </w:rPr>
        <w:t xml:space="preserve"> [</w:t>
      </w:r>
      <w:r w:rsidR="00121DD3" w:rsidRPr="00121DD3">
        <w:rPr>
          <w:rFonts w:eastAsiaTheme="majorEastAsia" w:cs="Times New Roman"/>
          <w:color w:val="000000" w:themeColor="text1"/>
          <w:szCs w:val="24"/>
          <w:vertAlign w:val="superscript"/>
        </w:rPr>
        <w:t>8</w:t>
      </w:r>
      <w:r w:rsidRPr="00E84877">
        <w:rPr>
          <w:rFonts w:eastAsiaTheme="majorEastAsia" w:cs="Times New Roman"/>
          <w:color w:val="000000" w:themeColor="text1"/>
          <w:szCs w:val="24"/>
          <w:vertAlign w:val="superscript"/>
        </w:rPr>
        <w:t>]</w:t>
      </w:r>
      <w:r w:rsidRPr="00E84877">
        <w:rPr>
          <w:rFonts w:eastAsiaTheme="majorEastAsia" w:cs="Times New Roman"/>
          <w:color w:val="000000" w:themeColor="text1"/>
          <w:szCs w:val="24"/>
        </w:rPr>
        <w:t xml:space="preserve">, срок жизни токена – 3 месяца с даты последнего использования. В проекте используется </w:t>
      </w:r>
      <w:r w:rsidRPr="00E84877">
        <w:rPr>
          <w:rFonts w:eastAsiaTheme="majorEastAsia" w:cs="Times New Roman"/>
          <w:color w:val="000000" w:themeColor="text1"/>
          <w:szCs w:val="24"/>
          <w:lang w:val="en-US"/>
        </w:rPr>
        <w:t>r</w:t>
      </w:r>
      <w:proofErr w:type="spellStart"/>
      <w:r w:rsidRPr="00E84877">
        <w:rPr>
          <w:rFonts w:eastAsiaTheme="majorEastAsia" w:cs="Times New Roman"/>
          <w:color w:val="000000" w:themeColor="text1"/>
          <w:szCs w:val="24"/>
        </w:rPr>
        <w:t>eadonly</w:t>
      </w:r>
      <w:proofErr w:type="spellEnd"/>
      <w:r w:rsidRPr="00E84877">
        <w:rPr>
          <w:rFonts w:eastAsiaTheme="majorEastAsia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E84877">
        <w:rPr>
          <w:rFonts w:eastAsiaTheme="majorEastAsia" w:cs="Times New Roman"/>
          <w:color w:val="000000" w:themeColor="text1"/>
          <w:szCs w:val="24"/>
        </w:rPr>
        <w:t>token</w:t>
      </w:r>
      <w:proofErr w:type="spellEnd"/>
      <w:r w:rsidRPr="00E84877">
        <w:rPr>
          <w:rFonts w:eastAsiaTheme="majorEastAsia" w:cs="Times New Roman"/>
          <w:color w:val="000000" w:themeColor="text1"/>
          <w:szCs w:val="24"/>
          <w:vertAlign w:val="superscript"/>
        </w:rPr>
        <w:t>[</w:t>
      </w:r>
      <w:proofErr w:type="gramEnd"/>
      <w:r w:rsidR="00121DD3" w:rsidRPr="00121DD3">
        <w:rPr>
          <w:rFonts w:eastAsiaTheme="majorEastAsia" w:cs="Times New Roman"/>
          <w:color w:val="000000" w:themeColor="text1"/>
          <w:szCs w:val="24"/>
          <w:vertAlign w:val="superscript"/>
        </w:rPr>
        <w:t>7</w:t>
      </w:r>
      <w:r w:rsidRPr="00E84877">
        <w:rPr>
          <w:rFonts w:eastAsiaTheme="majorEastAsia" w:cs="Times New Roman"/>
          <w:color w:val="000000" w:themeColor="text1"/>
          <w:szCs w:val="24"/>
          <w:vertAlign w:val="superscript"/>
        </w:rPr>
        <w:t xml:space="preserve">] </w:t>
      </w:r>
      <w:r w:rsidRPr="00E84877">
        <w:rPr>
          <w:rFonts w:eastAsiaTheme="majorEastAsia" w:cs="Times New Roman"/>
          <w:color w:val="000000" w:themeColor="text1"/>
          <w:szCs w:val="24"/>
        </w:rPr>
        <w:t>— он предназначен только для получения различной информации, такой как состояние портфеля, расписание торгов различных торговых площадок, текущие котировки, исторические данные и т.п., а выставление торговых поручений невозможно.</w:t>
      </w:r>
    </w:p>
    <w:p w14:paraId="5D386F4A" w14:textId="77777777" w:rsidR="009F0B7C" w:rsidRPr="00E84877" w:rsidRDefault="009F0B7C" w:rsidP="00E84877">
      <w:pPr>
        <w:pStyle w:val="aa"/>
        <w:spacing w:line="360" w:lineRule="auto"/>
        <w:ind w:left="0" w:firstLine="0"/>
        <w:jc w:val="left"/>
        <w:rPr>
          <w:rFonts w:cs="Times New Roman"/>
          <w:szCs w:val="24"/>
        </w:rPr>
      </w:pPr>
    </w:p>
    <w:p w14:paraId="357BFDC7" w14:textId="510BBBB8" w:rsidR="009F0B7C" w:rsidRPr="00E84877" w:rsidRDefault="009F0B7C" w:rsidP="00E84877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lastRenderedPageBreak/>
        <w:t>Предоставление модулям программы полного перечня акций.</w:t>
      </w:r>
      <w:r w:rsidRPr="00E84877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proofErr w:type="spellStart"/>
      <w:r w:rsidRPr="00E84877">
        <w:rPr>
          <w:rFonts w:cs="Times New Roman"/>
          <w:szCs w:val="24"/>
          <w:lang w:val="en-US"/>
        </w:rPr>
        <w:t>figi</w:t>
      </w:r>
      <w:proofErr w:type="spellEnd"/>
      <w:r w:rsidRPr="00E84877">
        <w:rPr>
          <w:rFonts w:cs="Times New Roman"/>
          <w:szCs w:val="24"/>
        </w:rPr>
        <w:t>\имя\цена\валюта\статус покупки\статус продажи\лот – для каждой акции.</w:t>
      </w:r>
    </w:p>
    <w:p w14:paraId="1A87C7AA" w14:textId="1ABB1C30" w:rsidR="009F0B7C" w:rsidRPr="00E84877" w:rsidRDefault="009F0B7C" w:rsidP="00E84877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>Предоставление перечня акций, доступных к покупке.</w:t>
      </w:r>
      <w:r w:rsidRPr="00E84877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proofErr w:type="spellStart"/>
      <w:r w:rsidRPr="00E84877">
        <w:rPr>
          <w:rFonts w:cs="Times New Roman"/>
          <w:szCs w:val="24"/>
          <w:lang w:val="en-US"/>
        </w:rPr>
        <w:t>figi</w:t>
      </w:r>
      <w:proofErr w:type="spellEnd"/>
      <w:r w:rsidRPr="00E84877">
        <w:rPr>
          <w:rFonts w:cs="Times New Roman"/>
          <w:szCs w:val="24"/>
        </w:rPr>
        <w:t xml:space="preserve">\имя\цена\валюта\статус покупки\статус продажи\лот – для каждой акции.  Отличие от предыдущего пункта - статус покупки у акций в предоставляемом перечне всегда </w:t>
      </w:r>
      <w:r w:rsidRPr="00E84877">
        <w:rPr>
          <w:rFonts w:cs="Times New Roman"/>
          <w:szCs w:val="24"/>
          <w:lang w:val="en-US"/>
        </w:rPr>
        <w:t>true</w:t>
      </w:r>
      <w:r w:rsidRPr="00E84877">
        <w:rPr>
          <w:rFonts w:cs="Times New Roman"/>
          <w:szCs w:val="24"/>
        </w:rPr>
        <w:t>.</w:t>
      </w:r>
    </w:p>
    <w:p w14:paraId="72979D0C" w14:textId="66AEE8D7" w:rsidR="009F0B7C" w:rsidRPr="00E84877" w:rsidRDefault="009F0B7C" w:rsidP="00E84877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>Предоставление перечня акций, доступных к продаже.</w:t>
      </w:r>
      <w:r w:rsidRPr="00E84877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proofErr w:type="spellStart"/>
      <w:r w:rsidRPr="00E84877">
        <w:rPr>
          <w:rFonts w:cs="Times New Roman"/>
          <w:szCs w:val="24"/>
          <w:lang w:val="en-US"/>
        </w:rPr>
        <w:t>figi</w:t>
      </w:r>
      <w:proofErr w:type="spellEnd"/>
      <w:r w:rsidRPr="00E84877">
        <w:rPr>
          <w:rFonts w:cs="Times New Roman"/>
          <w:szCs w:val="24"/>
        </w:rPr>
        <w:t xml:space="preserve">\имя\цена\валюта\статус покупки\статус продажи\лот – для каждой акции.  Отличие от предыдущего пункта - статус продажи у акций в предоставляемом перечне всегда </w:t>
      </w:r>
      <w:r w:rsidRPr="00E84877">
        <w:rPr>
          <w:rFonts w:cs="Times New Roman"/>
          <w:szCs w:val="24"/>
          <w:lang w:val="en-US"/>
        </w:rPr>
        <w:t>true</w:t>
      </w:r>
      <w:r w:rsidRPr="00E84877">
        <w:rPr>
          <w:rFonts w:cs="Times New Roman"/>
          <w:szCs w:val="24"/>
        </w:rPr>
        <w:t>.</w:t>
      </w:r>
    </w:p>
    <w:p w14:paraId="2ADDBC95" w14:textId="6B4FC93C" w:rsidR="009F0B7C" w:rsidRPr="00E84877" w:rsidRDefault="009F0B7C" w:rsidP="00E84877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>Предоставление цены для конкретной акции за произвольный период в прошлом.</w:t>
      </w:r>
      <w:r w:rsidRPr="00E84877">
        <w:rPr>
          <w:rFonts w:cs="Times New Roman"/>
          <w:szCs w:val="24"/>
        </w:rPr>
        <w:br/>
        <w:t>Произвольный период и шаг подаются как входные данные, шаг – минута\5минут\15 минут\час\день.</w:t>
      </w:r>
      <w:r w:rsidRPr="00E84877">
        <w:rPr>
          <w:rFonts w:cs="Times New Roman"/>
          <w:szCs w:val="24"/>
        </w:rPr>
        <w:br/>
        <w:t>Предоставляется список время-цена за запрашиваемый период.</w:t>
      </w:r>
    </w:p>
    <w:p w14:paraId="17987733" w14:textId="77777777" w:rsidR="009F0B7C" w:rsidRPr="00E84877" w:rsidRDefault="009F0B7C" w:rsidP="00E84877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color w:val="000000"/>
          <w:szCs w:val="24"/>
        </w:rPr>
      </w:pPr>
      <w:r w:rsidRPr="00E84877">
        <w:rPr>
          <w:rFonts w:cs="Times New Roman"/>
          <w:szCs w:val="24"/>
        </w:rPr>
        <w:t>Получение информации об акции по ее названию.</w:t>
      </w:r>
      <w:r w:rsidRPr="00E84877">
        <w:rPr>
          <w:rFonts w:cs="Times New Roman"/>
          <w:szCs w:val="24"/>
        </w:rPr>
        <w:br/>
        <w:t>Требование, существующее для выполнения запросов информации по конкретной акции – либо получение информации (цена\валюта\статус покупки\продажи\лот) на момент запроса, т. е. актуальной, либо получение информации по конкретной акции за произвольный период в прошлом.</w:t>
      </w:r>
      <w:r w:rsidRPr="00E84877">
        <w:rPr>
          <w:rFonts w:cs="Times New Roman"/>
          <w:szCs w:val="24"/>
        </w:rPr>
        <w:br/>
      </w:r>
      <w:r w:rsidRPr="00E84877">
        <w:rPr>
          <w:rFonts w:cs="Times New Roman"/>
          <w:szCs w:val="24"/>
        </w:rPr>
        <w:br/>
      </w:r>
      <w:r w:rsidRPr="00E84877">
        <w:rPr>
          <w:rFonts w:cs="Times New Roman"/>
          <w:b/>
          <w:bCs/>
          <w:color w:val="000000"/>
          <w:szCs w:val="24"/>
        </w:rPr>
        <w:t xml:space="preserve">б) </w:t>
      </w:r>
      <w:r w:rsidRPr="00E84877">
        <w:rPr>
          <w:rFonts w:cs="Times New Roman"/>
          <w:b/>
          <w:bCs/>
          <w:szCs w:val="24"/>
          <w:lang w:val="en-US"/>
        </w:rPr>
        <w:t>API</w:t>
      </w:r>
      <w:r w:rsidRPr="00E84877">
        <w:rPr>
          <w:rFonts w:cs="Times New Roman"/>
          <w:b/>
          <w:bCs/>
          <w:szCs w:val="24"/>
        </w:rPr>
        <w:t xml:space="preserve">-модуль, эмулирующий работу торгового </w:t>
      </w:r>
      <w:r w:rsidRPr="00E84877">
        <w:rPr>
          <w:rFonts w:cs="Times New Roman"/>
          <w:b/>
          <w:bCs/>
          <w:szCs w:val="24"/>
          <w:lang w:val="en-US"/>
        </w:rPr>
        <w:t>API</w:t>
      </w:r>
    </w:p>
    <w:p w14:paraId="4F21958D" w14:textId="77777777" w:rsidR="009F0B7C" w:rsidRPr="00E84877" w:rsidRDefault="009F0B7C" w:rsidP="00E8487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877">
        <w:rPr>
          <w:rFonts w:ascii="Times New Roman" w:hAnsi="Times New Roman" w:cs="Times New Roman"/>
          <w:color w:val="000000"/>
          <w:sz w:val="24"/>
          <w:szCs w:val="24"/>
        </w:rPr>
        <w:t xml:space="preserve">В этом модуле </w:t>
      </w:r>
      <w:r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t>логируется</w:t>
      </w:r>
      <w:r w:rsidRPr="00E8487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4877">
        <w:rPr>
          <w:rFonts w:ascii="Times New Roman" w:hAnsi="Times New Roman" w:cs="Times New Roman"/>
          <w:color w:val="000000"/>
          <w:sz w:val="24"/>
          <w:szCs w:val="24"/>
        </w:rPr>
        <w:t>запись транзакций</w:t>
      </w:r>
      <w:r w:rsidRPr="00E84877">
        <w:rPr>
          <w:rFonts w:ascii="Times New Roman" w:hAnsi="Times New Roman" w:cs="Times New Roman"/>
          <w:sz w:val="24"/>
          <w:szCs w:val="24"/>
        </w:rPr>
        <w:t>.</w:t>
      </w:r>
    </w:p>
    <w:p w14:paraId="56731AA3" w14:textId="77777777" w:rsidR="009F0B7C" w:rsidRPr="00E84877" w:rsidRDefault="009F0B7C" w:rsidP="00E84877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E84877">
        <w:rPr>
          <w:color w:val="000000"/>
        </w:rPr>
        <w:t>Совершение виртуальных операций купли/продажи на бирже в соответствии с принятым основным модулем решением (в рамках проекта совершение виртуальной операции мы осуществляем через логирование транзакций)</w:t>
      </w:r>
    </w:p>
    <w:p w14:paraId="18D1C5F2" w14:textId="77777777" w:rsidR="009F0B7C" w:rsidRPr="00E84877" w:rsidRDefault="009F0B7C" w:rsidP="00E84877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E84877">
        <w:rPr>
          <w:color w:val="000000"/>
        </w:rPr>
        <w:t xml:space="preserve">Предоставление информации о совершенных операциях в формате </w:t>
      </w:r>
      <w:r w:rsidRPr="00E84877">
        <w:rPr>
          <w:color w:val="767171" w:themeColor="background2" w:themeShade="80"/>
        </w:rPr>
        <w:t>[время- позиция - количество единиц - тип операции(купля/продажа) - цена за единицу]</w:t>
      </w:r>
    </w:p>
    <w:p w14:paraId="42A38984" w14:textId="77777777" w:rsidR="009F0B7C" w:rsidRPr="00E84877" w:rsidRDefault="009F0B7C" w:rsidP="00E84877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E84877">
        <w:rPr>
          <w:color w:val="000000" w:themeColor="text1"/>
        </w:rPr>
        <w:t xml:space="preserve">Запись истории транзакций в файл </w:t>
      </w:r>
      <w:r w:rsidRPr="00E84877">
        <w:rPr>
          <w:color w:val="767171" w:themeColor="background2" w:themeShade="80"/>
        </w:rPr>
        <w:t xml:space="preserve">[статус транзакции: </w:t>
      </w:r>
      <w:r w:rsidRPr="00E84877">
        <w:rPr>
          <w:color w:val="767171" w:themeColor="background2" w:themeShade="80"/>
          <w:lang w:val="en-US"/>
        </w:rPr>
        <w:t>success</w:t>
      </w:r>
      <w:r w:rsidRPr="00E84877">
        <w:rPr>
          <w:color w:val="767171" w:themeColor="background2" w:themeShade="80"/>
        </w:rPr>
        <w:t>\</w:t>
      </w:r>
      <w:r w:rsidRPr="00E84877">
        <w:rPr>
          <w:color w:val="767171" w:themeColor="background2" w:themeShade="80"/>
          <w:lang w:val="en-US"/>
        </w:rPr>
        <w:t>failure</w:t>
      </w:r>
      <w:r w:rsidRPr="00E84877">
        <w:rPr>
          <w:color w:val="767171" w:themeColor="background2" w:themeShade="80"/>
        </w:rPr>
        <w:t xml:space="preserve">, информация об операции – см.п.2 текущего списка]. </w:t>
      </w:r>
    </w:p>
    <w:p w14:paraId="16DF5410" w14:textId="77777777" w:rsidR="009F0B7C" w:rsidRPr="00E84877" w:rsidRDefault="009F0B7C" w:rsidP="00E84877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E84877">
        <w:rPr>
          <w:color w:val="000000"/>
        </w:rPr>
        <w:lastRenderedPageBreak/>
        <w:t>Обработка некорректных\неактуальных данных – передача оповещения основному модулю, продолжение работы программы (за счет игнорирования данных, признанных некорректными).</w:t>
      </w:r>
      <w:r w:rsidRPr="00E84877">
        <w:rPr>
          <w:color w:val="000000"/>
        </w:rPr>
        <w:br/>
      </w:r>
      <w:r w:rsidRPr="00E84877">
        <w:rPr>
          <w:color w:val="000000" w:themeColor="text1"/>
        </w:rPr>
        <w:t xml:space="preserve">Статус транзакции </w:t>
      </w:r>
      <w:proofErr w:type="spellStart"/>
      <w:r w:rsidRPr="00E84877">
        <w:rPr>
          <w:color w:val="000000" w:themeColor="text1"/>
        </w:rPr>
        <w:t>логируется</w:t>
      </w:r>
      <w:proofErr w:type="spellEnd"/>
      <w:r w:rsidRPr="00E84877">
        <w:rPr>
          <w:color w:val="000000" w:themeColor="text1"/>
        </w:rPr>
        <w:t xml:space="preserve"> как </w:t>
      </w:r>
      <w:proofErr w:type="spellStart"/>
      <w:r w:rsidRPr="00E84877">
        <w:rPr>
          <w:color w:val="000000" w:themeColor="text1"/>
        </w:rPr>
        <w:t>failure</w:t>
      </w:r>
      <w:proofErr w:type="spellEnd"/>
      <w:r w:rsidRPr="00E84877">
        <w:rPr>
          <w:color w:val="000000" w:themeColor="text1"/>
        </w:rPr>
        <w:t xml:space="preserve">. </w:t>
      </w:r>
    </w:p>
    <w:p w14:paraId="10A8ABC1" w14:textId="73BB1F52" w:rsidR="009F0B7C" w:rsidRPr="00E84877" w:rsidRDefault="009F0B7C" w:rsidP="00E84877">
      <w:pPr>
        <w:pStyle w:val="10"/>
        <w:numPr>
          <w:ilvl w:val="2"/>
          <w:numId w:val="21"/>
        </w:numPr>
        <w:rPr>
          <w:rFonts w:ascii="Times New Roman" w:hAnsi="Times New Roman" w:cs="Times New Roman"/>
          <w:szCs w:val="24"/>
        </w:rPr>
      </w:pPr>
      <w:bookmarkStart w:id="21" w:name="_Toc103276789"/>
      <w:r w:rsidRPr="00E84877">
        <w:rPr>
          <w:rFonts w:ascii="Times New Roman" w:hAnsi="Times New Roman" w:cs="Times New Roman"/>
          <w:szCs w:val="24"/>
        </w:rPr>
        <w:t>Организация хранения данных</w:t>
      </w:r>
      <w:bookmarkEnd w:id="21"/>
    </w:p>
    <w:p w14:paraId="31D1B899" w14:textId="58AE2FDD" w:rsidR="009F0B7C" w:rsidRPr="00E84877" w:rsidRDefault="009F0B7C" w:rsidP="00E84877">
      <w:pPr>
        <w:pStyle w:val="ad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E84877">
        <w:t xml:space="preserve">Модуль-эмулятор, описанный в п. </w:t>
      </w:r>
      <w:r w:rsidR="00122E1A" w:rsidRPr="00E84877">
        <w:t>3</w:t>
      </w:r>
      <w:r w:rsidRPr="00E84877">
        <w:t xml:space="preserve">.1.1(б), сохраняет </w:t>
      </w:r>
      <w:proofErr w:type="spellStart"/>
      <w:r w:rsidRPr="00E84877">
        <w:t>логи</w:t>
      </w:r>
      <w:proofErr w:type="spellEnd"/>
      <w:r w:rsidRPr="00E84877">
        <w:t xml:space="preserve"> записей транзакций в отдельный </w:t>
      </w:r>
      <w:proofErr w:type="spellStart"/>
      <w:r w:rsidRPr="00E84877">
        <w:rPr>
          <w:lang w:val="en-US"/>
        </w:rPr>
        <w:t>json</w:t>
      </w:r>
      <w:proofErr w:type="spellEnd"/>
      <w:r w:rsidRPr="00E84877">
        <w:t xml:space="preserve">-файл. </w:t>
      </w:r>
      <w:r w:rsidRPr="00E84877">
        <w:rPr>
          <w:color w:val="000000" w:themeColor="text1"/>
        </w:rPr>
        <w:t>Файл именуется датой, когда проводились транзакции. Новый день – новый файл.</w:t>
      </w:r>
      <w:r w:rsidRPr="00E84877">
        <w:rPr>
          <w:color w:val="000000" w:themeColor="text1"/>
        </w:rPr>
        <w:br/>
      </w:r>
    </w:p>
    <w:p w14:paraId="55A382DF" w14:textId="7AD2BF92" w:rsidR="009F0B7C" w:rsidRPr="00E84877" w:rsidRDefault="009F0B7C" w:rsidP="00E84877">
      <w:pPr>
        <w:pStyle w:val="10"/>
        <w:numPr>
          <w:ilvl w:val="2"/>
          <w:numId w:val="21"/>
        </w:numPr>
        <w:rPr>
          <w:rFonts w:ascii="Times New Roman" w:hAnsi="Times New Roman" w:cs="Times New Roman"/>
          <w:szCs w:val="24"/>
        </w:rPr>
      </w:pPr>
      <w:bookmarkStart w:id="22" w:name="_Toc103276790"/>
      <w:r w:rsidRPr="00E84877">
        <w:rPr>
          <w:rFonts w:ascii="Times New Roman" w:hAnsi="Times New Roman" w:cs="Times New Roman"/>
          <w:szCs w:val="24"/>
        </w:rPr>
        <w:t xml:space="preserve">Организация входных данных </w:t>
      </w:r>
      <w:r w:rsidRPr="00E84877">
        <w:rPr>
          <w:rFonts w:ascii="Times New Roman" w:hAnsi="Times New Roman" w:cs="Times New Roman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szCs w:val="24"/>
        </w:rPr>
        <w:t>- модуля для получения информации о ценах акций</w:t>
      </w:r>
      <w:bookmarkEnd w:id="22"/>
    </w:p>
    <w:p w14:paraId="7CE0952D" w14:textId="421F3EEB" w:rsidR="009F0B7C" w:rsidRPr="00E84877" w:rsidRDefault="009F0B7C" w:rsidP="00E84877">
      <w:pPr>
        <w:pStyle w:val="ad"/>
        <w:spacing w:before="0" w:beforeAutospacing="0" w:after="0" w:afterAutospacing="0" w:line="360" w:lineRule="auto"/>
        <w:textAlignment w:val="baseline"/>
        <w:rPr>
          <w:color w:val="767171" w:themeColor="background2" w:themeShade="80"/>
        </w:rPr>
      </w:pPr>
      <w:r w:rsidRPr="00E84877">
        <w:t>Запросами можно считать весь развернутый список требований к модулю, описанный в п.</w:t>
      </w:r>
      <w:r w:rsidR="00451934" w:rsidRPr="00E84877">
        <w:t>3</w:t>
      </w:r>
      <w:r w:rsidRPr="00E84877">
        <w:t>.1.1(а).</w:t>
      </w:r>
      <w:r w:rsidRPr="00E84877">
        <w:br/>
        <w:t xml:space="preserve">Для их выполнения необходимо передавать токен </w:t>
      </w:r>
      <w:r w:rsidRPr="00E84877">
        <w:rPr>
          <w:lang w:val="en-US"/>
        </w:rPr>
        <w:t>Tinkoff</w:t>
      </w:r>
      <w:r w:rsidRPr="00E84877">
        <w:t xml:space="preserve"> </w:t>
      </w:r>
      <w:r w:rsidRPr="00E84877">
        <w:rPr>
          <w:lang w:val="en-US"/>
        </w:rPr>
        <w:t>API</w:t>
      </w:r>
      <w:r w:rsidRPr="00E84877">
        <w:t xml:space="preserve"> </w:t>
      </w:r>
      <w:r w:rsidRPr="00E84877">
        <w:rPr>
          <w:vertAlign w:val="superscript"/>
        </w:rPr>
        <w:t>[</w:t>
      </w:r>
      <w:r w:rsidR="00121DD3" w:rsidRPr="00121DD3">
        <w:rPr>
          <w:vertAlign w:val="superscript"/>
        </w:rPr>
        <w:t>7</w:t>
      </w:r>
      <w:r w:rsidRPr="00E84877">
        <w:rPr>
          <w:vertAlign w:val="superscript"/>
        </w:rPr>
        <w:t>]</w:t>
      </w:r>
      <w:r w:rsidRPr="00E84877">
        <w:t>, который уже указан в программе.</w:t>
      </w:r>
      <w:r w:rsidRPr="00E84877">
        <w:br/>
        <w:t>Кроме того, в списке присутствует два типа запросов, для которых формат запроса необходимо уточнить:</w:t>
      </w:r>
    </w:p>
    <w:p w14:paraId="4EC7DC54" w14:textId="77777777" w:rsidR="009F0B7C" w:rsidRPr="00E84877" w:rsidRDefault="009F0B7C" w:rsidP="00E84877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E84877">
        <w:t>Запрос</w:t>
      </w:r>
      <w:r w:rsidRPr="00E84877">
        <w:rPr>
          <w:color w:val="000000" w:themeColor="text1"/>
        </w:rPr>
        <w:t xml:space="preserve"> текущей информации для наблюдаемых акций в реальном времени, формат запроса </w:t>
      </w:r>
      <w:r w:rsidRPr="00E84877">
        <w:rPr>
          <w:color w:val="767171" w:themeColor="background2" w:themeShade="80"/>
        </w:rPr>
        <w:t>[название акции]</w:t>
      </w:r>
    </w:p>
    <w:p w14:paraId="645C5B74" w14:textId="77777777" w:rsidR="009F0B7C" w:rsidRPr="00E84877" w:rsidRDefault="009F0B7C" w:rsidP="00E84877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color w:val="767171" w:themeColor="background2" w:themeShade="80"/>
        </w:rPr>
      </w:pPr>
      <w:r w:rsidRPr="00E84877">
        <w:t>З</w:t>
      </w:r>
      <w:r w:rsidRPr="00E84877">
        <w:rPr>
          <w:color w:val="000000" w:themeColor="text1"/>
        </w:rPr>
        <w:t xml:space="preserve">апрос цен для конкретной акции за произвольный период в прошлом, формат запроса </w:t>
      </w:r>
      <w:r w:rsidRPr="00E84877">
        <w:rPr>
          <w:color w:val="767171" w:themeColor="background2" w:themeShade="80"/>
        </w:rPr>
        <w:t xml:space="preserve">[название акции - начало периода – конец периода -шаг: </w:t>
      </w:r>
      <w:r w:rsidRPr="00E84877">
        <w:rPr>
          <w:rFonts w:eastAsiaTheme="majorEastAsia"/>
          <w:bCs/>
          <w:color w:val="767171" w:themeColor="background2" w:themeShade="80"/>
        </w:rPr>
        <w:t>шаг устанавливается в рамках дозволенного tinkoff.invest.CandleInterval – не указан\минута\5 минут\15 минут\час\день</w:t>
      </w:r>
      <w:r w:rsidRPr="00E84877">
        <w:rPr>
          <w:color w:val="767171" w:themeColor="background2" w:themeShade="80"/>
        </w:rPr>
        <w:t>]</w:t>
      </w:r>
    </w:p>
    <w:p w14:paraId="562048A2" w14:textId="019C595F" w:rsidR="009F0B7C" w:rsidRPr="00E84877" w:rsidRDefault="009F0B7C" w:rsidP="00E84877">
      <w:pPr>
        <w:pStyle w:val="10"/>
        <w:numPr>
          <w:ilvl w:val="2"/>
          <w:numId w:val="21"/>
        </w:numPr>
        <w:rPr>
          <w:rFonts w:ascii="Times New Roman" w:hAnsi="Times New Roman" w:cs="Times New Roman"/>
          <w:color w:val="000000"/>
          <w:szCs w:val="24"/>
        </w:rPr>
      </w:pPr>
      <w:r w:rsidRPr="00E84877">
        <w:rPr>
          <w:rFonts w:ascii="Times New Roman" w:hAnsi="Times New Roman" w:cs="Times New Roman"/>
          <w:szCs w:val="24"/>
        </w:rPr>
        <w:t xml:space="preserve"> </w:t>
      </w:r>
      <w:bookmarkStart w:id="23" w:name="_Toc103276791"/>
      <w:r w:rsidRPr="00E84877">
        <w:rPr>
          <w:rFonts w:ascii="Times New Roman" w:hAnsi="Times New Roman" w:cs="Times New Roman"/>
          <w:szCs w:val="24"/>
        </w:rPr>
        <w:t xml:space="preserve">Организация входных данных модуля, эмулирующего работу торгового </w:t>
      </w:r>
      <w:r w:rsidRPr="00E84877">
        <w:rPr>
          <w:rFonts w:ascii="Times New Roman" w:hAnsi="Times New Roman" w:cs="Times New Roman"/>
          <w:szCs w:val="24"/>
          <w:lang w:val="en-US"/>
        </w:rPr>
        <w:t>API</w:t>
      </w:r>
      <w:bookmarkEnd w:id="23"/>
    </w:p>
    <w:p w14:paraId="0FA1E8B0" w14:textId="77777777" w:rsidR="00451934" w:rsidRPr="00E84877" w:rsidRDefault="009F0B7C" w:rsidP="00E84877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>Программа принимает на вход следующий запрос:</w:t>
      </w:r>
      <w:r w:rsidRPr="00E84877">
        <w:rPr>
          <w:rFonts w:ascii="Times New Roman" w:hAnsi="Times New Roman" w:cs="Times New Roman"/>
          <w:sz w:val="24"/>
          <w:szCs w:val="24"/>
        </w:rPr>
        <w:br/>
        <w:t xml:space="preserve">Решение, касающееся совершения виртуальной операции купли\продажи - сообщение, генерируемое модулем принятия решений в формате </w:t>
      </w:r>
      <w:r w:rsidRPr="00E8487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[акцию </w:t>
      </w:r>
      <w:r w:rsidRPr="00E84877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N</w:t>
      </w:r>
      <w:r w:rsidRPr="00E8487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купить/продать в такое-то время </w:t>
      </w:r>
      <w:r w:rsidRPr="00E84877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T</w:t>
      </w:r>
      <w:r w:rsidRPr="00E84877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]</w:t>
      </w:r>
      <w:r w:rsidRPr="00E84877">
        <w:rPr>
          <w:rFonts w:ascii="Times New Roman" w:hAnsi="Times New Roman" w:cs="Times New Roman"/>
          <w:sz w:val="24"/>
          <w:szCs w:val="24"/>
        </w:rPr>
        <w:t>.</w:t>
      </w:r>
    </w:p>
    <w:p w14:paraId="2A3A3991" w14:textId="2C73E6E8" w:rsidR="009F0B7C" w:rsidRPr="00E84877" w:rsidRDefault="009F0B7C" w:rsidP="00E84877">
      <w:pPr>
        <w:pStyle w:val="10"/>
        <w:numPr>
          <w:ilvl w:val="2"/>
          <w:numId w:val="21"/>
        </w:numPr>
        <w:rPr>
          <w:rFonts w:ascii="Times New Roman" w:hAnsi="Times New Roman" w:cs="Times New Roman"/>
          <w:szCs w:val="24"/>
        </w:rPr>
      </w:pPr>
      <w:bookmarkStart w:id="24" w:name="_Toc103276792"/>
      <w:r w:rsidRPr="00E84877">
        <w:rPr>
          <w:rFonts w:ascii="Times New Roman" w:hAnsi="Times New Roman" w:cs="Times New Roman"/>
          <w:szCs w:val="24"/>
        </w:rPr>
        <w:t xml:space="preserve">Организация выходных данных </w:t>
      </w:r>
      <w:r w:rsidRPr="00E84877">
        <w:rPr>
          <w:rFonts w:ascii="Times New Roman" w:hAnsi="Times New Roman" w:cs="Times New Roman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szCs w:val="24"/>
        </w:rPr>
        <w:t>- модуля для получения информации о ценах акций</w:t>
      </w:r>
      <w:bookmarkEnd w:id="24"/>
    </w:p>
    <w:p w14:paraId="16BF2660" w14:textId="77777777" w:rsidR="009F0B7C" w:rsidRPr="00E84877" w:rsidRDefault="009F0B7C" w:rsidP="00E8487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предоставляет модулям следующие данные:</w:t>
      </w:r>
    </w:p>
    <w:p w14:paraId="3E2FFB47" w14:textId="77777777" w:rsidR="009F0B7C" w:rsidRPr="00E84877" w:rsidRDefault="009F0B7C" w:rsidP="00E84877">
      <w:pPr>
        <w:pStyle w:val="aa"/>
        <w:numPr>
          <w:ilvl w:val="0"/>
          <w:numId w:val="16"/>
        </w:numPr>
        <w:spacing w:line="360" w:lineRule="auto"/>
        <w:jc w:val="left"/>
        <w:rPr>
          <w:rFonts w:cs="Times New Roman"/>
          <w:color w:val="000000" w:themeColor="text1"/>
          <w:szCs w:val="24"/>
        </w:rPr>
      </w:pPr>
      <w:r w:rsidRPr="00E84877">
        <w:rPr>
          <w:rFonts w:cs="Times New Roman"/>
          <w:color w:val="000000" w:themeColor="text1"/>
          <w:szCs w:val="24"/>
        </w:rPr>
        <w:t>Передача полного перечня акций (получаемого с помощью API) в формате [</w:t>
      </w:r>
      <w:r w:rsidRPr="00E84877">
        <w:rPr>
          <w:rFonts w:eastAsiaTheme="majorEastAsia" w:cs="Times New Roman"/>
          <w:bCs/>
          <w:color w:val="000000" w:themeColor="text1"/>
          <w:szCs w:val="24"/>
        </w:rPr>
        <w:t xml:space="preserve">время </w:t>
      </w:r>
      <w:proofErr w:type="gramStart"/>
      <w:r w:rsidRPr="00E84877">
        <w:rPr>
          <w:rFonts w:eastAsiaTheme="majorEastAsia" w:cs="Times New Roman"/>
          <w:bCs/>
          <w:color w:val="000000" w:themeColor="text1"/>
          <w:szCs w:val="24"/>
        </w:rPr>
        <w:t xml:space="preserve">запроса,   </w:t>
      </w:r>
      <w:proofErr w:type="gramEnd"/>
      <w:r w:rsidRPr="00E84877">
        <w:rPr>
          <w:rFonts w:eastAsiaTheme="majorEastAsia" w:cs="Times New Roman"/>
          <w:bCs/>
          <w:color w:val="000000" w:themeColor="text1"/>
          <w:szCs w:val="24"/>
        </w:rPr>
        <w:t xml:space="preserve">  (figi, имя, цена, валюта, статус покупки, статус продажи, лот)]   -  словарь.</w:t>
      </w:r>
    </w:p>
    <w:p w14:paraId="51C7BACB" w14:textId="2C5A8837" w:rsidR="009F0B7C" w:rsidRPr="00E84877" w:rsidRDefault="009F0B7C" w:rsidP="00E84877">
      <w:pPr>
        <w:pStyle w:val="aa"/>
        <w:numPr>
          <w:ilvl w:val="0"/>
          <w:numId w:val="16"/>
        </w:numPr>
        <w:spacing w:line="360" w:lineRule="auto"/>
        <w:jc w:val="left"/>
        <w:rPr>
          <w:rFonts w:cs="Times New Roman"/>
          <w:color w:val="000000" w:themeColor="text1"/>
          <w:szCs w:val="24"/>
        </w:rPr>
      </w:pPr>
      <w:r w:rsidRPr="00E84877">
        <w:rPr>
          <w:rFonts w:eastAsiaTheme="majorEastAsia" w:cs="Times New Roman"/>
          <w:bCs/>
          <w:color w:val="000000" w:themeColor="text1"/>
          <w:szCs w:val="24"/>
        </w:rPr>
        <w:t>Передача перечня акций, доступных к покупке, в формате</w:t>
      </w:r>
      <w:r w:rsidRPr="00E84877">
        <w:rPr>
          <w:rFonts w:eastAsiaTheme="majorEastAsia" w:cs="Times New Roman"/>
          <w:bCs/>
          <w:color w:val="000000" w:themeColor="text1"/>
          <w:szCs w:val="24"/>
        </w:rPr>
        <w:br/>
      </w:r>
      <w:r w:rsidRPr="00E84877">
        <w:rPr>
          <w:rFonts w:cs="Times New Roman"/>
          <w:color w:val="000000" w:themeColor="text1"/>
          <w:szCs w:val="24"/>
        </w:rPr>
        <w:t>[</w:t>
      </w:r>
      <w:r w:rsidRPr="00E84877">
        <w:rPr>
          <w:rFonts w:eastAsiaTheme="majorEastAsia" w:cs="Times New Roman"/>
          <w:bCs/>
          <w:color w:val="000000" w:themeColor="text1"/>
          <w:szCs w:val="24"/>
        </w:rPr>
        <w:t xml:space="preserve">время </w:t>
      </w:r>
      <w:r w:rsidR="006D39F1" w:rsidRPr="00E84877">
        <w:rPr>
          <w:rFonts w:eastAsiaTheme="majorEastAsia" w:cs="Times New Roman"/>
          <w:bCs/>
          <w:color w:val="000000" w:themeColor="text1"/>
          <w:szCs w:val="24"/>
        </w:rPr>
        <w:t>запроса, (</w:t>
      </w:r>
      <w:r w:rsidRPr="00E84877">
        <w:rPr>
          <w:rFonts w:eastAsiaTheme="majorEastAsia" w:cs="Times New Roman"/>
          <w:bCs/>
          <w:color w:val="000000" w:themeColor="text1"/>
          <w:szCs w:val="24"/>
        </w:rPr>
        <w:t>figi, имя, цена, валюта, статус покупки, статус продажи, лот)] – словарь.</w:t>
      </w:r>
    </w:p>
    <w:p w14:paraId="7655DC14" w14:textId="77777777" w:rsidR="009F0B7C" w:rsidRPr="00E84877" w:rsidRDefault="009F0B7C" w:rsidP="00E84877">
      <w:pPr>
        <w:pStyle w:val="aa"/>
        <w:numPr>
          <w:ilvl w:val="0"/>
          <w:numId w:val="16"/>
        </w:numPr>
        <w:spacing w:line="360" w:lineRule="auto"/>
        <w:jc w:val="left"/>
        <w:rPr>
          <w:rFonts w:cs="Times New Roman"/>
          <w:color w:val="000000" w:themeColor="text1"/>
          <w:szCs w:val="24"/>
        </w:rPr>
      </w:pPr>
      <w:r w:rsidRPr="00E84877">
        <w:rPr>
          <w:rFonts w:eastAsiaTheme="majorEastAsia" w:cs="Times New Roman"/>
          <w:bCs/>
          <w:color w:val="000000" w:themeColor="text1"/>
          <w:szCs w:val="24"/>
        </w:rPr>
        <w:lastRenderedPageBreak/>
        <w:t>Передача перечня акций, доступных к продаже, в формате</w:t>
      </w:r>
      <w:r w:rsidRPr="00E84877">
        <w:rPr>
          <w:rFonts w:eastAsiaTheme="majorEastAsia" w:cs="Times New Roman"/>
          <w:bCs/>
          <w:color w:val="000000" w:themeColor="text1"/>
          <w:szCs w:val="24"/>
        </w:rPr>
        <w:br/>
      </w:r>
      <w:r w:rsidRPr="00E84877">
        <w:rPr>
          <w:rFonts w:cs="Times New Roman"/>
          <w:color w:val="000000" w:themeColor="text1"/>
          <w:szCs w:val="24"/>
        </w:rPr>
        <w:t>[</w:t>
      </w:r>
      <w:r w:rsidRPr="00E84877">
        <w:rPr>
          <w:rFonts w:eastAsiaTheme="majorEastAsia" w:cs="Times New Roman"/>
          <w:bCs/>
          <w:color w:val="000000" w:themeColor="text1"/>
          <w:szCs w:val="24"/>
        </w:rPr>
        <w:t>время запроса, (figi, имя, цена, валюта, статус покупки, статус продажи, лот)] – словарь.</w:t>
      </w:r>
    </w:p>
    <w:p w14:paraId="56E8DF67" w14:textId="77777777" w:rsidR="009F0B7C" w:rsidRPr="00E84877" w:rsidRDefault="009F0B7C" w:rsidP="00E84877">
      <w:pPr>
        <w:pStyle w:val="aa"/>
        <w:numPr>
          <w:ilvl w:val="0"/>
          <w:numId w:val="16"/>
        </w:numPr>
        <w:spacing w:line="360" w:lineRule="auto"/>
        <w:ind w:left="0" w:firstLine="0"/>
        <w:jc w:val="left"/>
        <w:rPr>
          <w:rFonts w:cs="Times New Roman"/>
          <w:color w:val="000000" w:themeColor="text1"/>
          <w:szCs w:val="24"/>
        </w:rPr>
      </w:pPr>
      <w:r w:rsidRPr="00E84877">
        <w:rPr>
          <w:rFonts w:cs="Times New Roman"/>
          <w:color w:val="000000" w:themeColor="text1"/>
          <w:szCs w:val="24"/>
        </w:rPr>
        <w:t>Передача информации о конкретной акции за запрошенный период в формате</w:t>
      </w:r>
    </w:p>
    <w:p w14:paraId="3ECF613D" w14:textId="77777777" w:rsidR="009F0B7C" w:rsidRPr="00E84877" w:rsidRDefault="009F0B7C" w:rsidP="00E84877">
      <w:pPr>
        <w:pStyle w:val="aa"/>
        <w:spacing w:line="360" w:lineRule="auto"/>
        <w:ind w:left="0" w:firstLine="0"/>
        <w:jc w:val="left"/>
        <w:rPr>
          <w:rFonts w:cs="Times New Roman"/>
          <w:color w:val="000000" w:themeColor="text1"/>
          <w:szCs w:val="24"/>
        </w:rPr>
      </w:pPr>
      <w:r w:rsidRPr="00E84877">
        <w:rPr>
          <w:rFonts w:cs="Times New Roman"/>
          <w:color w:val="000000" w:themeColor="text1"/>
          <w:szCs w:val="24"/>
        </w:rPr>
        <w:t xml:space="preserve">          [время-цена] – лист, размеры определяются запрашиваемым периодом.</w:t>
      </w:r>
    </w:p>
    <w:p w14:paraId="34D22D70" w14:textId="77777777" w:rsidR="009F0B7C" w:rsidRPr="00E84877" w:rsidRDefault="009F0B7C" w:rsidP="00E84877">
      <w:pPr>
        <w:pStyle w:val="aa"/>
        <w:numPr>
          <w:ilvl w:val="0"/>
          <w:numId w:val="16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E84877">
        <w:rPr>
          <w:rFonts w:cs="Times New Roman"/>
          <w:color w:val="000000" w:themeColor="text1"/>
          <w:szCs w:val="24"/>
        </w:rPr>
        <w:t xml:space="preserve">Передача сообщения о наличии неполадок на стороне сервиса, предоставляющего </w:t>
      </w:r>
      <w:r w:rsidRPr="00E84877">
        <w:rPr>
          <w:rFonts w:cs="Times New Roman"/>
          <w:szCs w:val="24"/>
        </w:rPr>
        <w:t xml:space="preserve">информацию об акциях. Если возникает одна из установленных ошибок, возвращается сообщение </w:t>
      </w:r>
      <w:r w:rsidRPr="00E84877">
        <w:rPr>
          <w:rFonts w:eastAsiaTheme="majorEastAsia" w:cs="Times New Roman"/>
          <w:bCs/>
          <w:szCs w:val="24"/>
        </w:rPr>
        <w:t xml:space="preserve">'Internal </w:t>
      </w:r>
      <w:proofErr w:type="spellStart"/>
      <w:r w:rsidRPr="00E84877">
        <w:rPr>
          <w:rFonts w:eastAsiaTheme="majorEastAsia" w:cs="Times New Roman"/>
          <w:bCs/>
          <w:szCs w:val="24"/>
        </w:rPr>
        <w:t>error</w:t>
      </w:r>
      <w:proofErr w:type="spellEnd"/>
      <w:r w:rsidRPr="00E84877">
        <w:rPr>
          <w:rFonts w:eastAsiaTheme="majorEastAsia" w:cs="Times New Roman"/>
          <w:bCs/>
          <w:szCs w:val="24"/>
        </w:rPr>
        <w:t>'.</w:t>
      </w:r>
    </w:p>
    <w:p w14:paraId="7E25F814" w14:textId="77777777" w:rsidR="009F0B7C" w:rsidRPr="00E84877" w:rsidRDefault="009F0B7C" w:rsidP="00E84877">
      <w:pPr>
        <w:pStyle w:val="aa"/>
        <w:numPr>
          <w:ilvl w:val="0"/>
          <w:numId w:val="16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 xml:space="preserve">Передача сообщения о невозможности обработать запрос (в связи с его отсутствием запрашиваемых позиций\некорректным форматом запроса) - передается сообщение </w:t>
      </w:r>
      <w:r w:rsidRPr="00E84877">
        <w:rPr>
          <w:rFonts w:eastAsiaTheme="majorEastAsia" w:cs="Times New Roman"/>
          <w:bCs/>
          <w:szCs w:val="24"/>
        </w:rPr>
        <w:t xml:space="preserve">'No </w:t>
      </w:r>
      <w:proofErr w:type="spellStart"/>
      <w:r w:rsidRPr="00E84877">
        <w:rPr>
          <w:rFonts w:eastAsiaTheme="majorEastAsia" w:cs="Times New Roman"/>
          <w:bCs/>
          <w:szCs w:val="24"/>
        </w:rPr>
        <w:t>such</w:t>
      </w:r>
      <w:proofErr w:type="spellEnd"/>
      <w:r w:rsidRPr="00E84877">
        <w:rPr>
          <w:rFonts w:eastAsiaTheme="majorEastAsia" w:cs="Times New Roman"/>
          <w:bCs/>
          <w:szCs w:val="24"/>
        </w:rPr>
        <w:t xml:space="preserve"> </w:t>
      </w:r>
      <w:proofErr w:type="spellStart"/>
      <w:r w:rsidRPr="00E84877">
        <w:rPr>
          <w:rFonts w:eastAsiaTheme="majorEastAsia" w:cs="Times New Roman"/>
          <w:bCs/>
          <w:szCs w:val="24"/>
        </w:rPr>
        <w:t>share</w:t>
      </w:r>
      <w:proofErr w:type="spellEnd"/>
      <w:r w:rsidRPr="00E84877">
        <w:rPr>
          <w:rFonts w:eastAsiaTheme="majorEastAsia" w:cs="Times New Roman"/>
          <w:bCs/>
          <w:szCs w:val="24"/>
        </w:rPr>
        <w:t xml:space="preserve"> </w:t>
      </w:r>
      <w:proofErr w:type="spellStart"/>
      <w:r w:rsidRPr="00E84877">
        <w:rPr>
          <w:rFonts w:eastAsiaTheme="majorEastAsia" w:cs="Times New Roman"/>
          <w:bCs/>
          <w:szCs w:val="24"/>
        </w:rPr>
        <w:t>name</w:t>
      </w:r>
      <w:proofErr w:type="spellEnd"/>
      <w:r w:rsidRPr="00E84877">
        <w:rPr>
          <w:rFonts w:eastAsiaTheme="majorEastAsia" w:cs="Times New Roman"/>
          <w:bCs/>
          <w:szCs w:val="24"/>
        </w:rPr>
        <w:t>'.</w:t>
      </w:r>
    </w:p>
    <w:p w14:paraId="11AB01AB" w14:textId="77777777" w:rsidR="009F0B7C" w:rsidRPr="00E84877" w:rsidRDefault="009F0B7C" w:rsidP="00E84877">
      <w:pPr>
        <w:pStyle w:val="10"/>
        <w:numPr>
          <w:ilvl w:val="2"/>
          <w:numId w:val="21"/>
        </w:numPr>
        <w:ind w:left="0" w:firstLine="0"/>
        <w:rPr>
          <w:rFonts w:ascii="Times New Roman" w:hAnsi="Times New Roman" w:cs="Times New Roman"/>
          <w:szCs w:val="24"/>
        </w:rPr>
      </w:pPr>
      <w:bookmarkStart w:id="25" w:name="_Toc103276793"/>
      <w:r w:rsidRPr="00E84877">
        <w:rPr>
          <w:rFonts w:ascii="Times New Roman" w:hAnsi="Times New Roman" w:cs="Times New Roman"/>
          <w:szCs w:val="24"/>
        </w:rPr>
        <w:t xml:space="preserve">Организация выходных данных модуля, эмулирующего работу торгового </w:t>
      </w:r>
      <w:r w:rsidRPr="00E84877">
        <w:rPr>
          <w:rFonts w:ascii="Times New Roman" w:hAnsi="Times New Roman" w:cs="Times New Roman"/>
          <w:szCs w:val="24"/>
          <w:lang w:val="en-US"/>
        </w:rPr>
        <w:t>API</w:t>
      </w:r>
      <w:bookmarkEnd w:id="25"/>
    </w:p>
    <w:p w14:paraId="686BADE6" w14:textId="77777777" w:rsidR="009F0B7C" w:rsidRPr="00E84877" w:rsidRDefault="009F0B7C" w:rsidP="00E84877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 xml:space="preserve">Выходными данными модуля считаются </w:t>
      </w:r>
      <w:proofErr w:type="spellStart"/>
      <w:r w:rsidRPr="00E84877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E84877">
        <w:rPr>
          <w:rFonts w:ascii="Times New Roman" w:hAnsi="Times New Roman" w:cs="Times New Roman"/>
          <w:sz w:val="24"/>
          <w:szCs w:val="24"/>
        </w:rPr>
        <w:t xml:space="preserve">-файлы, содержащие </w:t>
      </w:r>
      <w:proofErr w:type="spellStart"/>
      <w:r w:rsidRPr="00E84877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E84877">
        <w:rPr>
          <w:rFonts w:ascii="Times New Roman" w:hAnsi="Times New Roman" w:cs="Times New Roman"/>
          <w:sz w:val="24"/>
          <w:szCs w:val="24"/>
        </w:rPr>
        <w:t xml:space="preserve"> транзакций.</w:t>
      </w:r>
      <w:r w:rsidRPr="00E84877">
        <w:rPr>
          <w:rFonts w:ascii="Times New Roman" w:hAnsi="Times New Roman" w:cs="Times New Roman"/>
          <w:sz w:val="24"/>
          <w:szCs w:val="24"/>
        </w:rPr>
        <w:br/>
        <w:t>Логируются как успешные, так и неуспешные транзакции. При неуспешных транзакциях пишется причина неудачи.</w:t>
      </w:r>
      <w:r w:rsidRPr="00E84877">
        <w:rPr>
          <w:rFonts w:ascii="Times New Roman" w:hAnsi="Times New Roman" w:cs="Times New Roman"/>
          <w:sz w:val="24"/>
          <w:szCs w:val="24"/>
        </w:rPr>
        <w:br/>
      </w:r>
      <w:r w:rsidRPr="00E84877">
        <w:rPr>
          <w:rFonts w:ascii="Times New Roman" w:hAnsi="Times New Roman" w:cs="Times New Roman"/>
          <w:i/>
          <w:iCs/>
          <w:sz w:val="24"/>
          <w:szCs w:val="24"/>
        </w:rPr>
        <w:t>Пример:</w:t>
      </w:r>
      <w:r w:rsidRPr="00E84877">
        <w:rPr>
          <w:rFonts w:ascii="Times New Roman" w:hAnsi="Times New Roman" w:cs="Times New Roman"/>
          <w:i/>
          <w:iCs/>
          <w:sz w:val="24"/>
          <w:szCs w:val="24"/>
        </w:rPr>
        <w:br/>
        <w:t>Обработка случая с запросом на покупку\продажу невозможного* количества позиций.</w:t>
      </w:r>
      <w:r w:rsidRPr="00E84877">
        <w:rPr>
          <w:rFonts w:ascii="Times New Roman" w:hAnsi="Times New Roman" w:cs="Times New Roman"/>
          <w:i/>
          <w:iCs/>
          <w:sz w:val="24"/>
          <w:szCs w:val="24"/>
        </w:rPr>
        <w:br/>
        <w:t xml:space="preserve">Статус транзакции </w:t>
      </w:r>
      <w:proofErr w:type="spellStart"/>
      <w:r w:rsidRPr="00E84877">
        <w:rPr>
          <w:rFonts w:ascii="Times New Roman" w:hAnsi="Times New Roman" w:cs="Times New Roman"/>
          <w:i/>
          <w:iCs/>
          <w:sz w:val="24"/>
          <w:szCs w:val="24"/>
        </w:rPr>
        <w:t>логируется</w:t>
      </w:r>
      <w:proofErr w:type="spellEnd"/>
      <w:r w:rsidRPr="00E84877">
        <w:rPr>
          <w:rFonts w:ascii="Times New Roman" w:hAnsi="Times New Roman" w:cs="Times New Roman"/>
          <w:i/>
          <w:iCs/>
          <w:sz w:val="24"/>
          <w:szCs w:val="24"/>
        </w:rPr>
        <w:t xml:space="preserve"> как </w:t>
      </w:r>
      <w:proofErr w:type="spellStart"/>
      <w:r w:rsidRPr="00E84877">
        <w:rPr>
          <w:rFonts w:ascii="Times New Roman" w:hAnsi="Times New Roman" w:cs="Times New Roman"/>
          <w:i/>
          <w:iCs/>
          <w:color w:val="C00000"/>
          <w:sz w:val="24"/>
          <w:szCs w:val="24"/>
        </w:rPr>
        <w:t>failure</w:t>
      </w:r>
      <w:proofErr w:type="spellEnd"/>
      <w:r w:rsidRPr="00E84877">
        <w:rPr>
          <w:rFonts w:ascii="Times New Roman" w:hAnsi="Times New Roman" w:cs="Times New Roman"/>
          <w:i/>
          <w:iCs/>
          <w:sz w:val="24"/>
          <w:szCs w:val="24"/>
        </w:rPr>
        <w:t>, выводится соответствующее сообщение:</w:t>
      </w:r>
    </w:p>
    <w:p w14:paraId="05FB33EA" w14:textId="77777777" w:rsidR="009F0B7C" w:rsidRPr="00AC1C85" w:rsidRDefault="009F0B7C" w:rsidP="00E84877">
      <w:pPr>
        <w:spacing w:after="0" w:line="360" w:lineRule="auto"/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AC1C85">
        <w:rPr>
          <w:rFonts w:ascii="Times New Roman" w:hAnsi="Times New Roman" w:cs="Times New Roman"/>
          <w:i/>
          <w:iCs/>
          <w:color w:val="7030A0"/>
          <w:sz w:val="24"/>
          <w:szCs w:val="24"/>
        </w:rPr>
        <w:t>"</w:t>
      </w:r>
      <w:r w:rsidRPr="00E84877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status</w:t>
      </w:r>
      <w:r w:rsidRPr="00AC1C85">
        <w:rPr>
          <w:rFonts w:ascii="Times New Roman" w:hAnsi="Times New Roman" w:cs="Times New Roman"/>
          <w:i/>
          <w:iCs/>
          <w:color w:val="7030A0"/>
          <w:sz w:val="24"/>
          <w:szCs w:val="24"/>
        </w:rPr>
        <w:t>": "</w:t>
      </w:r>
      <w:r w:rsidRPr="00E84877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failure</w:t>
      </w:r>
      <w:r w:rsidRPr="00AC1C85">
        <w:rPr>
          <w:rFonts w:ascii="Times New Roman" w:hAnsi="Times New Roman" w:cs="Times New Roman"/>
          <w:i/>
          <w:iCs/>
          <w:color w:val="7030A0"/>
          <w:sz w:val="24"/>
          <w:szCs w:val="24"/>
        </w:rPr>
        <w:t>",</w:t>
      </w:r>
    </w:p>
    <w:p w14:paraId="110345F1" w14:textId="77777777" w:rsidR="009F0B7C" w:rsidRPr="00E84877" w:rsidRDefault="009F0B7C" w:rsidP="00E84877">
      <w:pPr>
        <w:spacing w:after="0" w:line="360" w:lineRule="auto"/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</w:pPr>
      <w:r w:rsidRPr="00E84877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 xml:space="preserve">"share": operation['share'],     </w:t>
      </w:r>
    </w:p>
    <w:p w14:paraId="459EEF4A" w14:textId="77777777" w:rsidR="009F0B7C" w:rsidRPr="00E84877" w:rsidRDefault="009F0B7C" w:rsidP="00E84877">
      <w:pPr>
        <w:spacing w:after="0" w:line="360" w:lineRule="auto"/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</w:pPr>
      <w:r w:rsidRPr="00E84877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 xml:space="preserve"> "operation": operation['type'],</w:t>
      </w:r>
    </w:p>
    <w:p w14:paraId="7D4EC152" w14:textId="77777777" w:rsidR="009F0B7C" w:rsidRPr="00E84877" w:rsidRDefault="009F0B7C" w:rsidP="00E84877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E84877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"message": incorrect quantity to {operation['type']}, lot is {share_info['lot']}</w:t>
      </w:r>
    </w:p>
    <w:p w14:paraId="515B6604" w14:textId="77777777" w:rsidR="009F0B7C" w:rsidRPr="00E84877" w:rsidRDefault="009F0B7C" w:rsidP="00E84877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8487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* невозможным количеством считаем число, которое меньше нуля\не кратно лоту.</w:t>
      </w:r>
    </w:p>
    <w:p w14:paraId="3A6591C7" w14:textId="77777777" w:rsidR="009F0B7C" w:rsidRPr="00E84877" w:rsidRDefault="009F0B7C" w:rsidP="00E84877">
      <w:pPr>
        <w:pStyle w:val="aa"/>
        <w:spacing w:line="360" w:lineRule="auto"/>
        <w:ind w:firstLine="0"/>
        <w:rPr>
          <w:rFonts w:cs="Times New Roman"/>
          <w:szCs w:val="24"/>
        </w:rPr>
      </w:pPr>
    </w:p>
    <w:p w14:paraId="65964F77" w14:textId="77777777" w:rsidR="009F0B7C" w:rsidRPr="00E84877" w:rsidRDefault="009F0B7C" w:rsidP="00E84877">
      <w:pPr>
        <w:pStyle w:val="10"/>
        <w:numPr>
          <w:ilvl w:val="1"/>
          <w:numId w:val="21"/>
        </w:numPr>
        <w:ind w:left="0" w:firstLine="0"/>
        <w:rPr>
          <w:rFonts w:ascii="Times New Roman" w:hAnsi="Times New Roman" w:cs="Times New Roman"/>
          <w:szCs w:val="24"/>
        </w:rPr>
      </w:pPr>
      <w:bookmarkStart w:id="26" w:name="_Toc103276794"/>
      <w:r w:rsidRPr="00E84877">
        <w:rPr>
          <w:rFonts w:ascii="Times New Roman" w:hAnsi="Times New Roman" w:cs="Times New Roman"/>
          <w:szCs w:val="24"/>
        </w:rPr>
        <w:t>Требования к временным характеристикам</w:t>
      </w:r>
      <w:bookmarkEnd w:id="26"/>
    </w:p>
    <w:p w14:paraId="2BD1E990" w14:textId="6942C828" w:rsidR="009F0B7C" w:rsidRPr="00E84877" w:rsidRDefault="009F0B7C" w:rsidP="00E84877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t>Скорость работы системы зависит от скорости интернет-подключения и от объема поступающих данных.  Эффективной работа системы будет считаться, если агрегация ответа сервера длится не более секунды.</w:t>
      </w:r>
    </w:p>
    <w:p w14:paraId="54BBE203" w14:textId="77777777" w:rsidR="00E32548" w:rsidRPr="00E84877" w:rsidRDefault="00E32548" w:rsidP="00E84877">
      <w:pPr>
        <w:pStyle w:val="10"/>
        <w:numPr>
          <w:ilvl w:val="1"/>
          <w:numId w:val="21"/>
        </w:numPr>
        <w:ind w:left="0" w:firstLine="0"/>
        <w:rPr>
          <w:rFonts w:ascii="Times New Roman" w:hAnsi="Times New Roman" w:cs="Times New Roman"/>
          <w:bCs/>
          <w:szCs w:val="24"/>
        </w:rPr>
      </w:pPr>
      <w:bookmarkStart w:id="27" w:name="_Toc103259291"/>
      <w:bookmarkStart w:id="28" w:name="_Toc103276795"/>
      <w:bookmarkEnd w:id="18"/>
      <w:r w:rsidRPr="00E84877">
        <w:rPr>
          <w:rFonts w:ascii="Times New Roman" w:hAnsi="Times New Roman" w:cs="Times New Roman"/>
          <w:bCs/>
          <w:szCs w:val="24"/>
        </w:rPr>
        <w:t>Требования к интерфейсу</w:t>
      </w:r>
      <w:bookmarkEnd w:id="27"/>
      <w:bookmarkEnd w:id="28"/>
    </w:p>
    <w:p w14:paraId="46DA7444" w14:textId="77777777" w:rsidR="00E32548" w:rsidRPr="00E84877" w:rsidRDefault="00E32548" w:rsidP="00E848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>Требования к интерфейсу не предъявляются.</w:t>
      </w:r>
    </w:p>
    <w:p w14:paraId="45AB331D" w14:textId="77777777" w:rsidR="00E32548" w:rsidRPr="00E84877" w:rsidRDefault="00E32548" w:rsidP="00E84877">
      <w:pPr>
        <w:pStyle w:val="10"/>
        <w:numPr>
          <w:ilvl w:val="1"/>
          <w:numId w:val="21"/>
        </w:numPr>
        <w:ind w:left="0" w:firstLine="0"/>
        <w:rPr>
          <w:rFonts w:ascii="Times New Roman" w:hAnsi="Times New Roman" w:cs="Times New Roman"/>
          <w:szCs w:val="24"/>
        </w:rPr>
      </w:pPr>
      <w:bookmarkStart w:id="29" w:name="_Toc103259292"/>
      <w:bookmarkStart w:id="30" w:name="_Toc103276796"/>
      <w:r w:rsidRPr="00E84877">
        <w:rPr>
          <w:rFonts w:ascii="Times New Roman" w:hAnsi="Times New Roman" w:cs="Times New Roman"/>
          <w:szCs w:val="24"/>
        </w:rPr>
        <w:lastRenderedPageBreak/>
        <w:t>Требования к надежности</w:t>
      </w:r>
      <w:bookmarkEnd w:id="29"/>
      <w:bookmarkEnd w:id="30"/>
    </w:p>
    <w:p w14:paraId="53D4B447" w14:textId="4FF2E1E2" w:rsidR="00E32548" w:rsidRPr="00E84877" w:rsidRDefault="00451934" w:rsidP="00E84877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03259293"/>
      <w:bookmarkStart w:id="32" w:name="_Toc103276797"/>
      <w:r w:rsidRPr="004B61E8">
        <w:rPr>
          <w:rFonts w:ascii="Times New Roman" w:hAnsi="Times New Roman" w:cs="Times New Roman"/>
          <w:b/>
          <w:bCs/>
          <w:color w:val="000000" w:themeColor="text1"/>
        </w:rPr>
        <w:t>3.4.</w:t>
      </w:r>
      <w:r w:rsidR="00E32548" w:rsidRPr="00E84877">
        <w:rPr>
          <w:rFonts w:ascii="Times New Roman" w:hAnsi="Times New Roman" w:cs="Times New Roman"/>
          <w:b/>
          <w:bCs/>
          <w:color w:val="000000" w:themeColor="text1"/>
        </w:rPr>
        <w:t>1. Требования к обеспечению надежного (устойчивого) функционирования программы</w:t>
      </w:r>
      <w:bookmarkEnd w:id="31"/>
      <w:bookmarkEnd w:id="32"/>
    </w:p>
    <w:p w14:paraId="2214F258" w14:textId="77777777" w:rsidR="00E32548" w:rsidRPr="00E84877" w:rsidRDefault="00E32548" w:rsidP="00E848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 xml:space="preserve">При любых действиях пользователя и при любых входных данных, система не должна завершаться из-за ошибки. </w:t>
      </w:r>
    </w:p>
    <w:p w14:paraId="18A1D8B0" w14:textId="5DBB630D" w:rsidR="00E32548" w:rsidRPr="00E84877" w:rsidRDefault="00451934" w:rsidP="00E84877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3" w:name="_Toc103259294"/>
      <w:bookmarkStart w:id="34" w:name="_Toc103276798"/>
      <w:r w:rsidRPr="004B61E8">
        <w:rPr>
          <w:rFonts w:ascii="Times New Roman" w:hAnsi="Times New Roman" w:cs="Times New Roman"/>
          <w:b/>
          <w:bCs/>
          <w:color w:val="auto"/>
        </w:rPr>
        <w:t>3.</w:t>
      </w:r>
      <w:r w:rsidR="00E32548" w:rsidRPr="00E84877">
        <w:rPr>
          <w:rFonts w:ascii="Times New Roman" w:hAnsi="Times New Roman" w:cs="Times New Roman"/>
          <w:b/>
          <w:bCs/>
          <w:color w:val="auto"/>
        </w:rPr>
        <w:t>4.2.  Требования к корректности данных</w:t>
      </w:r>
      <w:bookmarkEnd w:id="33"/>
      <w:bookmarkEnd w:id="34"/>
    </w:p>
    <w:p w14:paraId="14028CB1" w14:textId="77777777" w:rsidR="00E32548" w:rsidRPr="00E84877" w:rsidRDefault="00E32548" w:rsidP="00E84877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8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обеспечивать проверку корректности входных данных.</w:t>
      </w:r>
    </w:p>
    <w:p w14:paraId="40DC10FB" w14:textId="144F1898" w:rsidR="00E32548" w:rsidRPr="00E84877" w:rsidRDefault="00E32548" w:rsidP="00E84877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8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Некорректными входными данными считаются те данные, которые не соответствуют описанному формату запроса. Форматы запроса описан</w:t>
      </w:r>
      <w:r w:rsidR="006A571F" w:rsidRPr="00E84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в </w:t>
      </w:r>
      <w:r w:rsidR="00451934" w:rsidRPr="00E8487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пунктах</w:t>
      </w:r>
      <w:r w:rsidRPr="00E84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«Организация входных данных».</w:t>
      </w:r>
    </w:p>
    <w:p w14:paraId="55844D3E" w14:textId="2A28857D" w:rsidR="00E32548" w:rsidRPr="00E84877" w:rsidRDefault="00451934" w:rsidP="00E8487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5" w:name="_Toc71895167"/>
      <w:bookmarkStart w:id="36" w:name="_Toc103259295"/>
      <w:bookmarkStart w:id="37" w:name="_Toc103276799"/>
      <w:r w:rsidRPr="004B61E8">
        <w:rPr>
          <w:rFonts w:ascii="Times New Roman" w:hAnsi="Times New Roman" w:cs="Times New Roman"/>
          <w:b/>
          <w:color w:val="000000" w:themeColor="text1"/>
        </w:rPr>
        <w:t>3.</w:t>
      </w:r>
      <w:r w:rsidR="00E32548" w:rsidRPr="00E84877">
        <w:rPr>
          <w:rFonts w:ascii="Times New Roman" w:hAnsi="Times New Roman" w:cs="Times New Roman"/>
          <w:b/>
          <w:color w:val="000000" w:themeColor="text1"/>
        </w:rPr>
        <w:t>4.3. Отказы из-за некорректных действий оператора</w:t>
      </w:r>
      <w:bookmarkEnd w:id="35"/>
      <w:bookmarkEnd w:id="36"/>
      <w:bookmarkEnd w:id="37"/>
      <w:r w:rsidR="00E32548" w:rsidRPr="00E84877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4F94181E" w14:textId="77777777" w:rsidR="00E32548" w:rsidRPr="00E84877" w:rsidRDefault="00E32548" w:rsidP="00E84877">
      <w:pPr>
        <w:pStyle w:val="p"/>
        <w:spacing w:after="0"/>
        <w:ind w:firstLine="0"/>
        <w:jc w:val="left"/>
        <w:rPr>
          <w:color w:val="000000" w:themeColor="text1"/>
        </w:rPr>
      </w:pPr>
      <w:r w:rsidRPr="00E84877">
        <w:rPr>
          <w:color w:val="000000" w:themeColor="text1"/>
        </w:rPr>
        <w:t>Отказ может возникнуть только при условии повреждения исходного кода.</w:t>
      </w:r>
    </w:p>
    <w:p w14:paraId="25074D60" w14:textId="77777777" w:rsidR="006A571F" w:rsidRPr="00E84877" w:rsidRDefault="006A571F" w:rsidP="00E84877">
      <w:pPr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bookmarkStart w:id="38" w:name="_Toc103259304"/>
      <w:r w:rsidRPr="00E84877">
        <w:rPr>
          <w:rFonts w:ascii="Times New Roman" w:hAnsi="Times New Roman" w:cs="Times New Roman"/>
          <w:sz w:val="24"/>
          <w:szCs w:val="24"/>
        </w:rPr>
        <w:br w:type="page"/>
      </w:r>
    </w:p>
    <w:p w14:paraId="015613AC" w14:textId="4CA30518" w:rsidR="00E32548" w:rsidRPr="00E84877" w:rsidRDefault="00E32548" w:rsidP="00E84877">
      <w:pPr>
        <w:pStyle w:val="10"/>
        <w:numPr>
          <w:ilvl w:val="0"/>
          <w:numId w:val="21"/>
        </w:numPr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39" w:name="_Toc103276800"/>
      <w:r w:rsidRPr="00E84877">
        <w:rPr>
          <w:rFonts w:ascii="Times New Roman" w:hAnsi="Times New Roman" w:cs="Times New Roman"/>
          <w:szCs w:val="24"/>
        </w:rPr>
        <w:lastRenderedPageBreak/>
        <w:t>ТРЕБОВАНИЯ К ПРОГРАММНОЙ ДОКУМЕНТАЦИИ</w:t>
      </w:r>
      <w:bookmarkEnd w:id="38"/>
      <w:bookmarkEnd w:id="39"/>
    </w:p>
    <w:p w14:paraId="5E3D6F1F" w14:textId="38E75610" w:rsidR="00E32548" w:rsidRPr="00E84877" w:rsidRDefault="006A571F" w:rsidP="00E84877">
      <w:pPr>
        <w:pStyle w:val="10"/>
        <w:numPr>
          <w:ilvl w:val="1"/>
          <w:numId w:val="21"/>
        </w:numPr>
        <w:ind w:left="0" w:firstLine="0"/>
        <w:rPr>
          <w:rFonts w:ascii="Times New Roman" w:hAnsi="Times New Roman" w:cs="Times New Roman"/>
          <w:szCs w:val="24"/>
        </w:rPr>
      </w:pPr>
      <w:bookmarkStart w:id="40" w:name="_Toc103259305"/>
      <w:bookmarkStart w:id="41" w:name="_Toc103276801"/>
      <w:r w:rsidRPr="00E84877">
        <w:rPr>
          <w:rFonts w:ascii="Times New Roman" w:hAnsi="Times New Roman" w:cs="Times New Roman"/>
          <w:szCs w:val="24"/>
        </w:rPr>
        <w:t>С</w:t>
      </w:r>
      <w:r w:rsidR="00E32548" w:rsidRPr="00E84877">
        <w:rPr>
          <w:rFonts w:ascii="Times New Roman" w:hAnsi="Times New Roman" w:cs="Times New Roman"/>
          <w:szCs w:val="24"/>
        </w:rPr>
        <w:t>остав программной документации</w:t>
      </w:r>
      <w:bookmarkEnd w:id="40"/>
      <w:bookmarkEnd w:id="41"/>
    </w:p>
    <w:p w14:paraId="75DCD698" w14:textId="155FAC62" w:rsidR="00E32548" w:rsidRPr="00E84877" w:rsidRDefault="00E32548" w:rsidP="00E84877">
      <w:pPr>
        <w:pStyle w:val="aa"/>
        <w:numPr>
          <w:ilvl w:val="0"/>
          <w:numId w:val="15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bookmarkStart w:id="42" w:name="_Hlk103278418"/>
      <w:r w:rsidRPr="00E84877">
        <w:rPr>
          <w:rFonts w:cs="Times New Roman"/>
          <w:szCs w:val="24"/>
        </w:rPr>
        <w:t>«</w:t>
      </w:r>
      <w:r w:rsidRPr="00E84877">
        <w:rPr>
          <w:rFonts w:cs="Times New Roman"/>
          <w:szCs w:val="24"/>
          <w:lang w:val="en-US"/>
        </w:rPr>
        <w:t>API</w:t>
      </w:r>
      <w:r w:rsidRPr="00E84877">
        <w:rPr>
          <w:rFonts w:cs="Times New Roman"/>
          <w:szCs w:val="24"/>
        </w:rPr>
        <w:t xml:space="preserve">-модуль программы “Биржевой бот”». Техническое задание (ГОСТ </w:t>
      </w:r>
      <w:proofErr w:type="gramStart"/>
      <w:r w:rsidRPr="00E84877">
        <w:rPr>
          <w:rFonts w:cs="Times New Roman"/>
          <w:szCs w:val="24"/>
        </w:rPr>
        <w:t>19.201-78</w:t>
      </w:r>
      <w:proofErr w:type="gramEnd"/>
      <w:r w:rsidR="006A571F" w:rsidRPr="00E84877">
        <w:rPr>
          <w:rFonts w:cs="Times New Roman"/>
          <w:szCs w:val="24"/>
          <w:lang w:val="en-US"/>
        </w:rPr>
        <w:t>[2]</w:t>
      </w:r>
      <w:r w:rsidRPr="00E84877">
        <w:rPr>
          <w:rFonts w:cs="Times New Roman"/>
          <w:szCs w:val="24"/>
        </w:rPr>
        <w:t>);</w:t>
      </w:r>
    </w:p>
    <w:p w14:paraId="342184D3" w14:textId="7FEBFBAF" w:rsidR="00E32548" w:rsidRPr="00E84877" w:rsidRDefault="00E32548" w:rsidP="00E84877">
      <w:pPr>
        <w:pStyle w:val="aa"/>
        <w:numPr>
          <w:ilvl w:val="0"/>
          <w:numId w:val="15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>«</w:t>
      </w:r>
      <w:r w:rsidRPr="00E84877">
        <w:rPr>
          <w:rFonts w:cs="Times New Roman"/>
          <w:szCs w:val="24"/>
          <w:lang w:val="en-US"/>
        </w:rPr>
        <w:t>API</w:t>
      </w:r>
      <w:r w:rsidRPr="00E84877">
        <w:rPr>
          <w:rFonts w:cs="Times New Roman"/>
          <w:szCs w:val="24"/>
        </w:rPr>
        <w:t xml:space="preserve">-модуль программы “Биржевой бот”». Программа и методика испытаний (ГОСТ </w:t>
      </w:r>
      <w:proofErr w:type="gramStart"/>
      <w:r w:rsidRPr="00E84877">
        <w:rPr>
          <w:rFonts w:cs="Times New Roman"/>
          <w:szCs w:val="24"/>
        </w:rPr>
        <w:t>19.301-78</w:t>
      </w:r>
      <w:proofErr w:type="gramEnd"/>
      <w:r w:rsidR="006A571F" w:rsidRPr="00E84877">
        <w:rPr>
          <w:rFonts w:cs="Times New Roman"/>
          <w:szCs w:val="24"/>
        </w:rPr>
        <w:t>[3]</w:t>
      </w:r>
      <w:r w:rsidRPr="00E84877">
        <w:rPr>
          <w:rFonts w:cs="Times New Roman"/>
          <w:szCs w:val="24"/>
        </w:rPr>
        <w:t>);</w:t>
      </w:r>
    </w:p>
    <w:p w14:paraId="04F15305" w14:textId="511B45F3" w:rsidR="00E32548" w:rsidRPr="00E84877" w:rsidRDefault="00E32548" w:rsidP="00E84877">
      <w:pPr>
        <w:pStyle w:val="aa"/>
        <w:numPr>
          <w:ilvl w:val="0"/>
          <w:numId w:val="15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>«</w:t>
      </w:r>
      <w:r w:rsidRPr="00E84877">
        <w:rPr>
          <w:rFonts w:cs="Times New Roman"/>
          <w:szCs w:val="24"/>
          <w:lang w:val="en-US"/>
        </w:rPr>
        <w:t>API</w:t>
      </w:r>
      <w:r w:rsidRPr="00E84877">
        <w:rPr>
          <w:rFonts w:cs="Times New Roman"/>
          <w:szCs w:val="24"/>
        </w:rPr>
        <w:t xml:space="preserve">-модуль программы “Биржевой бот”». Текст программы (ГОСТ </w:t>
      </w:r>
      <w:proofErr w:type="gramStart"/>
      <w:r w:rsidRPr="00E84877">
        <w:rPr>
          <w:rFonts w:cs="Times New Roman"/>
          <w:szCs w:val="24"/>
        </w:rPr>
        <w:t>19.401-78</w:t>
      </w:r>
      <w:proofErr w:type="gramEnd"/>
      <w:r w:rsidR="006A571F" w:rsidRPr="00E84877">
        <w:rPr>
          <w:rFonts w:cs="Times New Roman"/>
          <w:szCs w:val="24"/>
          <w:lang w:val="en-US"/>
        </w:rPr>
        <w:t>[4]</w:t>
      </w:r>
      <w:r w:rsidRPr="00E84877">
        <w:rPr>
          <w:rFonts w:cs="Times New Roman"/>
          <w:szCs w:val="24"/>
        </w:rPr>
        <w:t>);</w:t>
      </w:r>
    </w:p>
    <w:p w14:paraId="390A9B6B" w14:textId="4585543D" w:rsidR="00E32548" w:rsidRPr="00E84877" w:rsidRDefault="00E32548" w:rsidP="00E84877">
      <w:pPr>
        <w:pStyle w:val="aa"/>
        <w:numPr>
          <w:ilvl w:val="0"/>
          <w:numId w:val="15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>«</w:t>
      </w:r>
      <w:r w:rsidRPr="00E84877">
        <w:rPr>
          <w:rFonts w:cs="Times New Roman"/>
          <w:szCs w:val="24"/>
          <w:lang w:val="en-US"/>
        </w:rPr>
        <w:t>API</w:t>
      </w:r>
      <w:r w:rsidRPr="00E84877">
        <w:rPr>
          <w:rFonts w:cs="Times New Roman"/>
          <w:szCs w:val="24"/>
        </w:rPr>
        <w:t xml:space="preserve">-модуль программы “Биржевой бот”». Пояснительная записка (ГОСТ </w:t>
      </w:r>
      <w:proofErr w:type="gramStart"/>
      <w:r w:rsidRPr="00E84877">
        <w:rPr>
          <w:rFonts w:cs="Times New Roman"/>
          <w:szCs w:val="24"/>
        </w:rPr>
        <w:t>19.404-79</w:t>
      </w:r>
      <w:proofErr w:type="gramEnd"/>
      <w:r w:rsidR="006A571F" w:rsidRPr="00E84877">
        <w:rPr>
          <w:rFonts w:cs="Times New Roman"/>
          <w:szCs w:val="24"/>
          <w:lang w:val="en-US"/>
        </w:rPr>
        <w:t>[5]</w:t>
      </w:r>
      <w:r w:rsidRPr="00E84877">
        <w:rPr>
          <w:rFonts w:cs="Times New Roman"/>
          <w:szCs w:val="24"/>
        </w:rPr>
        <w:t>);</w:t>
      </w:r>
    </w:p>
    <w:p w14:paraId="66F91EFA" w14:textId="1D8849E6" w:rsidR="00E32548" w:rsidRPr="00E84877" w:rsidRDefault="00E32548" w:rsidP="00E84877">
      <w:pPr>
        <w:pStyle w:val="aa"/>
        <w:numPr>
          <w:ilvl w:val="0"/>
          <w:numId w:val="15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>«</w:t>
      </w:r>
      <w:r w:rsidRPr="00E84877">
        <w:rPr>
          <w:rFonts w:cs="Times New Roman"/>
          <w:szCs w:val="24"/>
          <w:lang w:val="en-US"/>
        </w:rPr>
        <w:t>API</w:t>
      </w:r>
      <w:r w:rsidRPr="00E84877">
        <w:rPr>
          <w:rFonts w:cs="Times New Roman"/>
          <w:szCs w:val="24"/>
        </w:rPr>
        <w:t xml:space="preserve">-модуль программы “Биржевой бот”». Руководство оператора (ГОСТ </w:t>
      </w:r>
      <w:proofErr w:type="gramStart"/>
      <w:r w:rsidRPr="00E84877">
        <w:rPr>
          <w:rFonts w:cs="Times New Roman"/>
          <w:szCs w:val="24"/>
        </w:rPr>
        <w:t>19.505-79</w:t>
      </w:r>
      <w:proofErr w:type="gramEnd"/>
      <w:r w:rsidR="006A571F" w:rsidRPr="00E84877">
        <w:rPr>
          <w:rFonts w:cs="Times New Roman"/>
          <w:szCs w:val="24"/>
          <w:lang w:val="en-US"/>
        </w:rPr>
        <w:t>[6]</w:t>
      </w:r>
      <w:r w:rsidRPr="00E84877">
        <w:rPr>
          <w:rFonts w:cs="Times New Roman"/>
          <w:szCs w:val="24"/>
        </w:rPr>
        <w:t>);</w:t>
      </w:r>
    </w:p>
    <w:p w14:paraId="7E26451E" w14:textId="77777777" w:rsidR="00E32548" w:rsidRPr="00E84877" w:rsidRDefault="00E32548" w:rsidP="00E84877">
      <w:pPr>
        <w:pStyle w:val="10"/>
        <w:numPr>
          <w:ilvl w:val="1"/>
          <w:numId w:val="21"/>
        </w:numPr>
        <w:ind w:left="0" w:firstLine="0"/>
        <w:rPr>
          <w:rFonts w:ascii="Times New Roman" w:hAnsi="Times New Roman" w:cs="Times New Roman"/>
          <w:szCs w:val="24"/>
        </w:rPr>
      </w:pPr>
      <w:bookmarkStart w:id="43" w:name="_Toc103259306"/>
      <w:bookmarkStart w:id="44" w:name="_Toc103276802"/>
      <w:bookmarkEnd w:id="42"/>
      <w:r w:rsidRPr="00E84877">
        <w:rPr>
          <w:rFonts w:ascii="Times New Roman" w:hAnsi="Times New Roman" w:cs="Times New Roman"/>
          <w:szCs w:val="24"/>
        </w:rPr>
        <w:t>Специальные требования к программной документации</w:t>
      </w:r>
      <w:bookmarkEnd w:id="43"/>
      <w:bookmarkEnd w:id="44"/>
    </w:p>
    <w:p w14:paraId="1D368A1C" w14:textId="3C3F1D30" w:rsidR="00E32548" w:rsidRPr="00E84877" w:rsidRDefault="00E32548" w:rsidP="00E84877">
      <w:pPr>
        <w:pStyle w:val="aa"/>
        <w:numPr>
          <w:ilvl w:val="0"/>
          <w:numId w:val="13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 xml:space="preserve">Документы к программе должны быть выполнены в соответствии с ГОСТ </w:t>
      </w:r>
      <w:proofErr w:type="gramStart"/>
      <w:r w:rsidRPr="00E84877">
        <w:rPr>
          <w:rFonts w:cs="Times New Roman"/>
          <w:szCs w:val="24"/>
        </w:rPr>
        <w:t>19.106-78</w:t>
      </w:r>
      <w:proofErr w:type="gramEnd"/>
      <w:r w:rsidR="006A571F" w:rsidRPr="00E84877">
        <w:rPr>
          <w:rFonts w:cs="Times New Roman"/>
          <w:szCs w:val="24"/>
        </w:rPr>
        <w:t>[1]</w:t>
      </w:r>
      <w:r w:rsidRPr="00E84877">
        <w:rPr>
          <w:rFonts w:cs="Times New Roman"/>
          <w:szCs w:val="24"/>
        </w:rPr>
        <w:t xml:space="preserve"> и ГОСТами к каждому виду документа (см. п. 5.1.);</w:t>
      </w:r>
    </w:p>
    <w:p w14:paraId="505D118A" w14:textId="1F89E5DD" w:rsidR="00E32548" w:rsidRPr="00E84877" w:rsidRDefault="00E32548" w:rsidP="00E84877">
      <w:pPr>
        <w:pStyle w:val="aa"/>
        <w:numPr>
          <w:ilvl w:val="0"/>
          <w:numId w:val="13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 xml:space="preserve">Пояснительная записка должна быть загружена в систему Антиплагиат через </w:t>
      </w:r>
      <w:r w:rsidR="006A571F" w:rsidRPr="00E84877">
        <w:rPr>
          <w:rFonts w:cs="Times New Roman"/>
          <w:szCs w:val="24"/>
          <w:lang w:val="en-US"/>
        </w:rPr>
        <w:t>Smart</w:t>
      </w:r>
      <w:r w:rsidR="006A571F"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</w:rPr>
        <w:t>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3E11A92C" w14:textId="77777777" w:rsidR="00543C98" w:rsidRPr="00E84877" w:rsidRDefault="00543C98" w:rsidP="00E84877">
      <w:pPr>
        <w:pStyle w:val="aa"/>
        <w:numPr>
          <w:ilvl w:val="0"/>
          <w:numId w:val="13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bCs/>
          <w:szCs w:val="24"/>
        </w:rPr>
      </w:pPr>
      <w:r w:rsidRPr="00E84877">
        <w:rPr>
          <w:rFonts w:cs="Times New Roman"/>
          <w:color w:val="000000"/>
          <w:szCs w:val="24"/>
        </w:rP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 Документация и программа сдается в электронном виде в формате .</w:t>
      </w:r>
      <w:proofErr w:type="spellStart"/>
      <w:r w:rsidRPr="00E84877">
        <w:rPr>
          <w:rFonts w:cs="Times New Roman"/>
          <w:color w:val="000000"/>
          <w:szCs w:val="24"/>
        </w:rPr>
        <w:t>pdf</w:t>
      </w:r>
      <w:proofErr w:type="spellEnd"/>
      <w:r w:rsidRPr="00E84877">
        <w:rPr>
          <w:rFonts w:cs="Times New Roman"/>
          <w:color w:val="000000"/>
          <w:szCs w:val="24"/>
        </w:rPr>
        <w:t xml:space="preserve"> или .</w:t>
      </w:r>
      <w:proofErr w:type="spellStart"/>
      <w:r w:rsidRPr="00E84877">
        <w:rPr>
          <w:rFonts w:cs="Times New Roman"/>
          <w:color w:val="000000"/>
          <w:szCs w:val="24"/>
        </w:rPr>
        <w:t>docx</w:t>
      </w:r>
      <w:proofErr w:type="spellEnd"/>
      <w:r w:rsidRPr="00E84877">
        <w:rPr>
          <w:rFonts w:cs="Times New Roman"/>
          <w:color w:val="000000"/>
          <w:szCs w:val="24"/>
        </w:rPr>
        <w:t>. в архиве формата .</w:t>
      </w:r>
      <w:proofErr w:type="spellStart"/>
      <w:r w:rsidRPr="00E84877">
        <w:rPr>
          <w:rFonts w:cs="Times New Roman"/>
          <w:color w:val="000000"/>
          <w:szCs w:val="24"/>
        </w:rPr>
        <w:t>zip</w:t>
      </w:r>
      <w:proofErr w:type="spellEnd"/>
      <w:r w:rsidRPr="00E84877">
        <w:rPr>
          <w:rFonts w:cs="Times New Roman"/>
          <w:color w:val="000000"/>
          <w:szCs w:val="24"/>
        </w:rPr>
        <w:t xml:space="preserve"> или .</w:t>
      </w:r>
      <w:proofErr w:type="spellStart"/>
      <w:r w:rsidRPr="00E84877">
        <w:rPr>
          <w:rFonts w:cs="Times New Roman"/>
          <w:color w:val="000000"/>
          <w:szCs w:val="24"/>
        </w:rPr>
        <w:t>rar</w:t>
      </w:r>
      <w:proofErr w:type="spellEnd"/>
      <w:r w:rsidRPr="00E84877">
        <w:rPr>
          <w:rFonts w:cs="Times New Roman"/>
          <w:color w:val="000000"/>
          <w:szCs w:val="24"/>
        </w:rPr>
        <w:t xml:space="preserve">; </w:t>
      </w:r>
    </w:p>
    <w:p w14:paraId="5F236C9B" w14:textId="7E69DB5E" w:rsidR="00E32548" w:rsidRPr="00E84877" w:rsidRDefault="00E32548" w:rsidP="00E84877">
      <w:pPr>
        <w:pStyle w:val="aa"/>
        <w:numPr>
          <w:ilvl w:val="0"/>
          <w:numId w:val="13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bCs/>
          <w:szCs w:val="24"/>
        </w:rPr>
      </w:pPr>
      <w:r w:rsidRPr="00E84877">
        <w:rPr>
          <w:rFonts w:cs="Times New Roman"/>
          <w:bCs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E84877">
        <w:rPr>
          <w:rFonts w:cs="Times New Roman"/>
          <w:szCs w:val="24"/>
        </w:rPr>
        <w:t xml:space="preserve">систему </w:t>
      </w:r>
      <w:r w:rsidRPr="00E84877">
        <w:rPr>
          <w:rFonts w:cs="Times New Roman"/>
          <w:szCs w:val="24"/>
          <w:lang w:val="en-US"/>
        </w:rPr>
        <w:t>Smart</w:t>
      </w:r>
      <w:r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  <w:lang w:val="en-US"/>
        </w:rPr>
        <w:t>LMS</w:t>
      </w:r>
      <w:r w:rsidRPr="00E84877">
        <w:rPr>
          <w:rFonts w:cs="Times New Roman"/>
          <w:szCs w:val="24"/>
        </w:rPr>
        <w:t xml:space="preserve"> (</w:t>
      </w:r>
      <w:r w:rsidRPr="00E84877">
        <w:rPr>
          <w:rFonts w:cs="Times New Roman"/>
          <w:szCs w:val="24"/>
          <w:lang w:val="en-US"/>
        </w:rPr>
        <w:t>Smart</w:t>
      </w:r>
      <w:r w:rsidRPr="00E84877">
        <w:rPr>
          <w:rFonts w:cs="Times New Roman"/>
          <w:szCs w:val="24"/>
        </w:rPr>
        <w:t xml:space="preserve"> Learning </w:t>
      </w:r>
      <w:r w:rsidRPr="00E84877">
        <w:rPr>
          <w:rFonts w:cs="Times New Roman"/>
          <w:szCs w:val="24"/>
          <w:lang w:val="en-US"/>
        </w:rPr>
        <w:t>M</w:t>
      </w:r>
      <w:proofErr w:type="spellStart"/>
      <w:r w:rsidRPr="00E84877">
        <w:rPr>
          <w:rFonts w:cs="Times New Roman"/>
          <w:szCs w:val="24"/>
        </w:rPr>
        <w:t>anagement</w:t>
      </w:r>
      <w:proofErr w:type="spellEnd"/>
      <w:r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  <w:lang w:val="en-US"/>
        </w:rPr>
        <w:t>S</w:t>
      </w:r>
      <w:proofErr w:type="spellStart"/>
      <w:r w:rsidRPr="00E84877">
        <w:rPr>
          <w:rFonts w:cs="Times New Roman"/>
          <w:szCs w:val="24"/>
        </w:rPr>
        <w:t>ystem</w:t>
      </w:r>
      <w:proofErr w:type="spellEnd"/>
      <w:r w:rsidRPr="00E84877">
        <w:rPr>
          <w:rFonts w:cs="Times New Roman"/>
          <w:szCs w:val="24"/>
        </w:rPr>
        <w:t xml:space="preserve">), </w:t>
      </w:r>
      <w:r w:rsidRPr="00E84877">
        <w:rPr>
          <w:rFonts w:cs="Times New Roman"/>
          <w:bCs/>
          <w:szCs w:val="24"/>
        </w:rPr>
        <w:t>в личном кабинете дисциплина - «Курсовой проект, 2 курс ПИ», одним архивом.</w:t>
      </w:r>
    </w:p>
    <w:p w14:paraId="6D0A63ED" w14:textId="77777777" w:rsidR="00E32548" w:rsidRPr="00E84877" w:rsidRDefault="00E32548" w:rsidP="00E84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84877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6CB2BD0" w14:textId="77777777" w:rsidR="00A93149" w:rsidRPr="00E84877" w:rsidRDefault="00A93149" w:rsidP="00E84877">
      <w:pPr>
        <w:pStyle w:val="10"/>
        <w:numPr>
          <w:ilvl w:val="0"/>
          <w:numId w:val="0"/>
        </w:numPr>
        <w:ind w:left="540"/>
        <w:jc w:val="center"/>
        <w:rPr>
          <w:rFonts w:ascii="Times New Roman" w:hAnsi="Times New Roman" w:cs="Times New Roman"/>
          <w:szCs w:val="24"/>
        </w:rPr>
        <w:sectPr w:rsidR="00A93149" w:rsidRPr="00E84877" w:rsidSect="00AC1C85">
          <w:type w:val="continuous"/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325509B9" w14:textId="0C372EEC" w:rsidR="00543C98" w:rsidRPr="00E84877" w:rsidRDefault="00543C98" w:rsidP="00E84877">
      <w:pPr>
        <w:pStyle w:val="10"/>
        <w:numPr>
          <w:ilvl w:val="0"/>
          <w:numId w:val="21"/>
        </w:numPr>
        <w:spacing w:before="0"/>
        <w:jc w:val="center"/>
        <w:textAlignment w:val="baseline"/>
        <w:rPr>
          <w:rFonts w:ascii="Times New Roman" w:hAnsi="Times New Roman" w:cs="Times New Roman"/>
          <w:color w:val="000000"/>
          <w:szCs w:val="24"/>
        </w:rPr>
      </w:pPr>
      <w:bookmarkStart w:id="45" w:name="_Toc103276803"/>
      <w:r w:rsidRPr="00E84877">
        <w:rPr>
          <w:rFonts w:ascii="Times New Roman" w:hAnsi="Times New Roman" w:cs="Times New Roman"/>
          <w:color w:val="000000"/>
          <w:szCs w:val="24"/>
        </w:rPr>
        <w:lastRenderedPageBreak/>
        <w:t>СРЕДСТВА И ПОРЯДОК ИСПЫТАНИЙ</w:t>
      </w:r>
      <w:bookmarkEnd w:id="45"/>
    </w:p>
    <w:p w14:paraId="0362D68D" w14:textId="49F6F5B9" w:rsidR="00543C98" w:rsidRPr="00E84877" w:rsidRDefault="00543C98" w:rsidP="001904F0">
      <w:pPr>
        <w:pStyle w:val="10"/>
        <w:numPr>
          <w:ilvl w:val="1"/>
          <w:numId w:val="21"/>
        </w:numPr>
      </w:pPr>
      <w:bookmarkStart w:id="46" w:name="_Toc103276804"/>
      <w:r w:rsidRPr="00E84877">
        <w:t>Технические средства, используемые во время испытаний</w:t>
      </w:r>
      <w:bookmarkEnd w:id="46"/>
    </w:p>
    <w:p w14:paraId="31DFDC40" w14:textId="77777777" w:rsidR="00E84877" w:rsidRDefault="00291E72" w:rsidP="00E84877">
      <w:pPr>
        <w:pStyle w:val="ad"/>
        <w:spacing w:before="0" w:beforeAutospacing="0" w:after="0" w:line="360" w:lineRule="auto"/>
        <w:rPr>
          <w:color w:val="000000"/>
        </w:rPr>
      </w:pPr>
      <w:r w:rsidRPr="00E84877">
        <w:rPr>
          <w:color w:val="000000"/>
        </w:rPr>
        <w:t>Работа программы была протестирована на ОС Windows 10 со следующими характеристиками:</w:t>
      </w:r>
    </w:p>
    <w:p w14:paraId="1F57FC85" w14:textId="77777777" w:rsidR="00E84877" w:rsidRDefault="00291E72" w:rsidP="003D55CA">
      <w:pPr>
        <w:pStyle w:val="ad"/>
        <w:spacing w:before="0" w:beforeAutospacing="0" w:after="0" w:afterAutospacing="0" w:line="360" w:lineRule="auto"/>
        <w:ind w:firstLine="709"/>
        <w:rPr>
          <w:color w:val="000000"/>
          <w:lang w:val="en-US"/>
        </w:rPr>
      </w:pPr>
      <w:r w:rsidRPr="00E84877">
        <w:rPr>
          <w:color w:val="000000"/>
          <w:lang w:val="en-US"/>
        </w:rPr>
        <w:t xml:space="preserve">1) </w:t>
      </w:r>
      <w:r w:rsidRPr="00E84877">
        <w:rPr>
          <w:color w:val="000000"/>
        </w:rPr>
        <w:t>Процессор</w:t>
      </w:r>
      <w:r w:rsidRPr="00E84877">
        <w:rPr>
          <w:color w:val="000000"/>
          <w:lang w:val="en-US"/>
        </w:rPr>
        <w:t xml:space="preserve">: Intel </w:t>
      </w:r>
      <w:proofErr w:type="gramStart"/>
      <w:r w:rsidRPr="00E84877">
        <w:rPr>
          <w:color w:val="000000"/>
          <w:lang w:val="en-US"/>
        </w:rPr>
        <w:t>Core  i</w:t>
      </w:r>
      <w:proofErr w:type="gramEnd"/>
      <w:r w:rsidRPr="00E84877">
        <w:rPr>
          <w:color w:val="000000"/>
          <w:lang w:val="en-US"/>
        </w:rPr>
        <w:t>7-1065G7 CPU  1.30GHz   1.50 GHz</w:t>
      </w:r>
    </w:p>
    <w:p w14:paraId="2B69ABDC" w14:textId="5972A9C0" w:rsidR="00291E72" w:rsidRPr="00E84877" w:rsidRDefault="00E84877" w:rsidP="003D55CA">
      <w:pPr>
        <w:pStyle w:val="ad"/>
        <w:spacing w:before="0" w:beforeAutospacing="0" w:after="0" w:afterAutospacing="0" w:line="360" w:lineRule="auto"/>
        <w:ind w:firstLine="709"/>
        <w:rPr>
          <w:color w:val="000000"/>
          <w:lang w:val="en-US"/>
        </w:rPr>
      </w:pPr>
      <w:r>
        <w:rPr>
          <w:color w:val="000000"/>
          <w:lang w:val="en-US"/>
        </w:rPr>
        <w:t>2)</w:t>
      </w:r>
      <w:r w:rsidR="00291E72" w:rsidRPr="00E84877">
        <w:rPr>
          <w:color w:val="000000"/>
          <w:lang w:val="en-US"/>
        </w:rPr>
        <w:t xml:space="preserve"> </w:t>
      </w:r>
      <w:r w:rsidR="00291E72" w:rsidRPr="00E84877">
        <w:rPr>
          <w:color w:val="000000"/>
        </w:rPr>
        <w:t>Объем</w:t>
      </w:r>
      <w:r w:rsidR="00291E72" w:rsidRPr="00E84877">
        <w:rPr>
          <w:color w:val="000000"/>
          <w:lang w:val="en-US"/>
        </w:rPr>
        <w:t xml:space="preserve"> </w:t>
      </w:r>
      <w:r w:rsidR="00291E72" w:rsidRPr="00E84877">
        <w:rPr>
          <w:color w:val="000000"/>
        </w:rPr>
        <w:t>ОЗУ</w:t>
      </w:r>
      <w:r w:rsidR="00291E72" w:rsidRPr="00E84877">
        <w:rPr>
          <w:color w:val="000000"/>
          <w:lang w:val="en-US"/>
        </w:rPr>
        <w:t xml:space="preserve"> 16 GB</w:t>
      </w:r>
    </w:p>
    <w:p w14:paraId="0FF2E8BF" w14:textId="77777777" w:rsidR="00291E72" w:rsidRPr="004B61E8" w:rsidRDefault="00291E72" w:rsidP="003D55CA">
      <w:pPr>
        <w:pStyle w:val="ad"/>
        <w:spacing w:before="0" w:beforeAutospacing="0" w:after="0" w:afterAutospacing="0" w:line="360" w:lineRule="auto"/>
        <w:ind w:firstLine="709"/>
        <w:rPr>
          <w:color w:val="000000"/>
          <w:lang w:val="en-US"/>
        </w:rPr>
      </w:pPr>
      <w:r w:rsidRPr="004B61E8">
        <w:rPr>
          <w:color w:val="000000"/>
          <w:lang w:val="en-US"/>
        </w:rPr>
        <w:t>3) 64-</w:t>
      </w:r>
      <w:r w:rsidRPr="00E84877">
        <w:rPr>
          <w:color w:val="000000"/>
        </w:rPr>
        <w:t>разрядная</w:t>
      </w:r>
      <w:r w:rsidRPr="004B61E8">
        <w:rPr>
          <w:color w:val="000000"/>
          <w:lang w:val="en-US"/>
        </w:rPr>
        <w:t xml:space="preserve"> </w:t>
      </w:r>
      <w:r w:rsidRPr="00E84877">
        <w:rPr>
          <w:color w:val="000000"/>
        </w:rPr>
        <w:t>архитектура</w:t>
      </w:r>
    </w:p>
    <w:p w14:paraId="23286046" w14:textId="1DC39916" w:rsidR="00291E72" w:rsidRPr="00E84877" w:rsidRDefault="00291E72" w:rsidP="003D55CA">
      <w:pPr>
        <w:pStyle w:val="ad"/>
        <w:spacing w:before="0" w:beforeAutospacing="0" w:after="0" w:afterAutospacing="0" w:line="360" w:lineRule="auto"/>
        <w:ind w:firstLine="709"/>
        <w:rPr>
          <w:color w:val="000000"/>
          <w:lang w:val="en-US"/>
        </w:rPr>
      </w:pPr>
      <w:r w:rsidRPr="004B61E8">
        <w:rPr>
          <w:color w:val="000000"/>
          <w:lang w:val="en-US"/>
        </w:rPr>
        <w:t xml:space="preserve">4) NVIDIA GeForce </w:t>
      </w:r>
      <w:r w:rsidR="0003777F" w:rsidRPr="00E84877">
        <w:rPr>
          <w:color w:val="000000"/>
          <w:lang w:val="en-US"/>
        </w:rPr>
        <w:t>M</w:t>
      </w:r>
      <w:r w:rsidRPr="004B61E8">
        <w:rPr>
          <w:color w:val="000000"/>
          <w:lang w:val="en-US"/>
        </w:rPr>
        <w:t xml:space="preserve">X </w:t>
      </w:r>
      <w:r w:rsidR="0003777F" w:rsidRPr="00E84877">
        <w:rPr>
          <w:color w:val="000000"/>
          <w:lang w:val="en-US"/>
        </w:rPr>
        <w:t>350</w:t>
      </w:r>
      <w:r w:rsidR="0003777F" w:rsidRPr="00E84877">
        <w:rPr>
          <w:color w:val="000000"/>
          <w:lang w:val="en-US"/>
        </w:rPr>
        <w:br/>
      </w:r>
    </w:p>
    <w:p w14:paraId="17E3B6B4" w14:textId="6BD6344E" w:rsidR="00543C98" w:rsidRPr="00E84877" w:rsidRDefault="00543C98" w:rsidP="00E84877">
      <w:pPr>
        <w:pStyle w:val="ad"/>
        <w:spacing w:before="0" w:beforeAutospacing="0" w:after="0" w:afterAutospacing="0" w:line="360" w:lineRule="auto"/>
      </w:pPr>
      <w:r w:rsidRPr="00E84877">
        <w:rPr>
          <w:color w:val="000000"/>
        </w:rPr>
        <w:t>Минимальн</w:t>
      </w:r>
      <w:r w:rsidR="0003777F" w:rsidRPr="00E84877">
        <w:rPr>
          <w:color w:val="000000"/>
        </w:rPr>
        <w:t>ым требованием для функционирования программы считается наличие ПК и доступа к интернету.</w:t>
      </w:r>
    </w:p>
    <w:p w14:paraId="5F7C870D" w14:textId="77777777" w:rsidR="00543C98" w:rsidRPr="00E84877" w:rsidRDefault="00543C98" w:rsidP="00E84877">
      <w:pPr>
        <w:pStyle w:val="ad"/>
        <w:spacing w:before="0" w:beforeAutospacing="0" w:after="0" w:afterAutospacing="0" w:line="360" w:lineRule="auto"/>
        <w:ind w:firstLine="709"/>
        <w:jc w:val="both"/>
      </w:pPr>
    </w:p>
    <w:p w14:paraId="15E4E40C" w14:textId="796159D0" w:rsidR="00543C98" w:rsidRPr="00E84877" w:rsidRDefault="00543C98" w:rsidP="001904F0">
      <w:pPr>
        <w:pStyle w:val="10"/>
        <w:numPr>
          <w:ilvl w:val="1"/>
          <w:numId w:val="21"/>
        </w:numPr>
      </w:pPr>
      <w:bookmarkStart w:id="47" w:name="_Toc103276805"/>
      <w:r w:rsidRPr="00E84877">
        <w:t>Программные средства, используемые во время испытаний</w:t>
      </w:r>
      <w:bookmarkEnd w:id="47"/>
      <w:r w:rsidRPr="00E84877">
        <w:t> </w:t>
      </w:r>
    </w:p>
    <w:p w14:paraId="6E981694" w14:textId="65CAEC38" w:rsidR="00543C98" w:rsidRPr="00E84877" w:rsidRDefault="00543C98" w:rsidP="00E848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6E3DE4" w:rsidRPr="00E84877">
        <w:rPr>
          <w:rFonts w:ascii="Times New Roman" w:hAnsi="Times New Roman" w:cs="Times New Roman"/>
          <w:sz w:val="24"/>
          <w:szCs w:val="24"/>
        </w:rPr>
        <w:t xml:space="preserve">с </w:t>
      </w:r>
      <w:r w:rsidRPr="00E8487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sz w:val="24"/>
          <w:szCs w:val="24"/>
        </w:rPr>
        <w:t>-модул</w:t>
      </w:r>
      <w:r w:rsidR="006E3DE4" w:rsidRPr="00E84877">
        <w:rPr>
          <w:rFonts w:ascii="Times New Roman" w:hAnsi="Times New Roman" w:cs="Times New Roman"/>
          <w:sz w:val="24"/>
          <w:szCs w:val="24"/>
        </w:rPr>
        <w:t xml:space="preserve">ем </w:t>
      </w:r>
      <w:r w:rsidRPr="00E84877">
        <w:rPr>
          <w:rFonts w:ascii="Times New Roman" w:hAnsi="Times New Roman" w:cs="Times New Roman"/>
          <w:sz w:val="24"/>
          <w:szCs w:val="24"/>
        </w:rPr>
        <w:t>программы “Биржевой бот” разработчику необходимы:</w:t>
      </w:r>
    </w:p>
    <w:p w14:paraId="5BA72A65" w14:textId="77777777" w:rsidR="00543C98" w:rsidRPr="00E84877" w:rsidRDefault="00543C98" w:rsidP="00E84877">
      <w:pPr>
        <w:pStyle w:val="aa"/>
        <w:numPr>
          <w:ilvl w:val="1"/>
          <w:numId w:val="41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84877">
        <w:rPr>
          <w:rFonts w:cs="Times New Roman"/>
          <w:color w:val="000000" w:themeColor="text1"/>
          <w:szCs w:val="24"/>
        </w:rPr>
        <w:t xml:space="preserve">Предустановленный </w:t>
      </w:r>
      <w:r w:rsidRPr="00E84877">
        <w:rPr>
          <w:rFonts w:cs="Times New Roman"/>
          <w:color w:val="000000" w:themeColor="text1"/>
          <w:szCs w:val="24"/>
          <w:lang w:val="en-US"/>
        </w:rPr>
        <w:t>Python</w:t>
      </w:r>
      <w:r w:rsidRPr="00E84877">
        <w:rPr>
          <w:rFonts w:cs="Times New Roman"/>
          <w:color w:val="000000" w:themeColor="text1"/>
          <w:szCs w:val="24"/>
        </w:rPr>
        <w:t xml:space="preserve"> версии 3.9 или выше (основной язык разработки)</w:t>
      </w:r>
    </w:p>
    <w:p w14:paraId="37123DA2" w14:textId="08A42381" w:rsidR="00543C98" w:rsidRPr="00E84877" w:rsidRDefault="00543C98" w:rsidP="00E84877">
      <w:pPr>
        <w:pStyle w:val="aa"/>
        <w:numPr>
          <w:ilvl w:val="1"/>
          <w:numId w:val="41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84877">
        <w:rPr>
          <w:rFonts w:cs="Times New Roman"/>
          <w:color w:val="000000" w:themeColor="text1"/>
          <w:szCs w:val="24"/>
        </w:rPr>
        <w:t xml:space="preserve">Клиент для работы с </w:t>
      </w:r>
      <w:r w:rsidRPr="00E84877">
        <w:rPr>
          <w:rFonts w:cs="Times New Roman"/>
          <w:color w:val="000000" w:themeColor="text1"/>
          <w:szCs w:val="24"/>
          <w:lang w:val="en-US"/>
        </w:rPr>
        <w:t>Tinkoff</w:t>
      </w:r>
      <w:r w:rsidRPr="00E84877">
        <w:rPr>
          <w:rFonts w:cs="Times New Roman"/>
          <w:color w:val="000000" w:themeColor="text1"/>
          <w:szCs w:val="24"/>
        </w:rPr>
        <w:t xml:space="preserve"> </w:t>
      </w:r>
      <w:r w:rsidRPr="00E84877">
        <w:rPr>
          <w:rFonts w:cs="Times New Roman"/>
          <w:color w:val="000000" w:themeColor="text1"/>
          <w:szCs w:val="24"/>
          <w:lang w:val="en-US"/>
        </w:rPr>
        <w:t>API</w:t>
      </w:r>
      <w:r w:rsidRPr="00E84877">
        <w:rPr>
          <w:rFonts w:cs="Times New Roman"/>
          <w:color w:val="000000" w:themeColor="text1"/>
          <w:szCs w:val="24"/>
        </w:rPr>
        <w:t xml:space="preserve"> - </w:t>
      </w:r>
      <w:proofErr w:type="spellStart"/>
      <w:proofErr w:type="gramStart"/>
      <w:r w:rsidRPr="00E84877">
        <w:rPr>
          <w:rFonts w:cs="Times New Roman"/>
          <w:color w:val="000000" w:themeColor="text1"/>
          <w:szCs w:val="24"/>
        </w:rPr>
        <w:t>tinkoff.invest</w:t>
      </w:r>
      <w:proofErr w:type="spellEnd"/>
      <w:proofErr w:type="gramEnd"/>
      <w:r w:rsidRPr="00E84877">
        <w:rPr>
          <w:rFonts w:cs="Times New Roman"/>
          <w:color w:val="000000" w:themeColor="text1"/>
          <w:szCs w:val="24"/>
          <w:vertAlign w:val="superscript"/>
        </w:rPr>
        <w:t>[</w:t>
      </w:r>
      <w:r w:rsidR="00121DD3" w:rsidRPr="00121DD3">
        <w:rPr>
          <w:rFonts w:cs="Times New Roman"/>
          <w:color w:val="000000" w:themeColor="text1"/>
          <w:szCs w:val="24"/>
          <w:vertAlign w:val="superscript"/>
        </w:rPr>
        <w:t>9</w:t>
      </w:r>
      <w:r w:rsidRPr="00E84877">
        <w:rPr>
          <w:rFonts w:cs="Times New Roman"/>
          <w:color w:val="000000" w:themeColor="text1"/>
          <w:szCs w:val="24"/>
          <w:vertAlign w:val="superscript"/>
        </w:rPr>
        <w:t>]</w:t>
      </w:r>
    </w:p>
    <w:p w14:paraId="51D33AA1" w14:textId="4C554AC0" w:rsidR="00543C98" w:rsidRPr="00E84877" w:rsidRDefault="00543C98" w:rsidP="00E84877">
      <w:pPr>
        <w:pStyle w:val="aa"/>
        <w:numPr>
          <w:ilvl w:val="1"/>
          <w:numId w:val="41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84877">
        <w:rPr>
          <w:rFonts w:eastAsia="Times New Roman" w:cs="Times New Roman"/>
          <w:color w:val="000000"/>
          <w:szCs w:val="24"/>
          <w:lang w:eastAsia="ru-RU"/>
        </w:rPr>
        <w:t xml:space="preserve">Библиотека для работы с </w:t>
      </w:r>
      <w:proofErr w:type="spellStart"/>
      <w:r w:rsidRPr="00E84877">
        <w:rPr>
          <w:rFonts w:eastAsia="Times New Roman" w:cs="Times New Roman"/>
          <w:color w:val="000000"/>
          <w:szCs w:val="24"/>
          <w:lang w:eastAsia="ru-RU"/>
        </w:rPr>
        <w:t>акторами</w:t>
      </w:r>
      <w:proofErr w:type="spellEnd"/>
      <w:r w:rsidRPr="00E84877">
        <w:rPr>
          <w:rFonts w:eastAsia="Times New Roman" w:cs="Times New Roman"/>
          <w:color w:val="000000"/>
          <w:szCs w:val="24"/>
          <w:lang w:eastAsia="ru-RU"/>
        </w:rPr>
        <w:t xml:space="preserve"> - </w:t>
      </w:r>
      <w:proofErr w:type="spellStart"/>
      <w:proofErr w:type="gramStart"/>
      <w:r w:rsidRPr="00E84877">
        <w:rPr>
          <w:rFonts w:eastAsia="Times New Roman" w:cs="Times New Roman"/>
          <w:color w:val="000000"/>
          <w:szCs w:val="24"/>
          <w:lang w:eastAsia="ru-RU"/>
        </w:rPr>
        <w:t>thespian.actors</w:t>
      </w:r>
      <w:proofErr w:type="spellEnd"/>
      <w:proofErr w:type="gramEnd"/>
      <w:r w:rsidRPr="00E84877">
        <w:rPr>
          <w:rFonts w:eastAsia="Times New Roman" w:cs="Times New Roman"/>
          <w:color w:val="000000"/>
          <w:szCs w:val="24"/>
          <w:vertAlign w:val="superscript"/>
          <w:lang w:eastAsia="ru-RU"/>
        </w:rPr>
        <w:t>[1</w:t>
      </w:r>
      <w:r w:rsidR="00121DD3" w:rsidRPr="00121DD3">
        <w:rPr>
          <w:rFonts w:eastAsia="Times New Roman" w:cs="Times New Roman"/>
          <w:color w:val="000000"/>
          <w:szCs w:val="24"/>
          <w:vertAlign w:val="superscript"/>
          <w:lang w:eastAsia="ru-RU"/>
        </w:rPr>
        <w:t>1</w:t>
      </w:r>
      <w:r w:rsidRPr="00E84877">
        <w:rPr>
          <w:rFonts w:eastAsia="Times New Roman" w:cs="Times New Roman"/>
          <w:color w:val="000000"/>
          <w:szCs w:val="24"/>
          <w:vertAlign w:val="superscript"/>
          <w:lang w:eastAsia="ru-RU"/>
        </w:rPr>
        <w:t>]</w:t>
      </w:r>
    </w:p>
    <w:p w14:paraId="2F7D16F8" w14:textId="41D261E4" w:rsidR="00543C98" w:rsidRPr="00E84877" w:rsidRDefault="00543C98" w:rsidP="00E84877">
      <w:pPr>
        <w:pStyle w:val="aa"/>
        <w:numPr>
          <w:ilvl w:val="1"/>
          <w:numId w:val="41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84877">
        <w:rPr>
          <w:rFonts w:eastAsia="Times New Roman" w:cs="Times New Roman"/>
          <w:color w:val="000000"/>
          <w:szCs w:val="24"/>
          <w:lang w:eastAsia="ru-RU"/>
        </w:rPr>
        <w:t>Доступ к интернету</w:t>
      </w:r>
      <w:r w:rsidRPr="00E84877">
        <w:rPr>
          <w:rFonts w:eastAsia="Times New Roman" w:cs="Times New Roman"/>
          <w:color w:val="000000"/>
          <w:szCs w:val="24"/>
          <w:lang w:val="en-US" w:eastAsia="ru-RU"/>
        </w:rPr>
        <w:t>.</w:t>
      </w:r>
      <w:r w:rsidR="0003777F" w:rsidRPr="00E84877">
        <w:rPr>
          <w:rFonts w:eastAsia="Times New Roman" w:cs="Times New Roman"/>
          <w:color w:val="000000"/>
          <w:szCs w:val="24"/>
          <w:lang w:val="en-US" w:eastAsia="ru-RU"/>
        </w:rPr>
        <w:br/>
      </w:r>
    </w:p>
    <w:p w14:paraId="7D479A93" w14:textId="41D7ABC9" w:rsidR="0003777F" w:rsidRPr="00E84877" w:rsidRDefault="0003777F" w:rsidP="00E8487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6E3DE4"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функционирования</w:t>
      </w:r>
      <w:r w:rsidRPr="00E84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системы требуются следующие программные совместимости:</w:t>
      </w:r>
    </w:p>
    <w:p w14:paraId="3F01EE71" w14:textId="77777777" w:rsidR="0003777F" w:rsidRPr="00E84877" w:rsidRDefault="0003777F" w:rsidP="00E84877">
      <w:pPr>
        <w:pStyle w:val="aa"/>
        <w:numPr>
          <w:ilvl w:val="0"/>
          <w:numId w:val="42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E84877">
        <w:rPr>
          <w:rFonts w:cs="Times New Roman"/>
          <w:color w:val="000000" w:themeColor="text1"/>
          <w:szCs w:val="24"/>
        </w:rPr>
        <w:t xml:space="preserve">Предустановленный </w:t>
      </w:r>
      <w:r w:rsidRPr="00E84877">
        <w:rPr>
          <w:rFonts w:cs="Times New Roman"/>
          <w:color w:val="000000" w:themeColor="text1"/>
          <w:szCs w:val="24"/>
          <w:lang w:val="en-US"/>
        </w:rPr>
        <w:t>Python</w:t>
      </w:r>
      <w:r w:rsidRPr="00E84877">
        <w:rPr>
          <w:rFonts w:cs="Times New Roman"/>
          <w:color w:val="000000" w:themeColor="text1"/>
          <w:szCs w:val="24"/>
        </w:rPr>
        <w:t xml:space="preserve"> версии 3.9 или выше</w:t>
      </w:r>
    </w:p>
    <w:p w14:paraId="48253466" w14:textId="77777777" w:rsidR="0003777F" w:rsidRPr="00E84877" w:rsidRDefault="0003777F" w:rsidP="00E84877">
      <w:pPr>
        <w:pStyle w:val="aa"/>
        <w:numPr>
          <w:ilvl w:val="0"/>
          <w:numId w:val="42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E84877">
        <w:rPr>
          <w:rFonts w:cs="Times New Roman"/>
          <w:color w:val="000000" w:themeColor="text1"/>
          <w:szCs w:val="24"/>
        </w:rPr>
        <w:t>Доступ к жесткому диску</w:t>
      </w:r>
    </w:p>
    <w:p w14:paraId="5658149B" w14:textId="77777777" w:rsidR="0003777F" w:rsidRPr="00E84877" w:rsidRDefault="0003777F" w:rsidP="00E84877">
      <w:pPr>
        <w:pStyle w:val="aa"/>
        <w:numPr>
          <w:ilvl w:val="0"/>
          <w:numId w:val="42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E84877">
        <w:rPr>
          <w:rFonts w:eastAsia="Times New Roman" w:cs="Times New Roman"/>
          <w:color w:val="000000"/>
          <w:szCs w:val="24"/>
          <w:lang w:eastAsia="ru-RU"/>
        </w:rPr>
        <w:t>Доступ к интернету</w:t>
      </w:r>
    </w:p>
    <w:p w14:paraId="3028B3D2" w14:textId="07E04146" w:rsidR="00543C98" w:rsidRPr="00E84877" w:rsidRDefault="0003777F" w:rsidP="00E84877">
      <w:pPr>
        <w:pStyle w:val="aa"/>
        <w:numPr>
          <w:ilvl w:val="0"/>
          <w:numId w:val="42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E84877">
        <w:rPr>
          <w:rFonts w:cs="Times New Roman"/>
          <w:szCs w:val="24"/>
        </w:rPr>
        <w:t>Unix-система</w:t>
      </w:r>
      <w:r w:rsidR="006E3DE4" w:rsidRPr="00E84877">
        <w:rPr>
          <w:rFonts w:cs="Times New Roman"/>
          <w:szCs w:val="24"/>
        </w:rPr>
        <w:t xml:space="preserve"> (рекомендована в контексте использования программы в проекте «Биржевой бот», поскольку остальные модули программы тестируются именно на ней)</w:t>
      </w:r>
    </w:p>
    <w:p w14:paraId="2DB3BD12" w14:textId="110B5571" w:rsidR="001904F0" w:rsidRDefault="001904F0" w:rsidP="003D55CA">
      <w:pPr>
        <w:pStyle w:val="10"/>
        <w:numPr>
          <w:ilvl w:val="0"/>
          <w:numId w:val="0"/>
        </w:numPr>
      </w:pPr>
    </w:p>
    <w:p w14:paraId="7AD98206" w14:textId="055E264E" w:rsidR="003D55CA" w:rsidRDefault="003D55CA" w:rsidP="003D55CA"/>
    <w:p w14:paraId="07F03736" w14:textId="60AF4343" w:rsidR="003D55CA" w:rsidRDefault="003D55CA" w:rsidP="003D55CA"/>
    <w:p w14:paraId="3EB43C14" w14:textId="77777777" w:rsidR="003D55CA" w:rsidRPr="003D55CA" w:rsidRDefault="003D55CA" w:rsidP="003D55CA"/>
    <w:p w14:paraId="2487560F" w14:textId="00137116" w:rsidR="00543C98" w:rsidRPr="00E84877" w:rsidRDefault="00543C98" w:rsidP="001904F0">
      <w:pPr>
        <w:pStyle w:val="10"/>
        <w:numPr>
          <w:ilvl w:val="1"/>
          <w:numId w:val="21"/>
        </w:numPr>
        <w:ind w:left="0" w:firstLine="0"/>
      </w:pPr>
      <w:bookmarkStart w:id="48" w:name="_Toc103276806"/>
      <w:r w:rsidRPr="00E84877">
        <w:lastRenderedPageBreak/>
        <w:t>Порядок проведения испытаний</w:t>
      </w:r>
      <w:bookmarkEnd w:id="48"/>
      <w:r w:rsidRPr="00E84877">
        <w:t> </w:t>
      </w:r>
    </w:p>
    <w:p w14:paraId="1F8EEC04" w14:textId="77777777" w:rsidR="000559E9" w:rsidRPr="00E84877" w:rsidRDefault="000559E9" w:rsidP="000559E9">
      <w:pPr>
        <w:pStyle w:val="ad"/>
        <w:spacing w:before="0" w:beforeAutospacing="0" w:after="0" w:afterAutospacing="0" w:line="360" w:lineRule="auto"/>
        <w:jc w:val="both"/>
      </w:pPr>
      <w:r w:rsidRPr="00E84877">
        <w:rPr>
          <w:color w:val="000000"/>
        </w:rPr>
        <w:t>Испытания должны проводиться в следующем порядке: </w:t>
      </w:r>
    </w:p>
    <w:p w14:paraId="490117C4" w14:textId="77777777" w:rsidR="000559E9" w:rsidRPr="00E84877" w:rsidRDefault="000559E9" w:rsidP="000559E9">
      <w:pPr>
        <w:pStyle w:val="ad"/>
        <w:numPr>
          <w:ilvl w:val="0"/>
          <w:numId w:val="40"/>
        </w:numPr>
        <w:spacing w:before="0" w:beforeAutospacing="0" w:after="0" w:afterAutospacing="0" w:line="360" w:lineRule="auto"/>
        <w:jc w:val="both"/>
      </w:pPr>
      <w:r w:rsidRPr="00E84877">
        <w:rPr>
          <w:color w:val="000000"/>
        </w:rPr>
        <w:t>Проверка требований к программной документации; </w:t>
      </w:r>
    </w:p>
    <w:p w14:paraId="49F9A187" w14:textId="77777777" w:rsidR="000559E9" w:rsidRPr="00E84877" w:rsidRDefault="000559E9" w:rsidP="000559E9">
      <w:pPr>
        <w:pStyle w:val="ad"/>
        <w:numPr>
          <w:ilvl w:val="0"/>
          <w:numId w:val="40"/>
        </w:numPr>
        <w:spacing w:before="0" w:beforeAutospacing="0" w:after="0" w:afterAutospacing="0" w:line="360" w:lineRule="auto"/>
        <w:jc w:val="both"/>
      </w:pPr>
      <w:r w:rsidRPr="00E84877">
        <w:rPr>
          <w:color w:val="000000"/>
        </w:rPr>
        <w:t>Проверка требований к функциональным характеристикам;</w:t>
      </w:r>
    </w:p>
    <w:p w14:paraId="08B6A465" w14:textId="77777777" w:rsidR="000559E9" w:rsidRPr="00E84877" w:rsidRDefault="000559E9" w:rsidP="000559E9">
      <w:pPr>
        <w:pStyle w:val="ad"/>
        <w:numPr>
          <w:ilvl w:val="0"/>
          <w:numId w:val="40"/>
        </w:numPr>
        <w:spacing w:before="0" w:beforeAutospacing="0" w:after="0" w:afterAutospacing="0" w:line="360" w:lineRule="auto"/>
        <w:jc w:val="both"/>
      </w:pPr>
      <w:r w:rsidRPr="00E84877">
        <w:rPr>
          <w:color w:val="000000"/>
        </w:rPr>
        <w:t>Проверка требований к временным характеристикам;</w:t>
      </w:r>
    </w:p>
    <w:p w14:paraId="61CD5CD4" w14:textId="77777777" w:rsidR="000559E9" w:rsidRPr="00E84877" w:rsidRDefault="000559E9" w:rsidP="000559E9">
      <w:pPr>
        <w:pStyle w:val="ad"/>
        <w:numPr>
          <w:ilvl w:val="0"/>
          <w:numId w:val="40"/>
        </w:numPr>
        <w:spacing w:before="0" w:beforeAutospacing="0" w:after="0" w:afterAutospacing="0" w:line="360" w:lineRule="auto"/>
        <w:jc w:val="both"/>
      </w:pPr>
      <w:r w:rsidRPr="00E84877">
        <w:rPr>
          <w:color w:val="000000"/>
        </w:rPr>
        <w:t>Проверка требований к надежно</w:t>
      </w:r>
      <w:r w:rsidRPr="00E84877">
        <w:t>сти</w:t>
      </w:r>
      <w:r w:rsidRPr="00E84877">
        <w:rPr>
          <w:lang w:val="en-US"/>
        </w:rPr>
        <w:t>.</w:t>
      </w:r>
    </w:p>
    <w:p w14:paraId="1E6F1C51" w14:textId="77777777" w:rsidR="000559E9" w:rsidRPr="00DE4C80" w:rsidRDefault="000559E9" w:rsidP="000559E9">
      <w:pPr>
        <w:pStyle w:val="p"/>
        <w:spacing w:after="0"/>
        <w:ind w:firstLine="0"/>
        <w:rPr>
          <w:bCs/>
        </w:rPr>
      </w:pPr>
    </w:p>
    <w:p w14:paraId="279E0719" w14:textId="77777777" w:rsidR="000559E9" w:rsidRPr="00887ECF" w:rsidRDefault="000559E9" w:rsidP="000559E9"/>
    <w:p w14:paraId="7FEF539F" w14:textId="77777777" w:rsidR="00122E1A" w:rsidRPr="00E84877" w:rsidRDefault="00122E1A" w:rsidP="00E84877">
      <w:pPr>
        <w:pStyle w:val="ad"/>
        <w:spacing w:before="0" w:beforeAutospacing="0" w:after="0" w:afterAutospacing="0" w:line="360" w:lineRule="auto"/>
        <w:ind w:firstLine="709"/>
        <w:jc w:val="both"/>
      </w:pPr>
    </w:p>
    <w:p w14:paraId="7C64A64F" w14:textId="77777777" w:rsidR="00122E1A" w:rsidRPr="00E84877" w:rsidRDefault="00122E1A" w:rsidP="00E8487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877">
        <w:rPr>
          <w:rFonts w:ascii="Times New Roman" w:hAnsi="Times New Roman" w:cs="Times New Roman"/>
          <w:sz w:val="24"/>
          <w:szCs w:val="24"/>
        </w:rPr>
        <w:br w:type="page"/>
      </w:r>
    </w:p>
    <w:p w14:paraId="4F30D246" w14:textId="1B67E90F" w:rsidR="00543C98" w:rsidRPr="00E84877" w:rsidRDefault="00543C98" w:rsidP="00E84877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</w:rPr>
      </w:pPr>
      <w:bookmarkStart w:id="49" w:name="_Toc103276807"/>
      <w:r w:rsidRPr="00E84877">
        <w:rPr>
          <w:rFonts w:ascii="Times New Roman" w:hAnsi="Times New Roman" w:cs="Times New Roman"/>
          <w:szCs w:val="24"/>
        </w:rPr>
        <w:lastRenderedPageBreak/>
        <w:t>6. МЕТОДЫ ИСПЫТАНИЙ</w:t>
      </w:r>
      <w:bookmarkEnd w:id="49"/>
    </w:p>
    <w:p w14:paraId="3D746332" w14:textId="77777777" w:rsidR="00C5752C" w:rsidRPr="00E84877" w:rsidRDefault="00451934" w:rsidP="00E84877">
      <w:pPr>
        <w:pStyle w:val="ad"/>
        <w:spacing w:after="0" w:line="360" w:lineRule="auto"/>
        <w:rPr>
          <w:color w:val="000000"/>
        </w:rPr>
      </w:pPr>
      <w:r w:rsidRPr="00E84877">
        <w:rPr>
          <w:color w:val="000000"/>
        </w:rPr>
        <w:t>Испытания представляют собой процесс установки соответствия программы и программной документации заданным требованиям.</w:t>
      </w:r>
    </w:p>
    <w:p w14:paraId="415DBDDC" w14:textId="6F9297EA" w:rsidR="00451934" w:rsidRPr="00E84877" w:rsidRDefault="00C5752C" w:rsidP="00E84877">
      <w:pPr>
        <w:pStyle w:val="ad"/>
        <w:spacing w:after="0" w:line="360" w:lineRule="auto"/>
        <w:rPr>
          <w:color w:val="000000"/>
        </w:rPr>
      </w:pPr>
      <w:r w:rsidRPr="00E84877">
        <w:t>Программа «</w:t>
      </w:r>
      <w:r w:rsidRPr="00E84877">
        <w:rPr>
          <w:lang w:val="en-US"/>
        </w:rPr>
        <w:t>API</w:t>
      </w:r>
      <w:r w:rsidRPr="00E84877">
        <w:t xml:space="preserve">-модуль программы “Биржевой бот”» </w:t>
      </w:r>
      <w:r w:rsidR="00451934" w:rsidRPr="00E84877">
        <w:rPr>
          <w:color w:val="000000"/>
        </w:rPr>
        <w:t>поставляется в виде архива.</w:t>
      </w:r>
      <w:r w:rsidR="009E526D" w:rsidRPr="00E84877">
        <w:rPr>
          <w:color w:val="000000"/>
        </w:rPr>
        <w:t xml:space="preserve"> </w:t>
      </w:r>
      <w:r w:rsidR="00451934" w:rsidRPr="00E84877">
        <w:rPr>
          <w:color w:val="000000"/>
        </w:rPr>
        <w:t>Помимо необходимых для функционирования приложения файлов, в том</w:t>
      </w:r>
      <w:r w:rsidRPr="00E84877">
        <w:rPr>
          <w:color w:val="000000"/>
        </w:rPr>
        <w:t xml:space="preserve"> </w:t>
      </w:r>
      <w:r w:rsidR="00451934" w:rsidRPr="00E84877">
        <w:rPr>
          <w:color w:val="000000"/>
        </w:rPr>
        <w:t>числе исполняемых, архив содержит все необходимые документы.</w:t>
      </w:r>
    </w:p>
    <w:p w14:paraId="44497FB5" w14:textId="77777777" w:rsidR="00451934" w:rsidRPr="00E84877" w:rsidRDefault="00451934" w:rsidP="001904F0">
      <w:pPr>
        <w:pStyle w:val="10"/>
        <w:numPr>
          <w:ilvl w:val="0"/>
          <w:numId w:val="0"/>
        </w:numPr>
      </w:pPr>
      <w:bookmarkStart w:id="50" w:name="_Toc103276808"/>
      <w:r w:rsidRPr="00E84877">
        <w:t>6.1 Испытание требований к программной документации</w:t>
      </w:r>
      <w:bookmarkEnd w:id="50"/>
    </w:p>
    <w:p w14:paraId="29710F5C" w14:textId="14ACFE67" w:rsidR="00451934" w:rsidRPr="00E84877" w:rsidRDefault="00451934" w:rsidP="00E84877">
      <w:pPr>
        <w:pStyle w:val="ad"/>
        <w:spacing w:after="0" w:line="360" w:lineRule="auto"/>
        <w:rPr>
          <w:color w:val="000000"/>
        </w:rPr>
      </w:pPr>
      <w:r w:rsidRPr="00E84877">
        <w:rPr>
          <w:color w:val="000000"/>
        </w:rPr>
        <w:t>Состав программной документации проверяется визуально, проверяется</w:t>
      </w:r>
      <w:r w:rsidR="00C5752C" w:rsidRPr="00E84877">
        <w:rPr>
          <w:color w:val="000000"/>
        </w:rPr>
        <w:t xml:space="preserve"> </w:t>
      </w:r>
      <w:r w:rsidRPr="00E84877">
        <w:rPr>
          <w:color w:val="000000"/>
        </w:rPr>
        <w:t xml:space="preserve">наличие полного комплекта документов в </w:t>
      </w:r>
      <w:r w:rsidR="00C5752C" w:rsidRPr="00E84877">
        <w:rPr>
          <w:color w:val="000000"/>
        </w:rPr>
        <w:t>системе Smart</w:t>
      </w:r>
      <w:r w:rsidRPr="00E84877">
        <w:rPr>
          <w:color w:val="000000"/>
        </w:rPr>
        <w:t xml:space="preserve"> LMS. Также, документация</w:t>
      </w:r>
      <w:r w:rsidR="00C5752C" w:rsidRPr="00E84877">
        <w:rPr>
          <w:color w:val="000000"/>
        </w:rPr>
        <w:t xml:space="preserve"> </w:t>
      </w:r>
      <w:r w:rsidRPr="00E84877">
        <w:rPr>
          <w:color w:val="000000"/>
        </w:rPr>
        <w:t>проверяется визуально на соответствие нормам ГОСТ. Все документы</w:t>
      </w:r>
      <w:r w:rsidR="00C5752C" w:rsidRPr="00E84877">
        <w:rPr>
          <w:color w:val="000000"/>
        </w:rPr>
        <w:t xml:space="preserve"> </w:t>
      </w:r>
      <w:r w:rsidRPr="00E84877">
        <w:rPr>
          <w:color w:val="000000"/>
        </w:rPr>
        <w:t>удовлетворяют представленным требованиям.</w:t>
      </w:r>
    </w:p>
    <w:p w14:paraId="3D23BDB7" w14:textId="160BE221" w:rsidR="009E526D" w:rsidRPr="00E84877" w:rsidRDefault="00451934" w:rsidP="00E84877">
      <w:pPr>
        <w:pStyle w:val="ad"/>
        <w:spacing w:after="0" w:line="360" w:lineRule="auto"/>
        <w:rPr>
          <w:color w:val="000000"/>
        </w:rPr>
      </w:pPr>
      <w:bookmarkStart w:id="51" w:name="_Toc103276809"/>
      <w:r w:rsidRPr="001904F0">
        <w:rPr>
          <w:rStyle w:val="12"/>
        </w:rPr>
        <w:t>6.2 Испытание требований к функциональным характеристикам</w:t>
      </w:r>
      <w:bookmarkEnd w:id="51"/>
      <w:r w:rsidR="009E526D" w:rsidRPr="001904F0">
        <w:rPr>
          <w:rStyle w:val="12"/>
        </w:rPr>
        <w:br/>
      </w:r>
      <w:r w:rsidR="00A40E5A" w:rsidRPr="00E84877">
        <w:rPr>
          <w:b/>
          <w:bCs/>
          <w:color w:val="000000"/>
        </w:rPr>
        <w:br/>
      </w:r>
      <w:r w:rsidR="00D50A8D" w:rsidRPr="00E84877">
        <w:rPr>
          <w:color w:val="000000"/>
        </w:rPr>
        <w:t>1.</w:t>
      </w:r>
      <w:r w:rsidR="00A40E5A" w:rsidRPr="00E84877">
        <w:rPr>
          <w:color w:val="000000"/>
        </w:rPr>
        <w:t>Испытания модуля-эмулятора</w:t>
      </w:r>
      <w:r w:rsidR="00D50A8D" w:rsidRPr="00E84877">
        <w:rPr>
          <w:color w:val="000000"/>
        </w:rPr>
        <w:t>, отвечающего за логирование транзакций, произведены успешно – записываются как успешные, так и не удачные транзакции, файл с датой создается верно.</w:t>
      </w:r>
      <w:r w:rsidR="00D50A8D" w:rsidRPr="00E84877">
        <w:rPr>
          <w:color w:val="000000"/>
        </w:rPr>
        <w:br/>
      </w:r>
      <w:r w:rsidR="004B5370" w:rsidRPr="00E84877">
        <w:rPr>
          <w:color w:val="000000"/>
        </w:rPr>
        <w:t xml:space="preserve">Ниже будут предоставлены </w:t>
      </w:r>
      <w:r w:rsidR="00811633">
        <w:rPr>
          <w:color w:val="000000"/>
        </w:rPr>
        <w:t>различные</w:t>
      </w:r>
      <w:r w:rsidR="004B5370" w:rsidRPr="00E84877">
        <w:rPr>
          <w:color w:val="000000"/>
        </w:rPr>
        <w:t xml:space="preserve"> испытания </w:t>
      </w:r>
      <w:r w:rsidR="004B5370" w:rsidRPr="00E84877">
        <w:rPr>
          <w:color w:val="000000"/>
          <w:lang w:val="en-US"/>
        </w:rPr>
        <w:t>API</w:t>
      </w:r>
      <w:r w:rsidR="004B5370" w:rsidRPr="00E84877">
        <w:rPr>
          <w:color w:val="000000"/>
        </w:rPr>
        <w:t xml:space="preserve">- модуля и положительная реакция эмулятора (запись принятия решений, запись ошибок на стороне </w:t>
      </w:r>
      <w:r w:rsidR="00693CCC" w:rsidRPr="00E84877">
        <w:rPr>
          <w:color w:val="000000"/>
        </w:rPr>
        <w:t>пользователя\программиста</w:t>
      </w:r>
      <w:r w:rsidR="004B5370" w:rsidRPr="00E84877">
        <w:rPr>
          <w:color w:val="000000"/>
        </w:rPr>
        <w:t xml:space="preserve"> и сервиса, запись статуса транзакций, запись транзакций за один день в один файл, генерация файла)</w:t>
      </w:r>
      <w:r w:rsidR="004B5370" w:rsidRPr="00E84877">
        <w:rPr>
          <w:color w:val="000000"/>
        </w:rPr>
        <w:br/>
        <w:t>подтверждает  его успешное прохождение испытаний требований к выходным данным.</w:t>
      </w:r>
      <w:r w:rsidR="004B5370" w:rsidRPr="00E84877">
        <w:rPr>
          <w:color w:val="000000"/>
        </w:rPr>
        <w:br/>
      </w:r>
      <w:r w:rsidR="00A40E5A" w:rsidRPr="00E84877">
        <w:rPr>
          <w:b/>
          <w:bCs/>
          <w:color w:val="000000"/>
        </w:rPr>
        <w:br/>
      </w:r>
      <w:r w:rsidR="00D50A8D" w:rsidRPr="00E84877">
        <w:rPr>
          <w:b/>
          <w:bCs/>
          <w:color w:val="000000"/>
        </w:rPr>
        <w:t>2</w:t>
      </w:r>
      <w:r w:rsidR="009E526D" w:rsidRPr="00E84877">
        <w:rPr>
          <w:color w:val="000000"/>
        </w:rPr>
        <w:t xml:space="preserve">. Испытание работы токена </w:t>
      </w:r>
      <w:r w:rsidR="009E526D" w:rsidRPr="00E84877">
        <w:rPr>
          <w:color w:val="000000"/>
          <w:lang w:val="en-US"/>
        </w:rPr>
        <w:t>Tinkoff</w:t>
      </w:r>
      <w:r w:rsidR="009E526D" w:rsidRPr="00E84877">
        <w:rPr>
          <w:color w:val="000000"/>
        </w:rPr>
        <w:t xml:space="preserve"> </w:t>
      </w:r>
      <w:r w:rsidR="009E526D" w:rsidRPr="00E84877">
        <w:rPr>
          <w:color w:val="000000"/>
          <w:lang w:val="en-US"/>
        </w:rPr>
        <w:t>API</w:t>
      </w:r>
      <w:r w:rsidR="009E526D" w:rsidRPr="00E84877">
        <w:rPr>
          <w:color w:val="000000"/>
        </w:rPr>
        <w:t>:</w:t>
      </w:r>
    </w:p>
    <w:p w14:paraId="44ADAD9F" w14:textId="317F0AE3" w:rsidR="00A40E5A" w:rsidRPr="00E84877" w:rsidRDefault="009E526D" w:rsidP="00E84877">
      <w:pPr>
        <w:pStyle w:val="ad"/>
        <w:spacing w:after="0" w:line="360" w:lineRule="auto"/>
        <w:rPr>
          <w:b/>
          <w:bCs/>
          <w:noProof/>
          <w:color w:val="000000"/>
        </w:rPr>
      </w:pPr>
      <w:r w:rsidRPr="00E84877">
        <w:rPr>
          <w:color w:val="000000"/>
        </w:rPr>
        <w:t xml:space="preserve">Когда указан существующий токен (сгенерированный в личном кабинете </w:t>
      </w:r>
      <w:r w:rsidRPr="00E84877">
        <w:rPr>
          <w:color w:val="000000"/>
          <w:lang w:val="en-US"/>
        </w:rPr>
        <w:t>Tinkoff</w:t>
      </w:r>
      <w:r w:rsidRPr="00E84877">
        <w:rPr>
          <w:color w:val="000000"/>
        </w:rPr>
        <w:t xml:space="preserve"> </w:t>
      </w:r>
      <w:proofErr w:type="gramStart"/>
      <w:r w:rsidRPr="00E84877">
        <w:rPr>
          <w:color w:val="000000"/>
          <w:lang w:val="en-US"/>
        </w:rPr>
        <w:t>Invest</w:t>
      </w:r>
      <w:r w:rsidR="00121DD3" w:rsidRPr="00121DD3">
        <w:rPr>
          <w:color w:val="000000"/>
          <w:vertAlign w:val="superscript"/>
        </w:rPr>
        <w:t>[</w:t>
      </w:r>
      <w:proofErr w:type="gramEnd"/>
      <w:r w:rsidR="00121DD3" w:rsidRPr="00121DD3">
        <w:rPr>
          <w:color w:val="000000"/>
          <w:vertAlign w:val="superscript"/>
        </w:rPr>
        <w:t>8]</w:t>
      </w:r>
      <w:r w:rsidRPr="00E84877">
        <w:rPr>
          <w:color w:val="000000"/>
        </w:rPr>
        <w:t>), сервис предоставляет все запрашиваемые данные.</w:t>
      </w:r>
      <w:r w:rsidRPr="00E84877">
        <w:rPr>
          <w:color w:val="000000"/>
        </w:rPr>
        <w:br/>
        <w:t>Когда токен указан неверно, обрабатывается и логируется ошибка на стороне сервиса:</w:t>
      </w:r>
    </w:p>
    <w:p w14:paraId="04EA82D6" w14:textId="77777777" w:rsidR="004314DF" w:rsidRPr="00E84877" w:rsidRDefault="009E526D" w:rsidP="00E84877">
      <w:pPr>
        <w:pStyle w:val="ad"/>
        <w:spacing w:after="0" w:line="360" w:lineRule="auto"/>
        <w:rPr>
          <w:color w:val="000000"/>
        </w:rPr>
      </w:pPr>
      <w:r w:rsidRPr="00E84877">
        <w:rPr>
          <w:b/>
          <w:bCs/>
          <w:noProof/>
          <w:color w:val="000000"/>
        </w:rPr>
        <w:lastRenderedPageBreak/>
        <w:drawing>
          <wp:inline distT="0" distB="0" distL="0" distR="0" wp14:anchorId="39BDB02C" wp14:editId="67286CF5">
            <wp:extent cx="3639185" cy="1154314"/>
            <wp:effectExtent l="0" t="0" r="0" b="825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t="-1806" r="43404" b="43979"/>
                    <a:stretch/>
                  </pic:blipFill>
                  <pic:spPr bwMode="auto">
                    <a:xfrm>
                      <a:off x="0" y="0"/>
                      <a:ext cx="3649587" cy="115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4877">
        <w:rPr>
          <w:b/>
          <w:bCs/>
          <w:color w:val="000000"/>
        </w:rPr>
        <w:br/>
      </w:r>
      <w:r w:rsidR="00A40E5A" w:rsidRPr="00E84877">
        <w:rPr>
          <w:i/>
          <w:iCs/>
          <w:color w:val="000000"/>
        </w:rPr>
        <w:t>Рисунок 1 – Ошибка авторизации</w:t>
      </w:r>
      <w:r w:rsidR="00A40E5A" w:rsidRPr="00E84877">
        <w:rPr>
          <w:i/>
          <w:iCs/>
          <w:color w:val="000000"/>
        </w:rPr>
        <w:br/>
      </w:r>
      <w:r w:rsidR="00A40E5A" w:rsidRPr="00E84877">
        <w:rPr>
          <w:i/>
          <w:iCs/>
          <w:color w:val="000000"/>
        </w:rPr>
        <w:br/>
      </w:r>
      <w:r w:rsidR="00A40E5A" w:rsidRPr="00E84877">
        <w:rPr>
          <w:color w:val="000000"/>
        </w:rPr>
        <w:t xml:space="preserve">2. </w:t>
      </w:r>
      <w:r w:rsidR="00D50A8D" w:rsidRPr="00E84877">
        <w:rPr>
          <w:color w:val="000000"/>
        </w:rPr>
        <w:t xml:space="preserve"> При условии отсутствия ошибок на стороне сервиса предоставляется полный список акций</w:t>
      </w:r>
      <w:r w:rsidR="004314DF" w:rsidRPr="00E84877">
        <w:rPr>
          <w:color w:val="000000"/>
        </w:rPr>
        <w:t>, точно так же можно получить информацию о конкретной акции:</w:t>
      </w:r>
      <w:r w:rsidR="004314DF" w:rsidRPr="00E84877">
        <w:rPr>
          <w:color w:val="000000"/>
        </w:rPr>
        <w:br/>
      </w:r>
      <w:r w:rsidR="004314DF" w:rsidRPr="00E84877">
        <w:rPr>
          <w:noProof/>
          <w:color w:val="000000"/>
        </w:rPr>
        <w:drawing>
          <wp:inline distT="0" distB="0" distL="0" distR="0" wp14:anchorId="71645B2B" wp14:editId="4B116E61">
            <wp:extent cx="5245370" cy="222261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C3DA" w14:textId="1961811F" w:rsidR="004314DF" w:rsidRPr="00E84877" w:rsidRDefault="004314DF" w:rsidP="00E84877">
      <w:pPr>
        <w:pStyle w:val="ad"/>
        <w:spacing w:after="0" w:line="360" w:lineRule="auto"/>
        <w:rPr>
          <w:noProof/>
          <w:color w:val="000000"/>
        </w:rPr>
      </w:pPr>
      <w:r w:rsidRPr="00E84877">
        <w:rPr>
          <w:i/>
          <w:iCs/>
          <w:color w:val="000000"/>
        </w:rPr>
        <w:t>Рисунок 2 – Предоставление информации о запрашиваемой акции</w:t>
      </w:r>
      <w:r w:rsidRPr="00E84877">
        <w:rPr>
          <w:i/>
          <w:iCs/>
          <w:color w:val="000000"/>
        </w:rPr>
        <w:br/>
      </w:r>
      <w:r w:rsidR="00EF128D" w:rsidRPr="00E84877">
        <w:rPr>
          <w:noProof/>
          <w:color w:val="000000"/>
        </w:rPr>
        <w:t>Надо заметить, что на рисунке предоставлен не лог, поскольку программа логирует именно транзакции(или попытки их совершить).</w:t>
      </w:r>
    </w:p>
    <w:p w14:paraId="4CA34FAA" w14:textId="0AE92B9A" w:rsidR="00EF128D" w:rsidRPr="00E84877" w:rsidRDefault="00EF128D" w:rsidP="00E84877">
      <w:pPr>
        <w:pStyle w:val="ad"/>
        <w:spacing w:after="0" w:line="360" w:lineRule="auto"/>
        <w:rPr>
          <w:noProof/>
          <w:color w:val="000000"/>
        </w:rPr>
      </w:pPr>
      <w:r w:rsidRPr="00E84877">
        <w:rPr>
          <w:noProof/>
          <w:color w:val="000000"/>
        </w:rPr>
        <w:t>Ниже изображен лог ситуации, когда без подключения к интернету попытались запросить информацию об акции и произвести транзакцию с ее участием:</w:t>
      </w:r>
    </w:p>
    <w:p w14:paraId="41164D45" w14:textId="77777777" w:rsidR="004314DF" w:rsidRPr="00E84877" w:rsidRDefault="004314DF" w:rsidP="00E84877">
      <w:pPr>
        <w:pStyle w:val="ad"/>
        <w:spacing w:after="0" w:line="360" w:lineRule="auto"/>
        <w:rPr>
          <w:b/>
          <w:bCs/>
          <w:i/>
          <w:iCs/>
          <w:color w:val="000000"/>
        </w:rPr>
      </w:pPr>
      <w:r w:rsidRPr="00E84877">
        <w:rPr>
          <w:i/>
          <w:iCs/>
          <w:noProof/>
          <w:color w:val="000000"/>
        </w:rPr>
        <w:drawing>
          <wp:inline distT="0" distB="0" distL="0" distR="0" wp14:anchorId="4438288E" wp14:editId="1BBFDB44">
            <wp:extent cx="5268036" cy="887104"/>
            <wp:effectExtent l="0" t="0" r="8890" b="825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5" t="47746" r="2506" b="7905"/>
                    <a:stretch/>
                  </pic:blipFill>
                  <pic:spPr bwMode="auto">
                    <a:xfrm>
                      <a:off x="0" y="0"/>
                      <a:ext cx="5276680" cy="88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40A54" w14:textId="77777777" w:rsidR="004314DF" w:rsidRPr="00E84877" w:rsidRDefault="004314DF" w:rsidP="00E84877">
      <w:pPr>
        <w:pStyle w:val="ad"/>
        <w:spacing w:after="0" w:line="360" w:lineRule="auto"/>
        <w:rPr>
          <w:i/>
          <w:iCs/>
          <w:color w:val="000000"/>
        </w:rPr>
      </w:pPr>
      <w:r w:rsidRPr="00E84877">
        <w:rPr>
          <w:i/>
          <w:iCs/>
          <w:color w:val="000000"/>
        </w:rPr>
        <w:t>Рисунок 3 – Ошибка подключения. Причина: отсутствие подключения к интернету</w:t>
      </w:r>
    </w:p>
    <w:p w14:paraId="686684E4" w14:textId="61421DE4" w:rsidR="004B5370" w:rsidRPr="00E84877" w:rsidRDefault="004314DF" w:rsidP="00E84877">
      <w:pPr>
        <w:pStyle w:val="ad"/>
        <w:spacing w:after="0" w:line="360" w:lineRule="auto"/>
        <w:rPr>
          <w:color w:val="000000"/>
        </w:rPr>
      </w:pPr>
      <w:r w:rsidRPr="00E84877">
        <w:rPr>
          <w:color w:val="000000"/>
        </w:rPr>
        <w:t xml:space="preserve">3.Испытание </w:t>
      </w:r>
      <w:r w:rsidR="00EF128D" w:rsidRPr="00E84877">
        <w:rPr>
          <w:color w:val="000000"/>
        </w:rPr>
        <w:t xml:space="preserve">запроса на совершение </w:t>
      </w:r>
      <w:r w:rsidRPr="00E84877">
        <w:rPr>
          <w:color w:val="000000"/>
        </w:rPr>
        <w:t>операции – покупка конкретной акции, количество 1, цена 0.01</w:t>
      </w:r>
      <w:r w:rsidR="00EF128D" w:rsidRPr="00E84877">
        <w:rPr>
          <w:color w:val="000000"/>
        </w:rPr>
        <w:t xml:space="preserve">. </w:t>
      </w:r>
      <w:r w:rsidR="00EF128D" w:rsidRPr="00E84877">
        <w:rPr>
          <w:color w:val="000000"/>
        </w:rPr>
        <w:br/>
      </w:r>
      <w:r w:rsidR="004B5370" w:rsidRPr="00E84877">
        <w:rPr>
          <w:color w:val="000000"/>
        </w:rPr>
        <w:t xml:space="preserve">Модуль-эмулятор </w:t>
      </w:r>
      <w:r w:rsidR="00EF128D" w:rsidRPr="00E84877">
        <w:rPr>
          <w:color w:val="000000"/>
        </w:rPr>
        <w:t>сделал запись о совершенной транзакции – она успешна, поскольку указана существующая акция и допустимое количество.</w:t>
      </w:r>
    </w:p>
    <w:p w14:paraId="7166FF7B" w14:textId="7A7FEFE1" w:rsidR="00451934" w:rsidRPr="00E84877" w:rsidRDefault="004314DF" w:rsidP="00E84877">
      <w:pPr>
        <w:pStyle w:val="ad"/>
        <w:spacing w:after="0" w:line="360" w:lineRule="auto"/>
        <w:rPr>
          <w:i/>
          <w:iCs/>
          <w:color w:val="000000"/>
        </w:rPr>
      </w:pPr>
      <w:r w:rsidRPr="00E84877">
        <w:rPr>
          <w:i/>
          <w:iCs/>
          <w:color w:val="000000"/>
        </w:rPr>
        <w:lastRenderedPageBreak/>
        <w:t xml:space="preserve"> </w:t>
      </w:r>
      <w:r w:rsidRPr="00E84877">
        <w:rPr>
          <w:i/>
          <w:iCs/>
          <w:noProof/>
          <w:color w:val="000000"/>
        </w:rPr>
        <w:drawing>
          <wp:inline distT="0" distB="0" distL="0" distR="0" wp14:anchorId="1DECF65C" wp14:editId="1E59B67A">
            <wp:extent cx="3411940" cy="1412544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t="61584" r="38879" b="4864"/>
                    <a:stretch/>
                  </pic:blipFill>
                  <pic:spPr bwMode="auto">
                    <a:xfrm>
                      <a:off x="0" y="0"/>
                      <a:ext cx="3413573" cy="141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0A8D" w:rsidRPr="00E84877">
        <w:rPr>
          <w:i/>
          <w:iCs/>
          <w:color w:val="000000"/>
        </w:rPr>
        <w:br/>
      </w:r>
      <w:r w:rsidR="00EF128D" w:rsidRPr="00E84877">
        <w:rPr>
          <w:i/>
          <w:iCs/>
          <w:color w:val="000000"/>
        </w:rPr>
        <w:t>Рисунок 4 – Запись об успешной покупке акции</w:t>
      </w:r>
    </w:p>
    <w:p w14:paraId="1E92CBF8" w14:textId="261E1559" w:rsidR="003A7D67" w:rsidRPr="00E84877" w:rsidRDefault="003A7D67" w:rsidP="00E84877">
      <w:pPr>
        <w:pStyle w:val="ad"/>
        <w:spacing w:after="0" w:line="360" w:lineRule="auto"/>
        <w:rPr>
          <w:noProof/>
          <w:color w:val="000000"/>
        </w:rPr>
      </w:pPr>
      <w:r w:rsidRPr="00E84877">
        <w:rPr>
          <w:color w:val="000000"/>
        </w:rPr>
        <w:t xml:space="preserve">5.Если ошибка случилась на стороне пользователя\программиста – запрошена несуществующая акция </w:t>
      </w:r>
      <w:r w:rsidR="00481EEB" w:rsidRPr="00E84877">
        <w:rPr>
          <w:color w:val="000000"/>
        </w:rPr>
        <w:t>- запишется</w:t>
      </w:r>
      <w:r w:rsidRPr="00E84877">
        <w:rPr>
          <w:color w:val="000000"/>
        </w:rPr>
        <w:t xml:space="preserve"> соответствующий лог:</w:t>
      </w:r>
    </w:p>
    <w:p w14:paraId="19229249" w14:textId="12F365BD" w:rsidR="00693CCC" w:rsidRPr="00E84877" w:rsidRDefault="003A7D67" w:rsidP="00E84877">
      <w:pPr>
        <w:pStyle w:val="ad"/>
        <w:spacing w:after="0" w:line="360" w:lineRule="auto"/>
        <w:rPr>
          <w:i/>
          <w:iCs/>
          <w:color w:val="000000"/>
        </w:rPr>
      </w:pPr>
      <w:r w:rsidRPr="00E84877">
        <w:rPr>
          <w:i/>
          <w:iCs/>
          <w:noProof/>
          <w:color w:val="000000"/>
        </w:rPr>
        <w:drawing>
          <wp:inline distT="0" distB="0" distL="0" distR="0" wp14:anchorId="2B227051" wp14:editId="2214CC6E">
            <wp:extent cx="3527946" cy="846161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4" t="44405" r="34455" b="35497"/>
                    <a:stretch/>
                  </pic:blipFill>
                  <pic:spPr bwMode="auto">
                    <a:xfrm>
                      <a:off x="0" y="0"/>
                      <a:ext cx="3528446" cy="84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5630" w14:textId="445B105B" w:rsidR="00EF128D" w:rsidRPr="00E84877" w:rsidRDefault="00481EEB" w:rsidP="00E84877">
      <w:pPr>
        <w:pStyle w:val="ad"/>
        <w:spacing w:after="0" w:line="360" w:lineRule="auto"/>
        <w:rPr>
          <w:i/>
          <w:iCs/>
          <w:color w:val="000000"/>
        </w:rPr>
      </w:pPr>
      <w:r w:rsidRPr="00E84877">
        <w:rPr>
          <w:i/>
          <w:iCs/>
          <w:color w:val="000000"/>
        </w:rPr>
        <w:t>Рисунок 5 – Ошибка ввода: некорректное название акции</w:t>
      </w:r>
    </w:p>
    <w:p w14:paraId="0E1AFA8C" w14:textId="6D9A594B" w:rsidR="00451934" w:rsidRPr="00E84877" w:rsidRDefault="00451934" w:rsidP="00E84877">
      <w:pPr>
        <w:pStyle w:val="ad"/>
        <w:spacing w:after="0" w:line="360" w:lineRule="auto"/>
        <w:rPr>
          <w:color w:val="000000"/>
        </w:rPr>
      </w:pPr>
      <w:r w:rsidRPr="00E84877">
        <w:rPr>
          <w:color w:val="000000"/>
        </w:rPr>
        <w:t>Основываясь на данных наблюдениях, можно сделать вывод, что требования к</w:t>
      </w:r>
      <w:r w:rsidR="00481EEB" w:rsidRPr="00E84877">
        <w:rPr>
          <w:color w:val="000000"/>
        </w:rPr>
        <w:t xml:space="preserve"> </w:t>
      </w:r>
      <w:r w:rsidRPr="00E84877">
        <w:rPr>
          <w:color w:val="000000"/>
        </w:rPr>
        <w:t>функциональным характеристикам полностью удовлетворены (однако возможна последующая балансировка).</w:t>
      </w:r>
    </w:p>
    <w:p w14:paraId="3C0A74B9" w14:textId="55607F31" w:rsidR="00451934" w:rsidRPr="00E84877" w:rsidRDefault="00451934" w:rsidP="001904F0">
      <w:pPr>
        <w:pStyle w:val="10"/>
        <w:numPr>
          <w:ilvl w:val="0"/>
          <w:numId w:val="0"/>
        </w:numPr>
        <w:ind w:left="272"/>
      </w:pPr>
      <w:bookmarkStart w:id="52" w:name="_Toc103276810"/>
      <w:r w:rsidRPr="00E84877">
        <w:t xml:space="preserve">6.3 Испытание требований к </w:t>
      </w:r>
      <w:r w:rsidR="00C5752C" w:rsidRPr="00E84877">
        <w:t>временным характеристикам</w:t>
      </w:r>
      <w:bookmarkEnd w:id="52"/>
    </w:p>
    <w:p w14:paraId="71FC58D5" w14:textId="347A4753" w:rsidR="00481EEB" w:rsidRPr="00E84877" w:rsidRDefault="00D47887" w:rsidP="00E84877">
      <w:pPr>
        <w:pStyle w:val="ad"/>
        <w:spacing w:after="0" w:line="360" w:lineRule="auto"/>
        <w:rPr>
          <w:color w:val="000000"/>
        </w:rPr>
      </w:pPr>
      <w:r w:rsidRPr="00E84877">
        <w:rPr>
          <w:color w:val="000000"/>
        </w:rPr>
        <w:t xml:space="preserve">Проведены измерения выполнения запроса полного перечня акций – агрегация ответа сервера длилась ~ 0.845с, что в целом удовлетворяет установленным рамкам </w:t>
      </w:r>
      <w:r w:rsidRPr="00E84877">
        <w:rPr>
          <w:color w:val="000000" w:themeColor="text1"/>
        </w:rPr>
        <w:t>эффективной работы системы.</w:t>
      </w:r>
    </w:p>
    <w:p w14:paraId="46BDB651" w14:textId="60668093" w:rsidR="00C5752C" w:rsidRPr="00E84877" w:rsidRDefault="00C5752C" w:rsidP="001904F0">
      <w:pPr>
        <w:pStyle w:val="10"/>
        <w:numPr>
          <w:ilvl w:val="0"/>
          <w:numId w:val="0"/>
        </w:numPr>
        <w:ind w:left="272"/>
      </w:pPr>
      <w:bookmarkStart w:id="53" w:name="_Toc103276811"/>
      <w:r w:rsidRPr="00E84877">
        <w:t>6.4. Испытание требований к надежности</w:t>
      </w:r>
      <w:bookmarkEnd w:id="53"/>
    </w:p>
    <w:p w14:paraId="102B3A1F" w14:textId="0FD10875" w:rsidR="00451934" w:rsidRPr="00E84877" w:rsidRDefault="005E25DB" w:rsidP="00E84877">
      <w:pPr>
        <w:pStyle w:val="ad"/>
        <w:spacing w:after="0" w:line="360" w:lineRule="auto"/>
        <w:rPr>
          <w:color w:val="000000"/>
        </w:rPr>
      </w:pPr>
      <w:r w:rsidRPr="00E84877">
        <w:rPr>
          <w:color w:val="000000"/>
        </w:rPr>
        <w:t>По результатам испытаний требований к функциональным характеристикам видно, что программа обеспечивает проверку корректности входных данных и не завершается аварийным способом.</w:t>
      </w:r>
    </w:p>
    <w:p w14:paraId="6FD086DD" w14:textId="3E184C72" w:rsidR="00122E1A" w:rsidRPr="00E84877" w:rsidRDefault="00122E1A" w:rsidP="00E84877">
      <w:pPr>
        <w:pStyle w:val="ad"/>
        <w:spacing w:before="0" w:beforeAutospacing="0" w:after="0" w:afterAutospacing="0" w:line="360" w:lineRule="auto"/>
        <w:jc w:val="both"/>
      </w:pPr>
      <w:r w:rsidRPr="00E84877">
        <w:rPr>
          <w:color w:val="000000"/>
        </w:rPr>
        <w:t>Таким образом, требования к надежности выполнены</w:t>
      </w:r>
      <w:r w:rsidR="005E25DB" w:rsidRPr="00E84877">
        <w:rPr>
          <w:color w:val="000000"/>
        </w:rPr>
        <w:t>.</w:t>
      </w:r>
    </w:p>
    <w:p w14:paraId="5B7614EA" w14:textId="77777777" w:rsidR="00543C98" w:rsidRPr="00E84877" w:rsidRDefault="00543C98" w:rsidP="00E848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896657" w14:textId="47A9822E" w:rsidR="00543C98" w:rsidRPr="00E84877" w:rsidRDefault="005E25DB" w:rsidP="00E848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br w:type="page"/>
      </w:r>
    </w:p>
    <w:p w14:paraId="41481F25" w14:textId="5D2F8682" w:rsidR="002D777A" w:rsidRPr="00E84877" w:rsidRDefault="00803C71" w:rsidP="00E84877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8487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1</w:t>
      </w:r>
    </w:p>
    <w:p w14:paraId="0D44398A" w14:textId="0AD89856" w:rsidR="00257B36" w:rsidRPr="00E84877" w:rsidRDefault="00257B36" w:rsidP="00E84877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</w:rPr>
      </w:pPr>
      <w:bookmarkStart w:id="54" w:name="_Toc103276812"/>
      <w:r w:rsidRPr="00E84877">
        <w:rPr>
          <w:rFonts w:ascii="Times New Roman" w:hAnsi="Times New Roman" w:cs="Times New Roman"/>
          <w:szCs w:val="24"/>
        </w:rPr>
        <w:t xml:space="preserve">СПИСОК </w:t>
      </w:r>
      <w:r w:rsidR="00701766" w:rsidRPr="00E84877">
        <w:rPr>
          <w:rFonts w:ascii="Times New Roman" w:hAnsi="Times New Roman" w:cs="Times New Roman"/>
          <w:szCs w:val="24"/>
        </w:rPr>
        <w:t>ИСПОЛЬЗОВАННЫХ</w:t>
      </w:r>
      <w:r w:rsidRPr="00E84877">
        <w:rPr>
          <w:rFonts w:ascii="Times New Roman" w:hAnsi="Times New Roman" w:cs="Times New Roman"/>
          <w:szCs w:val="24"/>
        </w:rPr>
        <w:t xml:space="preserve"> </w:t>
      </w:r>
      <w:r w:rsidR="00701766" w:rsidRPr="00E84877">
        <w:rPr>
          <w:rFonts w:ascii="Times New Roman" w:hAnsi="Times New Roman" w:cs="Times New Roman"/>
          <w:szCs w:val="24"/>
        </w:rPr>
        <w:t>ИСТОЧНИКОВ</w:t>
      </w:r>
      <w:bookmarkEnd w:id="54"/>
    </w:p>
    <w:p w14:paraId="6B5ABFD7" w14:textId="77777777" w:rsidR="006A571F" w:rsidRPr="00E84877" w:rsidRDefault="006A571F" w:rsidP="00E8487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bookmarkStart w:id="55" w:name="_Hlk103278238"/>
      <w:r w:rsidRPr="00E84877">
        <w:rPr>
          <w:color w:val="000000"/>
        </w:rPr>
        <w:t xml:space="preserve">ГОСТ </w:t>
      </w:r>
      <w:proofErr w:type="gramStart"/>
      <w:r w:rsidRPr="00E84877">
        <w:rPr>
          <w:color w:val="000000"/>
        </w:rPr>
        <w:t>19.106-78</w:t>
      </w:r>
      <w:proofErr w:type="gramEnd"/>
      <w:r w:rsidRPr="00E84877">
        <w:rPr>
          <w:color w:val="000000"/>
        </w:rPr>
        <w:t xml:space="preserve">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137E9325" w14:textId="77777777" w:rsidR="006A571F" w:rsidRPr="00E84877" w:rsidRDefault="006A571F" w:rsidP="00E8487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4877">
        <w:rPr>
          <w:color w:val="000000"/>
        </w:rPr>
        <w:t xml:space="preserve">ГОСТ </w:t>
      </w:r>
      <w:proofErr w:type="gramStart"/>
      <w:r w:rsidRPr="00E84877">
        <w:rPr>
          <w:color w:val="000000"/>
        </w:rPr>
        <w:t>19.201-78</w:t>
      </w:r>
      <w:proofErr w:type="gramEnd"/>
      <w:r w:rsidRPr="00E84877">
        <w:rPr>
          <w:color w:val="000000"/>
        </w:rPr>
        <w:t xml:space="preserve">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79DFA59D" w14:textId="77777777" w:rsidR="006A571F" w:rsidRPr="00E84877" w:rsidRDefault="006A571F" w:rsidP="00E8487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4877">
        <w:rPr>
          <w:color w:val="000000"/>
        </w:rPr>
        <w:t xml:space="preserve">ГОСТ </w:t>
      </w:r>
      <w:proofErr w:type="gramStart"/>
      <w:r w:rsidRPr="00E84877">
        <w:rPr>
          <w:color w:val="000000"/>
        </w:rPr>
        <w:t>19.301-77</w:t>
      </w:r>
      <w:proofErr w:type="gramEnd"/>
      <w:r w:rsidRPr="00E84877">
        <w:rPr>
          <w:color w:val="000000"/>
        </w:rPr>
        <w:t xml:space="preserve"> Программа и методика испытаний. Требования к содержанию и оформлению. // Единая система программной документации. – М.: ИПК Издательство стандартов, 2001.</w:t>
      </w:r>
    </w:p>
    <w:p w14:paraId="13E17A90" w14:textId="77777777" w:rsidR="006A571F" w:rsidRPr="00E84877" w:rsidRDefault="006A571F" w:rsidP="00E8487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4877">
        <w:rPr>
          <w:color w:val="000000"/>
        </w:rPr>
        <w:t xml:space="preserve">ГОСТ </w:t>
      </w:r>
      <w:proofErr w:type="gramStart"/>
      <w:r w:rsidRPr="00E84877">
        <w:rPr>
          <w:color w:val="000000"/>
        </w:rPr>
        <w:t>19.401-78</w:t>
      </w:r>
      <w:proofErr w:type="gramEnd"/>
      <w:r w:rsidRPr="00E84877">
        <w:rPr>
          <w:color w:val="000000"/>
        </w:rPr>
        <w:t xml:space="preserve"> Текст программы. Требования к содержанию и оформлению. // Единая система программной документации. – М.: ИПК Издательство стандартов, 2001.</w:t>
      </w:r>
    </w:p>
    <w:p w14:paraId="4C27A9F9" w14:textId="77777777" w:rsidR="006A571F" w:rsidRPr="00E84877" w:rsidRDefault="006A571F" w:rsidP="00E8487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4877">
        <w:rPr>
          <w:color w:val="000000"/>
        </w:rPr>
        <w:t xml:space="preserve">ГОСТ </w:t>
      </w:r>
      <w:proofErr w:type="gramStart"/>
      <w:r w:rsidRPr="00E84877">
        <w:rPr>
          <w:color w:val="000000"/>
        </w:rPr>
        <w:t>19.404-78</w:t>
      </w:r>
      <w:proofErr w:type="gramEnd"/>
      <w:r w:rsidRPr="00E84877">
        <w:rPr>
          <w:color w:val="000000"/>
        </w:rPr>
        <w:t xml:space="preserve">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7EEC162F" w14:textId="49BE050A" w:rsidR="006A571F" w:rsidRPr="00E84877" w:rsidRDefault="006A571F" w:rsidP="00E8487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E84877">
        <w:rPr>
          <w:color w:val="000000"/>
        </w:rPr>
        <w:t xml:space="preserve">ГОСТ </w:t>
      </w:r>
      <w:proofErr w:type="gramStart"/>
      <w:r w:rsidRPr="00E84877">
        <w:rPr>
          <w:color w:val="000000"/>
        </w:rPr>
        <w:t>19.505-78</w:t>
      </w:r>
      <w:proofErr w:type="gramEnd"/>
      <w:r w:rsidRPr="00E84877">
        <w:rPr>
          <w:color w:val="000000"/>
        </w:rPr>
        <w:t xml:space="preserve"> Руководство оператора. Требования к содержанию и оформлению. // Единая система программной документации. – М.: ИПК Издательство стандартов, 2001.</w:t>
      </w:r>
    </w:p>
    <w:bookmarkEnd w:id="55"/>
    <w:p w14:paraId="0A8083B5" w14:textId="75099426" w:rsidR="007215FC" w:rsidRPr="00E84877" w:rsidRDefault="007215FC" w:rsidP="00E84877">
      <w:pPr>
        <w:pStyle w:val="aa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  <w:lang w:val="en-US"/>
        </w:rPr>
        <w:t>Tinkoff</w:t>
      </w:r>
      <w:r w:rsidRPr="00E84877">
        <w:rPr>
          <w:rFonts w:cs="Times New Roman"/>
          <w:szCs w:val="24"/>
        </w:rPr>
        <w:t xml:space="preserve"> </w:t>
      </w:r>
      <w:r w:rsidR="007921EA" w:rsidRPr="00E84877">
        <w:rPr>
          <w:rFonts w:cs="Times New Roman"/>
          <w:szCs w:val="24"/>
          <w:lang w:val="en-US"/>
        </w:rPr>
        <w:t>Invest</w:t>
      </w:r>
      <w:r w:rsidR="007921EA" w:rsidRPr="00E84877">
        <w:rPr>
          <w:rFonts w:cs="Times New Roman"/>
          <w:szCs w:val="24"/>
        </w:rPr>
        <w:t xml:space="preserve"> </w:t>
      </w:r>
      <w:proofErr w:type="spellStart"/>
      <w:r w:rsidR="007921EA" w:rsidRPr="00E84877">
        <w:rPr>
          <w:rFonts w:cs="Times New Roman"/>
          <w:szCs w:val="24"/>
          <w:lang w:val="en-US"/>
        </w:rPr>
        <w:t>Api</w:t>
      </w:r>
      <w:proofErr w:type="spellEnd"/>
      <w:r w:rsidR="007921EA" w:rsidRPr="00E84877">
        <w:rPr>
          <w:rFonts w:cs="Times New Roman"/>
          <w:szCs w:val="24"/>
        </w:rPr>
        <w:t xml:space="preserve"> </w:t>
      </w:r>
      <w:r w:rsidR="00A205FF" w:rsidRPr="00E84877">
        <w:rPr>
          <w:rFonts w:cs="Times New Roman"/>
          <w:szCs w:val="24"/>
          <w:lang w:val="en-US"/>
        </w:rPr>
        <w:t>Token</w:t>
      </w:r>
      <w:r w:rsidR="007921EA" w:rsidRPr="00E84877">
        <w:rPr>
          <w:rFonts w:cs="Times New Roman"/>
          <w:szCs w:val="24"/>
        </w:rPr>
        <w:t xml:space="preserve">// [Электронный ресурс] - Режим доступа: свободный, </w:t>
      </w:r>
      <w:r w:rsidR="007921EA" w:rsidRPr="00E84877">
        <w:rPr>
          <w:rFonts w:cs="Times New Roman"/>
          <w:szCs w:val="24"/>
          <w:lang w:val="en-US"/>
        </w:rPr>
        <w:t>URL</w:t>
      </w:r>
      <w:r w:rsidR="007921EA" w:rsidRPr="00E84877">
        <w:rPr>
          <w:rFonts w:cs="Times New Roman"/>
          <w:szCs w:val="24"/>
        </w:rPr>
        <w:t xml:space="preserve">: </w:t>
      </w:r>
      <w:hyperlink r:id="rId16" w:history="1">
        <w:r w:rsidR="00A205FF" w:rsidRPr="00E84877">
          <w:rPr>
            <w:rStyle w:val="ac"/>
            <w:rFonts w:cs="Times New Roman"/>
            <w:szCs w:val="24"/>
            <w:lang w:val="en-US"/>
          </w:rPr>
          <w:t>https</w:t>
        </w:r>
        <w:r w:rsidR="00A205FF" w:rsidRPr="00E84877">
          <w:rPr>
            <w:rStyle w:val="ac"/>
            <w:rFonts w:cs="Times New Roman"/>
            <w:szCs w:val="24"/>
          </w:rPr>
          <w:t>://</w:t>
        </w:r>
        <w:proofErr w:type="spellStart"/>
        <w:r w:rsidR="00A205FF" w:rsidRPr="00E84877">
          <w:rPr>
            <w:rStyle w:val="ac"/>
            <w:rFonts w:cs="Times New Roman"/>
            <w:szCs w:val="24"/>
            <w:lang w:val="en-US"/>
          </w:rPr>
          <w:t>tinkoff</w:t>
        </w:r>
        <w:proofErr w:type="spellEnd"/>
        <w:r w:rsidR="00A205FF" w:rsidRPr="00E84877">
          <w:rPr>
            <w:rStyle w:val="ac"/>
            <w:rFonts w:cs="Times New Roman"/>
            <w:szCs w:val="24"/>
          </w:rPr>
          <w:t>.</w:t>
        </w:r>
        <w:proofErr w:type="spellStart"/>
        <w:r w:rsidR="00A205FF" w:rsidRPr="00E84877">
          <w:rPr>
            <w:rStyle w:val="ac"/>
            <w:rFonts w:cs="Times New Roman"/>
            <w:szCs w:val="24"/>
            <w:lang w:val="en-US"/>
          </w:rPr>
          <w:t>github</w:t>
        </w:r>
        <w:proofErr w:type="spellEnd"/>
        <w:r w:rsidR="00A205FF" w:rsidRPr="00E84877">
          <w:rPr>
            <w:rStyle w:val="ac"/>
            <w:rFonts w:cs="Times New Roman"/>
            <w:szCs w:val="24"/>
          </w:rPr>
          <w:t>.</w:t>
        </w:r>
        <w:r w:rsidR="00A205FF" w:rsidRPr="00E84877">
          <w:rPr>
            <w:rStyle w:val="ac"/>
            <w:rFonts w:cs="Times New Roman"/>
            <w:szCs w:val="24"/>
            <w:lang w:val="en-US"/>
          </w:rPr>
          <w:t>io</w:t>
        </w:r>
        <w:r w:rsidR="00A205FF" w:rsidRPr="00E84877">
          <w:rPr>
            <w:rStyle w:val="ac"/>
            <w:rFonts w:cs="Times New Roman"/>
            <w:szCs w:val="24"/>
          </w:rPr>
          <w:t>/</w:t>
        </w:r>
        <w:proofErr w:type="spellStart"/>
        <w:r w:rsidR="00A205FF" w:rsidRPr="00E84877">
          <w:rPr>
            <w:rStyle w:val="ac"/>
            <w:rFonts w:cs="Times New Roman"/>
            <w:szCs w:val="24"/>
            <w:lang w:val="en-US"/>
          </w:rPr>
          <w:t>investAPI</w:t>
        </w:r>
        <w:proofErr w:type="spellEnd"/>
        <w:r w:rsidR="00A205FF" w:rsidRPr="00E84877">
          <w:rPr>
            <w:rStyle w:val="ac"/>
            <w:rFonts w:cs="Times New Roman"/>
            <w:szCs w:val="24"/>
          </w:rPr>
          <w:t>/</w:t>
        </w:r>
        <w:r w:rsidR="00A205FF" w:rsidRPr="00E84877">
          <w:rPr>
            <w:rStyle w:val="ac"/>
            <w:rFonts w:cs="Times New Roman"/>
            <w:szCs w:val="24"/>
            <w:lang w:val="en-US"/>
          </w:rPr>
          <w:t>token</w:t>
        </w:r>
        <w:r w:rsidR="00A205FF" w:rsidRPr="00E84877">
          <w:rPr>
            <w:rStyle w:val="ac"/>
            <w:rFonts w:cs="Times New Roman"/>
            <w:szCs w:val="24"/>
          </w:rPr>
          <w:t>/</w:t>
        </w:r>
      </w:hyperlink>
      <w:r w:rsidR="00A205FF" w:rsidRPr="00E84877">
        <w:rPr>
          <w:rFonts w:cs="Times New Roman"/>
          <w:szCs w:val="24"/>
        </w:rPr>
        <w:t xml:space="preserve"> </w:t>
      </w:r>
      <w:r w:rsidR="007921EA" w:rsidRPr="00E84877">
        <w:rPr>
          <w:rFonts w:cs="Times New Roman"/>
          <w:szCs w:val="24"/>
        </w:rPr>
        <w:t xml:space="preserve"> (5 мая 2022) </w:t>
      </w:r>
    </w:p>
    <w:p w14:paraId="37CCE243" w14:textId="01A373EA" w:rsidR="007921EA" w:rsidRPr="00E84877" w:rsidRDefault="007921EA" w:rsidP="00E84877">
      <w:pPr>
        <w:pStyle w:val="aa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 xml:space="preserve"> Тинькофф инвестиции // [Электронный ресурс] - Режим доступа: свободный, </w:t>
      </w:r>
      <w:r w:rsidRPr="00E84877">
        <w:rPr>
          <w:rFonts w:cs="Times New Roman"/>
          <w:szCs w:val="24"/>
          <w:lang w:val="en-US"/>
        </w:rPr>
        <w:t>URL</w:t>
      </w:r>
      <w:r w:rsidRPr="00E84877">
        <w:rPr>
          <w:rFonts w:cs="Times New Roman"/>
          <w:szCs w:val="24"/>
        </w:rPr>
        <w:t xml:space="preserve">: </w:t>
      </w:r>
      <w:hyperlink r:id="rId17" w:history="1">
        <w:r w:rsidRPr="00E84877">
          <w:rPr>
            <w:rStyle w:val="ac"/>
            <w:rFonts w:cs="Times New Roman"/>
            <w:szCs w:val="24"/>
          </w:rPr>
          <w:t>https://www.tinkoff.ru/invest/</w:t>
        </w:r>
      </w:hyperlink>
      <w:r w:rsidRPr="00E84877">
        <w:rPr>
          <w:rFonts w:cs="Times New Roman"/>
          <w:szCs w:val="24"/>
        </w:rPr>
        <w:t xml:space="preserve"> (5 мая 2022)</w:t>
      </w:r>
    </w:p>
    <w:p w14:paraId="76A28F14" w14:textId="030CA284" w:rsidR="00A1255C" w:rsidRPr="00E84877" w:rsidRDefault="00A1255C" w:rsidP="00E84877">
      <w:pPr>
        <w:pStyle w:val="aa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 xml:space="preserve"> Тинькофф клиент </w:t>
      </w:r>
      <w:r w:rsidRPr="00E84877">
        <w:rPr>
          <w:rFonts w:cs="Times New Roman"/>
          <w:szCs w:val="24"/>
          <w:lang w:val="en-US"/>
        </w:rPr>
        <w:t>API</w:t>
      </w:r>
      <w:r w:rsidRPr="00E84877">
        <w:rPr>
          <w:rFonts w:cs="Times New Roman"/>
          <w:szCs w:val="24"/>
        </w:rPr>
        <w:t xml:space="preserve"> // [Электронный ресурс] - Режим доступа: свободный, </w:t>
      </w:r>
      <w:r w:rsidRPr="00E84877">
        <w:rPr>
          <w:rFonts w:cs="Times New Roman"/>
          <w:szCs w:val="24"/>
          <w:lang w:val="en-US"/>
        </w:rPr>
        <w:t>URL</w:t>
      </w:r>
      <w:r w:rsidRPr="00E84877">
        <w:rPr>
          <w:rFonts w:cs="Times New Roman"/>
          <w:szCs w:val="24"/>
        </w:rPr>
        <w:t xml:space="preserve">: </w:t>
      </w:r>
      <w:hyperlink r:id="rId18" w:history="1">
        <w:r w:rsidRPr="00E84877">
          <w:rPr>
            <w:rStyle w:val="ac"/>
            <w:rFonts w:cs="Times New Roman"/>
            <w:szCs w:val="24"/>
          </w:rPr>
          <w:t>https://tinkoff.github.io/invest-python/</w:t>
        </w:r>
      </w:hyperlink>
      <w:r w:rsidRPr="00E84877">
        <w:rPr>
          <w:rFonts w:cs="Times New Roman"/>
          <w:szCs w:val="24"/>
        </w:rPr>
        <w:t xml:space="preserve"> (5 мая 2022)</w:t>
      </w:r>
    </w:p>
    <w:p w14:paraId="16C35A3A" w14:textId="19D439E9" w:rsidR="00D303C9" w:rsidRPr="00E84877" w:rsidRDefault="00D303C9" w:rsidP="00E84877">
      <w:pPr>
        <w:pStyle w:val="aa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  <w:lang w:val="en-US"/>
        </w:rPr>
        <w:t>Thespian</w:t>
      </w:r>
      <w:r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  <w:lang w:val="en-US"/>
        </w:rPr>
        <w:t>Actors</w:t>
      </w:r>
      <w:r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  <w:lang w:val="en-US"/>
        </w:rPr>
        <w:t>User</w:t>
      </w:r>
      <w:r w:rsidRPr="00E84877">
        <w:rPr>
          <w:rFonts w:cs="Times New Roman"/>
          <w:szCs w:val="24"/>
        </w:rPr>
        <w:t>`</w:t>
      </w:r>
      <w:r w:rsidRPr="00E84877">
        <w:rPr>
          <w:rFonts w:cs="Times New Roman"/>
          <w:szCs w:val="24"/>
          <w:lang w:val="en-US"/>
        </w:rPr>
        <w:t>s</w:t>
      </w:r>
      <w:r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  <w:lang w:val="en-US"/>
        </w:rPr>
        <w:t>Guide</w:t>
      </w:r>
      <w:r w:rsidRPr="00E84877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E84877">
        <w:rPr>
          <w:rFonts w:cs="Times New Roman"/>
          <w:szCs w:val="24"/>
          <w:lang w:val="en-US"/>
        </w:rPr>
        <w:t>URL</w:t>
      </w:r>
      <w:r w:rsidRPr="00E84877">
        <w:rPr>
          <w:rFonts w:cs="Times New Roman"/>
          <w:szCs w:val="24"/>
        </w:rPr>
        <w:t xml:space="preserve">:  </w:t>
      </w:r>
      <w:hyperlink r:id="rId19" w:history="1">
        <w:r w:rsidRPr="00E84877">
          <w:rPr>
            <w:rStyle w:val="ac"/>
            <w:rFonts w:cs="Times New Roman"/>
            <w:szCs w:val="24"/>
            <w:lang w:val="en-US"/>
          </w:rPr>
          <w:t>https</w:t>
        </w:r>
        <w:r w:rsidRPr="00E84877">
          <w:rPr>
            <w:rStyle w:val="ac"/>
            <w:rFonts w:cs="Times New Roman"/>
            <w:szCs w:val="24"/>
          </w:rPr>
          <w:t>://</w:t>
        </w:r>
        <w:proofErr w:type="spellStart"/>
        <w:r w:rsidRPr="00E84877">
          <w:rPr>
            <w:rStyle w:val="ac"/>
            <w:rFonts w:cs="Times New Roman"/>
            <w:szCs w:val="24"/>
            <w:lang w:val="en-US"/>
          </w:rPr>
          <w:t>thespianpy</w:t>
        </w:r>
        <w:proofErr w:type="spellEnd"/>
        <w:r w:rsidRPr="00E84877">
          <w:rPr>
            <w:rStyle w:val="ac"/>
            <w:rFonts w:cs="Times New Roman"/>
            <w:szCs w:val="24"/>
          </w:rPr>
          <w:t>.</w:t>
        </w:r>
        <w:r w:rsidRPr="00E84877">
          <w:rPr>
            <w:rStyle w:val="ac"/>
            <w:rFonts w:cs="Times New Roman"/>
            <w:szCs w:val="24"/>
            <w:lang w:val="en-US"/>
          </w:rPr>
          <w:t>com</w:t>
        </w:r>
        <w:r w:rsidRPr="00E84877">
          <w:rPr>
            <w:rStyle w:val="ac"/>
            <w:rFonts w:cs="Times New Roman"/>
            <w:szCs w:val="24"/>
          </w:rPr>
          <w:t>/</w:t>
        </w:r>
        <w:r w:rsidRPr="00E84877">
          <w:rPr>
            <w:rStyle w:val="ac"/>
            <w:rFonts w:cs="Times New Roman"/>
            <w:szCs w:val="24"/>
            <w:lang w:val="en-US"/>
          </w:rPr>
          <w:t>doc</w:t>
        </w:r>
        <w:r w:rsidRPr="00E84877">
          <w:rPr>
            <w:rStyle w:val="ac"/>
            <w:rFonts w:cs="Times New Roman"/>
            <w:szCs w:val="24"/>
          </w:rPr>
          <w:t>/</w:t>
        </w:r>
        <w:r w:rsidRPr="00E84877">
          <w:rPr>
            <w:rStyle w:val="ac"/>
            <w:rFonts w:cs="Times New Roman"/>
            <w:szCs w:val="24"/>
            <w:lang w:val="en-US"/>
          </w:rPr>
          <w:t>using</w:t>
        </w:r>
        <w:r w:rsidRPr="00E84877">
          <w:rPr>
            <w:rStyle w:val="ac"/>
            <w:rFonts w:cs="Times New Roman"/>
            <w:szCs w:val="24"/>
          </w:rPr>
          <w:t>.</w:t>
        </w:r>
        <w:r w:rsidRPr="00E84877">
          <w:rPr>
            <w:rStyle w:val="ac"/>
            <w:rFonts w:cs="Times New Roman"/>
            <w:szCs w:val="24"/>
            <w:lang w:val="en-US"/>
          </w:rPr>
          <w:t>html</w:t>
        </w:r>
      </w:hyperlink>
      <w:r w:rsidRPr="00E84877">
        <w:rPr>
          <w:rFonts w:cs="Times New Roman"/>
          <w:szCs w:val="24"/>
        </w:rPr>
        <w:t xml:space="preserve"> (5 мая 2022)</w:t>
      </w:r>
    </w:p>
    <w:p w14:paraId="2AD043D0" w14:textId="29C3EC5B" w:rsidR="006022FA" w:rsidRPr="00E84877" w:rsidRDefault="00FB73E2" w:rsidP="00E84877">
      <w:pPr>
        <w:pStyle w:val="aa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  <w:lang w:val="en-US"/>
        </w:rPr>
        <w:t>Thespian</w:t>
      </w:r>
      <w:r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  <w:lang w:val="en-US"/>
        </w:rPr>
        <w:t>Actors</w:t>
      </w:r>
      <w:r w:rsidRPr="00E84877">
        <w:rPr>
          <w:rFonts w:cs="Times New Roman"/>
          <w:szCs w:val="24"/>
        </w:rPr>
        <w:t xml:space="preserve"> </w:t>
      </w:r>
      <w:r w:rsidRPr="00E84877">
        <w:rPr>
          <w:rFonts w:cs="Times New Roman"/>
          <w:szCs w:val="24"/>
          <w:lang w:val="en-US"/>
        </w:rPr>
        <w:t>Library</w:t>
      </w:r>
      <w:r w:rsidRPr="00E84877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E84877">
        <w:rPr>
          <w:rFonts w:cs="Times New Roman"/>
          <w:szCs w:val="24"/>
          <w:lang w:val="en-US"/>
        </w:rPr>
        <w:t>URL</w:t>
      </w:r>
      <w:r w:rsidRPr="00E84877">
        <w:rPr>
          <w:rFonts w:cs="Times New Roman"/>
          <w:szCs w:val="24"/>
        </w:rPr>
        <w:t xml:space="preserve">:  </w:t>
      </w:r>
      <w:hyperlink r:id="rId20" w:history="1">
        <w:r w:rsidRPr="00E84877">
          <w:rPr>
            <w:rStyle w:val="ac"/>
            <w:rFonts w:cs="Times New Roman"/>
            <w:szCs w:val="24"/>
          </w:rPr>
          <w:t>https://github.com/kquick/Thespian</w:t>
        </w:r>
      </w:hyperlink>
      <w:r w:rsidR="00A205FF" w:rsidRPr="00E84877">
        <w:rPr>
          <w:rFonts w:cs="Times New Roman"/>
          <w:szCs w:val="24"/>
        </w:rPr>
        <w:t>(5 мая 2022)</w:t>
      </w:r>
    </w:p>
    <w:p w14:paraId="1AE5083C" w14:textId="2CEA038B" w:rsidR="00A205FF" w:rsidRPr="00E84877" w:rsidRDefault="006022FA" w:rsidP="00E84877">
      <w:pPr>
        <w:pStyle w:val="aa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  <w:shd w:val="clear" w:color="auto" w:fill="FFFFFF"/>
        </w:rPr>
        <w:t>Finage.co.uk</w:t>
      </w:r>
      <w:r w:rsidRPr="00E84877">
        <w:rPr>
          <w:rFonts w:cs="Times New Roman"/>
          <w:color w:val="292929"/>
          <w:szCs w:val="24"/>
          <w:shd w:val="clear" w:color="auto" w:fill="FFFFFF"/>
        </w:rPr>
        <w:t xml:space="preserve"> - предоставляет информацию в реальном времени для всех бирж в Соединенных Штатах и для внебиржевых рынков /</w:t>
      </w:r>
      <w:proofErr w:type="gramStart"/>
      <w:r w:rsidRPr="00E84877">
        <w:rPr>
          <w:rFonts w:cs="Times New Roman"/>
          <w:color w:val="292929"/>
          <w:szCs w:val="24"/>
          <w:shd w:val="clear" w:color="auto" w:fill="FFFFFF"/>
        </w:rPr>
        <w:t>/</w:t>
      </w:r>
      <w:r w:rsidRPr="00E84877">
        <w:rPr>
          <w:rFonts w:cs="Times New Roman"/>
          <w:szCs w:val="24"/>
        </w:rPr>
        <w:t>[</w:t>
      </w:r>
      <w:proofErr w:type="gramEnd"/>
      <w:r w:rsidRPr="00E84877">
        <w:rPr>
          <w:rFonts w:cs="Times New Roman"/>
          <w:szCs w:val="24"/>
        </w:rPr>
        <w:t xml:space="preserve">Электронный ресурс] - Режим доступа: свободный, </w:t>
      </w:r>
      <w:r w:rsidRPr="00E84877">
        <w:rPr>
          <w:rFonts w:cs="Times New Roman"/>
          <w:szCs w:val="24"/>
          <w:lang w:val="en-US"/>
        </w:rPr>
        <w:t>URL</w:t>
      </w:r>
      <w:r w:rsidRPr="00E84877">
        <w:rPr>
          <w:rFonts w:cs="Times New Roman"/>
          <w:szCs w:val="24"/>
        </w:rPr>
        <w:t xml:space="preserve">:  </w:t>
      </w:r>
      <w:r w:rsidRPr="00E84877">
        <w:rPr>
          <w:rFonts w:cs="Times New Roman"/>
          <w:color w:val="292929"/>
          <w:szCs w:val="24"/>
          <w:shd w:val="clear" w:color="auto" w:fill="FFFFFF"/>
        </w:rPr>
        <w:t xml:space="preserve"> </w:t>
      </w:r>
      <w:hyperlink r:id="rId21" w:history="1">
        <w:r w:rsidR="00A205FF" w:rsidRPr="00E84877">
          <w:rPr>
            <w:rStyle w:val="ac"/>
            <w:rFonts w:cs="Times New Roman"/>
            <w:szCs w:val="24"/>
            <w:shd w:val="clear" w:color="auto" w:fill="FFFFFF"/>
          </w:rPr>
          <w:t>http://finage.co.uk/</w:t>
        </w:r>
      </w:hyperlink>
      <w:r w:rsidR="00A205FF" w:rsidRPr="00E84877">
        <w:rPr>
          <w:rFonts w:cs="Times New Roman"/>
          <w:color w:val="292929"/>
          <w:szCs w:val="24"/>
          <w:shd w:val="clear" w:color="auto" w:fill="FFFFFF"/>
        </w:rPr>
        <w:t xml:space="preserve"> </w:t>
      </w:r>
      <w:r w:rsidR="00A205FF" w:rsidRPr="00E84877">
        <w:rPr>
          <w:rFonts w:cs="Times New Roman"/>
          <w:szCs w:val="24"/>
        </w:rPr>
        <w:t>(5 мая 2022)</w:t>
      </w:r>
    </w:p>
    <w:p w14:paraId="15EB5D5C" w14:textId="06908FE8" w:rsidR="00A205FF" w:rsidRPr="00E84877" w:rsidRDefault="00305A79" w:rsidP="00E84877">
      <w:pPr>
        <w:pStyle w:val="aa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E84877">
        <w:rPr>
          <w:rStyle w:val="afd"/>
          <w:rFonts w:cs="Times New Roman"/>
          <w:b w:val="0"/>
          <w:bCs w:val="0"/>
          <w:color w:val="000000"/>
          <w:szCs w:val="24"/>
          <w:shd w:val="clear" w:color="auto" w:fill="FFFFFF"/>
        </w:rPr>
        <w:t xml:space="preserve">Yahoo Finance API </w:t>
      </w:r>
      <w:r w:rsidR="00F57CA5" w:rsidRPr="00E84877">
        <w:rPr>
          <w:rFonts w:cs="Times New Roman"/>
          <w:szCs w:val="24"/>
        </w:rPr>
        <w:t xml:space="preserve">// [Электронный ресурс] </w:t>
      </w:r>
      <w:r w:rsidR="00251645" w:rsidRPr="00E84877">
        <w:rPr>
          <w:rFonts w:cs="Times New Roman"/>
          <w:szCs w:val="24"/>
        </w:rPr>
        <w:t>- Режим доступа: свободный</w:t>
      </w:r>
      <w:r w:rsidR="00F57CA5" w:rsidRPr="00E84877">
        <w:rPr>
          <w:rFonts w:cs="Times New Roman"/>
          <w:szCs w:val="24"/>
        </w:rPr>
        <w:t xml:space="preserve">, </w:t>
      </w:r>
      <w:r w:rsidR="00F57CA5" w:rsidRPr="00E84877">
        <w:rPr>
          <w:rFonts w:cs="Times New Roman"/>
          <w:szCs w:val="24"/>
          <w:lang w:val="en-US"/>
        </w:rPr>
        <w:t>URL</w:t>
      </w:r>
      <w:r w:rsidR="00F57CA5" w:rsidRPr="00E84877">
        <w:rPr>
          <w:rFonts w:cs="Times New Roman"/>
          <w:szCs w:val="24"/>
        </w:rPr>
        <w:t xml:space="preserve">: </w:t>
      </w:r>
      <w:hyperlink r:id="rId22" w:tgtFrame="_blank" w:history="1">
        <w:r w:rsidRPr="00E84877">
          <w:rPr>
            <w:rStyle w:val="ac"/>
            <w:rFonts w:cs="Times New Roman"/>
            <w:szCs w:val="24"/>
            <w:shd w:val="clear" w:color="auto" w:fill="FFFFFF"/>
          </w:rPr>
          <w:t>https://www.yahoofinanceapi.com</w:t>
        </w:r>
      </w:hyperlink>
      <w:r w:rsidRPr="00E84877">
        <w:rPr>
          <w:rFonts w:cs="Times New Roman"/>
          <w:szCs w:val="24"/>
        </w:rPr>
        <w:t xml:space="preserve"> </w:t>
      </w:r>
      <w:r w:rsidR="00A205FF" w:rsidRPr="00E84877">
        <w:rPr>
          <w:rFonts w:cs="Times New Roman"/>
          <w:szCs w:val="24"/>
        </w:rPr>
        <w:t>(5 мая 2022)</w:t>
      </w:r>
    </w:p>
    <w:p w14:paraId="61FFFAF5" w14:textId="77B4932C" w:rsidR="00A205FF" w:rsidRPr="00E84877" w:rsidRDefault="00A205FF" w:rsidP="00E84877">
      <w:pPr>
        <w:pStyle w:val="aa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  <w:shd w:val="clear" w:color="auto" w:fill="FFFFFF"/>
        </w:rPr>
        <w:lastRenderedPageBreak/>
        <w:t xml:space="preserve">Alpha </w:t>
      </w:r>
      <w:proofErr w:type="spellStart"/>
      <w:r w:rsidRPr="00E84877">
        <w:rPr>
          <w:rFonts w:cs="Times New Roman"/>
          <w:szCs w:val="24"/>
          <w:shd w:val="clear" w:color="auto" w:fill="FFFFFF"/>
        </w:rPr>
        <w:t>Vantage</w:t>
      </w:r>
      <w:proofErr w:type="spellEnd"/>
      <w:r w:rsidRPr="00E84877">
        <w:rPr>
          <w:rFonts w:cs="Times New Roman"/>
          <w:szCs w:val="24"/>
          <w:shd w:val="clear" w:color="auto" w:fill="FFFFFF"/>
        </w:rPr>
        <w:t xml:space="preserve"> API </w:t>
      </w:r>
      <w:r w:rsidRPr="00E84877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E84877">
        <w:rPr>
          <w:rFonts w:cs="Times New Roman"/>
          <w:szCs w:val="24"/>
          <w:lang w:val="en-US"/>
        </w:rPr>
        <w:t>URL</w:t>
      </w:r>
      <w:r w:rsidRPr="00E84877">
        <w:rPr>
          <w:rFonts w:cs="Times New Roman"/>
          <w:szCs w:val="24"/>
        </w:rPr>
        <w:t>:</w:t>
      </w:r>
      <w:r w:rsidRPr="00E84877">
        <w:rPr>
          <w:rFonts w:cs="Times New Roman"/>
          <w:szCs w:val="24"/>
        </w:rPr>
        <w:br/>
      </w:r>
      <w:hyperlink r:id="rId23" w:history="1">
        <w:r w:rsidRPr="00E84877">
          <w:rPr>
            <w:rStyle w:val="ac"/>
            <w:rFonts w:cs="Times New Roman"/>
            <w:szCs w:val="24"/>
          </w:rPr>
          <w:t>https://www.alphavantage.co/documentation/</w:t>
        </w:r>
      </w:hyperlink>
      <w:r w:rsidRPr="00E84877">
        <w:rPr>
          <w:rFonts w:cs="Times New Roman"/>
          <w:szCs w:val="24"/>
        </w:rPr>
        <w:t xml:space="preserve"> (5 мая 2022)</w:t>
      </w:r>
    </w:p>
    <w:p w14:paraId="67C91825" w14:textId="3574063F" w:rsidR="00803C71" w:rsidRPr="00E84877" w:rsidRDefault="00A205FF" w:rsidP="00E84877">
      <w:pPr>
        <w:pStyle w:val="aa"/>
        <w:numPr>
          <w:ilvl w:val="0"/>
          <w:numId w:val="8"/>
        </w:numPr>
        <w:spacing w:line="360" w:lineRule="auto"/>
        <w:jc w:val="left"/>
        <w:rPr>
          <w:rFonts w:cs="Times New Roman"/>
          <w:szCs w:val="24"/>
        </w:rPr>
      </w:pPr>
      <w:r w:rsidRPr="00E84877">
        <w:rPr>
          <w:rFonts w:cs="Times New Roman"/>
          <w:szCs w:val="24"/>
        </w:rPr>
        <w:t xml:space="preserve">EXANTE </w:t>
      </w:r>
      <w:r w:rsidRPr="00E84877">
        <w:rPr>
          <w:rFonts w:cs="Times New Roman"/>
          <w:szCs w:val="24"/>
          <w:lang w:val="en-US"/>
        </w:rPr>
        <w:t>API</w:t>
      </w:r>
      <w:r w:rsidRPr="00E84877">
        <w:rPr>
          <w:rFonts w:cs="Times New Roman"/>
          <w:szCs w:val="24"/>
        </w:rPr>
        <w:t xml:space="preserve"> // [Электронный ресурс] - Режим доступа: свободный, </w:t>
      </w:r>
      <w:r w:rsidRPr="00E84877">
        <w:rPr>
          <w:rFonts w:cs="Times New Roman"/>
          <w:szCs w:val="24"/>
          <w:lang w:val="en-US"/>
        </w:rPr>
        <w:t>URL</w:t>
      </w:r>
      <w:r w:rsidRPr="00E84877">
        <w:rPr>
          <w:rFonts w:cs="Times New Roman"/>
          <w:szCs w:val="24"/>
        </w:rPr>
        <w:t>:</w:t>
      </w:r>
      <w:r w:rsidRPr="00E84877">
        <w:rPr>
          <w:rFonts w:cs="Times New Roman"/>
          <w:szCs w:val="24"/>
        </w:rPr>
        <w:br/>
      </w:r>
      <w:hyperlink r:id="rId24" w:history="1">
        <w:r w:rsidRPr="00E84877">
          <w:rPr>
            <w:rStyle w:val="ac"/>
            <w:rFonts w:cs="Times New Roman"/>
            <w:szCs w:val="24"/>
          </w:rPr>
          <w:t>https://exante.eu/ru/technology/</w:t>
        </w:r>
      </w:hyperlink>
      <w:r w:rsidRPr="00E84877">
        <w:rPr>
          <w:rFonts w:cs="Times New Roman"/>
          <w:szCs w:val="24"/>
        </w:rPr>
        <w:t xml:space="preserve"> (5 мая 2022)</w:t>
      </w:r>
      <w:r w:rsidR="00803C71" w:rsidRPr="00E84877">
        <w:rPr>
          <w:rFonts w:cs="Times New Roman"/>
          <w:szCs w:val="24"/>
        </w:rPr>
        <w:br w:type="page"/>
      </w:r>
    </w:p>
    <w:p w14:paraId="122AEFF5" w14:textId="6DA421CE" w:rsidR="005921AE" w:rsidRPr="00E84877" w:rsidRDefault="00803C71" w:rsidP="00E84877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56" w:name="_Toc102743295"/>
      <w:r w:rsidRPr="00E8487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2</w:t>
      </w:r>
      <w:bookmarkEnd w:id="56"/>
    </w:p>
    <w:p w14:paraId="606F2F53" w14:textId="667B6AC7" w:rsidR="0026649D" w:rsidRPr="00E84877" w:rsidRDefault="00803C71" w:rsidP="00E84877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</w:rPr>
      </w:pPr>
      <w:bookmarkStart w:id="57" w:name="_Toc103276813"/>
      <w:r w:rsidRPr="00E84877">
        <w:rPr>
          <w:rFonts w:ascii="Times New Roman" w:hAnsi="Times New Roman" w:cs="Times New Roman"/>
          <w:szCs w:val="24"/>
        </w:rPr>
        <w:t xml:space="preserve">СРАВНЕНИЕ СУЩЕСТВУЮЩИХ API </w:t>
      </w:r>
      <w:r w:rsidR="00963847" w:rsidRPr="00E84877">
        <w:rPr>
          <w:rFonts w:ascii="Times New Roman" w:hAnsi="Times New Roman" w:cs="Times New Roman"/>
          <w:szCs w:val="24"/>
        </w:rPr>
        <w:t>И ОБОСНОВАНИЕ ВЫБОРА</w:t>
      </w:r>
      <w:bookmarkEnd w:id="57"/>
      <w:r w:rsidR="0026649D" w:rsidRPr="00E84877">
        <w:rPr>
          <w:rFonts w:ascii="Times New Roman" w:hAnsi="Times New Roman" w:cs="Times New Roman"/>
          <w:szCs w:val="24"/>
        </w:rPr>
        <w:br/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1804"/>
        <w:gridCol w:w="1723"/>
        <w:gridCol w:w="1585"/>
        <w:gridCol w:w="1622"/>
        <w:gridCol w:w="1585"/>
        <w:gridCol w:w="1586"/>
      </w:tblGrid>
      <w:tr w:rsidR="004B5538" w:rsidRPr="00E84877" w14:paraId="3A2222FC" w14:textId="77777777" w:rsidTr="000F6B46">
        <w:tc>
          <w:tcPr>
            <w:tcW w:w="1696" w:type="dxa"/>
          </w:tcPr>
          <w:p w14:paraId="445CBA6C" w14:textId="77777777" w:rsidR="0026649D" w:rsidRPr="00E84877" w:rsidRDefault="0026649D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14:paraId="34688858" w14:textId="09B65350" w:rsidR="0026649D" w:rsidRPr="00E84877" w:rsidRDefault="00AA02D8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  <w:hyperlink r:id="rId25" w:history="1">
              <w:r w:rsidR="0026649D" w:rsidRPr="00E84877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>Finage.co.uk</w:t>
              </w:r>
            </w:hyperlink>
            <w:r w:rsidR="006022FA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</w:t>
            </w:r>
            <w:r w:rsidR="000559E9">
              <w:rPr>
                <w:rFonts w:cs="Times New Roman"/>
                <w:sz w:val="24"/>
                <w:szCs w:val="24"/>
                <w:vertAlign w:val="superscript"/>
              </w:rPr>
              <w:t>12</w:t>
            </w:r>
            <w:r w:rsidR="006022FA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5" w:type="dxa"/>
          </w:tcPr>
          <w:p w14:paraId="294359E8" w14:textId="0AC1BA82" w:rsidR="0026649D" w:rsidRPr="00E84877" w:rsidRDefault="00AA02D8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hyperlink r:id="rId26" w:history="1">
              <w:r w:rsidR="0026649D" w:rsidRPr="00E84877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 xml:space="preserve">Alpha </w:t>
              </w:r>
              <w:proofErr w:type="spellStart"/>
              <w:r w:rsidR="0026649D" w:rsidRPr="00E84877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>Vantage</w:t>
              </w:r>
              <w:proofErr w:type="spellEnd"/>
              <w:r w:rsidR="0026649D" w:rsidRPr="00E84877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 xml:space="preserve"> API </w:t>
              </w:r>
            </w:hyperlink>
            <w:r w:rsidR="00A205FF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</w:t>
            </w:r>
            <w:r w:rsidR="000559E9">
              <w:rPr>
                <w:rFonts w:cs="Times New Roman"/>
                <w:sz w:val="24"/>
                <w:szCs w:val="24"/>
                <w:vertAlign w:val="superscript"/>
              </w:rPr>
              <w:t>4</w:t>
            </w:r>
            <w:r w:rsidR="00A205FF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9" w:type="dxa"/>
          </w:tcPr>
          <w:p w14:paraId="17DCED21" w14:textId="6B3DAA1C" w:rsidR="0026649D" w:rsidRPr="00E84877" w:rsidRDefault="00AA02D8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hyperlink r:id="rId27" w:history="1">
              <w:r w:rsidR="0026649D" w:rsidRPr="00E84877">
                <w:rPr>
                  <w:rStyle w:val="ac"/>
                  <w:rFonts w:cs="Times New Roman"/>
                  <w:color w:val="1155CC"/>
                  <w:sz w:val="24"/>
                  <w:szCs w:val="24"/>
                </w:rPr>
                <w:t>EXANTE</w:t>
              </w:r>
            </w:hyperlink>
            <w:r w:rsidR="00A205FF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</w:t>
            </w:r>
            <w:r w:rsidR="000559E9">
              <w:rPr>
                <w:rFonts w:cs="Times New Roman"/>
                <w:sz w:val="24"/>
                <w:szCs w:val="24"/>
                <w:vertAlign w:val="superscript"/>
              </w:rPr>
              <w:t>5</w:t>
            </w:r>
            <w:r w:rsidR="00A205FF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5" w:type="dxa"/>
          </w:tcPr>
          <w:p w14:paraId="1181C848" w14:textId="34BB7FB1" w:rsidR="0026649D" w:rsidRPr="00E84877" w:rsidRDefault="00AA02D8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  <w:hyperlink r:id="rId28" w:history="1">
              <w:r w:rsidR="0026649D" w:rsidRPr="00E84877">
                <w:rPr>
                  <w:rStyle w:val="ac"/>
                  <w:rFonts w:cs="Times New Roman"/>
                  <w:sz w:val="24"/>
                  <w:szCs w:val="24"/>
                </w:rPr>
                <w:t>Yahoo Finance API</w:t>
              </w:r>
            </w:hyperlink>
            <w:r w:rsidR="006022FA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</w:t>
            </w:r>
            <w:r w:rsidR="000559E9">
              <w:rPr>
                <w:rFonts w:cs="Times New Roman"/>
                <w:sz w:val="24"/>
                <w:szCs w:val="24"/>
                <w:vertAlign w:val="superscript"/>
              </w:rPr>
              <w:t>13</w:t>
            </w:r>
            <w:r w:rsidR="006022FA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6" w:type="dxa"/>
          </w:tcPr>
          <w:p w14:paraId="3AED3BF6" w14:textId="42B17FB0" w:rsidR="0026649D" w:rsidRPr="00E84877" w:rsidRDefault="0026649D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84877">
              <w:rPr>
                <w:rFonts w:cs="Times New Roman"/>
                <w:sz w:val="24"/>
                <w:szCs w:val="24"/>
                <w:lang w:val="en-US"/>
              </w:rPr>
              <w:t xml:space="preserve">Tinkoff </w:t>
            </w:r>
            <w:proofErr w:type="gramStart"/>
            <w:r w:rsidRPr="00E84877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="00A205FF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</w:t>
            </w:r>
            <w:proofErr w:type="gramEnd"/>
            <w:r w:rsidR="000559E9">
              <w:rPr>
                <w:rFonts w:cs="Times New Roman"/>
                <w:sz w:val="24"/>
                <w:szCs w:val="24"/>
                <w:vertAlign w:val="superscript"/>
              </w:rPr>
              <w:t>9</w:t>
            </w:r>
            <w:r w:rsidR="00A205FF" w:rsidRPr="00E84877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</w:tr>
      <w:tr w:rsidR="004B5538" w:rsidRPr="00E84877" w14:paraId="24659F10" w14:textId="77777777" w:rsidTr="000F6B46">
        <w:tc>
          <w:tcPr>
            <w:tcW w:w="1696" w:type="dxa"/>
          </w:tcPr>
          <w:p w14:paraId="4AA4F67D" w14:textId="03839B20" w:rsidR="0026649D" w:rsidRPr="00E84877" w:rsidRDefault="0026649D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 xml:space="preserve">Бесплатная </w:t>
            </w:r>
            <w:r w:rsidR="00963847" w:rsidRPr="00E84877">
              <w:rPr>
                <w:rFonts w:cs="Times New Roman"/>
                <w:sz w:val="24"/>
                <w:szCs w:val="24"/>
              </w:rPr>
              <w:t>подписка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3590E431" w14:textId="3AAC7B23" w:rsidR="0026649D" w:rsidRPr="00E84877" w:rsidRDefault="00963847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128EE9EB" w14:textId="05FCAFE1" w:rsidR="0026649D" w:rsidRPr="00E84877" w:rsidRDefault="00963847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FB0A61B" w14:textId="07100776" w:rsidR="0026649D" w:rsidRPr="00E84877" w:rsidRDefault="00963847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06E10319" w14:textId="0CFAEED8" w:rsidR="0026649D" w:rsidRPr="00E84877" w:rsidRDefault="00963847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01408CC9" w14:textId="11A9980F" w:rsidR="0026649D" w:rsidRPr="00E84877" w:rsidRDefault="00963847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4B5538" w:rsidRPr="00E84877" w14:paraId="4B2D48A7" w14:textId="77777777" w:rsidTr="000F6B46">
        <w:tc>
          <w:tcPr>
            <w:tcW w:w="1696" w:type="dxa"/>
          </w:tcPr>
          <w:p w14:paraId="214DDA9D" w14:textId="631D07B9" w:rsidR="00963847" w:rsidRPr="00E84877" w:rsidRDefault="00963847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 xml:space="preserve">Верификация </w:t>
            </w:r>
            <w:r w:rsidR="004B5538" w:rsidRPr="00E84877">
              <w:rPr>
                <w:rFonts w:cs="Times New Roman"/>
                <w:sz w:val="24"/>
                <w:szCs w:val="24"/>
              </w:rPr>
              <w:t xml:space="preserve">данных </w:t>
            </w:r>
            <w:r w:rsidRPr="00E84877">
              <w:rPr>
                <w:rFonts w:cs="Times New Roman"/>
                <w:sz w:val="24"/>
                <w:szCs w:val="24"/>
              </w:rPr>
              <w:t xml:space="preserve">пользователя </w:t>
            </w:r>
            <w:r w:rsidR="004B5538" w:rsidRPr="00E84877">
              <w:rPr>
                <w:rFonts w:cs="Times New Roman"/>
                <w:sz w:val="24"/>
                <w:szCs w:val="24"/>
              </w:rPr>
              <w:t xml:space="preserve">(удостоверения личности) </w:t>
            </w:r>
            <w:r w:rsidRPr="00E84877">
              <w:rPr>
                <w:rFonts w:cs="Times New Roman"/>
                <w:sz w:val="24"/>
                <w:szCs w:val="24"/>
              </w:rPr>
              <w:t>для использования</w:t>
            </w:r>
            <w:r w:rsidR="00A64252" w:rsidRPr="00E84877">
              <w:rPr>
                <w:rFonts w:cs="Times New Roman"/>
                <w:sz w:val="24"/>
                <w:szCs w:val="24"/>
              </w:rPr>
              <w:t xml:space="preserve"> сервиса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42C89040" w14:textId="6CB57646" w:rsidR="00963847" w:rsidRPr="00E84877" w:rsidRDefault="004B5538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2352D193" w14:textId="79C38999" w:rsidR="00963847" w:rsidRPr="00E84877" w:rsidRDefault="00963847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9" w:type="dxa"/>
            <w:shd w:val="clear" w:color="auto" w:fill="FEB0B0"/>
          </w:tcPr>
          <w:p w14:paraId="3B3EC494" w14:textId="21FEE260" w:rsidR="00963847" w:rsidRPr="00E84877" w:rsidRDefault="00963847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720822E0" w14:textId="5D82B8ED" w:rsidR="00963847" w:rsidRPr="00E84877" w:rsidRDefault="00963847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3D2EE5A9" w14:textId="4A3F4EEC" w:rsidR="00963847" w:rsidRPr="00E84877" w:rsidRDefault="00963847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4B5538" w:rsidRPr="00E84877" w14:paraId="53A5297D" w14:textId="77777777" w:rsidTr="000F6B46">
        <w:tc>
          <w:tcPr>
            <w:tcW w:w="1696" w:type="dxa"/>
          </w:tcPr>
          <w:p w14:paraId="6993EA73" w14:textId="55B036D3" w:rsidR="0026649D" w:rsidRPr="00E84877" w:rsidRDefault="0026649D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 xml:space="preserve">Лимиты на </w:t>
            </w:r>
            <w:r w:rsidR="00684B33" w:rsidRPr="00E84877">
              <w:rPr>
                <w:rFonts w:cs="Times New Roman"/>
                <w:sz w:val="24"/>
                <w:szCs w:val="24"/>
              </w:rPr>
              <w:t xml:space="preserve">запрос (обращения к </w:t>
            </w:r>
            <w:r w:rsidR="00684B33" w:rsidRPr="00E84877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="00684B33" w:rsidRPr="00E84877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664" w:type="dxa"/>
            <w:shd w:val="clear" w:color="auto" w:fill="FEB0B0"/>
          </w:tcPr>
          <w:p w14:paraId="6A96279C" w14:textId="748487D4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1D7A8E80" w14:textId="1B5BCA73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1B97D86" w14:textId="3664C0DD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5" w:type="dxa"/>
            <w:shd w:val="clear" w:color="auto" w:fill="FEB0B0"/>
          </w:tcPr>
          <w:p w14:paraId="441139EC" w14:textId="5247AD69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63E7EE13" w14:textId="22D467CB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4B5538" w:rsidRPr="00E84877" w14:paraId="5E301678" w14:textId="77777777" w:rsidTr="000F6B46">
        <w:tc>
          <w:tcPr>
            <w:tcW w:w="1696" w:type="dxa"/>
          </w:tcPr>
          <w:p w14:paraId="02359168" w14:textId="51A9E3D0" w:rsidR="0026649D" w:rsidRPr="00E84877" w:rsidRDefault="0026649D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Подробная документация</w:t>
            </w:r>
            <w:r w:rsidR="004B5538" w:rsidRPr="00E84877">
              <w:rPr>
                <w:rFonts w:cs="Times New Roman"/>
                <w:sz w:val="24"/>
                <w:szCs w:val="24"/>
              </w:rPr>
              <w:t xml:space="preserve"> и примеры использования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5C17F2F5" w14:textId="499E97A2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1DD09958" w14:textId="642C073A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FEB0B0"/>
          </w:tcPr>
          <w:p w14:paraId="66978482" w14:textId="081E330F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5" w:type="dxa"/>
            <w:shd w:val="clear" w:color="auto" w:fill="FEB0B0"/>
          </w:tcPr>
          <w:p w14:paraId="5DC34A43" w14:textId="09998B03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2804E0C8" w14:textId="6276AD48" w:rsidR="0026649D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0F6B46" w:rsidRPr="00E84877" w14:paraId="52048519" w14:textId="77777777" w:rsidTr="000F6B46">
        <w:tc>
          <w:tcPr>
            <w:tcW w:w="1696" w:type="dxa"/>
          </w:tcPr>
          <w:p w14:paraId="051C6CB5" w14:textId="276C76A3" w:rsidR="00963847" w:rsidRPr="00E84877" w:rsidRDefault="00963847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Возможность получения текущих цен акций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2E830E55" w14:textId="7DE29006" w:rsidR="00963847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8282"/>
          </w:tcPr>
          <w:p w14:paraId="74C9A927" w14:textId="77BC3375" w:rsidR="00963847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776B28A6" w14:textId="0A0F0452" w:rsidR="00963847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65036B0D" w14:textId="7D257828" w:rsidR="00963847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4F2ED093" w14:textId="217F837B" w:rsidR="00963847" w:rsidRPr="00E84877" w:rsidRDefault="00A64252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0F6B46" w:rsidRPr="00E84877" w14:paraId="6B000927" w14:textId="77777777" w:rsidTr="000F6B46">
        <w:tc>
          <w:tcPr>
            <w:tcW w:w="1696" w:type="dxa"/>
          </w:tcPr>
          <w:p w14:paraId="75DAF42C" w14:textId="7AD3F8D4" w:rsidR="000F6B46" w:rsidRPr="00E84877" w:rsidRDefault="000F6B46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 xml:space="preserve">Возможность получения данных за </w:t>
            </w:r>
            <w:r w:rsidRPr="00E84877">
              <w:rPr>
                <w:rFonts w:cs="Times New Roman"/>
                <w:sz w:val="24"/>
                <w:szCs w:val="24"/>
              </w:rPr>
              <w:lastRenderedPageBreak/>
              <w:t>прошедший период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6BD6427A" w14:textId="33E3BD5B" w:rsidR="000F6B46" w:rsidRPr="00E84877" w:rsidRDefault="000F6B46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15C14453" w14:textId="03C46CC3" w:rsidR="000F6B46" w:rsidRPr="00E84877" w:rsidRDefault="000F6B46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3266DD53" w14:textId="20627FDF" w:rsidR="000F6B46" w:rsidRPr="00E84877" w:rsidRDefault="000F6B46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8282"/>
          </w:tcPr>
          <w:p w14:paraId="2F458355" w14:textId="4DFE6B97" w:rsidR="000F6B46" w:rsidRPr="00E84877" w:rsidRDefault="000F6B46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18CC26FA" w14:textId="39F16422" w:rsidR="000F6B46" w:rsidRPr="00E84877" w:rsidRDefault="000F6B46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4B5538" w:rsidRPr="00E84877" w14:paraId="7CD734FF" w14:textId="77777777" w:rsidTr="000F6B46">
        <w:tc>
          <w:tcPr>
            <w:tcW w:w="1696" w:type="dxa"/>
          </w:tcPr>
          <w:p w14:paraId="6228DF19" w14:textId="78D83BA6" w:rsidR="004B5538" w:rsidRPr="00E84877" w:rsidRDefault="004B5538" w:rsidP="00E84877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Возможность использования для реальной торговли на бирже (личное пользование)</w:t>
            </w:r>
          </w:p>
        </w:tc>
        <w:tc>
          <w:tcPr>
            <w:tcW w:w="1664" w:type="dxa"/>
            <w:shd w:val="clear" w:color="auto" w:fill="FEB0B0"/>
          </w:tcPr>
          <w:p w14:paraId="5503B399" w14:textId="5C1DD3A3" w:rsidR="004B5538" w:rsidRPr="00E84877" w:rsidRDefault="004B5538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5" w:type="dxa"/>
            <w:shd w:val="clear" w:color="auto" w:fill="FEB0B0"/>
          </w:tcPr>
          <w:p w14:paraId="0A0DD58B" w14:textId="1A754DA3" w:rsidR="004B5538" w:rsidRPr="00E84877" w:rsidRDefault="004B5538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4FC5EA9F" w14:textId="21302349" w:rsidR="004B5538" w:rsidRPr="00E84877" w:rsidRDefault="004B5538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B0B0"/>
          </w:tcPr>
          <w:p w14:paraId="76C6A748" w14:textId="4EC65C6B" w:rsidR="004B5538" w:rsidRPr="00E84877" w:rsidRDefault="004B5538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3E0C66F9" w14:textId="2AD457DA" w:rsidR="004B5538" w:rsidRPr="00E84877" w:rsidRDefault="004B5538" w:rsidP="00E8487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E84877">
              <w:rPr>
                <w:rFonts w:cs="Times New Roman"/>
                <w:sz w:val="24"/>
                <w:szCs w:val="24"/>
              </w:rPr>
              <w:t>+</w:t>
            </w:r>
          </w:p>
        </w:tc>
      </w:tr>
    </w:tbl>
    <w:p w14:paraId="3BAB0251" w14:textId="2CA4E58C" w:rsidR="00C35145" w:rsidRPr="00E84877" w:rsidRDefault="00C35145" w:rsidP="00E84877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D06F091" w14:textId="4800538F" w:rsidR="007106A2" w:rsidRPr="00E84877" w:rsidRDefault="000F6B46" w:rsidP="00E84877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t>Цветом в табличке обозначена польза для проекта. Зеленый – подходит, красный – не подходит.</w:t>
      </w:r>
      <w:r w:rsidR="00684B33" w:rsidRPr="00E84877">
        <w:rPr>
          <w:rFonts w:ascii="Times New Roman" w:hAnsi="Times New Roman" w:cs="Times New Roman"/>
          <w:sz w:val="24"/>
          <w:szCs w:val="24"/>
        </w:rPr>
        <w:t xml:space="preserve"> </w:t>
      </w:r>
      <w:r w:rsidRPr="00E84877">
        <w:rPr>
          <w:rFonts w:ascii="Times New Roman" w:hAnsi="Times New Roman" w:cs="Times New Roman"/>
          <w:sz w:val="24"/>
          <w:szCs w:val="24"/>
        </w:rPr>
        <w:t>Насыщенный красный – категорически не подходит.</w:t>
      </w:r>
      <w:r w:rsidR="00BA188B" w:rsidRPr="00E84877">
        <w:rPr>
          <w:rFonts w:ascii="Times New Roman" w:hAnsi="Times New Roman" w:cs="Times New Roman"/>
          <w:sz w:val="24"/>
          <w:szCs w:val="24"/>
        </w:rPr>
        <w:t xml:space="preserve"> </w:t>
      </w:r>
      <w:r w:rsidRPr="00E84877">
        <w:rPr>
          <w:rFonts w:ascii="Times New Roman" w:hAnsi="Times New Roman" w:cs="Times New Roman"/>
          <w:sz w:val="24"/>
          <w:szCs w:val="24"/>
        </w:rPr>
        <w:t>По</w:t>
      </w:r>
      <w:r w:rsidR="006022FA" w:rsidRPr="00E84877">
        <w:rPr>
          <w:rFonts w:ascii="Times New Roman" w:hAnsi="Times New Roman" w:cs="Times New Roman"/>
          <w:sz w:val="24"/>
          <w:szCs w:val="24"/>
        </w:rPr>
        <w:t xml:space="preserve"> цветовой</w:t>
      </w:r>
      <w:r w:rsidRPr="00E84877">
        <w:rPr>
          <w:rFonts w:ascii="Times New Roman" w:hAnsi="Times New Roman" w:cs="Times New Roman"/>
          <w:sz w:val="24"/>
          <w:szCs w:val="24"/>
        </w:rPr>
        <w:t xml:space="preserve"> схеме видно, что под все </w:t>
      </w:r>
      <w:r w:rsidR="00684B33" w:rsidRPr="00E84877">
        <w:rPr>
          <w:rFonts w:ascii="Times New Roman" w:hAnsi="Times New Roman" w:cs="Times New Roman"/>
          <w:sz w:val="24"/>
          <w:szCs w:val="24"/>
        </w:rPr>
        <w:t>предъявляемые</w:t>
      </w:r>
      <w:r w:rsidRPr="00E84877">
        <w:rPr>
          <w:rFonts w:ascii="Times New Roman" w:hAnsi="Times New Roman" w:cs="Times New Roman"/>
          <w:sz w:val="24"/>
          <w:szCs w:val="24"/>
        </w:rPr>
        <w:t xml:space="preserve"> требования идеально подошел </w:t>
      </w:r>
      <w:r w:rsidRPr="00E84877">
        <w:rPr>
          <w:rFonts w:ascii="Times New Roman" w:hAnsi="Times New Roman" w:cs="Times New Roman"/>
          <w:sz w:val="24"/>
          <w:szCs w:val="24"/>
          <w:lang w:val="en-US"/>
        </w:rPr>
        <w:t>Tinkoff</w:t>
      </w:r>
      <w:r w:rsidRPr="00E84877">
        <w:rPr>
          <w:rFonts w:ascii="Times New Roman" w:hAnsi="Times New Roman" w:cs="Times New Roman"/>
          <w:sz w:val="24"/>
          <w:szCs w:val="24"/>
        </w:rPr>
        <w:t xml:space="preserve"> </w:t>
      </w:r>
      <w:r w:rsidRPr="00E8487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84877">
        <w:rPr>
          <w:rFonts w:ascii="Times New Roman" w:hAnsi="Times New Roman" w:cs="Times New Roman"/>
          <w:sz w:val="24"/>
          <w:szCs w:val="24"/>
        </w:rPr>
        <w:t xml:space="preserve">. </w:t>
      </w:r>
      <w:r w:rsidR="00BA188B" w:rsidRPr="00E84877">
        <w:rPr>
          <w:rFonts w:ascii="Times New Roman" w:hAnsi="Times New Roman" w:cs="Times New Roman"/>
          <w:sz w:val="24"/>
          <w:szCs w:val="24"/>
        </w:rPr>
        <w:br/>
      </w:r>
      <w:r w:rsidRPr="00E84877">
        <w:rPr>
          <w:rFonts w:ascii="Times New Roman" w:hAnsi="Times New Roman" w:cs="Times New Roman"/>
          <w:sz w:val="24"/>
          <w:szCs w:val="24"/>
        </w:rPr>
        <w:br/>
      </w:r>
      <w:r w:rsidR="00BA188B" w:rsidRPr="00E84877">
        <w:rPr>
          <w:rFonts w:ascii="Times New Roman" w:hAnsi="Times New Roman" w:cs="Times New Roman"/>
          <w:sz w:val="24"/>
          <w:szCs w:val="24"/>
        </w:rPr>
        <w:t>Следует</w:t>
      </w:r>
      <w:r w:rsidRPr="00E84877">
        <w:rPr>
          <w:rFonts w:ascii="Times New Roman" w:hAnsi="Times New Roman" w:cs="Times New Roman"/>
          <w:sz w:val="24"/>
          <w:szCs w:val="24"/>
        </w:rPr>
        <w:t xml:space="preserve"> </w:t>
      </w:r>
      <w:r w:rsidR="00684B33" w:rsidRPr="00E84877">
        <w:rPr>
          <w:rFonts w:ascii="Times New Roman" w:hAnsi="Times New Roman" w:cs="Times New Roman"/>
          <w:sz w:val="24"/>
          <w:szCs w:val="24"/>
        </w:rPr>
        <w:t>отметить</w:t>
      </w:r>
      <w:r w:rsidRPr="00E84877">
        <w:rPr>
          <w:rFonts w:ascii="Times New Roman" w:hAnsi="Times New Roman" w:cs="Times New Roman"/>
          <w:sz w:val="24"/>
          <w:szCs w:val="24"/>
        </w:rPr>
        <w:t xml:space="preserve">, что </w:t>
      </w:r>
      <w:r w:rsidR="006022FA" w:rsidRPr="00E84877">
        <w:rPr>
          <w:rFonts w:ascii="Times New Roman" w:hAnsi="Times New Roman" w:cs="Times New Roman"/>
          <w:sz w:val="24"/>
          <w:szCs w:val="24"/>
        </w:rPr>
        <w:t xml:space="preserve">этот выбор </w:t>
      </w:r>
      <w:r w:rsidRPr="00E84877">
        <w:rPr>
          <w:rFonts w:ascii="Times New Roman" w:hAnsi="Times New Roman" w:cs="Times New Roman"/>
          <w:sz w:val="24"/>
          <w:szCs w:val="24"/>
        </w:rPr>
        <w:t xml:space="preserve">не лишен недостатков: для его использования </w:t>
      </w:r>
      <w:r w:rsidR="006022FA" w:rsidRPr="00E84877">
        <w:rPr>
          <w:rFonts w:ascii="Times New Roman" w:hAnsi="Times New Roman" w:cs="Times New Roman"/>
          <w:sz w:val="24"/>
          <w:szCs w:val="24"/>
        </w:rPr>
        <w:t>необходим открытый в банке инвестиционный счет, а публичный сервис на основе TINKOFF INVEST API сделать невозможно, т. к. это противоречит установленным условиям использования (TINKOFF INVEST API предоставляется только клиентам Тинькофф без права на ретрансляцию данных).</w:t>
      </w:r>
    </w:p>
    <w:p w14:paraId="5E56CEB2" w14:textId="77777777" w:rsidR="007106A2" w:rsidRPr="00E84877" w:rsidRDefault="007106A2" w:rsidP="00E848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877">
        <w:rPr>
          <w:rFonts w:ascii="Times New Roman" w:hAnsi="Times New Roman" w:cs="Times New Roman"/>
          <w:sz w:val="24"/>
          <w:szCs w:val="24"/>
        </w:rPr>
        <w:br w:type="page"/>
      </w:r>
    </w:p>
    <w:p w14:paraId="1A1EA9C5" w14:textId="76FF6377" w:rsidR="00D82158" w:rsidRPr="00E84877" w:rsidRDefault="00D82158" w:rsidP="00E84877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82158" w:rsidRPr="00E84877" w:rsidSect="00A93149">
          <w:type w:val="continuous"/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3294A2C" w14:textId="41DAB64A" w:rsidR="00011BF1" w:rsidRPr="00E84877" w:rsidRDefault="00257B36" w:rsidP="00E84877">
      <w:pPr>
        <w:pStyle w:val="10"/>
        <w:numPr>
          <w:ilvl w:val="0"/>
          <w:numId w:val="0"/>
        </w:numPr>
        <w:ind w:left="632" w:hanging="360"/>
        <w:jc w:val="center"/>
        <w:rPr>
          <w:rFonts w:ascii="Times New Roman" w:hAnsi="Times New Roman" w:cs="Times New Roman"/>
          <w:szCs w:val="24"/>
        </w:rPr>
      </w:pPr>
      <w:bookmarkStart w:id="58" w:name="_Toc103276814"/>
      <w:r w:rsidRPr="00E84877">
        <w:rPr>
          <w:rFonts w:ascii="Times New Roman" w:hAnsi="Times New Roman" w:cs="Times New Roman"/>
          <w:szCs w:val="24"/>
        </w:rPr>
        <w:lastRenderedPageBreak/>
        <w:t>ЛИСТ РЕГИСТРАЦИИ ИЗМЕНЕНИЙ</w:t>
      </w:r>
      <w:bookmarkEnd w:id="58"/>
    </w:p>
    <w:tbl>
      <w:tblPr>
        <w:tblpPr w:leftFromText="180" w:rightFromText="180" w:vertAnchor="text" w:horzAnchor="margin" w:tblpXSpec="center" w:tblpY="207"/>
        <w:tblW w:w="10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111"/>
        <w:gridCol w:w="1112"/>
        <w:gridCol w:w="1114"/>
        <w:gridCol w:w="1121"/>
        <w:gridCol w:w="1114"/>
        <w:gridCol w:w="1394"/>
        <w:gridCol w:w="1393"/>
        <w:gridCol w:w="811"/>
        <w:gridCol w:w="694"/>
        <w:gridCol w:w="11"/>
      </w:tblGrid>
      <w:tr w:rsidR="00011BF1" w:rsidRPr="00E84877" w14:paraId="618B31C3" w14:textId="77777777" w:rsidTr="003F4ED9">
        <w:trPr>
          <w:trHeight w:val="414"/>
        </w:trPr>
        <w:tc>
          <w:tcPr>
            <w:tcW w:w="10316" w:type="dxa"/>
            <w:gridSpan w:val="11"/>
            <w:vAlign w:val="center"/>
          </w:tcPr>
          <w:p w14:paraId="420F570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E84877" w14:paraId="34D375AC" w14:textId="77777777" w:rsidTr="003F4ED9">
        <w:trPr>
          <w:gridAfter w:val="1"/>
          <w:wAfter w:w="11" w:type="dxa"/>
          <w:cantSplit/>
          <w:trHeight w:val="518"/>
        </w:trPr>
        <w:tc>
          <w:tcPr>
            <w:tcW w:w="4899" w:type="dxa"/>
            <w:gridSpan w:val="5"/>
            <w:vAlign w:val="center"/>
          </w:tcPr>
          <w:p w14:paraId="3400EDD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vAlign w:val="center"/>
          </w:tcPr>
          <w:p w14:paraId="22B12F71" w14:textId="77777777" w:rsidR="00011BF1" w:rsidRPr="00E84877" w:rsidRDefault="00011BF1" w:rsidP="00E8487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94" w:type="dxa"/>
            <w:vMerge w:val="restart"/>
            <w:vAlign w:val="center"/>
          </w:tcPr>
          <w:p w14:paraId="0275CFD5" w14:textId="77777777" w:rsidR="00011BF1" w:rsidRPr="00E84877" w:rsidRDefault="00011BF1" w:rsidP="00E8487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393" w:type="dxa"/>
            <w:vMerge w:val="restart"/>
            <w:vAlign w:val="center"/>
          </w:tcPr>
          <w:p w14:paraId="7CB2C051" w14:textId="77777777" w:rsidR="00011BF1" w:rsidRPr="00E84877" w:rsidRDefault="00011BF1" w:rsidP="00E8487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11" w:type="dxa"/>
            <w:vMerge w:val="restart"/>
            <w:vAlign w:val="center"/>
          </w:tcPr>
          <w:p w14:paraId="7088EE7E" w14:textId="77777777" w:rsidR="00011BF1" w:rsidRPr="00E84877" w:rsidRDefault="00011BF1" w:rsidP="00E84877">
            <w:pPr>
              <w:spacing w:line="360" w:lineRule="auto"/>
              <w:ind w:left="28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94" w:type="dxa"/>
            <w:vMerge w:val="restart"/>
            <w:vAlign w:val="center"/>
          </w:tcPr>
          <w:p w14:paraId="50324D7C" w14:textId="77777777" w:rsidR="00011BF1" w:rsidRPr="00E84877" w:rsidRDefault="00011BF1" w:rsidP="00E84877">
            <w:pPr>
              <w:spacing w:line="360" w:lineRule="auto"/>
              <w:ind w:left="28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11BF1" w:rsidRPr="00E84877" w14:paraId="0956F28A" w14:textId="77777777" w:rsidTr="003F4ED9">
        <w:trPr>
          <w:gridAfter w:val="1"/>
          <w:wAfter w:w="11" w:type="dxa"/>
          <w:cantSplit/>
          <w:trHeight w:val="1271"/>
        </w:trPr>
        <w:tc>
          <w:tcPr>
            <w:tcW w:w="441" w:type="dxa"/>
            <w:textDirection w:val="btLr"/>
            <w:vAlign w:val="center"/>
          </w:tcPr>
          <w:p w14:paraId="2F562958" w14:textId="77777777" w:rsidR="00011BF1" w:rsidRPr="00E84877" w:rsidRDefault="00011BF1" w:rsidP="00E84877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11" w:type="dxa"/>
            <w:textDirection w:val="btLr"/>
            <w:vAlign w:val="center"/>
          </w:tcPr>
          <w:p w14:paraId="177CD0FD" w14:textId="77777777" w:rsidR="00011BF1" w:rsidRPr="00E84877" w:rsidRDefault="00011BF1" w:rsidP="00E84877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12" w:type="dxa"/>
            <w:textDirection w:val="btLr"/>
            <w:vAlign w:val="center"/>
          </w:tcPr>
          <w:p w14:paraId="2A6A4058" w14:textId="77777777" w:rsidR="00011BF1" w:rsidRPr="00E84877" w:rsidRDefault="00011BF1" w:rsidP="00E84877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14" w:type="dxa"/>
            <w:textDirection w:val="btLr"/>
            <w:vAlign w:val="center"/>
          </w:tcPr>
          <w:p w14:paraId="49333FEB" w14:textId="77777777" w:rsidR="00011BF1" w:rsidRPr="00E84877" w:rsidRDefault="00011BF1" w:rsidP="00E84877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21" w:type="dxa"/>
            <w:textDirection w:val="btLr"/>
          </w:tcPr>
          <w:p w14:paraId="4E27ECF1" w14:textId="77777777" w:rsidR="00011BF1" w:rsidRPr="00E84877" w:rsidRDefault="00011BF1" w:rsidP="00E84877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84877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14" w:type="dxa"/>
            <w:vMerge/>
            <w:vAlign w:val="center"/>
          </w:tcPr>
          <w:p w14:paraId="6CB9B9D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Merge/>
            <w:vAlign w:val="center"/>
          </w:tcPr>
          <w:p w14:paraId="2C1B09E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Merge/>
            <w:vAlign w:val="center"/>
          </w:tcPr>
          <w:p w14:paraId="2456CCFD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Merge/>
            <w:vAlign w:val="center"/>
          </w:tcPr>
          <w:p w14:paraId="3102CDF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Merge/>
            <w:vAlign w:val="center"/>
          </w:tcPr>
          <w:p w14:paraId="53A5591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0339BCF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7A35A4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0CBD80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72A28E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70FD6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4B5BCE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B1BFA3D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B5BC6E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3AEB915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A32D02D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A6942F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1DC51CA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2358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A9C5CE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BA5DB9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4E72F5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40FE883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1579D2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93446B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589D61D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E7E52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24E37F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15752EBF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DE8EF1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27FBB9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04F0C9E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47EEA74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3F532D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AB4B2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66DE43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60D9DB4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0BE8BA3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48FFB95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04DDE40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B8F1274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AC3C76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3C59D66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F3429D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F37255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A0E9A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2F89C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BC4507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054E895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0F6BDD8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7F46C03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F80E0B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E39AAF8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560A17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71E527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14EF7C6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D843E8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55F5B1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376FD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7CA015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BA33576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28DDCEB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847E6D9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97004F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97AAA4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E2607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549CBCA8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BFE4EAD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61D0DE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23AC171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BFE869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E7E9319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270982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04F475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71F70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B1DC5F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4178F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AC97CF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ECBA0D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54E53549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83A16A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784A69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66F6D9A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7865024A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32EF0B6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795D04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696312E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8D9C24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4FDD4E8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8DDC94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F80AD7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8ACEC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62B4C3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6168124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1ABEA276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615C44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C1780C8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B439D8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91BEE5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F93FF8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BBFFD5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3F67F90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2CA7C4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D0F9D9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B1DA13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444E1B7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1E6B366D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213B7D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981389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D65694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685846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B34CCDD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43A420A3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A84EBB4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8530DB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542F21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6333985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037FBC0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65C592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FD5823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CF054C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AF18BB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F88FBFD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37E7F7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CCA940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29E555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F3DDC26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06C89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D670E3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599A6C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729F123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B8B2C49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52ED80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122EA9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38DD54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533CEB53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1CAEC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E693FF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65C8D4C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1182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FD93F79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650FF3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C21B504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42A4F3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62CE47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346798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1B051D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441327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243A25C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78B8B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497D60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FFB5896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8823E3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9AC2D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732792B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65F3B24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E6CA9B9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9B7E949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F7D6F8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7A2BADD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57E48E9D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556BF9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C01EEF6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1390FAF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51B8EE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D45339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2D815B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6C7129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E20C20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49BFA570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83A83F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E84877" w14:paraId="515227A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7640039C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0D76B1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333142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999507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9B0004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008707A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ECFBE61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2C762B5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622A0EE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984A8F2" w14:textId="77777777" w:rsidR="00011BF1" w:rsidRPr="00E84877" w:rsidRDefault="00011BF1" w:rsidP="00E84877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76EB18" w14:textId="77777777" w:rsidR="00A146CF" w:rsidRPr="00E84877" w:rsidRDefault="00A146CF" w:rsidP="00E848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146CF" w:rsidRPr="00E84877" w:rsidSect="00D82158">
      <w:footerReference w:type="default" r:id="rId29"/>
      <w:type w:val="continuous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FE89" w14:textId="77777777" w:rsidR="00AA02D8" w:rsidRDefault="00AA02D8" w:rsidP="001F5B2E">
      <w:pPr>
        <w:spacing w:after="0" w:line="240" w:lineRule="auto"/>
      </w:pPr>
      <w:r>
        <w:separator/>
      </w:r>
    </w:p>
  </w:endnote>
  <w:endnote w:type="continuationSeparator" w:id="0">
    <w:p w14:paraId="7FAA1A7F" w14:textId="77777777" w:rsidR="00AA02D8" w:rsidRDefault="00AA02D8" w:rsidP="001F5B2E">
      <w:pPr>
        <w:spacing w:after="0" w:line="240" w:lineRule="auto"/>
      </w:pPr>
      <w:r>
        <w:continuationSeparator/>
      </w:r>
    </w:p>
  </w:endnote>
  <w:endnote w:type="continuationNotice" w:id="1">
    <w:p w14:paraId="6C85462E" w14:textId="77777777" w:rsidR="00AA02D8" w:rsidRDefault="00AA02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39"/>
      <w:gridCol w:w="2032"/>
      <w:gridCol w:w="1343"/>
      <w:gridCol w:w="1385"/>
      <w:gridCol w:w="1335"/>
    </w:tblGrid>
    <w:tr w:rsidR="00E9199F" w:rsidRPr="00AA03D1" w14:paraId="67CB3A1C" w14:textId="77777777" w:rsidTr="00BF4E09">
      <w:trPr>
        <w:trHeight w:hRule="exact" w:val="284"/>
        <w:jc w:val="center"/>
      </w:trPr>
      <w:tc>
        <w:tcPr>
          <w:tcW w:w="3539" w:type="dxa"/>
        </w:tcPr>
        <w:p w14:paraId="4D176071" w14:textId="77777777" w:rsidR="00E9199F" w:rsidRPr="00043A7B" w:rsidRDefault="00E919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14DBAA2B" w14:textId="77777777" w:rsidR="00E9199F" w:rsidRPr="00043A7B" w:rsidRDefault="00E919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4A1BE24D" w14:textId="77777777" w:rsidR="00E9199F" w:rsidRPr="00043A7B" w:rsidRDefault="00E919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AC58408" w14:textId="77777777" w:rsidR="00E9199F" w:rsidRPr="00043A7B" w:rsidRDefault="00E919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666FB7F" w14:textId="77777777" w:rsidR="00E9199F" w:rsidRPr="00043A7B" w:rsidRDefault="00E919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E9199F" w:rsidRPr="00AA03D1" w14:paraId="506D85DD" w14:textId="77777777" w:rsidTr="00BF4E09">
      <w:trPr>
        <w:trHeight w:hRule="exact" w:val="338"/>
        <w:jc w:val="center"/>
      </w:trPr>
      <w:tc>
        <w:tcPr>
          <w:tcW w:w="3539" w:type="dxa"/>
        </w:tcPr>
        <w:p w14:paraId="7A81317D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49548923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4B1DDFF4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54255E1E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389893DE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E9199F" w:rsidRPr="00AA03D1" w14:paraId="60536239" w14:textId="77777777" w:rsidTr="00BF4E09">
      <w:trPr>
        <w:trHeight w:hRule="exact" w:val="284"/>
        <w:jc w:val="center"/>
      </w:trPr>
      <w:tc>
        <w:tcPr>
          <w:tcW w:w="3539" w:type="dxa"/>
          <w:vAlign w:val="center"/>
        </w:tcPr>
        <w:p w14:paraId="14B53D70" w14:textId="541DC2B3" w:rsidR="00E9199F" w:rsidRPr="00092DBF" w:rsidRDefault="00E9199F" w:rsidP="002C0390">
          <w:pPr>
            <w:pStyle w:val="a3"/>
            <w:ind w:firstLine="0"/>
            <w:rPr>
              <w:rFonts w:eastAsia="Times New Roman" w:cs="Times New Roman"/>
              <w:color w:val="000000" w:themeColor="text1"/>
              <w:szCs w:val="24"/>
              <w:lang w:eastAsia="x-none"/>
            </w:rPr>
          </w:pPr>
          <w:r w:rsidRPr="00092DBF">
            <w:rPr>
              <w:rFonts w:cs="Times New Roman"/>
              <w:color w:val="000000" w:themeColor="text1"/>
              <w:szCs w:val="24"/>
            </w:rPr>
            <w:t>RU.17701729.05.0</w:t>
          </w:r>
          <w:r>
            <w:rPr>
              <w:rFonts w:cs="Times New Roman"/>
              <w:color w:val="000000" w:themeColor="text1"/>
              <w:szCs w:val="24"/>
              <w:lang w:val="en-US"/>
            </w:rPr>
            <w:t>4</w:t>
          </w:r>
          <w:r w:rsidRPr="00092DBF">
            <w:rPr>
              <w:rFonts w:cs="Times New Roman"/>
              <w:color w:val="000000" w:themeColor="text1"/>
              <w:szCs w:val="24"/>
            </w:rPr>
            <w:t>-01</w:t>
          </w:r>
          <w:r>
            <w:rPr>
              <w:rFonts w:cs="Times New Roman"/>
              <w:color w:val="000000" w:themeColor="text1"/>
              <w:szCs w:val="24"/>
            </w:rPr>
            <w:t xml:space="preserve"> </w:t>
          </w:r>
          <w:r w:rsidR="00F43EC6">
            <w:rPr>
              <w:rFonts w:cs="Times New Roman"/>
              <w:color w:val="000000" w:themeColor="text1"/>
              <w:szCs w:val="24"/>
            </w:rPr>
            <w:t>51</w:t>
          </w:r>
          <w:r w:rsidRPr="00092DBF">
            <w:rPr>
              <w:rFonts w:cs="Times New Roman"/>
              <w:color w:val="000000" w:themeColor="text1"/>
              <w:szCs w:val="24"/>
            </w:rPr>
            <w:t xml:space="preserve"> 01-1</w:t>
          </w:r>
        </w:p>
      </w:tc>
      <w:tc>
        <w:tcPr>
          <w:tcW w:w="2032" w:type="dxa"/>
        </w:tcPr>
        <w:p w14:paraId="0802B67A" w14:textId="77777777" w:rsidR="00E9199F" w:rsidRPr="00043A7B" w:rsidRDefault="00E919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B1F100E" w14:textId="77777777" w:rsidR="00E9199F" w:rsidRPr="00043A7B" w:rsidRDefault="00E919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1B7C999" w14:textId="77777777" w:rsidR="00E9199F" w:rsidRPr="00043A7B" w:rsidRDefault="00E919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2BDA443" w14:textId="77777777" w:rsidR="00E9199F" w:rsidRPr="00043A7B" w:rsidRDefault="00E9199F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E9199F" w:rsidRPr="00AA03D1" w14:paraId="0D0BA160" w14:textId="77777777" w:rsidTr="00BF4E09">
      <w:trPr>
        <w:trHeight w:hRule="exact" w:val="284"/>
        <w:jc w:val="center"/>
      </w:trPr>
      <w:tc>
        <w:tcPr>
          <w:tcW w:w="3539" w:type="dxa"/>
        </w:tcPr>
        <w:p w14:paraId="79EC1446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70D2AD06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5D44B916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385" w:type="dxa"/>
        </w:tcPr>
        <w:p w14:paraId="307D6F37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335" w:type="dxa"/>
        </w:tcPr>
        <w:p w14:paraId="57204BDF" w14:textId="77777777" w:rsidR="00E9199F" w:rsidRPr="00043A7B" w:rsidRDefault="00E9199F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123AA0EA" w14:textId="77777777" w:rsidR="00E9199F" w:rsidRDefault="00E9199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0749" w14:textId="2377F594" w:rsidR="00D82158" w:rsidRDefault="00D821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FBEB9" w14:textId="77777777" w:rsidR="00AA02D8" w:rsidRDefault="00AA02D8" w:rsidP="001F5B2E">
      <w:pPr>
        <w:spacing w:after="0" w:line="240" w:lineRule="auto"/>
      </w:pPr>
      <w:r>
        <w:separator/>
      </w:r>
    </w:p>
  </w:footnote>
  <w:footnote w:type="continuationSeparator" w:id="0">
    <w:p w14:paraId="51863549" w14:textId="77777777" w:rsidR="00AA02D8" w:rsidRDefault="00AA02D8" w:rsidP="001F5B2E">
      <w:pPr>
        <w:spacing w:after="0" w:line="240" w:lineRule="auto"/>
      </w:pPr>
      <w:r>
        <w:continuationSeparator/>
      </w:r>
    </w:p>
  </w:footnote>
  <w:footnote w:type="continuationNotice" w:id="1">
    <w:p w14:paraId="1DCB53A1" w14:textId="77777777" w:rsidR="00AA02D8" w:rsidRDefault="00AA02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AF854C5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0D71" w14:textId="77777777" w:rsidR="004F737B" w:rsidRDefault="004F73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67D8" w14:textId="77777777" w:rsidR="00AC1C85" w:rsidRDefault="00AC1C85" w:rsidP="00291E72">
    <w:pPr>
      <w:pStyle w:val="a3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>
      <w:rPr>
        <w:rFonts w:cs="Times New Roman"/>
        <w:b/>
      </w:rPr>
      <w:t>05.0</w:t>
    </w:r>
    <w:r>
      <w:rPr>
        <w:rFonts w:cs="Times New Roman"/>
        <w:b/>
        <w:lang w:val="en-US"/>
      </w:rPr>
      <w:t>4</w:t>
    </w:r>
    <w:r w:rsidRPr="00334274">
      <w:rPr>
        <w:rFonts w:cs="Times New Roman"/>
        <w:b/>
      </w:rPr>
      <w:t>-0</w:t>
    </w:r>
    <w:r>
      <w:rPr>
        <w:rFonts w:cs="Times New Roman"/>
        <w:b/>
        <w:lang w:val="en-US"/>
      </w:rPr>
      <w:t>1</w:t>
    </w:r>
    <w:r w:rsidRPr="00334274">
      <w:rPr>
        <w:rFonts w:cs="Times New Roman"/>
        <w:b/>
      </w:rPr>
      <w:t xml:space="preserve"> </w:t>
    </w:r>
    <w:r>
      <w:rPr>
        <w:rFonts w:cs="Times New Roman"/>
        <w:b/>
      </w:rPr>
      <w:t>51</w:t>
    </w:r>
    <w:r w:rsidRPr="00334274">
      <w:rPr>
        <w:rFonts w:cs="Times New Roman"/>
        <w:b/>
      </w:rPr>
      <w:t xml:space="preserve"> 01-1</w:t>
    </w:r>
  </w:p>
  <w:p w14:paraId="7D5F6F27" w14:textId="77777777" w:rsidR="00AC1C85" w:rsidRPr="00291E72" w:rsidRDefault="00AC1C85" w:rsidP="00291E7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D5A"/>
    <w:multiLevelType w:val="multilevel"/>
    <w:tmpl w:val="948C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57E0"/>
    <w:multiLevelType w:val="multilevel"/>
    <w:tmpl w:val="F1C2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D7F70"/>
    <w:multiLevelType w:val="hybridMultilevel"/>
    <w:tmpl w:val="81C02376"/>
    <w:lvl w:ilvl="0" w:tplc="9FE0F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C37"/>
    <w:multiLevelType w:val="hybridMultilevel"/>
    <w:tmpl w:val="78560A78"/>
    <w:lvl w:ilvl="0" w:tplc="BB0A0A84">
      <w:start w:val="1"/>
      <w:numFmt w:val="decimal"/>
      <w:lvlText w:val="%1."/>
      <w:lvlJc w:val="left"/>
      <w:pPr>
        <w:ind w:left="-76" w:hanging="360"/>
      </w:pPr>
      <w:rPr>
        <w:rFonts w:ascii="Times New Roman" w:eastAsiaTheme="majorEastAsia" w:hAnsi="Times New Roman" w:hint="default"/>
        <w:b w:val="0"/>
        <w:color w:val="000000" w:themeColor="text1"/>
        <w:sz w:val="24"/>
      </w:r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1364" w:hanging="180"/>
      </w:pPr>
    </w:lvl>
    <w:lvl w:ilvl="3" w:tplc="0419000F">
      <w:start w:val="1"/>
      <w:numFmt w:val="decimal"/>
      <w:lvlText w:val="%4."/>
      <w:lvlJc w:val="left"/>
      <w:pPr>
        <w:ind w:left="2084" w:hanging="360"/>
      </w:pPr>
    </w:lvl>
    <w:lvl w:ilvl="4" w:tplc="04190019" w:tentative="1">
      <w:start w:val="1"/>
      <w:numFmt w:val="lowerLetter"/>
      <w:lvlText w:val="%5."/>
      <w:lvlJc w:val="left"/>
      <w:pPr>
        <w:ind w:left="2804" w:hanging="360"/>
      </w:pPr>
    </w:lvl>
    <w:lvl w:ilvl="5" w:tplc="0419001B" w:tentative="1">
      <w:start w:val="1"/>
      <w:numFmt w:val="lowerRoman"/>
      <w:lvlText w:val="%6."/>
      <w:lvlJc w:val="right"/>
      <w:pPr>
        <w:ind w:left="3524" w:hanging="180"/>
      </w:pPr>
    </w:lvl>
    <w:lvl w:ilvl="6" w:tplc="0419000F" w:tentative="1">
      <w:start w:val="1"/>
      <w:numFmt w:val="decimal"/>
      <w:lvlText w:val="%7."/>
      <w:lvlJc w:val="left"/>
      <w:pPr>
        <w:ind w:left="4244" w:hanging="360"/>
      </w:pPr>
    </w:lvl>
    <w:lvl w:ilvl="7" w:tplc="04190019" w:tentative="1">
      <w:start w:val="1"/>
      <w:numFmt w:val="lowerLetter"/>
      <w:lvlText w:val="%8."/>
      <w:lvlJc w:val="left"/>
      <w:pPr>
        <w:ind w:left="4964" w:hanging="360"/>
      </w:pPr>
    </w:lvl>
    <w:lvl w:ilvl="8" w:tplc="041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4" w15:restartNumberingAfterBreak="0">
    <w:nsid w:val="11A23212"/>
    <w:multiLevelType w:val="multilevel"/>
    <w:tmpl w:val="00E47C5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E368F0"/>
    <w:multiLevelType w:val="multilevel"/>
    <w:tmpl w:val="000A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A64BA"/>
    <w:multiLevelType w:val="multilevel"/>
    <w:tmpl w:val="DAF20AB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8" w:hanging="1800"/>
      </w:pPr>
      <w:rPr>
        <w:rFonts w:hint="default"/>
      </w:rPr>
    </w:lvl>
  </w:abstractNum>
  <w:abstractNum w:abstractNumId="7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31C1B67"/>
    <w:multiLevelType w:val="hybridMultilevel"/>
    <w:tmpl w:val="049882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212DF8"/>
    <w:multiLevelType w:val="multilevel"/>
    <w:tmpl w:val="F18E7B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8" w:hanging="1800"/>
      </w:pPr>
      <w:rPr>
        <w:rFonts w:hint="default"/>
      </w:rPr>
    </w:lvl>
  </w:abstractNum>
  <w:abstractNum w:abstractNumId="10" w15:restartNumberingAfterBreak="0">
    <w:nsid w:val="265D0372"/>
    <w:multiLevelType w:val="multilevel"/>
    <w:tmpl w:val="B45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D7F14"/>
    <w:multiLevelType w:val="multilevel"/>
    <w:tmpl w:val="CAF4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42AC2"/>
    <w:multiLevelType w:val="multilevel"/>
    <w:tmpl w:val="88B62374"/>
    <w:lvl w:ilvl="0">
      <w:start w:val="1"/>
      <w:numFmt w:val="decimal"/>
      <w:pStyle w:val="20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3F150A5"/>
    <w:multiLevelType w:val="hybridMultilevel"/>
    <w:tmpl w:val="11C6556A"/>
    <w:lvl w:ilvl="0" w:tplc="57EC8EAE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52207B9"/>
    <w:multiLevelType w:val="multilevel"/>
    <w:tmpl w:val="093C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E0A19"/>
    <w:multiLevelType w:val="multilevel"/>
    <w:tmpl w:val="49F0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74BB3"/>
    <w:multiLevelType w:val="multilevel"/>
    <w:tmpl w:val="D3FACF14"/>
    <w:lvl w:ilvl="0">
      <w:start w:val="4"/>
      <w:numFmt w:val="decimal"/>
      <w:lvlText w:val="%1."/>
      <w:lvlJc w:val="left"/>
      <w:pPr>
        <w:ind w:left="686" w:hanging="686"/>
      </w:pPr>
      <w:rPr>
        <w:rFonts w:hint="default"/>
      </w:rPr>
    </w:lvl>
    <w:lvl w:ilvl="1">
      <w:start w:val="1"/>
      <w:numFmt w:val="decimal"/>
      <w:lvlText w:val="%2)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B88096C"/>
    <w:multiLevelType w:val="multilevel"/>
    <w:tmpl w:val="486A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BB267C"/>
    <w:multiLevelType w:val="hybridMultilevel"/>
    <w:tmpl w:val="C6B6C912"/>
    <w:lvl w:ilvl="0" w:tplc="2D186B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39CA0A8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91444"/>
    <w:multiLevelType w:val="multilevel"/>
    <w:tmpl w:val="EF8EC20E"/>
    <w:lvl w:ilvl="0">
      <w:start w:val="1"/>
      <w:numFmt w:val="decimal"/>
      <w:lvlText w:val="%1."/>
      <w:lvlJc w:val="left"/>
      <w:pPr>
        <w:ind w:left="540" w:hanging="54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53395A"/>
    <w:multiLevelType w:val="multilevel"/>
    <w:tmpl w:val="1AC0B69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10"/>
      <w:isLgl/>
      <w:lvlText w:val="%1.%2."/>
      <w:lvlJc w:val="left"/>
      <w:pPr>
        <w:ind w:left="632" w:hanging="360"/>
      </w:pPr>
      <w:rPr>
        <w:rFonts w:hint="default"/>
        <w:b/>
      </w:rPr>
    </w:lvl>
    <w:lvl w:ilvl="2">
      <w:start w:val="1"/>
      <w:numFmt w:val="decimal"/>
      <w:lvlText w:val="%3.1.5."/>
      <w:lvlJc w:val="left"/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1" w15:restartNumberingAfterBreak="0">
    <w:nsid w:val="42D23E88"/>
    <w:multiLevelType w:val="hybridMultilevel"/>
    <w:tmpl w:val="301400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515732CF"/>
    <w:multiLevelType w:val="multilevel"/>
    <w:tmpl w:val="BAAE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767D0"/>
    <w:multiLevelType w:val="hybridMultilevel"/>
    <w:tmpl w:val="E7E6DF0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4837D6B"/>
    <w:multiLevelType w:val="multilevel"/>
    <w:tmpl w:val="2EC46BD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2E76C9"/>
    <w:multiLevelType w:val="multilevel"/>
    <w:tmpl w:val="89EA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EC6820"/>
    <w:multiLevelType w:val="multilevel"/>
    <w:tmpl w:val="DA3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A10726"/>
    <w:multiLevelType w:val="multilevel"/>
    <w:tmpl w:val="FFD8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874AED"/>
    <w:multiLevelType w:val="multilevel"/>
    <w:tmpl w:val="5728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9772C3"/>
    <w:multiLevelType w:val="hybridMultilevel"/>
    <w:tmpl w:val="58C637C6"/>
    <w:lvl w:ilvl="0" w:tplc="44643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0D41FC"/>
    <w:multiLevelType w:val="multilevel"/>
    <w:tmpl w:val="3AD0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7F03F1"/>
    <w:multiLevelType w:val="multilevel"/>
    <w:tmpl w:val="A4C806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)"/>
      <w:lvlJc w:val="left"/>
      <w:pPr>
        <w:ind w:left="107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771A1"/>
    <w:multiLevelType w:val="hybridMultilevel"/>
    <w:tmpl w:val="E50C85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ACB4879"/>
    <w:multiLevelType w:val="hybridMultilevel"/>
    <w:tmpl w:val="59BC0090"/>
    <w:lvl w:ilvl="0" w:tplc="461AB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21D63"/>
    <w:multiLevelType w:val="hybridMultilevel"/>
    <w:tmpl w:val="33103842"/>
    <w:lvl w:ilvl="0" w:tplc="B02C2B28">
      <w:start w:val="1"/>
      <w:numFmt w:val="decimal"/>
      <w:lvlText w:val="%1."/>
      <w:lvlJc w:val="left"/>
      <w:pPr>
        <w:ind w:left="1146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3776402"/>
    <w:multiLevelType w:val="multilevel"/>
    <w:tmpl w:val="714C04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87087F"/>
    <w:multiLevelType w:val="multilevel"/>
    <w:tmpl w:val="468A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FC0B42"/>
    <w:multiLevelType w:val="hybridMultilevel"/>
    <w:tmpl w:val="1E60893E"/>
    <w:lvl w:ilvl="0" w:tplc="041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A567F"/>
    <w:multiLevelType w:val="hybridMultilevel"/>
    <w:tmpl w:val="62F8441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563372773">
    <w:abstractNumId w:val="20"/>
  </w:num>
  <w:num w:numId="2" w16cid:durableId="800922770">
    <w:abstractNumId w:val="22"/>
  </w:num>
  <w:num w:numId="3" w16cid:durableId="338393948">
    <w:abstractNumId w:val="7"/>
  </w:num>
  <w:num w:numId="4" w16cid:durableId="268779894">
    <w:abstractNumId w:val="12"/>
  </w:num>
  <w:num w:numId="5" w16cid:durableId="2232241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1828512">
    <w:abstractNumId w:val="4"/>
  </w:num>
  <w:num w:numId="7" w16cid:durableId="298269065">
    <w:abstractNumId w:val="16"/>
  </w:num>
  <w:num w:numId="8" w16cid:durableId="2060471688">
    <w:abstractNumId w:val="2"/>
  </w:num>
  <w:num w:numId="9" w16cid:durableId="1589148458">
    <w:abstractNumId w:val="9"/>
  </w:num>
  <w:num w:numId="10" w16cid:durableId="1625499157">
    <w:abstractNumId w:val="34"/>
  </w:num>
  <w:num w:numId="11" w16cid:durableId="1590390153">
    <w:abstractNumId w:val="24"/>
  </w:num>
  <w:num w:numId="12" w16cid:durableId="739518957">
    <w:abstractNumId w:val="20"/>
    <w:lvlOverride w:ilvl="0">
      <w:startOverride w:val="3"/>
    </w:lvlOverride>
    <w:lvlOverride w:ilvl="1">
      <w:startOverride w:val="2"/>
    </w:lvlOverride>
  </w:num>
  <w:num w:numId="13" w16cid:durableId="1203203719">
    <w:abstractNumId w:val="30"/>
  </w:num>
  <w:num w:numId="14" w16cid:durableId="1840194320">
    <w:abstractNumId w:val="37"/>
  </w:num>
  <w:num w:numId="15" w16cid:durableId="1259291899">
    <w:abstractNumId w:val="39"/>
  </w:num>
  <w:num w:numId="16" w16cid:durableId="64573113">
    <w:abstractNumId w:val="19"/>
  </w:num>
  <w:num w:numId="17" w16cid:durableId="1448112927">
    <w:abstractNumId w:val="18"/>
  </w:num>
  <w:num w:numId="18" w16cid:durableId="1108894112">
    <w:abstractNumId w:val="3"/>
  </w:num>
  <w:num w:numId="19" w16cid:durableId="37315610">
    <w:abstractNumId w:val="35"/>
  </w:num>
  <w:num w:numId="20" w16cid:durableId="1875583264">
    <w:abstractNumId w:val="36"/>
  </w:num>
  <w:num w:numId="21" w16cid:durableId="1719936742">
    <w:abstractNumId w:val="25"/>
  </w:num>
  <w:num w:numId="22" w16cid:durableId="1240478093">
    <w:abstractNumId w:val="6"/>
  </w:num>
  <w:num w:numId="23" w16cid:durableId="1684237745">
    <w:abstractNumId w:val="27"/>
  </w:num>
  <w:num w:numId="24" w16cid:durableId="1015159">
    <w:abstractNumId w:val="28"/>
  </w:num>
  <w:num w:numId="25" w16cid:durableId="235559698">
    <w:abstractNumId w:val="23"/>
  </w:num>
  <w:num w:numId="26" w16cid:durableId="269509857">
    <w:abstractNumId w:val="26"/>
  </w:num>
  <w:num w:numId="27" w16cid:durableId="814643278">
    <w:abstractNumId w:val="17"/>
  </w:num>
  <w:num w:numId="28" w16cid:durableId="553086105">
    <w:abstractNumId w:val="0"/>
  </w:num>
  <w:num w:numId="29" w16cid:durableId="1931155203">
    <w:abstractNumId w:val="5"/>
  </w:num>
  <w:num w:numId="30" w16cid:durableId="240726208">
    <w:abstractNumId w:val="29"/>
  </w:num>
  <w:num w:numId="31" w16cid:durableId="1771503827">
    <w:abstractNumId w:val="1"/>
  </w:num>
  <w:num w:numId="32" w16cid:durableId="1457455155">
    <w:abstractNumId w:val="14"/>
  </w:num>
  <w:num w:numId="33" w16cid:durableId="1324165792">
    <w:abstractNumId w:val="10"/>
  </w:num>
  <w:num w:numId="34" w16cid:durableId="2039311021">
    <w:abstractNumId w:val="11"/>
  </w:num>
  <w:num w:numId="35" w16cid:durableId="903836298">
    <w:abstractNumId w:val="15"/>
  </w:num>
  <w:num w:numId="36" w16cid:durableId="1905991626">
    <w:abstractNumId w:val="38"/>
  </w:num>
  <w:num w:numId="37" w16cid:durableId="1041173787">
    <w:abstractNumId w:val="31"/>
  </w:num>
  <w:num w:numId="38" w16cid:durableId="1189488730">
    <w:abstractNumId w:val="21"/>
  </w:num>
  <w:num w:numId="39" w16cid:durableId="302734119">
    <w:abstractNumId w:val="8"/>
  </w:num>
  <w:num w:numId="40" w16cid:durableId="1597057769">
    <w:abstractNumId w:val="33"/>
  </w:num>
  <w:num w:numId="41" w16cid:durableId="1951348988">
    <w:abstractNumId w:val="32"/>
  </w:num>
  <w:num w:numId="42" w16cid:durableId="256795432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44"/>
    <w:rsid w:val="000017BD"/>
    <w:rsid w:val="000071FF"/>
    <w:rsid w:val="000118A7"/>
    <w:rsid w:val="00011BF1"/>
    <w:rsid w:val="0001382B"/>
    <w:rsid w:val="00015252"/>
    <w:rsid w:val="00020069"/>
    <w:rsid w:val="000209A9"/>
    <w:rsid w:val="0002699B"/>
    <w:rsid w:val="00031D01"/>
    <w:rsid w:val="00032EA9"/>
    <w:rsid w:val="00033F05"/>
    <w:rsid w:val="000346A4"/>
    <w:rsid w:val="000352D1"/>
    <w:rsid w:val="0003712E"/>
    <w:rsid w:val="0003777F"/>
    <w:rsid w:val="00037810"/>
    <w:rsid w:val="00037FAD"/>
    <w:rsid w:val="00042694"/>
    <w:rsid w:val="000434ED"/>
    <w:rsid w:val="00045820"/>
    <w:rsid w:val="00047374"/>
    <w:rsid w:val="00051F0B"/>
    <w:rsid w:val="00054805"/>
    <w:rsid w:val="000559E9"/>
    <w:rsid w:val="000633FC"/>
    <w:rsid w:val="000640F9"/>
    <w:rsid w:val="000705BD"/>
    <w:rsid w:val="00077F36"/>
    <w:rsid w:val="000824A7"/>
    <w:rsid w:val="00082CF0"/>
    <w:rsid w:val="00087B26"/>
    <w:rsid w:val="00090B64"/>
    <w:rsid w:val="00092DBF"/>
    <w:rsid w:val="00094A73"/>
    <w:rsid w:val="000A2635"/>
    <w:rsid w:val="000A2730"/>
    <w:rsid w:val="000A29E3"/>
    <w:rsid w:val="000A2EC8"/>
    <w:rsid w:val="000B18BF"/>
    <w:rsid w:val="000B512F"/>
    <w:rsid w:val="000C0755"/>
    <w:rsid w:val="000C26F7"/>
    <w:rsid w:val="000C2E05"/>
    <w:rsid w:val="000C307F"/>
    <w:rsid w:val="000C62A8"/>
    <w:rsid w:val="000C6D96"/>
    <w:rsid w:val="000C7A83"/>
    <w:rsid w:val="000D14BC"/>
    <w:rsid w:val="000D6E01"/>
    <w:rsid w:val="000E512C"/>
    <w:rsid w:val="000F03B8"/>
    <w:rsid w:val="000F6B46"/>
    <w:rsid w:val="0010066A"/>
    <w:rsid w:val="0010314D"/>
    <w:rsid w:val="00106984"/>
    <w:rsid w:val="0011510D"/>
    <w:rsid w:val="00121DD3"/>
    <w:rsid w:val="00122681"/>
    <w:rsid w:val="00122E1A"/>
    <w:rsid w:val="001239BF"/>
    <w:rsid w:val="00125F0E"/>
    <w:rsid w:val="00126D09"/>
    <w:rsid w:val="0013208D"/>
    <w:rsid w:val="00135241"/>
    <w:rsid w:val="00135320"/>
    <w:rsid w:val="00140391"/>
    <w:rsid w:val="00143997"/>
    <w:rsid w:val="00144209"/>
    <w:rsid w:val="00145C4A"/>
    <w:rsid w:val="00145D83"/>
    <w:rsid w:val="001471A8"/>
    <w:rsid w:val="0014748B"/>
    <w:rsid w:val="00150176"/>
    <w:rsid w:val="00151EC2"/>
    <w:rsid w:val="001551F8"/>
    <w:rsid w:val="00157155"/>
    <w:rsid w:val="00161B9D"/>
    <w:rsid w:val="00164469"/>
    <w:rsid w:val="001647E9"/>
    <w:rsid w:val="00171FBE"/>
    <w:rsid w:val="00174595"/>
    <w:rsid w:val="00181DF7"/>
    <w:rsid w:val="00182934"/>
    <w:rsid w:val="00183F32"/>
    <w:rsid w:val="00185C85"/>
    <w:rsid w:val="001904F0"/>
    <w:rsid w:val="001944FA"/>
    <w:rsid w:val="00196F67"/>
    <w:rsid w:val="001970C9"/>
    <w:rsid w:val="001A0FD0"/>
    <w:rsid w:val="001A705A"/>
    <w:rsid w:val="001B4BFC"/>
    <w:rsid w:val="001B503F"/>
    <w:rsid w:val="001B5BF6"/>
    <w:rsid w:val="001B6829"/>
    <w:rsid w:val="001C62EC"/>
    <w:rsid w:val="001D2312"/>
    <w:rsid w:val="001D4768"/>
    <w:rsid w:val="001E0C83"/>
    <w:rsid w:val="001E3464"/>
    <w:rsid w:val="001E456E"/>
    <w:rsid w:val="001E66D2"/>
    <w:rsid w:val="001F417F"/>
    <w:rsid w:val="001F5B2E"/>
    <w:rsid w:val="001F5D83"/>
    <w:rsid w:val="001F5ED0"/>
    <w:rsid w:val="00204271"/>
    <w:rsid w:val="00211318"/>
    <w:rsid w:val="00211E5B"/>
    <w:rsid w:val="00213D0D"/>
    <w:rsid w:val="002175F4"/>
    <w:rsid w:val="00223D85"/>
    <w:rsid w:val="00225FBA"/>
    <w:rsid w:val="002308BE"/>
    <w:rsid w:val="00231D57"/>
    <w:rsid w:val="00232B56"/>
    <w:rsid w:val="002336A5"/>
    <w:rsid w:val="002363E6"/>
    <w:rsid w:val="00242D7C"/>
    <w:rsid w:val="00244467"/>
    <w:rsid w:val="00244578"/>
    <w:rsid w:val="00244797"/>
    <w:rsid w:val="002453B7"/>
    <w:rsid w:val="0024550D"/>
    <w:rsid w:val="00247D67"/>
    <w:rsid w:val="0025034B"/>
    <w:rsid w:val="002508D7"/>
    <w:rsid w:val="00251645"/>
    <w:rsid w:val="00254FBF"/>
    <w:rsid w:val="00257B36"/>
    <w:rsid w:val="00261BD4"/>
    <w:rsid w:val="002636A9"/>
    <w:rsid w:val="0026649D"/>
    <w:rsid w:val="00271453"/>
    <w:rsid w:val="00271CEB"/>
    <w:rsid w:val="002754AC"/>
    <w:rsid w:val="00276B6D"/>
    <w:rsid w:val="0027724C"/>
    <w:rsid w:val="00281A41"/>
    <w:rsid w:val="002840AC"/>
    <w:rsid w:val="00291E72"/>
    <w:rsid w:val="0029390D"/>
    <w:rsid w:val="002944E5"/>
    <w:rsid w:val="00294707"/>
    <w:rsid w:val="002A3BAA"/>
    <w:rsid w:val="002A429D"/>
    <w:rsid w:val="002B6141"/>
    <w:rsid w:val="002B7034"/>
    <w:rsid w:val="002C0390"/>
    <w:rsid w:val="002C4FFB"/>
    <w:rsid w:val="002C76AB"/>
    <w:rsid w:val="002C7741"/>
    <w:rsid w:val="002D0648"/>
    <w:rsid w:val="002D218B"/>
    <w:rsid w:val="002D3095"/>
    <w:rsid w:val="002D777A"/>
    <w:rsid w:val="002D79F2"/>
    <w:rsid w:val="002E18B2"/>
    <w:rsid w:val="002E27CE"/>
    <w:rsid w:val="002E3DC1"/>
    <w:rsid w:val="002E400C"/>
    <w:rsid w:val="002E488F"/>
    <w:rsid w:val="002F3126"/>
    <w:rsid w:val="002F59B8"/>
    <w:rsid w:val="003039A3"/>
    <w:rsid w:val="00304647"/>
    <w:rsid w:val="0030507E"/>
    <w:rsid w:val="0030551D"/>
    <w:rsid w:val="00305A79"/>
    <w:rsid w:val="00311D6A"/>
    <w:rsid w:val="00315CE4"/>
    <w:rsid w:val="00320357"/>
    <w:rsid w:val="00322597"/>
    <w:rsid w:val="00322745"/>
    <w:rsid w:val="00322927"/>
    <w:rsid w:val="00325B5F"/>
    <w:rsid w:val="00330407"/>
    <w:rsid w:val="0033325E"/>
    <w:rsid w:val="0033383A"/>
    <w:rsid w:val="0033688C"/>
    <w:rsid w:val="00336902"/>
    <w:rsid w:val="00346073"/>
    <w:rsid w:val="00347876"/>
    <w:rsid w:val="003539D6"/>
    <w:rsid w:val="00353DB4"/>
    <w:rsid w:val="003545BE"/>
    <w:rsid w:val="00354A49"/>
    <w:rsid w:val="003552C3"/>
    <w:rsid w:val="00356CF0"/>
    <w:rsid w:val="00356E54"/>
    <w:rsid w:val="003602C9"/>
    <w:rsid w:val="003632FB"/>
    <w:rsid w:val="00364D8C"/>
    <w:rsid w:val="003679DA"/>
    <w:rsid w:val="00370A85"/>
    <w:rsid w:val="00371E24"/>
    <w:rsid w:val="00376ECA"/>
    <w:rsid w:val="0037713D"/>
    <w:rsid w:val="00377A1A"/>
    <w:rsid w:val="00380752"/>
    <w:rsid w:val="00386844"/>
    <w:rsid w:val="00390B7C"/>
    <w:rsid w:val="00391E9A"/>
    <w:rsid w:val="003920C4"/>
    <w:rsid w:val="0039366E"/>
    <w:rsid w:val="00396642"/>
    <w:rsid w:val="0039711E"/>
    <w:rsid w:val="00397D76"/>
    <w:rsid w:val="00397EEB"/>
    <w:rsid w:val="003A2686"/>
    <w:rsid w:val="003A2B6A"/>
    <w:rsid w:val="003A409B"/>
    <w:rsid w:val="003A5725"/>
    <w:rsid w:val="003A5B43"/>
    <w:rsid w:val="003A7CE9"/>
    <w:rsid w:val="003A7D67"/>
    <w:rsid w:val="003B158C"/>
    <w:rsid w:val="003B3426"/>
    <w:rsid w:val="003B4C99"/>
    <w:rsid w:val="003C1586"/>
    <w:rsid w:val="003C5EC4"/>
    <w:rsid w:val="003D0F64"/>
    <w:rsid w:val="003D4719"/>
    <w:rsid w:val="003D55CA"/>
    <w:rsid w:val="003E19DD"/>
    <w:rsid w:val="003E23C0"/>
    <w:rsid w:val="003F4ED9"/>
    <w:rsid w:val="0040224A"/>
    <w:rsid w:val="004029EE"/>
    <w:rsid w:val="00403302"/>
    <w:rsid w:val="00403B71"/>
    <w:rsid w:val="00404AFB"/>
    <w:rsid w:val="00405860"/>
    <w:rsid w:val="00412BD5"/>
    <w:rsid w:val="004139DF"/>
    <w:rsid w:val="00414E6C"/>
    <w:rsid w:val="0042178E"/>
    <w:rsid w:val="00421BE7"/>
    <w:rsid w:val="00424DCB"/>
    <w:rsid w:val="00426020"/>
    <w:rsid w:val="00426B68"/>
    <w:rsid w:val="004314DF"/>
    <w:rsid w:val="00436DD7"/>
    <w:rsid w:val="00440CAE"/>
    <w:rsid w:val="00451934"/>
    <w:rsid w:val="00452C40"/>
    <w:rsid w:val="00456CEA"/>
    <w:rsid w:val="00457F47"/>
    <w:rsid w:val="004612B1"/>
    <w:rsid w:val="00461EB8"/>
    <w:rsid w:val="00463606"/>
    <w:rsid w:val="004648F4"/>
    <w:rsid w:val="00470372"/>
    <w:rsid w:val="00472293"/>
    <w:rsid w:val="00477B64"/>
    <w:rsid w:val="00481EEB"/>
    <w:rsid w:val="0048469A"/>
    <w:rsid w:val="004932D8"/>
    <w:rsid w:val="004934DE"/>
    <w:rsid w:val="00494363"/>
    <w:rsid w:val="004948B0"/>
    <w:rsid w:val="004A3FE3"/>
    <w:rsid w:val="004A477C"/>
    <w:rsid w:val="004A5E26"/>
    <w:rsid w:val="004A6C26"/>
    <w:rsid w:val="004B2BF0"/>
    <w:rsid w:val="004B2F8C"/>
    <w:rsid w:val="004B465E"/>
    <w:rsid w:val="004B5370"/>
    <w:rsid w:val="004B5538"/>
    <w:rsid w:val="004B569B"/>
    <w:rsid w:val="004B61E8"/>
    <w:rsid w:val="004C1E0F"/>
    <w:rsid w:val="004C2F8B"/>
    <w:rsid w:val="004C4DFE"/>
    <w:rsid w:val="004D2B17"/>
    <w:rsid w:val="004D4FE6"/>
    <w:rsid w:val="004E2ACD"/>
    <w:rsid w:val="004E6AD0"/>
    <w:rsid w:val="004F6B19"/>
    <w:rsid w:val="004F737B"/>
    <w:rsid w:val="00501FBA"/>
    <w:rsid w:val="005027A1"/>
    <w:rsid w:val="005040A5"/>
    <w:rsid w:val="00507CE0"/>
    <w:rsid w:val="005109E8"/>
    <w:rsid w:val="00511D69"/>
    <w:rsid w:val="005203F7"/>
    <w:rsid w:val="005226CF"/>
    <w:rsid w:val="005263D9"/>
    <w:rsid w:val="005306D3"/>
    <w:rsid w:val="00531B46"/>
    <w:rsid w:val="0053254E"/>
    <w:rsid w:val="00532FD4"/>
    <w:rsid w:val="00541D54"/>
    <w:rsid w:val="00543C98"/>
    <w:rsid w:val="00547298"/>
    <w:rsid w:val="005474B7"/>
    <w:rsid w:val="0054792E"/>
    <w:rsid w:val="00551659"/>
    <w:rsid w:val="00552AAD"/>
    <w:rsid w:val="0055643D"/>
    <w:rsid w:val="00556A85"/>
    <w:rsid w:val="00564A15"/>
    <w:rsid w:val="00567CA9"/>
    <w:rsid w:val="00570B1E"/>
    <w:rsid w:val="0057438C"/>
    <w:rsid w:val="005754EC"/>
    <w:rsid w:val="00580D1E"/>
    <w:rsid w:val="00582AB1"/>
    <w:rsid w:val="00583273"/>
    <w:rsid w:val="00585380"/>
    <w:rsid w:val="0058624B"/>
    <w:rsid w:val="0058690B"/>
    <w:rsid w:val="00587D7B"/>
    <w:rsid w:val="005921AE"/>
    <w:rsid w:val="00592758"/>
    <w:rsid w:val="00592778"/>
    <w:rsid w:val="00593D10"/>
    <w:rsid w:val="005951F8"/>
    <w:rsid w:val="00596310"/>
    <w:rsid w:val="005A1BAF"/>
    <w:rsid w:val="005A6B31"/>
    <w:rsid w:val="005A71F6"/>
    <w:rsid w:val="005B0382"/>
    <w:rsid w:val="005B2022"/>
    <w:rsid w:val="005B7E19"/>
    <w:rsid w:val="005C0F58"/>
    <w:rsid w:val="005C1FCF"/>
    <w:rsid w:val="005C72FB"/>
    <w:rsid w:val="005D0C42"/>
    <w:rsid w:val="005D540E"/>
    <w:rsid w:val="005E0A07"/>
    <w:rsid w:val="005E13A6"/>
    <w:rsid w:val="005E25DB"/>
    <w:rsid w:val="005E337D"/>
    <w:rsid w:val="005F3A0B"/>
    <w:rsid w:val="005F659B"/>
    <w:rsid w:val="00600BBE"/>
    <w:rsid w:val="006022FA"/>
    <w:rsid w:val="00605BEF"/>
    <w:rsid w:val="006147BF"/>
    <w:rsid w:val="00620A1A"/>
    <w:rsid w:val="00621BB9"/>
    <w:rsid w:val="00623755"/>
    <w:rsid w:val="006257A0"/>
    <w:rsid w:val="00626E0E"/>
    <w:rsid w:val="0063024B"/>
    <w:rsid w:val="00632708"/>
    <w:rsid w:val="006379BF"/>
    <w:rsid w:val="00641C16"/>
    <w:rsid w:val="006433A9"/>
    <w:rsid w:val="00643CC3"/>
    <w:rsid w:val="00644AA4"/>
    <w:rsid w:val="00645D87"/>
    <w:rsid w:val="00650206"/>
    <w:rsid w:val="00652C44"/>
    <w:rsid w:val="0065345A"/>
    <w:rsid w:val="00656B15"/>
    <w:rsid w:val="00666D13"/>
    <w:rsid w:val="00673527"/>
    <w:rsid w:val="00673DF8"/>
    <w:rsid w:val="00676435"/>
    <w:rsid w:val="006821C2"/>
    <w:rsid w:val="00684B33"/>
    <w:rsid w:val="00685A7B"/>
    <w:rsid w:val="00685D53"/>
    <w:rsid w:val="0068785D"/>
    <w:rsid w:val="00687D15"/>
    <w:rsid w:val="00693CCC"/>
    <w:rsid w:val="00695B9C"/>
    <w:rsid w:val="006A571F"/>
    <w:rsid w:val="006B17D9"/>
    <w:rsid w:val="006B2518"/>
    <w:rsid w:val="006C333E"/>
    <w:rsid w:val="006C5643"/>
    <w:rsid w:val="006C5A5F"/>
    <w:rsid w:val="006C64AE"/>
    <w:rsid w:val="006C73C8"/>
    <w:rsid w:val="006C7D01"/>
    <w:rsid w:val="006D39F1"/>
    <w:rsid w:val="006D5E06"/>
    <w:rsid w:val="006E3DE4"/>
    <w:rsid w:val="006E5888"/>
    <w:rsid w:val="006E7815"/>
    <w:rsid w:val="006F1316"/>
    <w:rsid w:val="006F21F3"/>
    <w:rsid w:val="006F2F16"/>
    <w:rsid w:val="006F7AC1"/>
    <w:rsid w:val="00701766"/>
    <w:rsid w:val="00701A84"/>
    <w:rsid w:val="00701ABC"/>
    <w:rsid w:val="00707F77"/>
    <w:rsid w:val="007106A2"/>
    <w:rsid w:val="00715DF2"/>
    <w:rsid w:val="00716EBB"/>
    <w:rsid w:val="00720A44"/>
    <w:rsid w:val="007215FC"/>
    <w:rsid w:val="007216B7"/>
    <w:rsid w:val="00723D5F"/>
    <w:rsid w:val="00725E7F"/>
    <w:rsid w:val="00727180"/>
    <w:rsid w:val="00732AE9"/>
    <w:rsid w:val="00741788"/>
    <w:rsid w:val="00745F31"/>
    <w:rsid w:val="00754380"/>
    <w:rsid w:val="00754956"/>
    <w:rsid w:val="00757BE1"/>
    <w:rsid w:val="007602FB"/>
    <w:rsid w:val="00760974"/>
    <w:rsid w:val="00761A8E"/>
    <w:rsid w:val="00763099"/>
    <w:rsid w:val="0076606C"/>
    <w:rsid w:val="00767CC8"/>
    <w:rsid w:val="007709AE"/>
    <w:rsid w:val="00781DB7"/>
    <w:rsid w:val="0079045E"/>
    <w:rsid w:val="00791800"/>
    <w:rsid w:val="007921EA"/>
    <w:rsid w:val="007949B5"/>
    <w:rsid w:val="0079673E"/>
    <w:rsid w:val="007A1F53"/>
    <w:rsid w:val="007A3847"/>
    <w:rsid w:val="007A3956"/>
    <w:rsid w:val="007A3EA2"/>
    <w:rsid w:val="007A5099"/>
    <w:rsid w:val="007A52D0"/>
    <w:rsid w:val="007A6B76"/>
    <w:rsid w:val="007A7EFE"/>
    <w:rsid w:val="007B063D"/>
    <w:rsid w:val="007B2102"/>
    <w:rsid w:val="007B5819"/>
    <w:rsid w:val="007B5835"/>
    <w:rsid w:val="007C00DB"/>
    <w:rsid w:val="007C0539"/>
    <w:rsid w:val="007D047F"/>
    <w:rsid w:val="007D0ED0"/>
    <w:rsid w:val="007D38AC"/>
    <w:rsid w:val="007D3EA7"/>
    <w:rsid w:val="007D4FA1"/>
    <w:rsid w:val="007D52AA"/>
    <w:rsid w:val="007E0A35"/>
    <w:rsid w:val="007E106F"/>
    <w:rsid w:val="007E25A2"/>
    <w:rsid w:val="007E2E0E"/>
    <w:rsid w:val="007E438E"/>
    <w:rsid w:val="007E4485"/>
    <w:rsid w:val="007F4457"/>
    <w:rsid w:val="007F5661"/>
    <w:rsid w:val="00801D94"/>
    <w:rsid w:val="00803C71"/>
    <w:rsid w:val="00803E4C"/>
    <w:rsid w:val="0080706A"/>
    <w:rsid w:val="00807258"/>
    <w:rsid w:val="008076F5"/>
    <w:rsid w:val="00807BB8"/>
    <w:rsid w:val="00810A0E"/>
    <w:rsid w:val="00811432"/>
    <w:rsid w:val="00811633"/>
    <w:rsid w:val="00812262"/>
    <w:rsid w:val="00812A69"/>
    <w:rsid w:val="008153DA"/>
    <w:rsid w:val="00827218"/>
    <w:rsid w:val="0083066D"/>
    <w:rsid w:val="00831F2D"/>
    <w:rsid w:val="008323BA"/>
    <w:rsid w:val="008334DE"/>
    <w:rsid w:val="008376BC"/>
    <w:rsid w:val="00851A8C"/>
    <w:rsid w:val="00852013"/>
    <w:rsid w:val="00852E19"/>
    <w:rsid w:val="008532FA"/>
    <w:rsid w:val="008561F3"/>
    <w:rsid w:val="008573A2"/>
    <w:rsid w:val="008576F1"/>
    <w:rsid w:val="00862770"/>
    <w:rsid w:val="00865190"/>
    <w:rsid w:val="00882499"/>
    <w:rsid w:val="00884E31"/>
    <w:rsid w:val="0089030F"/>
    <w:rsid w:val="00891715"/>
    <w:rsid w:val="00891E42"/>
    <w:rsid w:val="00892F60"/>
    <w:rsid w:val="00896914"/>
    <w:rsid w:val="008A6548"/>
    <w:rsid w:val="008B220A"/>
    <w:rsid w:val="008B4145"/>
    <w:rsid w:val="008B6DE0"/>
    <w:rsid w:val="008B7F26"/>
    <w:rsid w:val="008C03C6"/>
    <w:rsid w:val="008C30B9"/>
    <w:rsid w:val="008C618D"/>
    <w:rsid w:val="008D1407"/>
    <w:rsid w:val="008D1707"/>
    <w:rsid w:val="008D2BA4"/>
    <w:rsid w:val="008E0531"/>
    <w:rsid w:val="008E38EF"/>
    <w:rsid w:val="008E4A6F"/>
    <w:rsid w:val="008E5977"/>
    <w:rsid w:val="008F0BF6"/>
    <w:rsid w:val="008F2A3A"/>
    <w:rsid w:val="008F498B"/>
    <w:rsid w:val="00900E53"/>
    <w:rsid w:val="00904B09"/>
    <w:rsid w:val="00906FAE"/>
    <w:rsid w:val="00907BD9"/>
    <w:rsid w:val="009106A4"/>
    <w:rsid w:val="0091331A"/>
    <w:rsid w:val="009209E2"/>
    <w:rsid w:val="00923C62"/>
    <w:rsid w:val="009265D1"/>
    <w:rsid w:val="00943F66"/>
    <w:rsid w:val="00944C9F"/>
    <w:rsid w:val="00954F00"/>
    <w:rsid w:val="00956568"/>
    <w:rsid w:val="00957CCF"/>
    <w:rsid w:val="00960440"/>
    <w:rsid w:val="009617F2"/>
    <w:rsid w:val="00961A67"/>
    <w:rsid w:val="009627C0"/>
    <w:rsid w:val="00963847"/>
    <w:rsid w:val="009642D1"/>
    <w:rsid w:val="0096713D"/>
    <w:rsid w:val="009778C3"/>
    <w:rsid w:val="00982076"/>
    <w:rsid w:val="00984D7D"/>
    <w:rsid w:val="00987638"/>
    <w:rsid w:val="00991FC9"/>
    <w:rsid w:val="00993AF5"/>
    <w:rsid w:val="00995D65"/>
    <w:rsid w:val="009A0B27"/>
    <w:rsid w:val="009A2AB0"/>
    <w:rsid w:val="009A2EFA"/>
    <w:rsid w:val="009A63F2"/>
    <w:rsid w:val="009A7FB7"/>
    <w:rsid w:val="009B4A65"/>
    <w:rsid w:val="009B5638"/>
    <w:rsid w:val="009C74A4"/>
    <w:rsid w:val="009D0D87"/>
    <w:rsid w:val="009D15EB"/>
    <w:rsid w:val="009D4368"/>
    <w:rsid w:val="009D6528"/>
    <w:rsid w:val="009E526D"/>
    <w:rsid w:val="009F0B7C"/>
    <w:rsid w:val="009F0F85"/>
    <w:rsid w:val="009F1448"/>
    <w:rsid w:val="009F5805"/>
    <w:rsid w:val="00A013F0"/>
    <w:rsid w:val="00A02F57"/>
    <w:rsid w:val="00A07238"/>
    <w:rsid w:val="00A1197A"/>
    <w:rsid w:val="00A1255C"/>
    <w:rsid w:val="00A146CF"/>
    <w:rsid w:val="00A14C93"/>
    <w:rsid w:val="00A157BB"/>
    <w:rsid w:val="00A17B07"/>
    <w:rsid w:val="00A205FF"/>
    <w:rsid w:val="00A239D3"/>
    <w:rsid w:val="00A2427B"/>
    <w:rsid w:val="00A259A2"/>
    <w:rsid w:val="00A30059"/>
    <w:rsid w:val="00A30AA5"/>
    <w:rsid w:val="00A37654"/>
    <w:rsid w:val="00A40159"/>
    <w:rsid w:val="00A40E5A"/>
    <w:rsid w:val="00A4688E"/>
    <w:rsid w:val="00A5375E"/>
    <w:rsid w:val="00A57775"/>
    <w:rsid w:val="00A61686"/>
    <w:rsid w:val="00A62EC6"/>
    <w:rsid w:val="00A634CF"/>
    <w:rsid w:val="00A64252"/>
    <w:rsid w:val="00A66EB0"/>
    <w:rsid w:val="00A75A48"/>
    <w:rsid w:val="00A83169"/>
    <w:rsid w:val="00A83192"/>
    <w:rsid w:val="00A93149"/>
    <w:rsid w:val="00A96BBA"/>
    <w:rsid w:val="00AA02D8"/>
    <w:rsid w:val="00AA0AFA"/>
    <w:rsid w:val="00AB01A1"/>
    <w:rsid w:val="00AB47AB"/>
    <w:rsid w:val="00AB51BC"/>
    <w:rsid w:val="00AC06CD"/>
    <w:rsid w:val="00AC1C85"/>
    <w:rsid w:val="00AC3A4A"/>
    <w:rsid w:val="00AC3E0C"/>
    <w:rsid w:val="00AC41BC"/>
    <w:rsid w:val="00AC4A23"/>
    <w:rsid w:val="00AC4A85"/>
    <w:rsid w:val="00AC51DB"/>
    <w:rsid w:val="00AC53B4"/>
    <w:rsid w:val="00AD1204"/>
    <w:rsid w:val="00AD1D5B"/>
    <w:rsid w:val="00AD4E41"/>
    <w:rsid w:val="00AD5612"/>
    <w:rsid w:val="00AD5661"/>
    <w:rsid w:val="00AD7E19"/>
    <w:rsid w:val="00AE1937"/>
    <w:rsid w:val="00AE2E5B"/>
    <w:rsid w:val="00AF00F1"/>
    <w:rsid w:val="00AF107E"/>
    <w:rsid w:val="00AF14B4"/>
    <w:rsid w:val="00AF221B"/>
    <w:rsid w:val="00AF39FC"/>
    <w:rsid w:val="00AF4868"/>
    <w:rsid w:val="00AF75C8"/>
    <w:rsid w:val="00B10F45"/>
    <w:rsid w:val="00B116B1"/>
    <w:rsid w:val="00B165EE"/>
    <w:rsid w:val="00B219AC"/>
    <w:rsid w:val="00B30247"/>
    <w:rsid w:val="00B31354"/>
    <w:rsid w:val="00B32882"/>
    <w:rsid w:val="00B33437"/>
    <w:rsid w:val="00B34BB4"/>
    <w:rsid w:val="00B35BA5"/>
    <w:rsid w:val="00B46547"/>
    <w:rsid w:val="00B500D2"/>
    <w:rsid w:val="00B52441"/>
    <w:rsid w:val="00B537AA"/>
    <w:rsid w:val="00B5FEE7"/>
    <w:rsid w:val="00B62DAA"/>
    <w:rsid w:val="00B6552C"/>
    <w:rsid w:val="00B70A1D"/>
    <w:rsid w:val="00B72180"/>
    <w:rsid w:val="00B7433A"/>
    <w:rsid w:val="00B75C22"/>
    <w:rsid w:val="00B94870"/>
    <w:rsid w:val="00BA098F"/>
    <w:rsid w:val="00BA1827"/>
    <w:rsid w:val="00BA188B"/>
    <w:rsid w:val="00BA5AA7"/>
    <w:rsid w:val="00BA61F9"/>
    <w:rsid w:val="00BB372C"/>
    <w:rsid w:val="00BC253F"/>
    <w:rsid w:val="00BC4ACA"/>
    <w:rsid w:val="00BC63E7"/>
    <w:rsid w:val="00BC6917"/>
    <w:rsid w:val="00BD0E09"/>
    <w:rsid w:val="00BD24B7"/>
    <w:rsid w:val="00BD2510"/>
    <w:rsid w:val="00BD6506"/>
    <w:rsid w:val="00BD7749"/>
    <w:rsid w:val="00BD7E48"/>
    <w:rsid w:val="00BE1859"/>
    <w:rsid w:val="00BE5E41"/>
    <w:rsid w:val="00BE754D"/>
    <w:rsid w:val="00BF008B"/>
    <w:rsid w:val="00BF1ADF"/>
    <w:rsid w:val="00BF2F06"/>
    <w:rsid w:val="00BF4516"/>
    <w:rsid w:val="00BF46E2"/>
    <w:rsid w:val="00BF4E09"/>
    <w:rsid w:val="00BF5530"/>
    <w:rsid w:val="00C142A6"/>
    <w:rsid w:val="00C1613A"/>
    <w:rsid w:val="00C163E3"/>
    <w:rsid w:val="00C16459"/>
    <w:rsid w:val="00C204EE"/>
    <w:rsid w:val="00C23232"/>
    <w:rsid w:val="00C2646E"/>
    <w:rsid w:val="00C302B8"/>
    <w:rsid w:val="00C30C00"/>
    <w:rsid w:val="00C31A9C"/>
    <w:rsid w:val="00C35145"/>
    <w:rsid w:val="00C36133"/>
    <w:rsid w:val="00C43040"/>
    <w:rsid w:val="00C43C61"/>
    <w:rsid w:val="00C45257"/>
    <w:rsid w:val="00C46F69"/>
    <w:rsid w:val="00C476F0"/>
    <w:rsid w:val="00C5504D"/>
    <w:rsid w:val="00C5752C"/>
    <w:rsid w:val="00C609F5"/>
    <w:rsid w:val="00C63EC1"/>
    <w:rsid w:val="00C64353"/>
    <w:rsid w:val="00C65B49"/>
    <w:rsid w:val="00C73235"/>
    <w:rsid w:val="00C82F52"/>
    <w:rsid w:val="00C8546E"/>
    <w:rsid w:val="00C87260"/>
    <w:rsid w:val="00C874CC"/>
    <w:rsid w:val="00C920BD"/>
    <w:rsid w:val="00C92B35"/>
    <w:rsid w:val="00C94D3F"/>
    <w:rsid w:val="00CA2A3B"/>
    <w:rsid w:val="00CA491B"/>
    <w:rsid w:val="00CA6485"/>
    <w:rsid w:val="00CA7113"/>
    <w:rsid w:val="00CB1A28"/>
    <w:rsid w:val="00CB4568"/>
    <w:rsid w:val="00CB50AB"/>
    <w:rsid w:val="00CB691F"/>
    <w:rsid w:val="00CB71B8"/>
    <w:rsid w:val="00CC06C0"/>
    <w:rsid w:val="00CC2908"/>
    <w:rsid w:val="00CC4B8E"/>
    <w:rsid w:val="00CC4FC7"/>
    <w:rsid w:val="00CC542A"/>
    <w:rsid w:val="00CC77F6"/>
    <w:rsid w:val="00CD39AB"/>
    <w:rsid w:val="00CD4E79"/>
    <w:rsid w:val="00CD6302"/>
    <w:rsid w:val="00CD7E8B"/>
    <w:rsid w:val="00CE2A19"/>
    <w:rsid w:val="00CE3CFE"/>
    <w:rsid w:val="00CE42F6"/>
    <w:rsid w:val="00D00E09"/>
    <w:rsid w:val="00D070F0"/>
    <w:rsid w:val="00D11892"/>
    <w:rsid w:val="00D140F1"/>
    <w:rsid w:val="00D15A26"/>
    <w:rsid w:val="00D16B34"/>
    <w:rsid w:val="00D17F26"/>
    <w:rsid w:val="00D209A9"/>
    <w:rsid w:val="00D303C9"/>
    <w:rsid w:val="00D447F8"/>
    <w:rsid w:val="00D44DB4"/>
    <w:rsid w:val="00D44ED8"/>
    <w:rsid w:val="00D47887"/>
    <w:rsid w:val="00D50A8D"/>
    <w:rsid w:val="00D51B15"/>
    <w:rsid w:val="00D5282C"/>
    <w:rsid w:val="00D56EB2"/>
    <w:rsid w:val="00D65CB3"/>
    <w:rsid w:val="00D67F0C"/>
    <w:rsid w:val="00D70149"/>
    <w:rsid w:val="00D706AD"/>
    <w:rsid w:val="00D73101"/>
    <w:rsid w:val="00D74594"/>
    <w:rsid w:val="00D7741F"/>
    <w:rsid w:val="00D81A4A"/>
    <w:rsid w:val="00D82158"/>
    <w:rsid w:val="00D94AD6"/>
    <w:rsid w:val="00D951F0"/>
    <w:rsid w:val="00D95B34"/>
    <w:rsid w:val="00DA1232"/>
    <w:rsid w:val="00DA7B32"/>
    <w:rsid w:val="00DB2647"/>
    <w:rsid w:val="00DC29C6"/>
    <w:rsid w:val="00DC5A53"/>
    <w:rsid w:val="00DC7C0F"/>
    <w:rsid w:val="00DD27F2"/>
    <w:rsid w:val="00DD5997"/>
    <w:rsid w:val="00DD66CA"/>
    <w:rsid w:val="00DE0468"/>
    <w:rsid w:val="00DE08BF"/>
    <w:rsid w:val="00DE1C1C"/>
    <w:rsid w:val="00DE7C08"/>
    <w:rsid w:val="00DF3C05"/>
    <w:rsid w:val="00DF454B"/>
    <w:rsid w:val="00DF5535"/>
    <w:rsid w:val="00DF6BF2"/>
    <w:rsid w:val="00DF6CE1"/>
    <w:rsid w:val="00E02010"/>
    <w:rsid w:val="00E03162"/>
    <w:rsid w:val="00E042EC"/>
    <w:rsid w:val="00E07B5A"/>
    <w:rsid w:val="00E138EA"/>
    <w:rsid w:val="00E15562"/>
    <w:rsid w:val="00E16783"/>
    <w:rsid w:val="00E17574"/>
    <w:rsid w:val="00E22546"/>
    <w:rsid w:val="00E22632"/>
    <w:rsid w:val="00E23CE2"/>
    <w:rsid w:val="00E24D9B"/>
    <w:rsid w:val="00E2662C"/>
    <w:rsid w:val="00E32548"/>
    <w:rsid w:val="00E3357E"/>
    <w:rsid w:val="00E37515"/>
    <w:rsid w:val="00E37B21"/>
    <w:rsid w:val="00E408EC"/>
    <w:rsid w:val="00E43189"/>
    <w:rsid w:val="00E43330"/>
    <w:rsid w:val="00E4465D"/>
    <w:rsid w:val="00E450CF"/>
    <w:rsid w:val="00E46074"/>
    <w:rsid w:val="00E47DC5"/>
    <w:rsid w:val="00E614F6"/>
    <w:rsid w:val="00E62BAC"/>
    <w:rsid w:val="00E644E1"/>
    <w:rsid w:val="00E65183"/>
    <w:rsid w:val="00E655C0"/>
    <w:rsid w:val="00E71B49"/>
    <w:rsid w:val="00E75AC9"/>
    <w:rsid w:val="00E82A23"/>
    <w:rsid w:val="00E84877"/>
    <w:rsid w:val="00E8723B"/>
    <w:rsid w:val="00E9199F"/>
    <w:rsid w:val="00E941E2"/>
    <w:rsid w:val="00E95A07"/>
    <w:rsid w:val="00E970C0"/>
    <w:rsid w:val="00E975EF"/>
    <w:rsid w:val="00EA25C3"/>
    <w:rsid w:val="00EA4930"/>
    <w:rsid w:val="00EB02A7"/>
    <w:rsid w:val="00EB59C0"/>
    <w:rsid w:val="00EC0A65"/>
    <w:rsid w:val="00EC1885"/>
    <w:rsid w:val="00EC44CF"/>
    <w:rsid w:val="00EC5778"/>
    <w:rsid w:val="00EC5A16"/>
    <w:rsid w:val="00EC70CC"/>
    <w:rsid w:val="00ED0BB0"/>
    <w:rsid w:val="00ED6118"/>
    <w:rsid w:val="00EE08CC"/>
    <w:rsid w:val="00EF128D"/>
    <w:rsid w:val="00EF36E8"/>
    <w:rsid w:val="00EF470D"/>
    <w:rsid w:val="00EF4C26"/>
    <w:rsid w:val="00EF50FC"/>
    <w:rsid w:val="00EF52D6"/>
    <w:rsid w:val="00EF5D15"/>
    <w:rsid w:val="00F02051"/>
    <w:rsid w:val="00F02668"/>
    <w:rsid w:val="00F2087F"/>
    <w:rsid w:val="00F212BF"/>
    <w:rsid w:val="00F24273"/>
    <w:rsid w:val="00F2487D"/>
    <w:rsid w:val="00F25D88"/>
    <w:rsid w:val="00F338AB"/>
    <w:rsid w:val="00F35E83"/>
    <w:rsid w:val="00F366AE"/>
    <w:rsid w:val="00F3687D"/>
    <w:rsid w:val="00F408C6"/>
    <w:rsid w:val="00F4295B"/>
    <w:rsid w:val="00F429FB"/>
    <w:rsid w:val="00F43EC6"/>
    <w:rsid w:val="00F448FF"/>
    <w:rsid w:val="00F46B78"/>
    <w:rsid w:val="00F51F29"/>
    <w:rsid w:val="00F54775"/>
    <w:rsid w:val="00F55D74"/>
    <w:rsid w:val="00F55DEC"/>
    <w:rsid w:val="00F574BC"/>
    <w:rsid w:val="00F57CA5"/>
    <w:rsid w:val="00F60947"/>
    <w:rsid w:val="00F66F72"/>
    <w:rsid w:val="00F73BC4"/>
    <w:rsid w:val="00F7695B"/>
    <w:rsid w:val="00F828C7"/>
    <w:rsid w:val="00F84587"/>
    <w:rsid w:val="00F870D4"/>
    <w:rsid w:val="00F9060C"/>
    <w:rsid w:val="00F939CE"/>
    <w:rsid w:val="00F97372"/>
    <w:rsid w:val="00F97A5A"/>
    <w:rsid w:val="00FA1FFA"/>
    <w:rsid w:val="00FB5D4D"/>
    <w:rsid w:val="00FB636F"/>
    <w:rsid w:val="00FB73E2"/>
    <w:rsid w:val="00FC2259"/>
    <w:rsid w:val="00FC2382"/>
    <w:rsid w:val="00FC4301"/>
    <w:rsid w:val="00FD040E"/>
    <w:rsid w:val="00FD7E11"/>
    <w:rsid w:val="00FE27C0"/>
    <w:rsid w:val="00FE7AD3"/>
    <w:rsid w:val="00FF025F"/>
    <w:rsid w:val="00FF4B1F"/>
    <w:rsid w:val="00FF5FAE"/>
    <w:rsid w:val="00FF7BB9"/>
    <w:rsid w:val="018681E3"/>
    <w:rsid w:val="02C1296B"/>
    <w:rsid w:val="03B4EC5E"/>
    <w:rsid w:val="0463B862"/>
    <w:rsid w:val="0493E7AA"/>
    <w:rsid w:val="0536FCEA"/>
    <w:rsid w:val="053CF137"/>
    <w:rsid w:val="0710D3CE"/>
    <w:rsid w:val="07140594"/>
    <w:rsid w:val="08EAAAB2"/>
    <w:rsid w:val="09CE6B5B"/>
    <w:rsid w:val="0C0CEC55"/>
    <w:rsid w:val="0C21BE94"/>
    <w:rsid w:val="0CCCC7D5"/>
    <w:rsid w:val="0E2892FA"/>
    <w:rsid w:val="0F2BFD2D"/>
    <w:rsid w:val="0F4E400A"/>
    <w:rsid w:val="10173B22"/>
    <w:rsid w:val="11AC107F"/>
    <w:rsid w:val="11AF4245"/>
    <w:rsid w:val="11F11206"/>
    <w:rsid w:val="180FA5D7"/>
    <w:rsid w:val="19E97CBB"/>
    <w:rsid w:val="1B2F1B56"/>
    <w:rsid w:val="1D1A91B8"/>
    <w:rsid w:val="1D58CA11"/>
    <w:rsid w:val="20906AD3"/>
    <w:rsid w:val="23F08123"/>
    <w:rsid w:val="24357812"/>
    <w:rsid w:val="24D897EA"/>
    <w:rsid w:val="258F834A"/>
    <w:rsid w:val="27B5CE69"/>
    <w:rsid w:val="2924DDB6"/>
    <w:rsid w:val="2C57EC7E"/>
    <w:rsid w:val="2C81C240"/>
    <w:rsid w:val="2D54FC30"/>
    <w:rsid w:val="2DD46CD2"/>
    <w:rsid w:val="2FB96E05"/>
    <w:rsid w:val="30773ECE"/>
    <w:rsid w:val="319CEBDE"/>
    <w:rsid w:val="31CD1189"/>
    <w:rsid w:val="324DE2F1"/>
    <w:rsid w:val="338BF9A8"/>
    <w:rsid w:val="350BA2B7"/>
    <w:rsid w:val="3543280D"/>
    <w:rsid w:val="3731D035"/>
    <w:rsid w:val="38206829"/>
    <w:rsid w:val="39011F45"/>
    <w:rsid w:val="394320DC"/>
    <w:rsid w:val="3950CFDE"/>
    <w:rsid w:val="3BC9DC99"/>
    <w:rsid w:val="3D8C2FF6"/>
    <w:rsid w:val="406FD985"/>
    <w:rsid w:val="40DEA6C8"/>
    <w:rsid w:val="41CB5A8B"/>
    <w:rsid w:val="4276ADEB"/>
    <w:rsid w:val="43A0FF02"/>
    <w:rsid w:val="45B801A0"/>
    <w:rsid w:val="45F3786D"/>
    <w:rsid w:val="4742972A"/>
    <w:rsid w:val="480E7C07"/>
    <w:rsid w:val="485AD39C"/>
    <w:rsid w:val="49269040"/>
    <w:rsid w:val="4A767946"/>
    <w:rsid w:val="4AD069B2"/>
    <w:rsid w:val="4AEFB832"/>
    <w:rsid w:val="4B79E379"/>
    <w:rsid w:val="4B875512"/>
    <w:rsid w:val="4E6BB86B"/>
    <w:rsid w:val="4FBF0608"/>
    <w:rsid w:val="50533E51"/>
    <w:rsid w:val="52B11863"/>
    <w:rsid w:val="52FC9B17"/>
    <w:rsid w:val="54879548"/>
    <w:rsid w:val="54E4B875"/>
    <w:rsid w:val="559FF8F8"/>
    <w:rsid w:val="55B7FCFD"/>
    <w:rsid w:val="56BB6730"/>
    <w:rsid w:val="59A619E0"/>
    <w:rsid w:val="5DE08D5D"/>
    <w:rsid w:val="605339AE"/>
    <w:rsid w:val="608DA8C9"/>
    <w:rsid w:val="6141D1A2"/>
    <w:rsid w:val="619B9AD0"/>
    <w:rsid w:val="62765CA4"/>
    <w:rsid w:val="62A9B415"/>
    <w:rsid w:val="659894AA"/>
    <w:rsid w:val="673ABDFF"/>
    <w:rsid w:val="6755E7C2"/>
    <w:rsid w:val="67C1B685"/>
    <w:rsid w:val="686D50C3"/>
    <w:rsid w:val="68CFA88C"/>
    <w:rsid w:val="69155E31"/>
    <w:rsid w:val="6AEE765F"/>
    <w:rsid w:val="6B1B73E1"/>
    <w:rsid w:val="6D9B91CB"/>
    <w:rsid w:val="6DC884B5"/>
    <w:rsid w:val="6DDAF914"/>
    <w:rsid w:val="71910E59"/>
    <w:rsid w:val="725CF336"/>
    <w:rsid w:val="74037D41"/>
    <w:rsid w:val="754F0591"/>
    <w:rsid w:val="769766B3"/>
    <w:rsid w:val="7836CE7C"/>
    <w:rsid w:val="7B28E0D7"/>
    <w:rsid w:val="7CF82FE7"/>
    <w:rsid w:val="7E4F6E00"/>
    <w:rsid w:val="7F0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1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1">
    <w:name w:val="heading 2"/>
    <w:basedOn w:val="a"/>
    <w:next w:val="a"/>
    <w:link w:val="22"/>
    <w:autoRedefine/>
    <w:uiPriority w:val="9"/>
    <w:unhideWhenUsed/>
    <w:qFormat/>
    <w:rsid w:val="001904F0"/>
    <w:pPr>
      <w:keepNext/>
      <w:keepLines/>
      <w:spacing w:before="40" w:line="360" w:lineRule="auto"/>
      <w:ind w:left="54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A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2">
    <w:name w:val="Заголовок 2 Знак"/>
    <w:basedOn w:val="a0"/>
    <w:link w:val="21"/>
    <w:uiPriority w:val="9"/>
    <w:rsid w:val="001904F0"/>
    <w:rPr>
      <w:rFonts w:ascii="Times New Roman" w:eastAsiaTheme="majorEastAsia" w:hAnsi="Times New Roman" w:cs="Times New Roman"/>
      <w:b/>
      <w:color w:val="000000" w:themeColor="text1"/>
      <w:szCs w:val="28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687D15"/>
    <w:pPr>
      <w:autoSpaceDE w:val="0"/>
      <w:autoSpaceDN w:val="0"/>
      <w:adjustRightInd w:val="0"/>
      <w:spacing w:before="240" w:after="240" w:line="360" w:lineRule="auto"/>
    </w:pPr>
    <w:rPr>
      <w:rFonts w:ascii="Times New Roman" w:hAnsi="Times New Roman" w:cs="Times New Roman"/>
      <w:b/>
      <w:bCs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C1613A"/>
    <w:pPr>
      <w:tabs>
        <w:tab w:val="right" w:leader="dot" w:pos="10189"/>
      </w:tabs>
      <w:spacing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link w:val="ae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2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3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3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f">
    <w:name w:val="Обычный ТД"/>
    <w:basedOn w:val="aa"/>
    <w:link w:val="af0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0">
    <w:name w:val="Обычный ТД Знак"/>
    <w:basedOn w:val="ab"/>
    <w:link w:val="af"/>
    <w:rsid w:val="002C0390"/>
    <w:rPr>
      <w:rFonts w:ascii="Times New Roman" w:eastAsia="Times New Roman" w:hAnsi="Times New Roman" w:cs="Times New Roman"/>
      <w:szCs w:val="22"/>
      <w:lang w:eastAsia="ru-RU"/>
    </w:rPr>
  </w:style>
  <w:style w:type="character" w:customStyle="1" w:styleId="15">
    <w:name w:val="Неразрешенное упоминание1"/>
    <w:basedOn w:val="a0"/>
    <w:uiPriority w:val="99"/>
    <w:rsid w:val="00F57CA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E5977"/>
    <w:rPr>
      <w:color w:val="954F72" w:themeColor="followedHyperlink"/>
      <w:u w:val="single"/>
    </w:rPr>
  </w:style>
  <w:style w:type="character" w:customStyle="1" w:styleId="ae">
    <w:name w:val="Обычный (Интернет) Знак"/>
    <w:basedOn w:val="a0"/>
    <w:link w:val="ad"/>
    <w:uiPriority w:val="99"/>
    <w:rsid w:val="00C30C00"/>
    <w:rPr>
      <w:rFonts w:ascii="Times New Roman" w:eastAsia="Times New Roman" w:hAnsi="Times New Roman" w:cs="Times New Roman"/>
      <w:lang w:eastAsia="ru-RU"/>
    </w:rPr>
  </w:style>
  <w:style w:type="paragraph" w:customStyle="1" w:styleId="p">
    <w:name w:val="p"/>
    <w:basedOn w:val="a"/>
    <w:link w:val="p0"/>
    <w:qFormat/>
    <w:rsid w:val="00C30C00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0">
    <w:name w:val="p Знак"/>
    <w:basedOn w:val="a0"/>
    <w:link w:val="p"/>
    <w:rsid w:val="00C30C00"/>
    <w:rPr>
      <w:rFonts w:ascii="Times New Roman" w:eastAsia="Times New Roman" w:hAnsi="Times New Roman" w:cs="Times New Roman"/>
      <w:lang w:eastAsia="ru-RU"/>
    </w:rPr>
  </w:style>
  <w:style w:type="character" w:styleId="af2">
    <w:name w:val="annotation reference"/>
    <w:basedOn w:val="a0"/>
    <w:uiPriority w:val="99"/>
    <w:semiHidden/>
    <w:unhideWhenUsed/>
    <w:rsid w:val="00C30C00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C30C0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C30C0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30C0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30C00"/>
    <w:rPr>
      <w:b/>
      <w:bC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B33437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B7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20">
    <w:name w:val="Стиль2"/>
    <w:basedOn w:val="21"/>
    <w:rsid w:val="007A6B76"/>
    <w:pPr>
      <w:numPr>
        <w:numId w:val="4"/>
      </w:numPr>
      <w:tabs>
        <w:tab w:val="num" w:pos="360"/>
      </w:tabs>
      <w:spacing w:after="120"/>
      <w:ind w:left="0" w:firstLine="0"/>
      <w:jc w:val="both"/>
    </w:pPr>
    <w:rPr>
      <w:rFonts w:eastAsia="Times New Roman"/>
      <w:b w:val="0"/>
      <w:bCs/>
      <w:color w:val="auto"/>
      <w:sz w:val="28"/>
      <w:lang w:eastAsia="ru-RU"/>
    </w:rPr>
  </w:style>
  <w:style w:type="character" w:customStyle="1" w:styleId="apple-converted-space">
    <w:name w:val="apple-converted-space"/>
    <w:basedOn w:val="a0"/>
    <w:rsid w:val="007A3847"/>
  </w:style>
  <w:style w:type="character" w:customStyle="1" w:styleId="ul0">
    <w:name w:val="ul Знак"/>
    <w:basedOn w:val="a0"/>
    <w:link w:val="ul"/>
    <w:locked/>
    <w:rsid w:val="002D777A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a"/>
    <w:link w:val="ul0"/>
    <w:qFormat/>
    <w:rsid w:val="002D777A"/>
    <w:pPr>
      <w:numPr>
        <w:numId w:val="5"/>
      </w:numPr>
      <w:spacing w:after="12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2F59B8"/>
  </w:style>
  <w:style w:type="character" w:customStyle="1" w:styleId="time">
    <w:name w:val="time"/>
    <w:basedOn w:val="a0"/>
    <w:rsid w:val="002F59B8"/>
  </w:style>
  <w:style w:type="character" w:customStyle="1" w:styleId="i18n">
    <w:name w:val="i18n"/>
    <w:basedOn w:val="a0"/>
    <w:rsid w:val="002F59B8"/>
  </w:style>
  <w:style w:type="character" w:customStyle="1" w:styleId="peer-title">
    <w:name w:val="peer-title"/>
    <w:basedOn w:val="a0"/>
    <w:rsid w:val="002F59B8"/>
  </w:style>
  <w:style w:type="paragraph" w:customStyle="1" w:styleId="af8">
    <w:name w:val="обычный"/>
    <w:basedOn w:val="a"/>
    <w:link w:val="af9"/>
    <w:qFormat/>
    <w:rsid w:val="00F429FB"/>
    <w:pPr>
      <w:spacing w:line="240" w:lineRule="auto"/>
      <w:ind w:left="708"/>
    </w:pPr>
    <w:rPr>
      <w:rFonts w:ascii="Times New Roman" w:hAnsi="Times New Roman" w:cs="Times New Roman"/>
      <w:bCs/>
      <w:sz w:val="24"/>
      <w:szCs w:val="28"/>
    </w:rPr>
  </w:style>
  <w:style w:type="paragraph" w:customStyle="1" w:styleId="afa">
    <w:name w:val="Заголовок крупный"/>
    <w:basedOn w:val="af8"/>
    <w:link w:val="afb"/>
    <w:qFormat/>
    <w:rsid w:val="001F5D83"/>
    <w:pPr>
      <w:spacing w:line="360" w:lineRule="auto"/>
      <w:jc w:val="center"/>
    </w:pPr>
    <w:rPr>
      <w:sz w:val="32"/>
    </w:rPr>
  </w:style>
  <w:style w:type="character" w:customStyle="1" w:styleId="af9">
    <w:name w:val="обычный Знак"/>
    <w:basedOn w:val="a0"/>
    <w:link w:val="af8"/>
    <w:rsid w:val="00F429FB"/>
    <w:rPr>
      <w:rFonts w:ascii="Times New Roman" w:hAnsi="Times New Roman" w:cs="Times New Roman"/>
      <w:bCs/>
      <w:szCs w:val="28"/>
    </w:rPr>
  </w:style>
  <w:style w:type="paragraph" w:customStyle="1" w:styleId="a3nuqd">
    <w:name w:val="a3nuqd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аголовок крупный Знак"/>
    <w:basedOn w:val="af9"/>
    <w:link w:val="afa"/>
    <w:rsid w:val="001F5D83"/>
    <w:rPr>
      <w:rFonts w:ascii="Times New Roman" w:hAnsi="Times New Roman" w:cs="Times New Roman"/>
      <w:bCs/>
      <w:sz w:val="32"/>
      <w:szCs w:val="28"/>
    </w:rPr>
  </w:style>
  <w:style w:type="paragraph" w:customStyle="1" w:styleId="a3t1dt">
    <w:name w:val="a3t1dt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2hupq">
    <w:name w:val="b2hupq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Emphasis"/>
    <w:basedOn w:val="a0"/>
    <w:uiPriority w:val="20"/>
    <w:qFormat/>
    <w:rsid w:val="00781DB7"/>
    <w:rPr>
      <w:i/>
      <w:iCs/>
    </w:rPr>
  </w:style>
  <w:style w:type="character" w:styleId="afd">
    <w:name w:val="Strong"/>
    <w:basedOn w:val="a0"/>
    <w:uiPriority w:val="22"/>
    <w:qFormat/>
    <w:rsid w:val="00305A79"/>
    <w:rPr>
      <w:b/>
      <w:bCs/>
    </w:rPr>
  </w:style>
  <w:style w:type="paragraph" w:styleId="afe">
    <w:name w:val="Balloon Text"/>
    <w:basedOn w:val="a"/>
    <w:link w:val="aff"/>
    <w:uiPriority w:val="99"/>
    <w:semiHidden/>
    <w:unhideWhenUsed/>
    <w:rsid w:val="004F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4F737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a0"/>
    <w:uiPriority w:val="99"/>
    <w:rsid w:val="00C65B49"/>
    <w:rPr>
      <w:color w:val="605E5C"/>
      <w:shd w:val="clear" w:color="auto" w:fill="E1DFDD"/>
    </w:rPr>
  </w:style>
  <w:style w:type="paragraph" w:styleId="aff0">
    <w:name w:val="Revision"/>
    <w:hidden/>
    <w:uiPriority w:val="99"/>
    <w:semiHidden/>
    <w:rsid w:val="00754956"/>
    <w:rPr>
      <w:sz w:val="22"/>
      <w:szCs w:val="22"/>
    </w:rPr>
  </w:style>
  <w:style w:type="character" w:styleId="aff1">
    <w:name w:val="Unresolved Mention"/>
    <w:basedOn w:val="a0"/>
    <w:uiPriority w:val="99"/>
    <w:semiHidden/>
    <w:unhideWhenUsed/>
    <w:rsid w:val="00792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0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304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4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99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61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8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56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89370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0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5211">
          <w:marLeft w:val="0"/>
          <w:marRight w:val="0"/>
          <w:marTop w:val="0"/>
          <w:marBottom w:val="0"/>
          <w:divBdr>
            <w:top w:val="single" w:sz="6" w:space="0" w:color="DBDEE1"/>
            <w:left w:val="none" w:sz="0" w:space="0" w:color="auto"/>
            <w:bottom w:val="single" w:sz="6" w:space="0" w:color="DBDEE1"/>
            <w:right w:val="none" w:sz="0" w:space="0" w:color="auto"/>
          </w:divBdr>
          <w:divsChild>
            <w:div w:id="2007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53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227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hyperlink" Target="https://tinkoff.github.io/invest-python/" TargetMode="External"/><Relationship Id="rId26" Type="http://schemas.openxmlformats.org/officeDocument/2006/relationships/hyperlink" Target="https://www.alphavantage.co/document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://finage.co.uk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tinkoff.ru/invest/" TargetMode="External"/><Relationship Id="rId25" Type="http://schemas.openxmlformats.org/officeDocument/2006/relationships/hyperlink" Target="http://finage.co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koff.github.io/investAPI/token/" TargetMode="External"/><Relationship Id="rId20" Type="http://schemas.openxmlformats.org/officeDocument/2006/relationships/hyperlink" Target="https://github.com/kquick/Thespian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exante.eu/ru/technolog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yperlink" Target="https://www.alphavantage.co/documentation/" TargetMode="External"/><Relationship Id="rId28" Type="http://schemas.openxmlformats.org/officeDocument/2006/relationships/hyperlink" Target="https://www.yahoofinanceapi.com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thespianpy.com/doc/using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yahoofinanceapi.com/" TargetMode="External"/><Relationship Id="rId27" Type="http://schemas.openxmlformats.org/officeDocument/2006/relationships/hyperlink" Target="https://exante.eu/ru/technology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EF12AD8-8638-44D8-9B0E-7E4FC0CE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4141</Words>
  <Characters>23610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27696</CharactersWithSpaces>
  <SharedDoc>false</SharedDoc>
  <HLinks>
    <vt:vector size="264" baseType="variant">
      <vt:variant>
        <vt:i4>6094939</vt:i4>
      </vt:variant>
      <vt:variant>
        <vt:i4>255</vt:i4>
      </vt:variant>
      <vt:variant>
        <vt:i4>0</vt:i4>
      </vt:variant>
      <vt:variant>
        <vt:i4>5</vt:i4>
      </vt:variant>
      <vt:variant>
        <vt:lpwstr>https://finage.co.uk/docs</vt:lpwstr>
      </vt:variant>
      <vt:variant>
        <vt:lpwstr/>
      </vt:variant>
      <vt:variant>
        <vt:i4>5963859</vt:i4>
      </vt:variant>
      <vt:variant>
        <vt:i4>252</vt:i4>
      </vt:variant>
      <vt:variant>
        <vt:i4>0</vt:i4>
      </vt:variant>
      <vt:variant>
        <vt:i4>5</vt:i4>
      </vt:variant>
      <vt:variant>
        <vt:lpwstr>https://www.yahoofinanceapi.com/</vt:lpwstr>
      </vt:variant>
      <vt:variant>
        <vt:lpwstr/>
      </vt:variant>
      <vt:variant>
        <vt:i4>3276845</vt:i4>
      </vt:variant>
      <vt:variant>
        <vt:i4>249</vt:i4>
      </vt:variant>
      <vt:variant>
        <vt:i4>0</vt:i4>
      </vt:variant>
      <vt:variant>
        <vt:i4>5</vt:i4>
      </vt:variant>
      <vt:variant>
        <vt:lpwstr>https://www.moex.com/a2193</vt:lpwstr>
      </vt:variant>
      <vt:variant>
        <vt:lpwstr/>
      </vt:variant>
      <vt:variant>
        <vt:i4>1179702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_Toc96721293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_Toc96721292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_Toc96721291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_Toc96721290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_Toc96721289</vt:lpwstr>
      </vt:variant>
      <vt:variant>
        <vt:i4>1638455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_Toc96721288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_Toc96721287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_Toc96721286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_Toc96721285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_Toc96721284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_Toc96721283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_Toc96721282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_Toc96721281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_Toc96721280</vt:lpwstr>
      </vt:variant>
      <vt:variant>
        <vt:i4>1572920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_Toc96721279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_Toc96721278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_Toc96721277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_Toc96721276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_Toc96721275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_Toc96721274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_Toc96721273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_Toc96721272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_Toc96721271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_Toc96721270</vt:lpwstr>
      </vt:variant>
      <vt:variant>
        <vt:i4>1572921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_Toc96721269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_Toc96721268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_Toc96721267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_Toc96721266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_Toc96721265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_Toc96721264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_Toc96721263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_Toc96721262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_Toc96721261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_Toc96721260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_Toc96721259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_Toc96721258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_Toc96721257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_Toc96721256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_Toc96721255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_Toc96721254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_Toc96721253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</dc:creator>
  <cp:keywords>биржевой бот;тз</cp:keywords>
  <dc:description/>
  <cp:lastModifiedBy>Армаш Владимира Владимировна</cp:lastModifiedBy>
  <cp:revision>20</cp:revision>
  <cp:lastPrinted>2022-05-09T12:39:00Z</cp:lastPrinted>
  <dcterms:created xsi:type="dcterms:W3CDTF">2022-05-09T12:42:00Z</dcterms:created>
  <dcterms:modified xsi:type="dcterms:W3CDTF">2022-05-16T12:28:00Z</dcterms:modified>
</cp:coreProperties>
</file>