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EBD" w14:textId="77777777" w:rsidR="00A146CF" w:rsidRPr="00A129E1" w:rsidRDefault="00A146CF" w:rsidP="001479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A2C4ECD" w14:textId="77777777" w:rsidR="00A146CF" w:rsidRPr="00A129E1" w:rsidRDefault="00A146CF" w:rsidP="001479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A129E1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A129E1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A146CF" w:rsidRPr="00A129E1" w14:paraId="55D0A622" w14:textId="77777777" w:rsidTr="004F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D7D368" w14:textId="77777777" w:rsidR="00A146CF" w:rsidRPr="00A129E1" w:rsidRDefault="00A146CF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2D61AD1" w14:textId="21BE739B" w:rsidR="00A146CF" w:rsidRPr="00A129E1" w:rsidRDefault="00A146CF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</w:t>
            </w:r>
          </w:p>
          <w:p w14:paraId="4ACF9C31" w14:textId="77777777" w:rsidR="00A146CF" w:rsidRPr="00A129E1" w:rsidRDefault="00A146CF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19A7DC98" w14:textId="77777777" w:rsidR="00A146CF" w:rsidRPr="00A129E1" w:rsidRDefault="00A146CF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7C6700F" w14:textId="02CC58BE" w:rsidR="00A146CF" w:rsidRPr="00A129E1" w:rsidRDefault="00265343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7E50157" wp14:editId="781BDF9E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189774</wp:posOffset>
                  </wp:positionV>
                  <wp:extent cx="664029" cy="262219"/>
                  <wp:effectExtent l="0" t="0" r="0" b="5080"/>
                  <wp:wrapNone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29" cy="26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6CF"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2C5DC2B" w14:textId="7722881B" w:rsidR="00A146CF" w:rsidRPr="00A129E1" w:rsidRDefault="00A146CF" w:rsidP="001479E2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A129E1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="00DB4B40" w:rsidRPr="00A129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12 мая 2022</w:t>
            </w:r>
            <w:r w:rsidRPr="00A129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г.</w:t>
            </w:r>
          </w:p>
        </w:tc>
        <w:tc>
          <w:tcPr>
            <w:tcW w:w="4667" w:type="dxa"/>
          </w:tcPr>
          <w:p w14:paraId="2B9C4CF7" w14:textId="77777777" w:rsidR="00A146CF" w:rsidRPr="00A129E1" w:rsidRDefault="00A146CF" w:rsidP="001479E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6417693" w14:textId="77777777" w:rsidR="00A146CF" w:rsidRPr="00A129E1" w:rsidRDefault="00A146CF" w:rsidP="001479E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86EACE2" w14:textId="77777777" w:rsidR="00A146CF" w:rsidRPr="00A129E1" w:rsidRDefault="00A146CF" w:rsidP="001479E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08EB3EE2" w14:textId="77777777" w:rsidR="00A146CF" w:rsidRPr="00A129E1" w:rsidRDefault="00A146CF" w:rsidP="001479E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43D82357" w14:textId="1D798B5B" w:rsidR="00A146CF" w:rsidRPr="00A129E1" w:rsidRDefault="00A146CF" w:rsidP="001479E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Профессор департамента программной инженерии, </w:t>
            </w:r>
            <w:proofErr w:type="spellStart"/>
            <w:proofErr w:type="gramStart"/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  <w:r w:rsidRPr="00A129E1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</w:t>
            </w:r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В.В.Шилов</w:t>
            </w:r>
            <w:proofErr w:type="spellEnd"/>
            <w:r w:rsidRPr="00A129E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A129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</w:t>
            </w:r>
            <w:r w:rsidR="00DB4B40" w:rsidRPr="00A129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12 мая </w:t>
            </w:r>
            <w:r w:rsidRPr="00A129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2022 г.</w:t>
            </w:r>
          </w:p>
        </w:tc>
      </w:tr>
    </w:tbl>
    <w:p w14:paraId="0AB36DF4" w14:textId="77777777" w:rsidR="00A146CF" w:rsidRPr="00A129E1" w:rsidRDefault="00A146CF" w:rsidP="001479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A129E1">
        <w:rPr>
          <w:rFonts w:ascii="Times New Roman" w:hAnsi="Times New Roman" w:cs="Times New Roman"/>
          <w:sz w:val="24"/>
          <w:szCs w:val="24"/>
        </w:rPr>
        <w:br/>
        <w:t>Образовательная программа «Программная инженерия»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A129E1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A129E1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A129E1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A129E1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A129E1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A129E1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A129E1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A129E1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A129E1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A129E1" w:rsidRDefault="004C2F8B" w:rsidP="001479E2">
            <w:pPr>
              <w:spacing w:line="360" w:lineRule="auto"/>
              <w:ind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A129E1" w:rsidRDefault="004C2F8B" w:rsidP="001479E2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i/>
                <w:szCs w:val="24"/>
              </w:rPr>
            </w:pPr>
          </w:p>
        </w:tc>
      </w:tr>
    </w:tbl>
    <w:p w14:paraId="623D1CB5" w14:textId="77777777" w:rsidR="004C2F8B" w:rsidRPr="00A129E1" w:rsidRDefault="004C2F8B" w:rsidP="001479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333AE" w14:textId="77777777" w:rsidR="004C2F8B" w:rsidRPr="00A129E1" w:rsidRDefault="004C2F8B" w:rsidP="001479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6C818" w14:textId="77777777" w:rsidR="00EF36E8" w:rsidRPr="00A129E1" w:rsidRDefault="00EF36E8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</w:p>
    <w:p w14:paraId="33335FAA" w14:textId="134A2D1D" w:rsidR="00EF36E8" w:rsidRPr="00A129E1" w:rsidRDefault="00EF36E8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40895" w14:textId="77777777" w:rsidR="00A146CF" w:rsidRPr="00A129E1" w:rsidRDefault="00A146CF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318414" w14:textId="7011F308" w:rsidR="00A146CF" w:rsidRPr="00A129E1" w:rsidRDefault="00A146CF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173A0" w14:textId="5EF3C09F" w:rsidR="00AB47AB" w:rsidRPr="00A129E1" w:rsidRDefault="0039711E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bookmarkEnd w:id="0"/>
    <w:bookmarkEnd w:id="1"/>
    <w:p w14:paraId="14AC0CAA" w14:textId="7946DC64" w:rsidR="004C2F8B" w:rsidRPr="00A129E1" w:rsidRDefault="004C2F8B" w:rsidP="001479E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Техническое задание</w:t>
      </w:r>
    </w:p>
    <w:p w14:paraId="276E9DB1" w14:textId="77777777" w:rsidR="004C2F8B" w:rsidRPr="00A129E1" w:rsidRDefault="004C2F8B" w:rsidP="001479E2">
      <w:pPr>
        <w:spacing w:before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4D4E711A" w:rsidR="00F429FB" w:rsidRPr="00A129E1" w:rsidRDefault="004C2F8B" w:rsidP="001479E2">
      <w:pPr>
        <w:pStyle w:val="a3"/>
        <w:spacing w:line="360" w:lineRule="auto"/>
        <w:ind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A129E1">
        <w:rPr>
          <w:rFonts w:cs="Times New Roman"/>
          <w:b/>
          <w:bCs/>
          <w:color w:val="000000" w:themeColor="text1"/>
          <w:szCs w:val="24"/>
        </w:rPr>
        <w:t>RU.17701729.</w:t>
      </w:r>
      <w:bookmarkStart w:id="2" w:name="OLE_LINK20"/>
      <w:bookmarkStart w:id="3" w:name="OLE_LINK21"/>
      <w:r w:rsidR="00AD4E41" w:rsidRPr="00A129E1">
        <w:rPr>
          <w:rFonts w:cs="Times New Roman"/>
          <w:b/>
          <w:bCs/>
          <w:color w:val="000000" w:themeColor="text1"/>
          <w:szCs w:val="24"/>
        </w:rPr>
        <w:t>05</w:t>
      </w:r>
      <w:r w:rsidRPr="00A129E1">
        <w:rPr>
          <w:rFonts w:cs="Times New Roman"/>
          <w:b/>
          <w:bCs/>
          <w:color w:val="000000" w:themeColor="text1"/>
          <w:szCs w:val="24"/>
        </w:rPr>
        <w:t>.</w:t>
      </w:r>
      <w:bookmarkEnd w:id="2"/>
      <w:bookmarkEnd w:id="3"/>
      <w:r w:rsidR="00AD4E41" w:rsidRPr="00A129E1">
        <w:rPr>
          <w:rFonts w:cs="Times New Roman"/>
          <w:b/>
          <w:bCs/>
          <w:color w:val="000000" w:themeColor="text1"/>
          <w:szCs w:val="24"/>
        </w:rPr>
        <w:t>0</w:t>
      </w:r>
      <w:r w:rsidR="0039711E" w:rsidRPr="00A129E1">
        <w:rPr>
          <w:rFonts w:cs="Times New Roman"/>
          <w:b/>
          <w:bCs/>
          <w:color w:val="000000" w:themeColor="text1"/>
          <w:szCs w:val="24"/>
        </w:rPr>
        <w:t>4</w:t>
      </w:r>
      <w:r w:rsidRPr="00A129E1">
        <w:rPr>
          <w:rFonts w:cs="Times New Roman"/>
          <w:b/>
          <w:bCs/>
          <w:color w:val="000000" w:themeColor="text1"/>
          <w:szCs w:val="24"/>
        </w:rPr>
        <w:t>-01 ТЗ 01-1-ЛУ</w:t>
      </w:r>
    </w:p>
    <w:p w14:paraId="37A6EF70" w14:textId="77777777" w:rsidR="00AB47AB" w:rsidRPr="00A129E1" w:rsidRDefault="00AB47AB" w:rsidP="001479E2">
      <w:pPr>
        <w:pStyle w:val="a3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1DC5DE96" w14:textId="0BF22D25" w:rsidR="00AB47AB" w:rsidRPr="00A129E1" w:rsidRDefault="00AB47AB" w:rsidP="001479E2">
      <w:pPr>
        <w:pStyle w:val="a3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4952A6F6" w14:textId="32680307" w:rsidR="00AB47AB" w:rsidRPr="00A129E1" w:rsidRDefault="00AB47AB" w:rsidP="001479E2">
      <w:pPr>
        <w:pStyle w:val="a3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59D4997C" w14:textId="2D3BC29E" w:rsidR="00AB47AB" w:rsidRPr="00A129E1" w:rsidRDefault="00AB47AB" w:rsidP="001479E2">
      <w:pPr>
        <w:pStyle w:val="a3"/>
        <w:spacing w:line="360" w:lineRule="auto"/>
        <w:ind w:firstLine="0"/>
        <w:jc w:val="center"/>
        <w:rPr>
          <w:rFonts w:cs="Times New Roman"/>
          <w:b/>
          <w:szCs w:val="24"/>
        </w:rPr>
      </w:pPr>
    </w:p>
    <w:p w14:paraId="3686478F" w14:textId="73FEAA75" w:rsidR="00EF36E8" w:rsidRPr="00A129E1" w:rsidRDefault="000346A4" w:rsidP="001479E2">
      <w:pPr>
        <w:pStyle w:val="a3"/>
        <w:spacing w:line="360" w:lineRule="auto"/>
        <w:ind w:firstLine="0"/>
        <w:jc w:val="right"/>
        <w:rPr>
          <w:rFonts w:cs="Times New Roman"/>
          <w:b/>
          <w:szCs w:val="24"/>
        </w:rPr>
      </w:pPr>
      <w:r w:rsidRPr="00A129E1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102B9E" wp14:editId="30DE033D">
            <wp:simplePos x="0" y="0"/>
            <wp:positionH relativeFrom="column">
              <wp:posOffset>4763975</wp:posOffset>
            </wp:positionH>
            <wp:positionV relativeFrom="paragraph">
              <wp:posOffset>435115</wp:posOffset>
            </wp:positionV>
            <wp:extent cx="811237" cy="40561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37" cy="40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A129E1">
        <w:rPr>
          <w:rFonts w:cs="Times New Roman"/>
          <w:b/>
          <w:szCs w:val="24"/>
        </w:rPr>
        <w:t>Исполнител</w:t>
      </w:r>
      <w:r w:rsidR="002F3126" w:rsidRPr="00A129E1">
        <w:rPr>
          <w:rFonts w:cs="Times New Roman"/>
          <w:b/>
          <w:szCs w:val="24"/>
        </w:rPr>
        <w:t>ь</w:t>
      </w:r>
      <w:r w:rsidR="00EF36E8" w:rsidRPr="00A129E1">
        <w:rPr>
          <w:rFonts w:cs="Times New Roman"/>
          <w:b/>
          <w:szCs w:val="24"/>
        </w:rPr>
        <w:t>:</w:t>
      </w:r>
      <w:r w:rsidR="00EF36E8" w:rsidRPr="00A129E1">
        <w:rPr>
          <w:rFonts w:cs="Times New Roman"/>
          <w:szCs w:val="24"/>
        </w:rPr>
        <w:br/>
      </w:r>
      <w:r w:rsidR="003A2686" w:rsidRPr="00A129E1">
        <w:rPr>
          <w:rFonts w:cs="Times New Roman"/>
          <w:szCs w:val="24"/>
        </w:rPr>
        <w:t>Студент группы БПИ208</w:t>
      </w:r>
      <w:r w:rsidR="00EF36E8" w:rsidRPr="00A129E1">
        <w:rPr>
          <w:rFonts w:cs="Times New Roman"/>
          <w:szCs w:val="24"/>
        </w:rPr>
        <w:br/>
        <w:t>__________ /</w:t>
      </w:r>
      <w:r w:rsidR="003A2686" w:rsidRPr="00A129E1">
        <w:rPr>
          <w:rFonts w:cs="Times New Roman"/>
          <w:szCs w:val="24"/>
        </w:rPr>
        <w:t>Армаш</w:t>
      </w:r>
      <w:r w:rsidR="00EF36E8" w:rsidRPr="00A129E1">
        <w:rPr>
          <w:rFonts w:cs="Times New Roman"/>
          <w:szCs w:val="24"/>
        </w:rPr>
        <w:t xml:space="preserve"> </w:t>
      </w:r>
      <w:r w:rsidR="003A2686" w:rsidRPr="00A129E1">
        <w:rPr>
          <w:rFonts w:cs="Times New Roman"/>
          <w:szCs w:val="24"/>
        </w:rPr>
        <w:t>В</w:t>
      </w:r>
      <w:r w:rsidR="00EF36E8" w:rsidRPr="00A129E1">
        <w:rPr>
          <w:rFonts w:cs="Times New Roman"/>
          <w:szCs w:val="24"/>
        </w:rPr>
        <w:t>.</w:t>
      </w:r>
      <w:r w:rsidR="003A2686" w:rsidRPr="00A129E1">
        <w:rPr>
          <w:rFonts w:cs="Times New Roman"/>
          <w:szCs w:val="24"/>
        </w:rPr>
        <w:t>В</w:t>
      </w:r>
      <w:r w:rsidR="00EF36E8" w:rsidRPr="00A129E1">
        <w:rPr>
          <w:rFonts w:cs="Times New Roman"/>
          <w:szCs w:val="24"/>
        </w:rPr>
        <w:t>. /</w:t>
      </w:r>
      <w:r w:rsidR="00EF36E8" w:rsidRPr="00A129E1">
        <w:rPr>
          <w:rFonts w:cs="Times New Roman"/>
          <w:szCs w:val="24"/>
        </w:rPr>
        <w:br/>
      </w:r>
      <w:r w:rsidR="00DB4B40" w:rsidRPr="00A129E1">
        <w:rPr>
          <w:rFonts w:cs="Times New Roman"/>
          <w:szCs w:val="24"/>
          <w:u w:val="single"/>
        </w:rPr>
        <w:t>12 мая</w:t>
      </w:r>
      <w:r w:rsidR="0063024B" w:rsidRPr="00A129E1">
        <w:rPr>
          <w:rFonts w:cs="Times New Roman"/>
          <w:szCs w:val="24"/>
          <w:u w:val="single"/>
        </w:rPr>
        <w:t xml:space="preserve"> </w:t>
      </w:r>
      <w:r w:rsidR="00EF36E8" w:rsidRPr="00A129E1">
        <w:rPr>
          <w:rFonts w:cs="Times New Roman"/>
          <w:szCs w:val="24"/>
          <w:u w:val="single"/>
        </w:rPr>
        <w:t>202</w:t>
      </w:r>
      <w:r w:rsidR="00906FAE" w:rsidRPr="00A129E1">
        <w:rPr>
          <w:rFonts w:cs="Times New Roman"/>
          <w:szCs w:val="24"/>
          <w:u w:val="single"/>
        </w:rPr>
        <w:t>2</w:t>
      </w:r>
      <w:r w:rsidR="00EF36E8" w:rsidRPr="00A129E1">
        <w:rPr>
          <w:rFonts w:cs="Times New Roman"/>
          <w:szCs w:val="24"/>
          <w:u w:val="single"/>
        </w:rPr>
        <w:t xml:space="preserve"> г</w:t>
      </w:r>
      <w:r w:rsidR="00DB4B40" w:rsidRPr="00A129E1">
        <w:rPr>
          <w:rFonts w:cs="Times New Roman"/>
          <w:szCs w:val="24"/>
          <w:u w:val="single"/>
        </w:rPr>
        <w:t>.</w:t>
      </w:r>
    </w:p>
    <w:p w14:paraId="7C8C04C2" w14:textId="0BB3A3B1" w:rsidR="004C2F8B" w:rsidRPr="00A129E1" w:rsidRDefault="004C2F8B" w:rsidP="001479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5BB08F" w14:textId="3D4498AA" w:rsidR="00E95A07" w:rsidRPr="00A129E1" w:rsidRDefault="00E95A0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A129E1" w:rsidRDefault="004C2F8B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A129E1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A129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10FCF5" w14:textId="438095FC" w:rsidR="00EF36E8" w:rsidRPr="00A129E1" w:rsidRDefault="00EF36E8" w:rsidP="001479E2">
      <w:pPr>
        <w:pStyle w:val="Default"/>
      </w:pPr>
      <w:r w:rsidRPr="00A129E1">
        <w:lastRenderedPageBreak/>
        <w:t xml:space="preserve">УТВЕРЖДЕН </w:t>
      </w:r>
    </w:p>
    <w:p w14:paraId="3EC54801" w14:textId="6E4C5162" w:rsidR="00EF36E8" w:rsidRPr="00A129E1" w:rsidRDefault="00EF36E8" w:rsidP="001479E2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</w:t>
      </w:r>
      <w:r w:rsidR="00AD4E41"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05.0</w:t>
      </w:r>
      <w:r w:rsidR="0039711E"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AD4E41"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-01 ТЗ 01-1</w:t>
      </w:r>
      <w:r w:rsidR="00A146CF"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-ЛУ</w:t>
      </w:r>
    </w:p>
    <w:p w14:paraId="06EE3AC8" w14:textId="77777777" w:rsidR="00810A0E" w:rsidRPr="00A129E1" w:rsidRDefault="00810A0E" w:rsidP="001479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AD8A67" w14:textId="77777777" w:rsidR="00810A0E" w:rsidRPr="00A129E1" w:rsidRDefault="00810A0E" w:rsidP="001479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A38E05" w14:textId="77777777" w:rsidR="00810A0E" w:rsidRPr="00A129E1" w:rsidRDefault="00810A0E" w:rsidP="001479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F338AB" w:rsidRPr="00A129E1" w14:paraId="7C527AC4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023C5E3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76B596D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A129E1" w14:paraId="7A1FC780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33CBF0C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A129E1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A129E1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C79DCFE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A129E1" w14:paraId="294FB6CE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035786E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A129E1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A129E1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59E26A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A129E1" w14:paraId="6F0D0DF9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224BC73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65E69CA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A129E1" w14:paraId="71EA05A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DDEE02" w14:textId="77777777" w:rsidR="00F338AB" w:rsidRPr="00A129E1" w:rsidRDefault="00F338AB" w:rsidP="001479E2">
            <w:pPr>
              <w:spacing w:line="360" w:lineRule="auto"/>
              <w:ind w:right="113" w:firstLine="0"/>
              <w:jc w:val="left"/>
              <w:rPr>
                <w:rFonts w:cs="Times New Roman"/>
                <w:i/>
                <w:sz w:val="24"/>
                <w:szCs w:val="24"/>
              </w:rPr>
            </w:pPr>
            <w:r w:rsidRPr="00A129E1">
              <w:rPr>
                <w:rFonts w:cs="Times New Roman"/>
                <w:i/>
                <w:sz w:val="24"/>
                <w:szCs w:val="24"/>
              </w:rPr>
              <w:t>Инв. №</w:t>
            </w:r>
            <w:r w:rsidRPr="00A129E1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129E1">
              <w:rPr>
                <w:rFonts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7700B9EF" w14:textId="77777777" w:rsidR="00F338AB" w:rsidRPr="00A129E1" w:rsidRDefault="00F338AB" w:rsidP="001479E2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i/>
                <w:szCs w:val="24"/>
              </w:rPr>
            </w:pPr>
          </w:p>
        </w:tc>
      </w:tr>
    </w:tbl>
    <w:p w14:paraId="455BF485" w14:textId="77777777" w:rsidR="00781DB7" w:rsidRPr="00A129E1" w:rsidRDefault="00781DB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p w14:paraId="1C316B1D" w14:textId="77777777" w:rsidR="004D2B17" w:rsidRPr="00A129E1" w:rsidRDefault="004D2B17" w:rsidP="001479E2">
      <w:pPr>
        <w:spacing w:before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219F34E" w14:textId="2A899EF6" w:rsidR="00AD4E41" w:rsidRPr="00A129E1" w:rsidRDefault="00AD4E41" w:rsidP="001479E2">
      <w:pPr>
        <w:spacing w:before="360" w:after="180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RU.17701729.05.0</w:t>
      </w:r>
      <w:r w:rsidR="0039711E"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-01 ТЗ </w:t>
      </w:r>
      <w:proofErr w:type="gramStart"/>
      <w:r w:rsidRPr="00A129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01-1</w:t>
      </w:r>
      <w:proofErr w:type="gramEnd"/>
    </w:p>
    <w:p w14:paraId="6F399C93" w14:textId="6003BD0D" w:rsidR="004D2B17" w:rsidRPr="00DD76C5" w:rsidRDefault="004D2B17" w:rsidP="001479E2">
      <w:pPr>
        <w:spacing w:before="360" w:after="18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9E1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A129E1" w:rsidRPr="00DD76C5">
        <w:rPr>
          <w:rFonts w:ascii="Times New Roman" w:hAnsi="Times New Roman" w:cs="Times New Roman"/>
          <w:b/>
          <w:bCs/>
          <w:sz w:val="24"/>
          <w:szCs w:val="24"/>
        </w:rPr>
        <w:t>28</w:t>
      </w:r>
    </w:p>
    <w:p w14:paraId="10389E1A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61818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749F4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D38B9" w14:textId="77777777" w:rsidR="003B3426" w:rsidRPr="00A129E1" w:rsidRDefault="003B3426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CEB70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0DA58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50D5A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BE0ED" w14:textId="77777777" w:rsidR="004D2B17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27AFDA" w14:textId="57C17CEE" w:rsidR="00F429FB" w:rsidRPr="00A129E1" w:rsidRDefault="004D2B17" w:rsidP="001479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9E1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A129E1">
        <w:rPr>
          <w:rFonts w:ascii="Times New Roman" w:hAnsi="Times New Roman" w:cs="Times New Roman"/>
          <w:b/>
          <w:sz w:val="24"/>
          <w:szCs w:val="24"/>
        </w:rPr>
        <w:t>2</w:t>
      </w:r>
    </w:p>
    <w:p w14:paraId="546F955A" w14:textId="11B927E1" w:rsidR="00E95A07" w:rsidRPr="00A129E1" w:rsidRDefault="00E95A07" w:rsidP="001479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D01466" w14:textId="6A5A2B24" w:rsidR="001F5B2E" w:rsidRPr="00A129E1" w:rsidRDefault="001F5B2E" w:rsidP="001479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F5B2E" w:rsidRPr="00A129E1" w:rsidSect="001F5B2E">
          <w:headerReference w:type="even" r:id="rId10"/>
          <w:headerReference w:type="default" r:id="rId11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291E9CE" w14:textId="77777777" w:rsidR="00E655C0" w:rsidRPr="00A129E1" w:rsidRDefault="00E655C0" w:rsidP="001479E2">
      <w:pPr>
        <w:pStyle w:val="21"/>
        <w:rPr>
          <w:rFonts w:ascii="Times New Roman" w:hAnsi="Times New Roman" w:cs="Times New Roman"/>
          <w:sz w:val="24"/>
          <w:szCs w:val="24"/>
        </w:rPr>
      </w:pPr>
      <w:bookmarkStart w:id="4" w:name="_Toc55596059"/>
      <w:bookmarkStart w:id="5" w:name="_Toc89635470"/>
      <w:bookmarkStart w:id="6" w:name="_Toc103259270"/>
      <w:r w:rsidRPr="00A129E1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  <w:bookmarkEnd w:id="4"/>
      <w:bookmarkEnd w:id="5"/>
      <w:bookmarkEnd w:id="6"/>
    </w:p>
    <w:p w14:paraId="42C352BC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A49DA66" w14:textId="4955B9EE" w:rsidR="00E655C0" w:rsidRPr="00A129E1" w:rsidRDefault="00E655C0" w:rsidP="001479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DB4B40" w:rsidRPr="00A129E1">
        <w:rPr>
          <w:rFonts w:ascii="Times New Roman" w:hAnsi="Times New Roman" w:cs="Times New Roman"/>
          <w:sz w:val="24"/>
          <w:szCs w:val="24"/>
        </w:rPr>
        <w:t>т</w:t>
      </w:r>
      <w:r w:rsidRPr="00A129E1">
        <w:rPr>
          <w:rFonts w:ascii="Times New Roman" w:hAnsi="Times New Roman" w:cs="Times New Roman"/>
          <w:sz w:val="24"/>
          <w:szCs w:val="24"/>
        </w:rPr>
        <w:t>ехническое задание на разработку</w:t>
      </w:r>
      <w:r w:rsidR="00DB4B40" w:rsidRPr="00A129E1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="00DB4B40" w:rsidRPr="00A129E1">
        <w:rPr>
          <w:rFonts w:ascii="Times New Roman" w:hAnsi="Times New Roman" w:cs="Times New Roman"/>
          <w:sz w:val="24"/>
          <w:szCs w:val="24"/>
        </w:rPr>
        <w:t>«</w:t>
      </w:r>
      <w:r w:rsidR="00DB4B40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B4B40" w:rsidRPr="00A129E1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бот”», </w:t>
      </w:r>
      <w:r w:rsidRPr="00A129E1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DB4B40" w:rsidRPr="00A129E1">
        <w:rPr>
          <w:rFonts w:ascii="Times New Roman" w:hAnsi="Times New Roman" w:cs="Times New Roman"/>
          <w:sz w:val="24"/>
          <w:szCs w:val="24"/>
        </w:rPr>
        <w:t>.</w:t>
      </w:r>
    </w:p>
    <w:p w14:paraId="5E4C6EAB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53E7A60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38E99010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34891D2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20F2797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11F779C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3C96A2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226B7B1A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05E5B68" w14:textId="77777777" w:rsidR="00E655C0" w:rsidRPr="00A129E1" w:rsidRDefault="00E655C0" w:rsidP="001479E2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28598AC" w14:textId="77777777" w:rsidR="003C1586" w:rsidRPr="00A129E1" w:rsidRDefault="003C1586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E558C9" w14:textId="689C62C2" w:rsidR="00E655C0" w:rsidRPr="00A129E1" w:rsidRDefault="00E655C0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0F8BCCBF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19.101-77</w:t>
      </w:r>
      <w:proofErr w:type="gramEnd"/>
      <w:r w:rsidRPr="00A129E1">
        <w:rPr>
          <w:rFonts w:cs="Times New Roman"/>
          <w:szCs w:val="24"/>
        </w:rPr>
        <w:t xml:space="preserve"> Виды программ и программных документов [1];</w:t>
      </w:r>
    </w:p>
    <w:p w14:paraId="013A77EF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19.102-77</w:t>
      </w:r>
      <w:proofErr w:type="gramEnd"/>
      <w:r w:rsidRPr="00A129E1">
        <w:rPr>
          <w:rFonts w:cs="Times New Roman"/>
          <w:szCs w:val="24"/>
        </w:rPr>
        <w:t xml:space="preserve"> Стадии разработки</w:t>
      </w:r>
      <w:r w:rsidRPr="00A129E1">
        <w:rPr>
          <w:rFonts w:cs="Times New Roman"/>
          <w:szCs w:val="24"/>
          <w:lang w:val="en-US"/>
        </w:rPr>
        <w:t xml:space="preserve"> [2]</w:t>
      </w:r>
      <w:r w:rsidRPr="00A129E1">
        <w:rPr>
          <w:rFonts w:cs="Times New Roman"/>
          <w:szCs w:val="24"/>
        </w:rPr>
        <w:t>;</w:t>
      </w:r>
    </w:p>
    <w:p w14:paraId="3B17B64F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19.103-77</w:t>
      </w:r>
      <w:proofErr w:type="gramEnd"/>
      <w:r w:rsidRPr="00A129E1">
        <w:rPr>
          <w:rFonts w:cs="Times New Roman"/>
          <w:szCs w:val="24"/>
        </w:rPr>
        <w:t xml:space="preserve"> Обозначения программ и программных документов [3];</w:t>
      </w:r>
    </w:p>
    <w:p w14:paraId="17B9CE2B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19.104-78</w:t>
      </w:r>
      <w:proofErr w:type="gramEnd"/>
      <w:r w:rsidRPr="00A129E1">
        <w:rPr>
          <w:rFonts w:cs="Times New Roman"/>
          <w:szCs w:val="24"/>
        </w:rPr>
        <w:t xml:space="preserve"> Основные надписи [4];</w:t>
      </w:r>
    </w:p>
    <w:p w14:paraId="4E2701EA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19.105-78</w:t>
      </w:r>
      <w:proofErr w:type="gramEnd"/>
      <w:r w:rsidRPr="00A129E1">
        <w:rPr>
          <w:rFonts w:cs="Times New Roman"/>
          <w:szCs w:val="24"/>
        </w:rPr>
        <w:t xml:space="preserve"> Общие требования к программным документам [5];</w:t>
      </w:r>
    </w:p>
    <w:p w14:paraId="498153FC" w14:textId="77777777" w:rsidR="00E655C0" w:rsidRPr="00A129E1" w:rsidRDefault="00E655C0" w:rsidP="001479E2">
      <w:pPr>
        <w:pStyle w:val="aa"/>
        <w:numPr>
          <w:ilvl w:val="0"/>
          <w:numId w:val="1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19.106-78</w:t>
      </w:r>
      <w:proofErr w:type="gramEnd"/>
      <w:r w:rsidRPr="00A129E1">
        <w:rPr>
          <w:rFonts w:cs="Times New Roman"/>
          <w:szCs w:val="24"/>
        </w:rPr>
        <w:t xml:space="preserve"> Требования к программным документам, выполненным печатным способом [6];</w:t>
      </w:r>
    </w:p>
    <w:p w14:paraId="017FCC8F" w14:textId="77777777" w:rsidR="00E655C0" w:rsidRPr="00A129E1" w:rsidRDefault="00E655C0" w:rsidP="001479E2">
      <w:pPr>
        <w:pStyle w:val="aa"/>
        <w:numPr>
          <w:ilvl w:val="0"/>
          <w:numId w:val="1"/>
        </w:numPr>
        <w:spacing w:after="120"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19.201-78</w:t>
      </w:r>
      <w:proofErr w:type="gramEnd"/>
      <w:r w:rsidRPr="00A129E1">
        <w:rPr>
          <w:rFonts w:cs="Times New Roman"/>
          <w:szCs w:val="24"/>
        </w:rPr>
        <w:t xml:space="preserve"> Техническое задание. Требования к содержанию и оформлению [7].</w:t>
      </w:r>
    </w:p>
    <w:p w14:paraId="4FC9D0EC" w14:textId="6BB2F5A7" w:rsidR="00DB4B40" w:rsidRPr="00A129E1" w:rsidRDefault="00E655C0" w:rsidP="001479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  <w:r w:rsidRPr="00A129E1">
        <w:rPr>
          <w:rFonts w:ascii="Times New Roman" w:hAnsi="Times New Roman" w:cs="Times New Roman"/>
          <w:sz w:val="24"/>
          <w:szCs w:val="24"/>
        </w:rPr>
        <w:br/>
        <w:t xml:space="preserve">ГОСТ </w:t>
      </w:r>
      <w:proofErr w:type="gramStart"/>
      <w:r w:rsidRPr="00A129E1">
        <w:rPr>
          <w:rFonts w:ascii="Times New Roman" w:hAnsi="Times New Roman" w:cs="Times New Roman"/>
          <w:sz w:val="24"/>
          <w:szCs w:val="24"/>
        </w:rPr>
        <w:t>19.603-78</w:t>
      </w:r>
      <w:proofErr w:type="gramEnd"/>
      <w:r w:rsidRPr="00A129E1">
        <w:rPr>
          <w:rFonts w:ascii="Times New Roman" w:hAnsi="Times New Roman" w:cs="Times New Roman"/>
          <w:sz w:val="24"/>
          <w:szCs w:val="24"/>
        </w:rPr>
        <w:t xml:space="preserve"> [8], ГОСТ 19.604-78 [9].</w:t>
      </w:r>
      <w:r w:rsidR="00DB4B40" w:rsidRPr="00A129E1">
        <w:rPr>
          <w:rFonts w:ascii="Times New Roman" w:hAnsi="Times New Roman" w:cs="Times New Roman"/>
          <w:sz w:val="24"/>
          <w:szCs w:val="24"/>
        </w:rPr>
        <w:br/>
      </w:r>
      <w:r w:rsidR="00DB4B40" w:rsidRPr="00A129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прочтением данного документа рекомендуется ознакомиться с терминологией, приведенной в соответствующем разделе настоящего технического задания.</w:t>
      </w:r>
    </w:p>
    <w:p w14:paraId="4B87077F" w14:textId="77777777" w:rsidR="00DB4B40" w:rsidRPr="00A129E1" w:rsidRDefault="00DB4B40" w:rsidP="001479E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29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13B6ED1C" w14:textId="77777777" w:rsidR="00DB4B40" w:rsidRPr="00A129E1" w:rsidRDefault="00DB4B40" w:rsidP="001479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AEBB0" w14:textId="0C60DA4F" w:rsidR="00E655C0" w:rsidRPr="00A129E1" w:rsidRDefault="00E655C0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E49CC8" w14:textId="77777777" w:rsidR="00CE5C2C" w:rsidRPr="00DD76C5" w:rsidRDefault="00F338AB" w:rsidP="00DD76C5">
          <w:pPr>
            <w:pStyle w:val="a6"/>
            <w:jc w:val="center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r w:rsidRPr="00CE5C2C">
            <w:rPr>
              <w:rFonts w:ascii="Times New Roman" w:eastAsiaTheme="minorHAnsi" w:hAnsi="Times New Roman" w:cs="Times New Roman"/>
              <w:b w:val="0"/>
              <w:bCs w:val="0"/>
              <w:caps w:val="0"/>
              <w:color w:val="auto"/>
              <w:sz w:val="20"/>
              <w:szCs w:val="20"/>
              <w:lang w:eastAsia="en-US"/>
            </w:rPr>
            <w:t xml:space="preserve">              </w:t>
          </w:r>
          <w:r w:rsidR="0096713D" w:rsidRPr="00CE5C2C">
            <w:rPr>
              <w:rFonts w:ascii="Times New Roman" w:hAnsi="Times New Roman" w:cs="Times New Roman"/>
              <w:caps w:val="0"/>
              <w:color w:val="000000" w:themeColor="text1"/>
              <w:sz w:val="24"/>
              <w:szCs w:val="24"/>
              <w:lang w:eastAsia="en-US"/>
            </w:rPr>
            <w:t>СОДЕРЖАНИЕ</w:t>
          </w:r>
          <w:r w:rsidR="004D2B17" w:rsidRPr="00DD76C5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="004D2B17" w:rsidRPr="00DD76C5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>TOC \o "1-3" \h \z \u</w:instrText>
          </w:r>
          <w:r w:rsidR="004D2B17" w:rsidRPr="00DD76C5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3F5F77FA" w14:textId="5A833AF2" w:rsidR="00CE5C2C" w:rsidRPr="00DD76C5" w:rsidRDefault="00FA3A7D" w:rsidP="00DD76C5">
          <w:pPr>
            <w:pStyle w:val="23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259270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АННОТАЦИЯ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_Toc103259270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A8B0F" w14:textId="7E633321" w:rsidR="00CE5C2C" w:rsidRPr="00DD76C5" w:rsidRDefault="00FA3A7D" w:rsidP="00DD76C5">
          <w:pPr>
            <w:pStyle w:val="23"/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259271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ТЕРМИНОЛОГИЯ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_Toc103259271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5A519" w14:textId="213797AD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2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ВВЕДЕНИЕ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_Toc103259272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BAA71" w14:textId="52A8F646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3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программы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_Toc103259273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E67C5A" w14:textId="2C3A9960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4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Краткая характеристика и область назначения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_Toc103259274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3D7797" w14:textId="433559B6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5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ОСНОВАНИЯ ДЛЯ РАЗРАБОТКИ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_Toc103259275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921AF19" w14:textId="17F8116B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6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Документы, на основании которых ведется разработка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_Toc103259276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C474AB8" w14:textId="416652D3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7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темы разработки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_Toc103259277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0A3966" w14:textId="29BE5646" w:rsidR="00CE5C2C" w:rsidRPr="00DD76C5" w:rsidRDefault="00FA3A7D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8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2.3.   Конечное основание для разработки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_Toc103259278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4905FB" w14:textId="146D0AF5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79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НАЗНАЧЕНИЕ РАЗРАБОТКИ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_Toc103259279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770E7A" w14:textId="1BCFA2E1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0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Функциональное назначение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_Toc103259280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73432E" w14:textId="0A9067C1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1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Эксплуатационное назначение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_Toc103259281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E4E705" w14:textId="06D1E23E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2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_Toc103259282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7F8434" w14:textId="535F2FFB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3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функциональным характеристикам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_Toc103259283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FFB37A" w14:textId="212FCDCB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4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выполняемых функций программы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_Toc103259284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5416F" w14:textId="4DEC174B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5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хранения данных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_Toc103259285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FC31AA" w14:textId="76BC7E01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6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4.1.3.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входных данных 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- модуля для получения информации о ценах акций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_Toc103259286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0A27A3" w14:textId="257CE8BB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7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4.1.4.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входных данных модуля, эмулирующего работу торгового 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_Toc103259287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9F9319" w14:textId="2E197D12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8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4.1.5.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выходных данных 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- модуля для получения информации о ценах акций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_Toc103259288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DAFBBA" w14:textId="157F3A44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89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4.1.6.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Организация выходных данных модуля, эмулирующего работу торгового </w:t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_Toc103259289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F7D9A6" w14:textId="14D6128A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0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временным характеристикам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_Toc103259290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58F4A" w14:textId="2D972CBD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1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4.3.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интерфейсу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_Toc103259291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370FDA" w14:textId="3FCB2C79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2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4.4.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надежности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_Toc103259292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6815B5" w14:textId="3D1262E9" w:rsidR="00CE5C2C" w:rsidRPr="00DD76C5" w:rsidRDefault="00FA3A7D" w:rsidP="00DD76C5">
          <w:pPr>
            <w:pStyle w:val="31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59293" w:history="1">
            <w:r w:rsidR="00CE5C2C" w:rsidRPr="00DD76C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Требования к обеспечению надежного (устойчивого) функционирования программы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_Toc103259293 \h </w:instrTex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58FBB" w14:textId="5274457B" w:rsidR="00CE5C2C" w:rsidRPr="00DD76C5" w:rsidRDefault="00FA3A7D" w:rsidP="00DD76C5">
          <w:pPr>
            <w:pStyle w:val="31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59294" w:history="1">
            <w:r w:rsidR="00CE5C2C" w:rsidRPr="00DD76C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 Требования к корректности данных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_Toc103259294 \h </w:instrTex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7BDA5" w14:textId="6A112773" w:rsidR="00CE5C2C" w:rsidRPr="00DD76C5" w:rsidRDefault="00FA3A7D" w:rsidP="00DD76C5">
          <w:pPr>
            <w:pStyle w:val="31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259295" w:history="1">
            <w:r w:rsidR="00CE5C2C" w:rsidRPr="00DD76C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4.4.3. Отказы из-за некорректных действий оператора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_Toc103259295 \h </w:instrTex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5C2C" w:rsidRPr="00DD76C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32C13" w14:textId="6F218F41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6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4.5.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Условия эксплуатации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_Toc103259296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6E932C" w14:textId="4256E2A1" w:rsidR="00CE5C2C" w:rsidRPr="00DD76C5" w:rsidRDefault="00FA3A7D" w:rsidP="00DD76C5">
          <w:pPr>
            <w:pStyle w:val="23"/>
            <w:spacing w:line="276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03259297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4.5.1. Климатические условия эксплуатации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_Toc103259297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0B04A" w14:textId="259F6680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8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4.6.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и параметрам технических средств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_Toc103259298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47CE4A" w14:textId="17B6054C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299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4.7.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информационной и программной совместимости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_Toc103259299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C1CAB1" w14:textId="584379C8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0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_Toc103259300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89D207" w14:textId="343431F2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1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 программных документов, предоставленных в электронном виде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_Toc103259301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34B1556" w14:textId="50A162F3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2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хранению и транспортировке программных документов, предоставляемых в печатном виде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_Toc103259302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E3FF6" w14:textId="3F33CFDD" w:rsidR="00CE5C2C" w:rsidRPr="00DD76C5" w:rsidRDefault="00FA3A7D" w:rsidP="00DD76C5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3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4.8.3.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 программного продукта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_Toc103259303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68914B" w14:textId="5B0480FB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4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ПРОГРАММНОЙ ДОКУМЕНТАЦИИ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_Toc103259304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9AA451" w14:textId="26E49932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5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Предварительный состав программной документации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_Toc103259305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59E8880" w14:textId="1EBC2F09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6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Специальные требования к программной документации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_Toc103259306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E76CE5" w14:textId="49382F4C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7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ТЕХНИКО-ЭКОНОМИЧЕСКИЕ ПОКАЗАТЕЛИ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_Toc103259307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49513A" w14:textId="59E1F78F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8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6.1.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Ориентировочная экономическая эффективность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_Toc103259308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BDF536" w14:textId="631B2DDC" w:rsidR="00CE5C2C" w:rsidRPr="00DD76C5" w:rsidRDefault="00FA3A7D" w:rsidP="00DD76C5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09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Предполагаемая потребность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_Toc103259309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74FBF9" w14:textId="37725029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10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7.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СТАДИИ И ЭТАПЫ РАЗРАБОТКИ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_Toc103259310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20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F353C0" w14:textId="7C5DC1D7" w:rsidR="00CE5C2C" w:rsidRPr="00DD76C5" w:rsidRDefault="00FA3A7D" w:rsidP="00DD76C5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11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8.</w:t>
            </w:r>
            <w:r w:rsidR="00CE5C2C" w:rsidRPr="00DD76C5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ПОРЯДОК КОНТРОЛЯ И ПРИЕМКИ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_Toc103259311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E0D3D9" w14:textId="6B57996F" w:rsidR="00CE5C2C" w:rsidRPr="00DD76C5" w:rsidRDefault="00FA3A7D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103259312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8.2.  Общие требования к приёмке работы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_Toc103259312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22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2C29A3" w14:textId="6B471C4C" w:rsidR="00CE5C2C" w:rsidRPr="00DD76C5" w:rsidRDefault="00FA3A7D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lang w:eastAsia="ru-RU"/>
            </w:rPr>
          </w:pPr>
          <w:hyperlink w:anchor="_Toc103259313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СПИСОК ИСПОЛЬЗОВАННЫХ ИСТОЧНИКОВ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_Toc103259313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23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462B27" w14:textId="376276B9" w:rsidR="00CE5C2C" w:rsidRPr="00DD76C5" w:rsidRDefault="00CE5C2C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lang w:eastAsia="ru-RU"/>
            </w:rPr>
          </w:pPr>
          <w:r w:rsidRPr="00DD76C5">
            <w:rPr>
              <w:rStyle w:val="ac"/>
              <w:rFonts w:ascii="Times New Roman" w:hAnsi="Times New Roman" w:cs="Times New Roman"/>
              <w:b w:val="0"/>
              <w:bCs w:val="0"/>
              <w:noProof/>
              <w:color w:val="000000" w:themeColor="text1"/>
              <w:u w:val="none"/>
            </w:rPr>
            <w:t>ПРИЛОЖЕНИЕ 1.</w:t>
          </w:r>
          <w:hyperlink w:anchor="_Toc103259314" w:history="1">
            <w:r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u w:val="none"/>
              </w:rPr>
              <w:t>СРАВНИТЕЛЬНАЯ ТАБЛИЦА АНАЛОГОВ ПРОЕКТА «БИРЖЕВОЙ БОТ»</w: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_Toc103259314 \h </w:instrTex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25</w: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F2684F" w14:textId="1ACB1CA0" w:rsidR="00CE5C2C" w:rsidRPr="00DD76C5" w:rsidRDefault="00CE5C2C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lang w:eastAsia="ru-RU"/>
            </w:rPr>
          </w:pPr>
          <w:r w:rsidRPr="00DD76C5">
            <w:rPr>
              <w:rStyle w:val="ac"/>
              <w:rFonts w:ascii="Times New Roman" w:hAnsi="Times New Roman" w:cs="Times New Roman"/>
              <w:b w:val="0"/>
              <w:bCs w:val="0"/>
              <w:noProof/>
              <w:color w:val="000000" w:themeColor="text1"/>
              <w:u w:val="none"/>
            </w:rPr>
            <w:t>ПРИЛОЖЕНИЕ 2.</w:t>
          </w:r>
          <w:hyperlink w:anchor="_Toc103259315" w:history="1">
            <w:r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u w:val="none"/>
              </w:rPr>
              <w:t>СРАВНЕНИЕ СУЩЕСТВУЮЩИХ API И ОБОСНОВАНИЕ ВЫБОРА</w: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_Toc103259315 \h </w:instrTex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26</w:t>
            </w:r>
            <w:r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98832E" w14:textId="25FAE7E8" w:rsidR="00CE5C2C" w:rsidRPr="00DD76C5" w:rsidRDefault="00FA3A7D" w:rsidP="00DD76C5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lang w:eastAsia="ru-RU"/>
            </w:rPr>
          </w:pPr>
          <w:hyperlink w:anchor="_Toc103259316" w:history="1">
            <w:r w:rsidR="00CE5C2C" w:rsidRPr="00DD76C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u w:val="none"/>
              </w:rPr>
              <w:t>ЛИСТ РЕГИСТРАЦИИ ИЗМЕНЕНИЙ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_Toc103259316 \h </w:instrTex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28</w:t>
            </w:r>
            <w:r w:rsidR="00CE5C2C" w:rsidRPr="00DD76C5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66435B" w14:textId="72B2714C" w:rsidR="004D2B17" w:rsidRPr="00DD76C5" w:rsidRDefault="004D2B17" w:rsidP="00DD76C5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D76C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53FD8D2F" w14:textId="77777777" w:rsidR="00EE08CC" w:rsidRPr="00DD76C5" w:rsidRDefault="00EE08CC" w:rsidP="00DD76C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2F5A09" w14:textId="77777777" w:rsidR="00CE5C2C" w:rsidRPr="00CE5C2C" w:rsidRDefault="00CE5C2C" w:rsidP="00CE5C2C">
      <w:pPr>
        <w:rPr>
          <w:rFonts w:ascii="Times New Roman" w:hAnsi="Times New Roman" w:cs="Times New Roman"/>
          <w:sz w:val="24"/>
          <w:szCs w:val="24"/>
        </w:rPr>
      </w:pPr>
    </w:p>
    <w:p w14:paraId="54E9DAAA" w14:textId="774B6107" w:rsidR="00CE5C2C" w:rsidRDefault="00CE5C2C" w:rsidP="00CE5C2C">
      <w:pPr>
        <w:tabs>
          <w:tab w:val="left" w:pos="71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32CA02" w14:textId="5FD7DD23" w:rsidR="00CE5C2C" w:rsidRPr="00CE5C2C" w:rsidRDefault="00CE5C2C" w:rsidP="00CE5C2C">
      <w:pPr>
        <w:tabs>
          <w:tab w:val="left" w:pos="7183"/>
        </w:tabs>
        <w:rPr>
          <w:rFonts w:ascii="Times New Roman" w:hAnsi="Times New Roman" w:cs="Times New Roman"/>
          <w:sz w:val="24"/>
          <w:szCs w:val="24"/>
        </w:rPr>
        <w:sectPr w:rsidR="00CE5C2C" w:rsidRPr="00CE5C2C" w:rsidSect="0058690B">
          <w:headerReference w:type="default" r:id="rId12"/>
          <w:footerReference w:type="default" r:id="rId13"/>
          <w:headerReference w:type="first" r:id="rId14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C58062" w14:textId="0EBAFFBD" w:rsidR="003A5725" w:rsidRPr="00A129E1" w:rsidRDefault="00BE1859" w:rsidP="001479E2">
      <w:pPr>
        <w:pStyle w:val="21"/>
        <w:rPr>
          <w:rFonts w:ascii="Times New Roman" w:hAnsi="Times New Roman" w:cs="Times New Roman"/>
          <w:sz w:val="24"/>
          <w:szCs w:val="24"/>
        </w:rPr>
      </w:pPr>
      <w:bookmarkStart w:id="7" w:name="_Toc103259271"/>
      <w:r w:rsidRPr="00A129E1">
        <w:rPr>
          <w:rFonts w:ascii="Times New Roman" w:hAnsi="Times New Roman" w:cs="Times New Roman"/>
          <w:sz w:val="24"/>
          <w:szCs w:val="24"/>
        </w:rPr>
        <w:lastRenderedPageBreak/>
        <w:t>ТЕРМИНОЛОГИЯ</w:t>
      </w:r>
      <w:bookmarkEnd w:id="7"/>
    </w:p>
    <w:p w14:paraId="5262F19A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API-модуль - программный интерфейс, посредством которого можно обратиться к данным. В данном случае— модуль, отвечающий за взаимодействие с API торговой площадки (биржи), осуществляющий периодические запросы к оному с целью получения актуальной информации о состоянии интересующих позиций. </w:t>
      </w:r>
    </w:p>
    <w:p w14:paraId="38DB84E7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rFonts w:eastAsia="Calibri"/>
          <w:color w:val="000000" w:themeColor="text1"/>
          <w:szCs w:val="24"/>
        </w:rPr>
        <w:t xml:space="preserve">FIGI, </w:t>
      </w:r>
      <w:proofErr w:type="spellStart"/>
      <w:r w:rsidRPr="00A129E1">
        <w:rPr>
          <w:rFonts w:eastAsia="Calibri"/>
          <w:color w:val="000000" w:themeColor="text1"/>
          <w:szCs w:val="24"/>
          <w:lang w:val="en-US"/>
        </w:rPr>
        <w:t>figi</w:t>
      </w:r>
      <w:proofErr w:type="spellEnd"/>
      <w:r w:rsidRPr="00A129E1">
        <w:rPr>
          <w:rFonts w:eastAsia="Calibri"/>
          <w:color w:val="000000" w:themeColor="text1"/>
          <w:szCs w:val="24"/>
        </w:rPr>
        <w:t xml:space="preserve">, </w:t>
      </w:r>
      <w:proofErr w:type="spellStart"/>
      <w:r w:rsidRPr="00A129E1">
        <w:rPr>
          <w:rFonts w:eastAsia="Calibri"/>
          <w:color w:val="000000" w:themeColor="text1"/>
          <w:szCs w:val="24"/>
        </w:rPr>
        <w:t>фиджи</w:t>
      </w:r>
      <w:proofErr w:type="spellEnd"/>
      <w:r w:rsidRPr="00A129E1">
        <w:rPr>
          <w:rFonts w:eastAsia="Calibri"/>
          <w:color w:val="000000" w:themeColor="text1"/>
          <w:szCs w:val="24"/>
        </w:rPr>
        <w:t xml:space="preserve"> (англ.: Financial </w:t>
      </w:r>
      <w:proofErr w:type="spellStart"/>
      <w:r w:rsidRPr="00A129E1">
        <w:rPr>
          <w:rFonts w:eastAsia="Calibri"/>
          <w:color w:val="000000" w:themeColor="text1"/>
          <w:szCs w:val="24"/>
        </w:rPr>
        <w:t>Instrument</w:t>
      </w:r>
      <w:proofErr w:type="spellEnd"/>
      <w:r w:rsidRPr="00A129E1">
        <w:rPr>
          <w:rFonts w:eastAsia="Calibri"/>
          <w:color w:val="000000" w:themeColor="text1"/>
          <w:szCs w:val="24"/>
        </w:rPr>
        <w:t xml:space="preserve"> Global </w:t>
      </w:r>
      <w:proofErr w:type="spellStart"/>
      <w:r w:rsidRPr="00A129E1">
        <w:rPr>
          <w:rFonts w:eastAsia="Calibri"/>
          <w:color w:val="000000" w:themeColor="text1"/>
          <w:szCs w:val="24"/>
        </w:rPr>
        <w:t>Identifier</w:t>
      </w:r>
      <w:proofErr w:type="spellEnd"/>
      <w:r w:rsidRPr="00A129E1">
        <w:rPr>
          <w:rFonts w:eastAsia="Calibri"/>
          <w:color w:val="000000" w:themeColor="text1"/>
          <w:szCs w:val="24"/>
        </w:rPr>
        <w:t>) — глобальный идентификатор финансового инструмента.</w:t>
      </w:r>
    </w:p>
    <w:p w14:paraId="5886513B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>Open-</w:t>
      </w:r>
      <w:proofErr w:type="spellStart"/>
      <w:r w:rsidRPr="00A129E1">
        <w:rPr>
          <w:color w:val="000000"/>
          <w:szCs w:val="24"/>
          <w:shd w:val="clear" w:color="auto" w:fill="FFFFFF"/>
        </w:rPr>
        <w:t>source</w:t>
      </w:r>
      <w:proofErr w:type="spellEnd"/>
      <w:r w:rsidRPr="00A129E1">
        <w:rPr>
          <w:color w:val="000000"/>
          <w:szCs w:val="24"/>
          <w:shd w:val="clear" w:color="auto" w:fill="FFFFFF"/>
        </w:rPr>
        <w:t xml:space="preserve"> – проекты с открытым исходным кодом. Разрабатываются преимущественно на некоммерческих началах. Часто проекты публикуются именно так, чтобы появилась возможность улучшить качество продукта посредством его доработки и изучения совместными усилиями.</w:t>
      </w:r>
    </w:p>
    <w:p w14:paraId="33E730EE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>Агрегация запроса, предварительная агрегация данных — процесс осуществления действий с данными, приводящий их к состоянию, необходимому для работы программы. Пример: перевод времени из человеко-читаемого формата в миллисекунды с момента EPOCH для корректности сравнения с другими временами и датами внутри программы.</w:t>
      </w:r>
    </w:p>
    <w:p w14:paraId="474CF4E6" w14:textId="2FD60C20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proofErr w:type="spellStart"/>
      <w:r w:rsidRPr="00A129E1">
        <w:rPr>
          <w:color w:val="000000"/>
          <w:szCs w:val="24"/>
          <w:shd w:val="clear" w:color="auto" w:fill="FFFFFF"/>
        </w:rPr>
        <w:t>Актор</w:t>
      </w:r>
      <w:proofErr w:type="spellEnd"/>
      <w:r w:rsidRPr="00A129E1">
        <w:rPr>
          <w:color w:val="000000"/>
          <w:szCs w:val="24"/>
          <w:shd w:val="clear" w:color="auto" w:fill="FFFFFF"/>
        </w:rPr>
        <w:t xml:space="preserve"> (здесь и далее в рамках проекта) - автономный асинхронный модуль, способный принимать сообщения и отвечать на них. Обладает базовым перечнем доступов и функций. Подробнее про работу с </w:t>
      </w:r>
      <w:proofErr w:type="spellStart"/>
      <w:r w:rsidRPr="00A129E1">
        <w:rPr>
          <w:color w:val="000000"/>
          <w:szCs w:val="24"/>
          <w:shd w:val="clear" w:color="auto" w:fill="FFFFFF"/>
        </w:rPr>
        <w:t>акторами</w:t>
      </w:r>
      <w:proofErr w:type="spellEnd"/>
      <w:r w:rsidRPr="00A129E1">
        <w:rPr>
          <w:color w:val="000000"/>
          <w:szCs w:val="24"/>
          <w:shd w:val="clear" w:color="auto" w:fill="FFFFFF"/>
        </w:rPr>
        <w:t xml:space="preserve"> можно прочитать в документации </w:t>
      </w:r>
      <w:r w:rsidRPr="00A129E1">
        <w:rPr>
          <w:szCs w:val="24"/>
          <w:lang w:val="en-US"/>
        </w:rPr>
        <w:t>Thespian</w:t>
      </w:r>
      <w:r w:rsidR="00135CBA" w:rsidRPr="00A129E1">
        <w:rPr>
          <w:szCs w:val="24"/>
          <w:vertAlign w:val="superscript"/>
        </w:rPr>
        <w:t xml:space="preserve"> [13] [14]</w:t>
      </w:r>
      <w:r w:rsidRPr="00A129E1">
        <w:rPr>
          <w:szCs w:val="24"/>
        </w:rPr>
        <w:t>.</w:t>
      </w:r>
    </w:p>
    <w:p w14:paraId="6E5BFE9B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>Акция (</w:t>
      </w:r>
      <w:proofErr w:type="spellStart"/>
      <w:r w:rsidRPr="00A129E1">
        <w:rPr>
          <w:color w:val="000000"/>
          <w:szCs w:val="24"/>
          <w:shd w:val="clear" w:color="auto" w:fill="FFFFFF"/>
        </w:rPr>
        <w:t>share</w:t>
      </w:r>
      <w:proofErr w:type="spellEnd"/>
      <w:r w:rsidRPr="00A129E1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A129E1">
        <w:rPr>
          <w:color w:val="000000"/>
          <w:szCs w:val="24"/>
          <w:shd w:val="clear" w:color="auto" w:fill="FFFFFF"/>
        </w:rPr>
        <w:t>stock</w:t>
      </w:r>
      <w:proofErr w:type="spellEnd"/>
      <w:r w:rsidRPr="00A129E1">
        <w:rPr>
          <w:color w:val="000000"/>
          <w:szCs w:val="24"/>
          <w:shd w:val="clear" w:color="auto" w:fill="FFFFFF"/>
        </w:rPr>
        <w:t xml:space="preserve">) - вид ценных бумаг. </w:t>
      </w:r>
    </w:p>
    <w:p w14:paraId="5A438574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Виртуальная транзакция — транзакция, не производящая действительных действий на бирже, но меняющая состояние виртуального счёта и баланса акций системы, и </w:t>
      </w:r>
      <w:proofErr w:type="gramStart"/>
      <w:r w:rsidRPr="00A129E1">
        <w:rPr>
          <w:color w:val="000000"/>
          <w:szCs w:val="24"/>
          <w:shd w:val="clear" w:color="auto" w:fill="FFFFFF"/>
        </w:rPr>
        <w:t>т.д.</w:t>
      </w:r>
      <w:proofErr w:type="gramEnd"/>
    </w:p>
    <w:p w14:paraId="6B63AACC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Виртуальный (здесь и далее в рамках проекта) — имитирующий работу с подлинными сущностями, действующий в рамках тех же правил и ограничений, имеющихся с настоящими объектами. То есть, виртуальный счёт — счёт в широком понимании этого слова, но никак не привязанный к живым деньгам пользователя и имитирующий работу оного. </w:t>
      </w:r>
    </w:p>
    <w:p w14:paraId="699C5762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szCs w:val="24"/>
        </w:rPr>
      </w:pPr>
      <w:r w:rsidRPr="00A129E1">
        <w:rPr>
          <w:color w:val="000000"/>
          <w:szCs w:val="24"/>
          <w:shd w:val="clear" w:color="auto" w:fill="FFFFFF"/>
        </w:rPr>
        <w:t>Восстановление после сбоя — автоматическое возобновление работы программы в случае критической ошибки, предполагает полное соответствие состояния работы программы и значений её данных оным до сбоя, т.е. отсутствие потери данных и т.п.</w:t>
      </w:r>
      <w:r w:rsidRPr="00A129E1">
        <w:rPr>
          <w:szCs w:val="24"/>
        </w:rPr>
        <w:br w:type="page"/>
      </w:r>
    </w:p>
    <w:p w14:paraId="2DD12D6F" w14:textId="4C2818FE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bCs w:val="0"/>
          <w:color w:val="000000"/>
          <w:szCs w:val="24"/>
        </w:rPr>
        <w:lastRenderedPageBreak/>
        <w:t xml:space="preserve">Измерение эффективности модуля - </w:t>
      </w:r>
      <w:r w:rsidRPr="00A129E1">
        <w:rPr>
          <w:szCs w:val="24"/>
        </w:rPr>
        <w:t>среднее</w:t>
      </w:r>
      <w:r w:rsidRPr="00A129E1">
        <w:rPr>
          <w:color w:val="000000"/>
          <w:szCs w:val="24"/>
        </w:rPr>
        <w:t xml:space="preserve"> время обработки одной акции, время от получения запроса до выдачи результата.</w:t>
      </w:r>
    </w:p>
    <w:p w14:paraId="4CC8C534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Лог — краткий отчёт унифицированного вида о действиях и состоянии системы в данный момент времени. </w:t>
      </w:r>
    </w:p>
    <w:p w14:paraId="4D42397A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Логгер — система непрерывного автоматического создания логов. </w:t>
      </w:r>
    </w:p>
    <w:p w14:paraId="00A3D225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 w:themeColor="text1"/>
          <w:szCs w:val="24"/>
        </w:rPr>
        <w:t>Лот — единица купли-продажи во время торгов на биржах, аукционах.</w:t>
      </w:r>
    </w:p>
    <w:p w14:paraId="27C17A3C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szCs w:val="24"/>
          <w:shd w:val="clear" w:color="auto" w:fill="FFFFFF"/>
        </w:rPr>
        <w:t xml:space="preserve">Модуль — независимая единица исполнения внутри программы (отдельный поток/процесс), действующий в соответствии с определённым стандартом входных и выходных данных, с возможностью полноценного, в том числе нагрузочного тестирования в отрыве от остальной программы, взаимозаменяемый с любыми другими модулями, действующими в рамках аналогичных стандартов ввода/вывода. </w:t>
      </w:r>
    </w:p>
    <w:p w14:paraId="447B0A64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 w:themeColor="text1"/>
          <w:szCs w:val="24"/>
        </w:rPr>
      </w:pPr>
      <w:r w:rsidRPr="00A129E1">
        <w:rPr>
          <w:rFonts w:eastAsia="Calibri"/>
          <w:color w:val="000000" w:themeColor="text1"/>
          <w:szCs w:val="24"/>
        </w:rPr>
        <w:t>Наблюдаемые позиции (акции) - перечень позиций (акций), добавленных пользователем для наблюдения/отслеживания и совершения программой операций купли/продажи.</w:t>
      </w:r>
    </w:p>
    <w:p w14:paraId="3F4A8551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Позиция (также встречается под обозначениями „акция”, „метрика”) — интересующая нас единица торговли, в отношении которой проводится работа системы в том или ином виде. В зависимости от контекста может подразумевать как наименование позиции, так и конкретную единицу с таким названием (одну акцию, например), а также временной ряд с информацией о динамике изменения параметров данной позиции (количество лотов, текущая цена, и </w:t>
      </w:r>
      <w:proofErr w:type="gramStart"/>
      <w:r w:rsidRPr="00A129E1">
        <w:rPr>
          <w:color w:val="000000"/>
          <w:szCs w:val="24"/>
          <w:shd w:val="clear" w:color="auto" w:fill="FFFFFF"/>
        </w:rPr>
        <w:t>т.п.</w:t>
      </w:r>
      <w:proofErr w:type="gramEnd"/>
      <w:r w:rsidRPr="00A129E1">
        <w:rPr>
          <w:color w:val="000000"/>
          <w:szCs w:val="24"/>
          <w:shd w:val="clear" w:color="auto" w:fill="FFFFFF"/>
        </w:rPr>
        <w:t xml:space="preserve">) </w:t>
      </w:r>
    </w:p>
    <w:p w14:paraId="28E954A3" w14:textId="3953A5EF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 w:themeColor="text1"/>
          <w:szCs w:val="24"/>
        </w:rPr>
      </w:pPr>
      <w:r w:rsidRPr="00A129E1">
        <w:rPr>
          <w:rFonts w:eastAsia="Calibri"/>
          <w:color w:val="000000" w:themeColor="text1"/>
          <w:szCs w:val="24"/>
        </w:rPr>
        <w:t xml:space="preserve">Полный перечень акций – перечень акций, получаемый с помощью выбранных </w:t>
      </w:r>
      <w:r w:rsidRPr="00A129E1">
        <w:rPr>
          <w:rFonts w:eastAsia="Calibri"/>
          <w:color w:val="000000" w:themeColor="text1"/>
          <w:szCs w:val="24"/>
          <w:lang w:val="en-US"/>
        </w:rPr>
        <w:t>API</w:t>
      </w:r>
      <w:r w:rsidRPr="00A129E1">
        <w:rPr>
          <w:rFonts w:eastAsia="Calibri"/>
          <w:color w:val="000000" w:themeColor="text1"/>
          <w:szCs w:val="24"/>
        </w:rPr>
        <w:t>.</w:t>
      </w:r>
    </w:p>
    <w:p w14:paraId="1A60AD63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Свободные денежные средства - те, которые остаются у владельца после уплаты всех текущих обязательств. </w:t>
      </w:r>
    </w:p>
    <w:p w14:paraId="09E85CF9" w14:textId="3BD461E8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rFonts w:eastAsia="Calibri"/>
          <w:color w:val="000000" w:themeColor="text1"/>
          <w:szCs w:val="24"/>
        </w:rPr>
        <w:t>Токен (в контексте данного проекта) – набор символов, в котором зашифрована информация о владельце, правах доступ и прочей необходимой для авторизации в TINKOFF INVEST API</w:t>
      </w:r>
      <w:r w:rsidR="00DE3A06" w:rsidRPr="00A129E1">
        <w:rPr>
          <w:rFonts w:eastAsia="Calibri"/>
          <w:color w:val="000000" w:themeColor="text1"/>
          <w:szCs w:val="24"/>
        </w:rPr>
        <w:t xml:space="preserve"> </w:t>
      </w:r>
      <w:r w:rsidR="00DE3A06" w:rsidRPr="00A129E1">
        <w:rPr>
          <w:rFonts w:eastAsia="Calibri"/>
          <w:color w:val="000000" w:themeColor="text1"/>
          <w:szCs w:val="24"/>
          <w:vertAlign w:val="superscript"/>
        </w:rPr>
        <w:t>[12]</w:t>
      </w:r>
      <w:r w:rsidRPr="00A129E1">
        <w:rPr>
          <w:rFonts w:eastAsia="Calibri"/>
          <w:color w:val="000000" w:themeColor="text1"/>
          <w:szCs w:val="24"/>
        </w:rPr>
        <w:t xml:space="preserve"> информации.</w:t>
      </w:r>
    </w:p>
    <w:p w14:paraId="3243842A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Торговый API — предоставляемый биржей API для осуществления операций торговли на ней, а также получения актуальной информации о статусе имеющихся позиций на ней. </w:t>
      </w:r>
    </w:p>
    <w:p w14:paraId="63321294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lastRenderedPageBreak/>
        <w:t xml:space="preserve">Транзакция —процедура разового обмена информацией/деньгами с обратной связью, подтверждающей успешное её проведение. В рамках проекта мы рассматриваем транзакции, удовлетворяющие требованиям ACID. </w:t>
      </w:r>
    </w:p>
    <w:p w14:paraId="12FF9102" w14:textId="77777777" w:rsidR="00A75CCC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 xml:space="preserve">Трейдинг - совершение торговых операций на биржевом рынке с целью получения прибыли. </w:t>
      </w:r>
    </w:p>
    <w:p w14:paraId="716ABA03" w14:textId="0B8C7007" w:rsidR="00EB12EE" w:rsidRPr="00A129E1" w:rsidRDefault="00A75CCC" w:rsidP="006A6B53">
      <w:pPr>
        <w:pStyle w:val="af8"/>
        <w:numPr>
          <w:ilvl w:val="1"/>
          <w:numId w:val="11"/>
        </w:numPr>
        <w:spacing w:line="360" w:lineRule="auto"/>
        <w:ind w:left="284"/>
        <w:rPr>
          <w:color w:val="000000"/>
          <w:szCs w:val="24"/>
          <w:shd w:val="clear" w:color="auto" w:fill="FFFFFF"/>
        </w:rPr>
      </w:pPr>
      <w:r w:rsidRPr="00A129E1">
        <w:rPr>
          <w:color w:val="000000"/>
          <w:szCs w:val="24"/>
          <w:shd w:val="clear" w:color="auto" w:fill="FFFFFF"/>
        </w:rPr>
        <w:t>Фондовая биржа - площадка для торговли ценными бумагами.</w:t>
      </w:r>
    </w:p>
    <w:p w14:paraId="18D6CF04" w14:textId="036EF8D3" w:rsidR="00EB12EE" w:rsidRPr="00A129E1" w:rsidRDefault="00EB12EE" w:rsidP="001479E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A129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 w:type="page"/>
      </w:r>
    </w:p>
    <w:p w14:paraId="534C688E" w14:textId="77777777" w:rsidR="003A5725" w:rsidRPr="00A129E1" w:rsidRDefault="003A5725" w:rsidP="001479E2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287C814D" w14:textId="52D56D0D" w:rsidR="00B537AA" w:rsidRPr="00A129E1" w:rsidRDefault="00403B71" w:rsidP="001479E2">
      <w:pPr>
        <w:pStyle w:val="10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8" w:name="_Toc103259272"/>
      <w:r w:rsidRPr="00A129E1">
        <w:rPr>
          <w:rFonts w:ascii="Times New Roman" w:hAnsi="Times New Roman" w:cs="Times New Roman"/>
          <w:szCs w:val="24"/>
        </w:rPr>
        <w:t>ВВЕДЕНИЕ</w:t>
      </w:r>
      <w:bookmarkEnd w:id="8"/>
    </w:p>
    <w:p w14:paraId="4B7920E4" w14:textId="1B5D9187" w:rsidR="00B537AA" w:rsidRPr="00A129E1" w:rsidRDefault="00045820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9" w:name="_Toc103259273"/>
      <w:r w:rsidRPr="00A129E1">
        <w:rPr>
          <w:rFonts w:ascii="Times New Roman" w:hAnsi="Times New Roman" w:cs="Times New Roman"/>
          <w:szCs w:val="24"/>
        </w:rPr>
        <w:t>Наименование</w:t>
      </w:r>
      <w:r w:rsidR="00B537AA" w:rsidRPr="00A129E1">
        <w:rPr>
          <w:rFonts w:ascii="Times New Roman" w:hAnsi="Times New Roman" w:cs="Times New Roman"/>
          <w:szCs w:val="24"/>
        </w:rPr>
        <w:t xml:space="preserve"> </w:t>
      </w:r>
      <w:r w:rsidRPr="00A129E1">
        <w:rPr>
          <w:rFonts w:ascii="Times New Roman" w:hAnsi="Times New Roman" w:cs="Times New Roman"/>
          <w:szCs w:val="24"/>
        </w:rPr>
        <w:t>программы</w:t>
      </w:r>
      <w:bookmarkEnd w:id="9"/>
    </w:p>
    <w:p w14:paraId="01BF90D3" w14:textId="4101776B" w:rsidR="00B537AA" w:rsidRPr="00A129E1" w:rsidRDefault="00B537AA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Наименование программы</w:t>
      </w:r>
      <w:r w:rsidR="00244797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>–</w:t>
      </w:r>
      <w:r w:rsidR="00BF4516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>«</w:t>
      </w:r>
      <w:r w:rsidR="001970C9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970C9" w:rsidRPr="00A129E1">
        <w:rPr>
          <w:rFonts w:ascii="Times New Roman" w:hAnsi="Times New Roman" w:cs="Times New Roman"/>
          <w:sz w:val="24"/>
          <w:szCs w:val="24"/>
        </w:rPr>
        <w:t>-модуль программы “Биржевой бот”</w:t>
      </w:r>
      <w:r w:rsidRPr="00A129E1">
        <w:rPr>
          <w:rFonts w:ascii="Times New Roman" w:hAnsi="Times New Roman" w:cs="Times New Roman"/>
          <w:sz w:val="24"/>
          <w:szCs w:val="24"/>
        </w:rPr>
        <w:t>».</w:t>
      </w:r>
    </w:p>
    <w:p w14:paraId="698581FC" w14:textId="3C36ECFA" w:rsidR="00EB12EE" w:rsidRPr="00A129E1" w:rsidRDefault="00EB12EE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Краткое наименование программы – «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>-модуль».</w:t>
      </w:r>
    </w:p>
    <w:p w14:paraId="3873C238" w14:textId="3D84427E" w:rsidR="002F59B8" w:rsidRPr="00A129E1" w:rsidRDefault="00B537AA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10" w:name="_Toc103259274"/>
      <w:r w:rsidRPr="00A129E1">
        <w:rPr>
          <w:rFonts w:ascii="Times New Roman" w:hAnsi="Times New Roman" w:cs="Times New Roman"/>
          <w:szCs w:val="24"/>
        </w:rPr>
        <w:t xml:space="preserve">Краткая характеристика и область </w:t>
      </w:r>
      <w:bookmarkStart w:id="11" w:name="_Hlk482637814"/>
      <w:r w:rsidR="008A417A" w:rsidRPr="00A129E1">
        <w:rPr>
          <w:rFonts w:ascii="Times New Roman" w:hAnsi="Times New Roman" w:cs="Times New Roman"/>
          <w:szCs w:val="24"/>
        </w:rPr>
        <w:t>назначения</w:t>
      </w:r>
      <w:bookmarkEnd w:id="10"/>
    </w:p>
    <w:p w14:paraId="0DF6292E" w14:textId="1AE3BDC5" w:rsidR="00EB12EE" w:rsidRPr="00A129E1" w:rsidRDefault="002F59B8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«Биржевой бот» </w:t>
      </w:r>
      <w:r w:rsidR="00D209A9" w:rsidRPr="00A129E1">
        <w:rPr>
          <w:rFonts w:ascii="Times New Roman" w:hAnsi="Times New Roman" w:cs="Times New Roman"/>
          <w:sz w:val="24"/>
          <w:szCs w:val="24"/>
        </w:rPr>
        <w:t>- автоматизированная</w:t>
      </w:r>
      <w:r w:rsidRPr="00A129E1">
        <w:rPr>
          <w:rFonts w:ascii="Times New Roman" w:hAnsi="Times New Roman" w:cs="Times New Roman"/>
          <w:sz w:val="24"/>
          <w:szCs w:val="24"/>
        </w:rPr>
        <w:t xml:space="preserve"> распределённая </w:t>
      </w:r>
      <w:r w:rsidR="00D209A9" w:rsidRPr="00A129E1">
        <w:rPr>
          <w:rFonts w:ascii="Times New Roman" w:hAnsi="Times New Roman" w:cs="Times New Roman"/>
          <w:sz w:val="24"/>
          <w:szCs w:val="24"/>
        </w:rPr>
        <w:t xml:space="preserve">(модульная, многопоточная) </w:t>
      </w:r>
      <w:r w:rsidRPr="00A129E1">
        <w:rPr>
          <w:rFonts w:ascii="Times New Roman" w:hAnsi="Times New Roman" w:cs="Times New Roman"/>
          <w:sz w:val="24"/>
          <w:szCs w:val="24"/>
        </w:rPr>
        <w:t>система на базе машинного обучения для (виртуальной) торговли на бирже и составления кратковременных прогнозов поведения позиций.</w:t>
      </w:r>
    </w:p>
    <w:p w14:paraId="2DF3E38B" w14:textId="3FCEE90B" w:rsidR="00F147B3" w:rsidRPr="00A129E1" w:rsidRDefault="00F147B3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bCs/>
          <w:sz w:val="24"/>
          <w:szCs w:val="24"/>
        </w:rPr>
        <w:t>«Биржевой бот» ориентирован на рынок ценных бумаг. Проект потенциально может развиться в «боевого» бота, позволяющего людям автоматизировать торговлю на рынках ценных бумаг, криптовалют и т. п. логируемых позиций.</w:t>
      </w:r>
    </w:p>
    <w:p w14:paraId="6A57A6D2" w14:textId="7B691CBB" w:rsidR="002F3126" w:rsidRPr="00A129E1" w:rsidRDefault="002F3126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«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="00F147B3" w:rsidRPr="00A129E1">
        <w:rPr>
          <w:rFonts w:ascii="Times New Roman" w:hAnsi="Times New Roman" w:cs="Times New Roman"/>
          <w:sz w:val="24"/>
          <w:szCs w:val="24"/>
        </w:rPr>
        <w:t>будет выполнять</w:t>
      </w:r>
      <w:r w:rsidRPr="00A129E1">
        <w:rPr>
          <w:rFonts w:ascii="Times New Roman" w:hAnsi="Times New Roman" w:cs="Times New Roman"/>
          <w:sz w:val="24"/>
          <w:szCs w:val="24"/>
        </w:rPr>
        <w:t xml:space="preserve"> 2 основные задачи:</w:t>
      </w:r>
    </w:p>
    <w:p w14:paraId="66FF8C0E" w14:textId="77777777" w:rsidR="00F147B3" w:rsidRPr="00A129E1" w:rsidRDefault="002F3126" w:rsidP="006A6B53">
      <w:pPr>
        <w:pStyle w:val="aa"/>
        <w:numPr>
          <w:ilvl w:val="0"/>
          <w:numId w:val="12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Эмуляция работы торгового </w:t>
      </w:r>
      <w:r w:rsidRPr="00A129E1">
        <w:rPr>
          <w:rFonts w:cs="Times New Roman"/>
          <w:szCs w:val="24"/>
          <w:lang w:val="en-US"/>
        </w:rPr>
        <w:t>API</w:t>
      </w:r>
    </w:p>
    <w:p w14:paraId="38CA8C99" w14:textId="25713E06" w:rsidR="002F59B8" w:rsidRPr="00A129E1" w:rsidRDefault="00B62DAA" w:rsidP="006A6B53">
      <w:pPr>
        <w:pStyle w:val="aa"/>
        <w:numPr>
          <w:ilvl w:val="0"/>
          <w:numId w:val="12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Использование </w:t>
      </w:r>
      <w:r w:rsidR="00EB12EE" w:rsidRPr="00A129E1">
        <w:rPr>
          <w:rFonts w:cs="Times New Roman"/>
          <w:szCs w:val="24"/>
        </w:rPr>
        <w:t>стороннего</w:t>
      </w:r>
      <w:r w:rsidRPr="00A129E1">
        <w:rPr>
          <w:rFonts w:cs="Times New Roman"/>
          <w:szCs w:val="24"/>
        </w:rPr>
        <w:t xml:space="preserve"> </w:t>
      </w:r>
      <w:r w:rsidR="00EB12EE" w:rsidRPr="00A129E1">
        <w:rPr>
          <w:rFonts w:cs="Times New Roman"/>
          <w:szCs w:val="24"/>
          <w:lang w:val="en-US"/>
        </w:rPr>
        <w:t>API</w:t>
      </w:r>
      <w:r w:rsidR="00EB12EE" w:rsidRPr="00A129E1">
        <w:rPr>
          <w:rFonts w:cs="Times New Roman"/>
          <w:szCs w:val="24"/>
          <w:vertAlign w:val="superscript"/>
        </w:rPr>
        <w:t xml:space="preserve"> </w:t>
      </w:r>
      <w:r w:rsidR="00EB12EE" w:rsidRPr="00A129E1">
        <w:rPr>
          <w:rFonts w:cs="Times New Roman"/>
          <w:szCs w:val="24"/>
        </w:rPr>
        <w:t>для непосредственно получения, агрегации и передачи данных, связанных с акциями.</w:t>
      </w:r>
      <w:r w:rsidR="00F147B3" w:rsidRPr="00A129E1">
        <w:rPr>
          <w:rFonts w:cs="Times New Roman"/>
          <w:szCs w:val="24"/>
        </w:rPr>
        <w:br/>
        <w:t xml:space="preserve">Предметная область </w:t>
      </w:r>
      <w:r w:rsidR="00543BAA" w:rsidRPr="00A129E1">
        <w:rPr>
          <w:rFonts w:cs="Times New Roman"/>
          <w:bCs/>
          <w:szCs w:val="24"/>
        </w:rPr>
        <w:t xml:space="preserve">данной курсовой работы совпадает с областью всего </w:t>
      </w:r>
      <w:proofErr w:type="gramStart"/>
      <w:r w:rsidR="00F147B3" w:rsidRPr="00A129E1">
        <w:rPr>
          <w:rFonts w:cs="Times New Roman"/>
          <w:bCs/>
          <w:szCs w:val="24"/>
        </w:rPr>
        <w:t>проекта</w:t>
      </w:r>
      <w:r w:rsidR="00543BAA" w:rsidRPr="00A129E1">
        <w:rPr>
          <w:rFonts w:cs="Times New Roman"/>
          <w:bCs/>
          <w:szCs w:val="24"/>
        </w:rPr>
        <w:t>..</w:t>
      </w:r>
      <w:proofErr w:type="gramEnd"/>
      <w:r w:rsidR="00543BAA" w:rsidRPr="00A129E1">
        <w:rPr>
          <w:rFonts w:cs="Times New Roman"/>
          <w:bCs/>
          <w:szCs w:val="24"/>
        </w:rPr>
        <w:t xml:space="preserve"> </w:t>
      </w:r>
      <w:r w:rsidR="00F147B3" w:rsidRPr="00A129E1">
        <w:rPr>
          <w:rFonts w:cs="Times New Roman"/>
          <w:bCs/>
          <w:szCs w:val="24"/>
        </w:rPr>
        <w:t xml:space="preserve">Целевая аудитория - люди, напрямую связанные с инвестициями. </w:t>
      </w:r>
      <w:r w:rsidR="00896914" w:rsidRPr="00A129E1">
        <w:rPr>
          <w:rFonts w:cs="Times New Roman"/>
          <w:szCs w:val="24"/>
        </w:rPr>
        <w:t>Необходимость разработки связана с проблемой получения и обработки актуальных данных, обеспечивающих работу остальных модулей.</w:t>
      </w:r>
    </w:p>
    <w:bookmarkEnd w:id="11"/>
    <w:p w14:paraId="3732504D" w14:textId="77777777" w:rsidR="00424DCB" w:rsidRPr="00A129E1" w:rsidRDefault="00424DCB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br w:type="page"/>
      </w:r>
    </w:p>
    <w:p w14:paraId="203F64E7" w14:textId="2C48E022" w:rsidR="00424DCB" w:rsidRPr="00A129E1" w:rsidRDefault="00424DCB" w:rsidP="001479E2">
      <w:pPr>
        <w:pStyle w:val="10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12" w:name="_Toc103259275"/>
      <w:r w:rsidRPr="00A129E1">
        <w:rPr>
          <w:rFonts w:ascii="Times New Roman" w:hAnsi="Times New Roman" w:cs="Times New Roman"/>
          <w:szCs w:val="24"/>
        </w:rPr>
        <w:lastRenderedPageBreak/>
        <w:t>ОСНОВАНИЯ ДЛЯ РАЗРАБОТКИ</w:t>
      </w:r>
      <w:bookmarkEnd w:id="12"/>
    </w:p>
    <w:p w14:paraId="70B57317" w14:textId="05297E61" w:rsidR="00322745" w:rsidRPr="00A129E1" w:rsidRDefault="00424DCB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13" w:name="_Toc103259276"/>
      <w:r w:rsidRPr="00A129E1">
        <w:rPr>
          <w:rFonts w:ascii="Times New Roman" w:hAnsi="Times New Roman" w:cs="Times New Roman"/>
          <w:szCs w:val="24"/>
        </w:rPr>
        <w:t>Документы, на основании которых ведется разработка</w:t>
      </w:r>
      <w:bookmarkEnd w:id="13"/>
    </w:p>
    <w:p w14:paraId="22120649" w14:textId="4875B693" w:rsidR="00AD16D5" w:rsidRPr="00A129E1" w:rsidRDefault="00322745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29E1">
        <w:rPr>
          <w:rFonts w:ascii="Times New Roman" w:hAnsi="Times New Roman" w:cs="Times New Roman"/>
          <w:sz w:val="24"/>
          <w:szCs w:val="24"/>
          <w:shd w:val="clear" w:color="auto" w:fill="FFFFFF"/>
        </w:rPr>
        <w:t>Учебный план подготовки бакалавров по направлению 09.03.04 «Программная инженерия»</w:t>
      </w:r>
      <w:r w:rsidR="002D79F2" w:rsidRPr="00A129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  <w:shd w:val="clear" w:color="auto" w:fill="FFFFFF"/>
        </w:rPr>
        <w:t>НИУ ВШЭ и утвержденная академическим руководителем тема выбранного курсового проекта.</w:t>
      </w:r>
    </w:p>
    <w:p w14:paraId="66E9F952" w14:textId="77777777" w:rsidR="00DE3A06" w:rsidRPr="00A129E1" w:rsidRDefault="00DE3A06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B32115" w14:textId="2AB62D04" w:rsidR="00424DCB" w:rsidRPr="00A129E1" w:rsidRDefault="00424DCB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14" w:name="_Toc103259277"/>
      <w:r w:rsidRPr="00A129E1">
        <w:rPr>
          <w:rFonts w:ascii="Times New Roman" w:hAnsi="Times New Roman" w:cs="Times New Roman"/>
          <w:szCs w:val="24"/>
        </w:rPr>
        <w:t>Наименование темы разработки</w:t>
      </w:r>
      <w:bookmarkEnd w:id="14"/>
    </w:p>
    <w:p w14:paraId="3D790DA4" w14:textId="1F181167" w:rsidR="00BC4ACA" w:rsidRPr="00A129E1" w:rsidRDefault="00BC4ACA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Наименование программы</w:t>
      </w:r>
      <w:r w:rsidR="00CE2A19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 xml:space="preserve">– </w:t>
      </w:r>
      <w:r w:rsidR="002D79F2" w:rsidRPr="00A129E1">
        <w:rPr>
          <w:rFonts w:ascii="Times New Roman" w:hAnsi="Times New Roman" w:cs="Times New Roman"/>
          <w:sz w:val="24"/>
          <w:szCs w:val="24"/>
        </w:rPr>
        <w:t>«</w:t>
      </w:r>
      <w:r w:rsidR="002D79F2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D79F2" w:rsidRPr="00A129E1">
        <w:rPr>
          <w:rFonts w:ascii="Times New Roman" w:hAnsi="Times New Roman" w:cs="Times New Roman"/>
          <w:sz w:val="24"/>
          <w:szCs w:val="24"/>
        </w:rPr>
        <w:t>-модуль программы “Биржевой бот”».</w:t>
      </w:r>
    </w:p>
    <w:p w14:paraId="1E0CF8D3" w14:textId="28B1AAF1" w:rsidR="00424DCB" w:rsidRPr="00A129E1" w:rsidRDefault="00424DCB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Условное обозначение темы разработки </w:t>
      </w:r>
      <w:r w:rsidR="00BC4ACA" w:rsidRPr="00A129E1">
        <w:rPr>
          <w:rFonts w:ascii="Times New Roman" w:hAnsi="Times New Roman" w:cs="Times New Roman"/>
          <w:sz w:val="24"/>
          <w:szCs w:val="24"/>
        </w:rPr>
        <w:t>– «</w:t>
      </w:r>
      <w:r w:rsidR="002D79F2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D79F2" w:rsidRPr="00A129E1">
        <w:rPr>
          <w:rFonts w:ascii="Times New Roman" w:hAnsi="Times New Roman" w:cs="Times New Roman"/>
          <w:sz w:val="24"/>
          <w:szCs w:val="24"/>
        </w:rPr>
        <w:t>-модуль</w:t>
      </w:r>
      <w:r w:rsidR="00BC4ACA" w:rsidRPr="00A129E1">
        <w:rPr>
          <w:rFonts w:ascii="Times New Roman" w:hAnsi="Times New Roman" w:cs="Times New Roman"/>
          <w:sz w:val="24"/>
          <w:szCs w:val="24"/>
        </w:rPr>
        <w:t>»</w:t>
      </w:r>
      <w:r w:rsidRPr="00A129E1">
        <w:rPr>
          <w:rFonts w:ascii="Times New Roman" w:hAnsi="Times New Roman" w:cs="Times New Roman"/>
          <w:sz w:val="24"/>
          <w:szCs w:val="24"/>
        </w:rPr>
        <w:t>.</w:t>
      </w:r>
    </w:p>
    <w:p w14:paraId="4198B6F7" w14:textId="19109BC1" w:rsidR="00543BAA" w:rsidRPr="00A129E1" w:rsidRDefault="00151EC2" w:rsidP="001479E2">
      <w:pPr>
        <w:pStyle w:val="ad"/>
        <w:spacing w:before="0" w:beforeAutospacing="0" w:after="0" w:afterAutospacing="0" w:line="360" w:lineRule="auto"/>
      </w:pPr>
      <w:r w:rsidRPr="00A129E1">
        <w:t>Программа выполнена в рамках темы курсовой работы «</w:t>
      </w:r>
      <w:r w:rsidRPr="00A129E1">
        <w:rPr>
          <w:lang w:val="en-US"/>
        </w:rPr>
        <w:t>API</w:t>
      </w:r>
      <w:r w:rsidRPr="00A129E1">
        <w:t xml:space="preserve">-модуль программы “Биржевой бот”» в соответствии с учебным планом подготовки бакалавров (НИУ ВШЭ, факультет компьютерных наук) по направлению «Программная инженерия». </w:t>
      </w:r>
    </w:p>
    <w:p w14:paraId="2D33FB07" w14:textId="77777777" w:rsidR="00AD16D5" w:rsidRPr="00A129E1" w:rsidRDefault="00AD16D5" w:rsidP="001479E2">
      <w:pPr>
        <w:pStyle w:val="ad"/>
        <w:spacing w:before="0" w:beforeAutospacing="0" w:after="0" w:afterAutospacing="0" w:line="360" w:lineRule="auto"/>
      </w:pPr>
    </w:p>
    <w:p w14:paraId="1D85A6CD" w14:textId="7D0F022B" w:rsidR="00151EC2" w:rsidRPr="00A129E1" w:rsidRDefault="00151EC2" w:rsidP="001479E2">
      <w:pPr>
        <w:pStyle w:val="10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15" w:name="_Toc103259278"/>
      <w:r w:rsidRPr="00A129E1">
        <w:rPr>
          <w:rFonts w:ascii="Times New Roman" w:hAnsi="Times New Roman" w:cs="Times New Roman"/>
          <w:szCs w:val="24"/>
        </w:rPr>
        <w:t xml:space="preserve">2.3. </w:t>
      </w:r>
      <w:r w:rsidR="005E6415" w:rsidRPr="00A129E1">
        <w:rPr>
          <w:rFonts w:ascii="Times New Roman" w:hAnsi="Times New Roman" w:cs="Times New Roman"/>
          <w:szCs w:val="24"/>
        </w:rPr>
        <w:t xml:space="preserve">  </w:t>
      </w:r>
      <w:r w:rsidRPr="00A129E1">
        <w:rPr>
          <w:rFonts w:ascii="Times New Roman" w:hAnsi="Times New Roman" w:cs="Times New Roman"/>
          <w:szCs w:val="24"/>
        </w:rPr>
        <w:t>Конечное основание для разработки</w:t>
      </w:r>
      <w:bookmarkEnd w:id="15"/>
    </w:p>
    <w:p w14:paraId="2B5CC9C3" w14:textId="77777777" w:rsidR="00151EC2" w:rsidRPr="00A129E1" w:rsidRDefault="00151EC2" w:rsidP="001479E2">
      <w:pPr>
        <w:pStyle w:val="p"/>
        <w:spacing w:after="0"/>
        <w:ind w:firstLine="0"/>
        <w:jc w:val="left"/>
      </w:pPr>
      <w:r w:rsidRPr="00A129E1">
        <w:t>Программа выполняется в рамках темы курсовой работы в соответствии с учебным планом подготовки бакалавров по направлению 09.03.04.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42C37878" w14:textId="77777777" w:rsidR="00424DCB" w:rsidRPr="00A129E1" w:rsidRDefault="00424DCB" w:rsidP="001479E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129E1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5FF16EA1" w14:textId="2AA4A88D" w:rsidR="00E2662C" w:rsidRPr="00A129E1" w:rsidRDefault="00E2662C" w:rsidP="001479E2">
      <w:pPr>
        <w:pStyle w:val="10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16" w:name="_Toc103259279"/>
      <w:r w:rsidRPr="00A129E1">
        <w:rPr>
          <w:rFonts w:ascii="Times New Roman" w:hAnsi="Times New Roman" w:cs="Times New Roman"/>
          <w:szCs w:val="24"/>
        </w:rPr>
        <w:lastRenderedPageBreak/>
        <w:t>НАЗНАЧЕНИЕ РАЗРАБОТКИ</w:t>
      </w:r>
      <w:bookmarkEnd w:id="16"/>
    </w:p>
    <w:p w14:paraId="4C2E0AED" w14:textId="30D4F875" w:rsidR="00E2662C" w:rsidRPr="00A129E1" w:rsidRDefault="00E2662C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17" w:name="_Toc103259280"/>
      <w:r w:rsidRPr="00A129E1">
        <w:rPr>
          <w:rFonts w:ascii="Times New Roman" w:hAnsi="Times New Roman" w:cs="Times New Roman"/>
          <w:szCs w:val="24"/>
        </w:rPr>
        <w:t>Функциональное назначение</w:t>
      </w:r>
      <w:bookmarkEnd w:id="17"/>
    </w:p>
    <w:p w14:paraId="0B632045" w14:textId="67DE9284" w:rsidR="0033688C" w:rsidRPr="00A129E1" w:rsidRDefault="0033688C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«Биржевой бот» представляет собой программу</w:t>
      </w:r>
      <w:r w:rsidR="004F737B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 xml:space="preserve">(бота), который в реальном времени совершает виртуальные операции торговли на бирже и </w:t>
      </w:r>
      <w:proofErr w:type="spellStart"/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логирует</w:t>
      </w:r>
      <w:proofErr w:type="spellEnd"/>
      <w:r w:rsidRPr="00A129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>происходящее.</w:t>
      </w:r>
      <w:r w:rsidR="00151EC2" w:rsidRPr="00A129E1">
        <w:rPr>
          <w:rFonts w:ascii="Times New Roman" w:hAnsi="Times New Roman" w:cs="Times New Roman"/>
          <w:sz w:val="24"/>
          <w:szCs w:val="24"/>
        </w:rPr>
        <w:t xml:space="preserve"> Конечный продукт состоит из 2 частей </w:t>
      </w:r>
      <w:r w:rsidR="00BF5530" w:rsidRPr="00A129E1">
        <w:rPr>
          <w:rFonts w:ascii="Times New Roman" w:hAnsi="Times New Roman" w:cs="Times New Roman"/>
          <w:sz w:val="24"/>
          <w:szCs w:val="24"/>
        </w:rPr>
        <w:t>(6</w:t>
      </w:r>
      <w:r w:rsidR="00151EC2" w:rsidRPr="00A129E1">
        <w:rPr>
          <w:rFonts w:ascii="Times New Roman" w:hAnsi="Times New Roman" w:cs="Times New Roman"/>
          <w:sz w:val="24"/>
          <w:szCs w:val="24"/>
        </w:rPr>
        <w:t xml:space="preserve"> модулей).</w:t>
      </w:r>
    </w:p>
    <w:p w14:paraId="14D611FB" w14:textId="79BD750A" w:rsidR="0033688C" w:rsidRPr="00A129E1" w:rsidRDefault="00BF5530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Бот реализует набор функций, связанных с виртуальной торговлей: операции с денежными средствами на виртуальном счету, операции с акциями, предоставление информации о текущем размере средств.</w:t>
      </w:r>
      <w:r w:rsidR="00543BAA" w:rsidRPr="00A129E1">
        <w:rPr>
          <w:rFonts w:ascii="Times New Roman" w:hAnsi="Times New Roman" w:cs="Times New Roman"/>
          <w:sz w:val="24"/>
          <w:szCs w:val="24"/>
        </w:rPr>
        <w:br/>
      </w:r>
      <w:r w:rsidR="00151EC2" w:rsidRPr="00A129E1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543BAA" w:rsidRPr="00A129E1">
        <w:rPr>
          <w:rFonts w:ascii="Times New Roman" w:hAnsi="Times New Roman" w:cs="Times New Roman"/>
          <w:sz w:val="24"/>
          <w:szCs w:val="24"/>
        </w:rPr>
        <w:t>«</w:t>
      </w:r>
      <w:r w:rsidR="00543BAA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43BAA" w:rsidRPr="00A129E1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="00151EC2" w:rsidRPr="00A129E1">
        <w:rPr>
          <w:rFonts w:ascii="Times New Roman" w:hAnsi="Times New Roman" w:cs="Times New Roman"/>
          <w:sz w:val="24"/>
          <w:szCs w:val="24"/>
        </w:rPr>
        <w:t xml:space="preserve">направлена </w:t>
      </w:r>
      <w:r w:rsidRPr="00A129E1">
        <w:rPr>
          <w:rFonts w:ascii="Times New Roman" w:hAnsi="Times New Roman" w:cs="Times New Roman"/>
          <w:sz w:val="24"/>
          <w:szCs w:val="24"/>
        </w:rPr>
        <w:t>на получение, обработку и логирование данных по специфическому запросу</w:t>
      </w:r>
      <w:bookmarkStart w:id="18" w:name="_Hlk102685446"/>
      <w:r w:rsidR="00543BAA" w:rsidRPr="00A129E1">
        <w:rPr>
          <w:rFonts w:ascii="Times New Roman" w:hAnsi="Times New Roman" w:cs="Times New Roman"/>
          <w:sz w:val="24"/>
          <w:szCs w:val="24"/>
        </w:rPr>
        <w:t xml:space="preserve"> – т.е., функциональное назначение программы  коррелирует с ее модулями:</w:t>
      </w:r>
      <w:r w:rsidR="00543BAA" w:rsidRPr="00A129E1">
        <w:rPr>
          <w:rFonts w:ascii="Times New Roman" w:hAnsi="Times New Roman" w:cs="Times New Roman"/>
          <w:sz w:val="24"/>
          <w:szCs w:val="24"/>
        </w:rPr>
        <w:br/>
      </w:r>
      <w:r w:rsidR="00543BAA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43BAA" w:rsidRPr="00A129E1">
        <w:rPr>
          <w:rFonts w:ascii="Times New Roman" w:hAnsi="Times New Roman" w:cs="Times New Roman"/>
          <w:sz w:val="24"/>
          <w:szCs w:val="24"/>
        </w:rPr>
        <w:t xml:space="preserve">-модуль для получения информации об акциях существует для непосредственно получения, агрегации и передачи данных, связанных с акциями, а основной задачей </w:t>
      </w:r>
      <w:r w:rsidR="00543BAA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43BAA" w:rsidRPr="00A129E1">
        <w:rPr>
          <w:rFonts w:ascii="Times New Roman" w:hAnsi="Times New Roman" w:cs="Times New Roman"/>
          <w:sz w:val="24"/>
          <w:szCs w:val="24"/>
        </w:rPr>
        <w:t xml:space="preserve">-модуля, эмулирующего работу торгового </w:t>
      </w:r>
      <w:r w:rsidR="00543BAA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43BAA" w:rsidRPr="00A129E1">
        <w:rPr>
          <w:rFonts w:ascii="Times New Roman" w:hAnsi="Times New Roman" w:cs="Times New Roman"/>
          <w:sz w:val="24"/>
          <w:szCs w:val="24"/>
        </w:rPr>
        <w:t>, является логирование происходящего процесса и сохранение логов в соответствующие файлы.</w:t>
      </w:r>
      <w:bookmarkEnd w:id="18"/>
    </w:p>
    <w:p w14:paraId="700D5D71" w14:textId="6EC7BAF0" w:rsidR="00FD040E" w:rsidRPr="00A129E1" w:rsidRDefault="00FD040E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19" w:name="_Toc103259281"/>
      <w:r w:rsidRPr="00A129E1">
        <w:rPr>
          <w:rFonts w:ascii="Times New Roman" w:hAnsi="Times New Roman" w:cs="Times New Roman"/>
          <w:szCs w:val="24"/>
        </w:rPr>
        <w:t>Эксплуатационное назначение</w:t>
      </w:r>
      <w:bookmarkEnd w:id="19"/>
    </w:p>
    <w:p w14:paraId="497B3098" w14:textId="7FCF1925" w:rsidR="005B0382" w:rsidRPr="00A129E1" w:rsidRDefault="00543BAA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0" w:name="_Hlk102685470"/>
      <w:r w:rsidRPr="00A129E1">
        <w:rPr>
          <w:rFonts w:ascii="Times New Roman" w:hAnsi="Times New Roman" w:cs="Times New Roman"/>
          <w:sz w:val="24"/>
          <w:szCs w:val="24"/>
        </w:rPr>
        <w:t>«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 в первую очередь для поддержания корректной работы программы «Биржевой бот».</w:t>
      </w:r>
      <w:r w:rsidR="00F147B3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В рамках данного проекта программа будет предоставлять необходимую для работы остальных модулей информацию и эмулировать работу торгового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Вполне допускается возможность последующей реализации программы в </w:t>
      </w:r>
      <w:proofErr w:type="spellStart"/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open-source</w:t>
      </w:r>
      <w:proofErr w:type="spellEnd"/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источниках для использования в схожих проектах, однако под конечными пользователями данной программы на текущем этапе подразумеваются разработчики остальных частей проекта, упомянутого выше</w:t>
      </w:r>
      <w:bookmarkEnd w:id="20"/>
      <w:r w:rsidRPr="00A129E1">
        <w:rPr>
          <w:rFonts w:ascii="Times New Roman" w:hAnsi="Times New Roman" w:cs="Times New Roman"/>
          <w:sz w:val="24"/>
          <w:szCs w:val="24"/>
        </w:rPr>
        <w:t xml:space="preserve">. </w:t>
      </w:r>
      <w:r w:rsidR="00151EC2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60420B8" w14:textId="7A2FAC44" w:rsidR="005B0382" w:rsidRPr="00A129E1" w:rsidRDefault="005B0382" w:rsidP="001479E2">
      <w:pPr>
        <w:pStyle w:val="10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21" w:name="_Toc103259282"/>
      <w:r w:rsidRPr="00A129E1">
        <w:rPr>
          <w:rFonts w:ascii="Times New Roman" w:hAnsi="Times New Roman" w:cs="Times New Roman"/>
          <w:szCs w:val="24"/>
        </w:rPr>
        <w:lastRenderedPageBreak/>
        <w:t>ТРЕБОВ</w:t>
      </w:r>
      <w:r w:rsidR="007949B5" w:rsidRPr="00A129E1">
        <w:rPr>
          <w:rFonts w:ascii="Times New Roman" w:hAnsi="Times New Roman" w:cs="Times New Roman"/>
          <w:szCs w:val="24"/>
        </w:rPr>
        <w:t>А</w:t>
      </w:r>
      <w:r w:rsidRPr="00A129E1">
        <w:rPr>
          <w:rFonts w:ascii="Times New Roman" w:hAnsi="Times New Roman" w:cs="Times New Roman"/>
          <w:szCs w:val="24"/>
        </w:rPr>
        <w:t>НИЯ К ПРОГРАММЕ</w:t>
      </w:r>
      <w:bookmarkEnd w:id="21"/>
    </w:p>
    <w:p w14:paraId="37680318" w14:textId="09CB13D4" w:rsidR="005B0382" w:rsidRPr="00A129E1" w:rsidRDefault="006257A0" w:rsidP="001479E2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22" w:name="_Toc482734416"/>
      <w:bookmarkStart w:id="23" w:name="_Toc379572128"/>
      <w:bookmarkStart w:id="24" w:name="_Toc530594342"/>
      <w:bookmarkStart w:id="25" w:name="_Toc103259283"/>
      <w:r w:rsidRPr="00A129E1">
        <w:rPr>
          <w:rFonts w:ascii="Times New Roman" w:hAnsi="Times New Roman" w:cs="Times New Roman"/>
          <w:szCs w:val="24"/>
        </w:rPr>
        <w:t>Требования к функциональным характеристикам</w:t>
      </w:r>
      <w:bookmarkEnd w:id="22"/>
      <w:bookmarkEnd w:id="23"/>
      <w:bookmarkEnd w:id="24"/>
      <w:bookmarkEnd w:id="25"/>
    </w:p>
    <w:p w14:paraId="6E24FB8E" w14:textId="30B4580E" w:rsidR="004B2BF0" w:rsidRPr="00A129E1" w:rsidRDefault="00B33437" w:rsidP="006A6B53">
      <w:pPr>
        <w:pStyle w:val="10"/>
        <w:numPr>
          <w:ilvl w:val="2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26" w:name="_Toc103259284"/>
      <w:r w:rsidRPr="00A129E1">
        <w:rPr>
          <w:rFonts w:ascii="Times New Roman" w:hAnsi="Times New Roman" w:cs="Times New Roman"/>
          <w:szCs w:val="24"/>
        </w:rPr>
        <w:t>Требования к составу выполняемых функций программы</w:t>
      </w:r>
      <w:bookmarkEnd w:id="26"/>
    </w:p>
    <w:p w14:paraId="24E750C9" w14:textId="16E6759F" w:rsidR="00B20F8C" w:rsidRPr="00A129E1" w:rsidRDefault="00AD16D5" w:rsidP="001479E2">
      <w:pPr>
        <w:pStyle w:val="ad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b/>
          <w:bCs/>
        </w:rPr>
        <w:br/>
        <w:t xml:space="preserve">а) </w:t>
      </w:r>
      <w:r w:rsidR="00CC06C0" w:rsidRPr="00A129E1">
        <w:rPr>
          <w:b/>
          <w:bCs/>
          <w:lang w:val="en-US"/>
        </w:rPr>
        <w:t>API</w:t>
      </w:r>
      <w:r w:rsidR="00532FD4" w:rsidRPr="00A129E1">
        <w:rPr>
          <w:b/>
          <w:bCs/>
        </w:rPr>
        <w:t xml:space="preserve">- модуль </w:t>
      </w:r>
      <w:r w:rsidR="00CC06C0" w:rsidRPr="00A129E1">
        <w:rPr>
          <w:b/>
          <w:bCs/>
        </w:rPr>
        <w:t>для получения информации о ценах акций</w:t>
      </w:r>
      <w:r w:rsidR="003A67E8" w:rsidRPr="00A129E1">
        <w:rPr>
          <w:b/>
          <w:bCs/>
        </w:rPr>
        <w:br/>
      </w:r>
      <w:r w:rsidR="003A67E8" w:rsidRPr="00A129E1">
        <w:t xml:space="preserve">В первую очередь необходимо наладить взаимодействие модуля с выбранным </w:t>
      </w:r>
      <w:r w:rsidR="003A67E8" w:rsidRPr="00A129E1">
        <w:rPr>
          <w:lang w:val="en-US"/>
        </w:rPr>
        <w:t>API</w:t>
      </w:r>
      <w:r w:rsidR="003A67E8" w:rsidRPr="00A129E1">
        <w:t>.</w:t>
      </w:r>
      <w:r w:rsidR="003A67E8" w:rsidRPr="00A129E1">
        <w:br/>
        <w:t>Выбор пал на официальный клиент Tinkoff Invest</w:t>
      </w:r>
      <w:r w:rsidR="003A67E8" w:rsidRPr="00A129E1">
        <w:rPr>
          <w:vertAlign w:val="superscript"/>
        </w:rPr>
        <w:t xml:space="preserve"> [12]</w:t>
      </w:r>
      <w:r w:rsidR="003A67E8" w:rsidRPr="00A129E1">
        <w:t xml:space="preserve">.  Мотивация выбора описана в приложении </w:t>
      </w:r>
      <w:r w:rsidR="00DE3A06" w:rsidRPr="00DD76C5">
        <w:t>2</w:t>
      </w:r>
      <w:r w:rsidR="003A67E8" w:rsidRPr="00A129E1">
        <w:t>.</w:t>
      </w:r>
      <w:r w:rsidRPr="00A129E1">
        <w:br/>
      </w:r>
      <w:r w:rsidR="003A67E8" w:rsidRPr="00A129E1">
        <w:br/>
        <w:t xml:space="preserve">Ключевые </w:t>
      </w:r>
      <w:r w:rsidR="00B20F8C" w:rsidRPr="00A129E1">
        <w:t xml:space="preserve">требования к модулю </w:t>
      </w:r>
      <w:r w:rsidR="003A67E8" w:rsidRPr="00A129E1">
        <w:t>(влияют на работу других модулей):</w:t>
      </w:r>
      <w:r w:rsidR="00B20F8C" w:rsidRPr="00A129E1">
        <w:rPr>
          <w:b/>
          <w:bCs/>
        </w:rPr>
        <w:br/>
      </w:r>
      <w:r w:rsidR="00B20F8C" w:rsidRPr="00A129E1">
        <w:rPr>
          <w:b/>
          <w:bCs/>
          <w:color w:val="000000" w:themeColor="text1"/>
        </w:rPr>
        <w:t>1. Обработка и предоставление полученной информации</w:t>
      </w:r>
      <w:r w:rsidR="00B20F8C" w:rsidRPr="00A129E1">
        <w:rPr>
          <w:color w:val="000000" w:themeColor="text1"/>
        </w:rPr>
        <w:t xml:space="preserve"> в установленных форматах (подробнее </w:t>
      </w:r>
      <w:r w:rsidR="008F3F0E" w:rsidRPr="00A129E1">
        <w:rPr>
          <w:color w:val="000000" w:themeColor="text1"/>
        </w:rPr>
        <w:t xml:space="preserve">о </w:t>
      </w:r>
      <w:r w:rsidR="00B20F8C" w:rsidRPr="00A129E1">
        <w:rPr>
          <w:color w:val="000000" w:themeColor="text1"/>
        </w:rPr>
        <w:t>формат</w:t>
      </w:r>
      <w:r w:rsidR="008F3F0E" w:rsidRPr="00A129E1">
        <w:rPr>
          <w:color w:val="000000" w:themeColor="text1"/>
        </w:rPr>
        <w:t>ах</w:t>
      </w:r>
      <w:r w:rsidR="00B20F8C" w:rsidRPr="00A129E1">
        <w:rPr>
          <w:color w:val="000000" w:themeColor="text1"/>
        </w:rPr>
        <w:t xml:space="preserve"> в развернутом списке требований</w:t>
      </w:r>
      <w:r w:rsidR="00F25026" w:rsidRPr="00A129E1">
        <w:rPr>
          <w:color w:val="000000" w:themeColor="text1"/>
        </w:rPr>
        <w:t xml:space="preserve">, предоставленном ниже </w:t>
      </w:r>
      <w:r w:rsidR="00B20F8C" w:rsidRPr="00A129E1">
        <w:rPr>
          <w:color w:val="000000" w:themeColor="text1"/>
        </w:rPr>
        <w:t>и в п. «Организация входных и выходных данных»)</w:t>
      </w:r>
      <w:r w:rsidR="00B20F8C" w:rsidRPr="00A129E1">
        <w:rPr>
          <w:color w:val="000000"/>
        </w:rPr>
        <w:br/>
      </w:r>
      <w:r w:rsidR="00B20F8C" w:rsidRPr="00A129E1">
        <w:rPr>
          <w:b/>
          <w:bCs/>
          <w:color w:val="000000"/>
        </w:rPr>
        <w:t xml:space="preserve">2. </w:t>
      </w:r>
      <w:r w:rsidR="00B20F8C" w:rsidRPr="00A129E1">
        <w:rPr>
          <w:b/>
          <w:bCs/>
          <w:color w:val="000000" w:themeColor="text1"/>
        </w:rPr>
        <w:t>Эффективность при работе</w:t>
      </w:r>
      <w:r w:rsidR="00B20F8C" w:rsidRPr="00A129E1">
        <w:rPr>
          <w:color w:val="000000" w:themeColor="text1"/>
        </w:rPr>
        <w:t xml:space="preserve"> с большим количеством наблюдаемых акций (агрегация ответа сервера не более секунды)</w:t>
      </w:r>
      <w:r w:rsidR="00B20F8C" w:rsidRPr="00A129E1">
        <w:rPr>
          <w:color w:val="000000"/>
        </w:rPr>
        <w:br/>
      </w:r>
      <w:r w:rsidR="00B20F8C" w:rsidRPr="00A129E1">
        <w:rPr>
          <w:b/>
          <w:bCs/>
          <w:color w:val="000000"/>
        </w:rPr>
        <w:t xml:space="preserve">3. </w:t>
      </w:r>
      <w:r w:rsidR="00B20F8C" w:rsidRPr="00A129E1">
        <w:rPr>
          <w:b/>
          <w:bCs/>
          <w:color w:val="000000" w:themeColor="text1"/>
        </w:rPr>
        <w:t>Передача информации о наличии неполадок</w:t>
      </w:r>
      <w:r w:rsidR="00B20F8C" w:rsidRPr="00A129E1">
        <w:rPr>
          <w:color w:val="000000" w:themeColor="text1"/>
        </w:rPr>
        <w:t xml:space="preserve"> на стороне сервиса, предоставляющего информацию о ценах (передача сообщени</w:t>
      </w:r>
      <w:r w:rsidR="00F25026" w:rsidRPr="00A129E1">
        <w:rPr>
          <w:color w:val="000000" w:themeColor="text1"/>
        </w:rPr>
        <w:t>й</w:t>
      </w:r>
      <w:r w:rsidR="00B20F8C" w:rsidRPr="00A129E1">
        <w:rPr>
          <w:color w:val="000000" w:themeColor="text1"/>
        </w:rPr>
        <w:t xml:space="preserve"> основному модулю о наличии неполадок)</w:t>
      </w:r>
      <w:r w:rsidR="00F25026" w:rsidRPr="00A129E1">
        <w:rPr>
          <w:color w:val="000000"/>
        </w:rPr>
        <w:br/>
      </w:r>
      <w:r w:rsidR="00F25026" w:rsidRPr="00A129E1">
        <w:rPr>
          <w:b/>
          <w:bCs/>
          <w:color w:val="000000"/>
        </w:rPr>
        <w:t xml:space="preserve">4. </w:t>
      </w:r>
      <w:r w:rsidR="00B20F8C" w:rsidRPr="00A129E1">
        <w:rPr>
          <w:b/>
          <w:bCs/>
          <w:color w:val="000000" w:themeColor="text1"/>
        </w:rPr>
        <w:t xml:space="preserve">Проверка </w:t>
      </w:r>
      <w:r w:rsidR="00B20F8C" w:rsidRPr="00A129E1">
        <w:rPr>
          <w:b/>
          <w:bCs/>
        </w:rPr>
        <w:t xml:space="preserve">входных данных </w:t>
      </w:r>
      <w:r w:rsidR="00B20F8C" w:rsidRPr="00A129E1">
        <w:rPr>
          <w:b/>
          <w:bCs/>
          <w:color w:val="000000" w:themeColor="text1"/>
        </w:rPr>
        <w:t>об акциях</w:t>
      </w:r>
      <w:r w:rsidR="00B20F8C" w:rsidRPr="00A129E1">
        <w:rPr>
          <w:color w:val="000000" w:themeColor="text1"/>
        </w:rPr>
        <w:t>, поступающих от основного модуля, на корректность и существование</w:t>
      </w:r>
      <w:r w:rsidR="008F3F0E" w:rsidRPr="00A129E1">
        <w:rPr>
          <w:color w:val="000000" w:themeColor="text1"/>
        </w:rPr>
        <w:t xml:space="preserve"> ( т.е. решение  ситуаций, когда </w:t>
      </w:r>
      <w:r w:rsidR="008F3F0E" w:rsidRPr="00A129E1">
        <w:t>поступает запрос на несуществующие позиции\ запрос на продажу\покупку невозможного количества акций - считаем невозможными те данные, которые не кратны лоту или &lt;0).</w:t>
      </w:r>
    </w:p>
    <w:p w14:paraId="608697E1" w14:textId="2511CD75" w:rsidR="003A67E8" w:rsidRPr="00A129E1" w:rsidRDefault="00F25026" w:rsidP="001479E2">
      <w:pPr>
        <w:pStyle w:val="ad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b/>
          <w:bCs/>
          <w:color w:val="000000" w:themeColor="text1"/>
        </w:rPr>
        <w:t>5.</w:t>
      </w:r>
      <w:r w:rsidR="00AD16D5" w:rsidRPr="00A129E1">
        <w:rPr>
          <w:b/>
          <w:bCs/>
          <w:color w:val="000000" w:themeColor="text1"/>
        </w:rPr>
        <w:t xml:space="preserve"> </w:t>
      </w:r>
      <w:r w:rsidR="00B20F8C" w:rsidRPr="00A129E1">
        <w:rPr>
          <w:b/>
          <w:bCs/>
          <w:color w:val="000000" w:themeColor="text1"/>
        </w:rPr>
        <w:t>Восстановление после сбоя</w:t>
      </w:r>
      <w:r w:rsidR="00B20F8C" w:rsidRPr="00A129E1">
        <w:rPr>
          <w:color w:val="000000" w:themeColor="text1"/>
        </w:rPr>
        <w:t xml:space="preserve"> (см.п.4.4. «Требования к надежности»)</w:t>
      </w:r>
    </w:p>
    <w:p w14:paraId="4F8CC0A7" w14:textId="45F9BF79" w:rsidR="00B20F8C" w:rsidRPr="00A129E1" w:rsidRDefault="003A67E8" w:rsidP="001479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9E1">
        <w:rPr>
          <w:rFonts w:ascii="Times New Roman" w:hAnsi="Times New Roman" w:cs="Times New Roman"/>
          <w:b/>
          <w:bCs/>
          <w:sz w:val="24"/>
          <w:szCs w:val="24"/>
        </w:rPr>
        <w:br/>
        <w:t>Развернутый список требований:</w:t>
      </w:r>
    </w:p>
    <w:p w14:paraId="19335D3A" w14:textId="2F23DD79" w:rsidR="00B20F8C" w:rsidRPr="00A129E1" w:rsidRDefault="008F3F0E" w:rsidP="006A6B53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Использование</w:t>
      </w:r>
      <w:r w:rsidR="00B20F8C" w:rsidRPr="00A129E1">
        <w:rPr>
          <w:rFonts w:cs="Times New Roman"/>
          <w:szCs w:val="24"/>
        </w:rPr>
        <w:t xml:space="preserve"> токена для работы с </w:t>
      </w:r>
      <w:r w:rsidR="00B20F8C" w:rsidRPr="00A129E1">
        <w:rPr>
          <w:rFonts w:cs="Times New Roman"/>
          <w:szCs w:val="24"/>
          <w:lang w:val="en-US"/>
        </w:rPr>
        <w:t>Tinkoff</w:t>
      </w:r>
      <w:r w:rsidR="00B20F8C" w:rsidRPr="00A129E1">
        <w:rPr>
          <w:rFonts w:cs="Times New Roman"/>
          <w:szCs w:val="24"/>
        </w:rPr>
        <w:t xml:space="preserve"> </w:t>
      </w:r>
      <w:r w:rsidR="00B20F8C" w:rsidRPr="00A129E1">
        <w:rPr>
          <w:rFonts w:cs="Times New Roman"/>
          <w:szCs w:val="24"/>
          <w:lang w:val="en-US"/>
        </w:rPr>
        <w:t>API</w:t>
      </w:r>
      <w:r w:rsidR="00DE3A06" w:rsidRPr="00A129E1">
        <w:rPr>
          <w:rFonts w:cs="Times New Roman"/>
          <w:szCs w:val="24"/>
          <w:vertAlign w:val="superscript"/>
        </w:rPr>
        <w:t xml:space="preserve"> [12]</w:t>
      </w:r>
      <w:r w:rsidR="00B20F8C" w:rsidRPr="00A129E1">
        <w:rPr>
          <w:rFonts w:cs="Times New Roman"/>
          <w:szCs w:val="24"/>
        </w:rPr>
        <w:t xml:space="preserve">. </w:t>
      </w:r>
      <w:r w:rsidR="00B20F8C" w:rsidRPr="00A129E1">
        <w:rPr>
          <w:rFonts w:eastAsiaTheme="majorEastAsia" w:cs="Times New Roman"/>
          <w:color w:val="000000" w:themeColor="text1"/>
          <w:szCs w:val="24"/>
        </w:rPr>
        <w:t>Токен генерируется в личном кабинете сайта Тинькофф Инвестиции</w:t>
      </w:r>
      <w:r w:rsidR="00B20F8C" w:rsidRPr="00A129E1">
        <w:rPr>
          <w:rFonts w:eastAsiaTheme="majorEastAsia" w:cs="Times New Roman"/>
          <w:color w:val="000000" w:themeColor="text1"/>
          <w:szCs w:val="24"/>
          <w:vertAlign w:val="superscript"/>
        </w:rPr>
        <w:t xml:space="preserve"> [11]</w:t>
      </w:r>
      <w:r w:rsidR="00B20F8C" w:rsidRPr="00A129E1">
        <w:rPr>
          <w:rFonts w:eastAsiaTheme="majorEastAsia" w:cs="Times New Roman"/>
          <w:color w:val="000000" w:themeColor="text1"/>
          <w:szCs w:val="24"/>
        </w:rPr>
        <w:t xml:space="preserve">, срок жизни токена – 3 месяца с даты последнего использования. В проекте используется </w:t>
      </w:r>
      <w:r w:rsidR="00B20F8C" w:rsidRPr="00A129E1">
        <w:rPr>
          <w:rFonts w:eastAsiaTheme="majorEastAsia" w:cs="Times New Roman"/>
          <w:color w:val="000000" w:themeColor="text1"/>
          <w:szCs w:val="24"/>
          <w:lang w:val="en-US"/>
        </w:rPr>
        <w:t>r</w:t>
      </w:r>
      <w:proofErr w:type="spellStart"/>
      <w:r w:rsidR="00B20F8C" w:rsidRPr="00A129E1">
        <w:rPr>
          <w:rFonts w:eastAsiaTheme="majorEastAsia" w:cs="Times New Roman"/>
          <w:color w:val="000000" w:themeColor="text1"/>
          <w:szCs w:val="24"/>
        </w:rPr>
        <w:t>eadonly</w:t>
      </w:r>
      <w:proofErr w:type="spellEnd"/>
      <w:r w:rsidR="00B20F8C" w:rsidRPr="00A129E1">
        <w:rPr>
          <w:rFonts w:eastAsiaTheme="majorEastAsia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B20F8C" w:rsidRPr="00A129E1">
        <w:rPr>
          <w:rFonts w:eastAsiaTheme="majorEastAsia" w:cs="Times New Roman"/>
          <w:color w:val="000000" w:themeColor="text1"/>
          <w:szCs w:val="24"/>
        </w:rPr>
        <w:t>token</w:t>
      </w:r>
      <w:proofErr w:type="spellEnd"/>
      <w:r w:rsidR="00B20F8C" w:rsidRPr="00A129E1">
        <w:rPr>
          <w:rFonts w:eastAsiaTheme="majorEastAsia" w:cs="Times New Roman"/>
          <w:color w:val="000000" w:themeColor="text1"/>
          <w:szCs w:val="24"/>
          <w:vertAlign w:val="superscript"/>
        </w:rPr>
        <w:t>[</w:t>
      </w:r>
      <w:proofErr w:type="gramEnd"/>
      <w:r w:rsidR="00B20F8C" w:rsidRPr="00A129E1">
        <w:rPr>
          <w:rFonts w:eastAsiaTheme="majorEastAsia" w:cs="Times New Roman"/>
          <w:color w:val="000000" w:themeColor="text1"/>
          <w:szCs w:val="24"/>
          <w:vertAlign w:val="superscript"/>
        </w:rPr>
        <w:t xml:space="preserve">10] </w:t>
      </w:r>
      <w:r w:rsidR="00B20F8C" w:rsidRPr="00A129E1">
        <w:rPr>
          <w:rFonts w:eastAsiaTheme="majorEastAsia" w:cs="Times New Roman"/>
          <w:color w:val="000000" w:themeColor="text1"/>
          <w:szCs w:val="24"/>
        </w:rPr>
        <w:t>— он предназначен только для получения различной информации, такой как состояние портфеля, расписание торгов различных торговых площадок, текущие котировки, исторические данные и т.п., а выставление торговых поручений невозможно.</w:t>
      </w:r>
    </w:p>
    <w:p w14:paraId="01C46A4F" w14:textId="77777777" w:rsidR="00B20F8C" w:rsidRPr="00A129E1" w:rsidRDefault="00B20F8C" w:rsidP="001479E2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4B42DD12" w14:textId="52039CC6" w:rsidR="00B20F8C" w:rsidRPr="005C31D8" w:rsidRDefault="3D8C2FF6" w:rsidP="001479E2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lastRenderedPageBreak/>
        <w:t>Предоставление</w:t>
      </w:r>
      <w:r w:rsidR="003D4719" w:rsidRPr="00A129E1">
        <w:rPr>
          <w:rFonts w:cs="Times New Roman"/>
          <w:szCs w:val="24"/>
        </w:rPr>
        <w:t xml:space="preserve"> модулям программы</w:t>
      </w:r>
      <w:r w:rsidRPr="00A129E1">
        <w:rPr>
          <w:rFonts w:cs="Times New Roman"/>
          <w:szCs w:val="24"/>
        </w:rPr>
        <w:t xml:space="preserve"> полного перечня </w:t>
      </w:r>
      <w:r w:rsidR="003D4719" w:rsidRPr="00A129E1">
        <w:rPr>
          <w:rFonts w:cs="Times New Roman"/>
          <w:szCs w:val="24"/>
        </w:rPr>
        <w:t>акций</w:t>
      </w:r>
      <w:r w:rsidR="002E2C3E" w:rsidRPr="00A129E1">
        <w:rPr>
          <w:rFonts w:cs="Times New Roman"/>
          <w:szCs w:val="24"/>
        </w:rPr>
        <w:t>.</w:t>
      </w:r>
      <w:r w:rsidR="002E2C3E"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="002E2C3E" w:rsidRPr="00A129E1">
        <w:rPr>
          <w:rFonts w:cs="Times New Roman"/>
          <w:szCs w:val="24"/>
          <w:lang w:val="en-US"/>
        </w:rPr>
        <w:t>figi</w:t>
      </w:r>
      <w:proofErr w:type="spellEnd"/>
      <w:r w:rsidR="002E2C3E" w:rsidRPr="00A129E1">
        <w:rPr>
          <w:rFonts w:cs="Times New Roman"/>
          <w:szCs w:val="24"/>
        </w:rPr>
        <w:t>\имя\цена\валюта\статус покупки\статус продажи\лот – для каждой акции.</w:t>
      </w:r>
    </w:p>
    <w:p w14:paraId="137A05F2" w14:textId="77777777" w:rsidR="00B20F8C" w:rsidRPr="00A129E1" w:rsidRDefault="00B20F8C" w:rsidP="001479E2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57C872CC" w14:textId="303E1380" w:rsidR="009F3FA5" w:rsidRPr="00A129E1" w:rsidRDefault="009F3FA5" w:rsidP="006A6B53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перечня акций, доступных к покупке</w:t>
      </w:r>
      <w:r w:rsidR="002E2C3E" w:rsidRPr="00A129E1">
        <w:rPr>
          <w:rFonts w:cs="Times New Roman"/>
          <w:szCs w:val="24"/>
        </w:rPr>
        <w:t>.</w:t>
      </w:r>
      <w:r w:rsidR="002E2C3E"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="002E2C3E" w:rsidRPr="00A129E1">
        <w:rPr>
          <w:rFonts w:cs="Times New Roman"/>
          <w:szCs w:val="24"/>
          <w:lang w:val="en-US"/>
        </w:rPr>
        <w:t>figi</w:t>
      </w:r>
      <w:proofErr w:type="spellEnd"/>
      <w:r w:rsidR="002E2C3E" w:rsidRPr="00A129E1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покупки у акций в предоставляемом перечне всегда </w:t>
      </w:r>
      <w:r w:rsidR="002E2C3E" w:rsidRPr="00A129E1">
        <w:rPr>
          <w:rFonts w:cs="Times New Roman"/>
          <w:szCs w:val="24"/>
          <w:lang w:val="en-US"/>
        </w:rPr>
        <w:t>true</w:t>
      </w:r>
      <w:r w:rsidR="002E2C3E" w:rsidRPr="00A129E1">
        <w:rPr>
          <w:rFonts w:cs="Times New Roman"/>
          <w:szCs w:val="24"/>
        </w:rPr>
        <w:t>.</w:t>
      </w:r>
    </w:p>
    <w:p w14:paraId="587ED6C3" w14:textId="77777777" w:rsidR="00AD16D5" w:rsidRPr="00A129E1" w:rsidRDefault="00AD16D5" w:rsidP="001479E2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390642C4" w14:textId="1501D8B3" w:rsidR="009F3FA5" w:rsidRPr="00A129E1" w:rsidRDefault="009F3FA5" w:rsidP="006A6B53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перечня акций, доступных к продаже</w:t>
      </w:r>
      <w:r w:rsidR="002E2C3E" w:rsidRPr="00A129E1">
        <w:rPr>
          <w:rFonts w:cs="Times New Roman"/>
          <w:szCs w:val="24"/>
        </w:rPr>
        <w:t>.</w:t>
      </w:r>
      <w:r w:rsidR="002E2C3E"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="002E2C3E" w:rsidRPr="00A129E1">
        <w:rPr>
          <w:rFonts w:cs="Times New Roman"/>
          <w:szCs w:val="24"/>
          <w:lang w:val="en-US"/>
        </w:rPr>
        <w:t>figi</w:t>
      </w:r>
      <w:proofErr w:type="spellEnd"/>
      <w:r w:rsidR="002E2C3E" w:rsidRPr="00A129E1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продажи у акций в предоставляемом перечне всегда </w:t>
      </w:r>
      <w:r w:rsidR="002E2C3E" w:rsidRPr="00A129E1">
        <w:rPr>
          <w:rFonts w:cs="Times New Roman"/>
          <w:szCs w:val="24"/>
          <w:lang w:val="en-US"/>
        </w:rPr>
        <w:t>true</w:t>
      </w:r>
      <w:r w:rsidR="002E2C3E" w:rsidRPr="00A129E1">
        <w:rPr>
          <w:rFonts w:cs="Times New Roman"/>
          <w:szCs w:val="24"/>
        </w:rPr>
        <w:t>.</w:t>
      </w:r>
    </w:p>
    <w:p w14:paraId="02E3070D" w14:textId="77777777" w:rsidR="00AD16D5" w:rsidRPr="00A129E1" w:rsidRDefault="00AD16D5" w:rsidP="001479E2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312CFEBE" w14:textId="6C790472" w:rsidR="009F3FA5" w:rsidRPr="00A129E1" w:rsidRDefault="009F3FA5" w:rsidP="006A6B53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цены для конкретной акции за произвольный период в прошлом</w:t>
      </w:r>
      <w:r w:rsidR="002E2C3E" w:rsidRPr="00A129E1">
        <w:rPr>
          <w:rFonts w:cs="Times New Roman"/>
          <w:szCs w:val="24"/>
        </w:rPr>
        <w:t>.</w:t>
      </w:r>
      <w:r w:rsidR="002E2C3E" w:rsidRPr="00A129E1">
        <w:rPr>
          <w:rFonts w:cs="Times New Roman"/>
          <w:szCs w:val="24"/>
        </w:rPr>
        <w:br/>
        <w:t xml:space="preserve">Произвольный период </w:t>
      </w:r>
      <w:r w:rsidR="00A937AF" w:rsidRPr="00A129E1">
        <w:rPr>
          <w:rFonts w:cs="Times New Roman"/>
          <w:szCs w:val="24"/>
        </w:rPr>
        <w:t>и шаг подаются как входные данные, шаг – минута\5минут\15 минут\час\день.</w:t>
      </w:r>
      <w:r w:rsidR="00A937AF" w:rsidRPr="00A129E1">
        <w:rPr>
          <w:rFonts w:cs="Times New Roman"/>
          <w:szCs w:val="24"/>
        </w:rPr>
        <w:br/>
        <w:t>Предоставляется список время-цена за запрашиваемый период.</w:t>
      </w:r>
    </w:p>
    <w:p w14:paraId="79AC868B" w14:textId="77777777" w:rsidR="00AD16D5" w:rsidRPr="00A129E1" w:rsidRDefault="00AD16D5" w:rsidP="001479E2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</w:p>
    <w:p w14:paraId="366AC01D" w14:textId="2A8AF74D" w:rsidR="0029390D" w:rsidRPr="00A129E1" w:rsidRDefault="009F3FA5" w:rsidP="006A6B53">
      <w:pPr>
        <w:pStyle w:val="aa"/>
        <w:numPr>
          <w:ilvl w:val="0"/>
          <w:numId w:val="18"/>
        </w:numPr>
        <w:spacing w:line="360" w:lineRule="auto"/>
        <w:ind w:left="0" w:firstLine="0"/>
        <w:jc w:val="left"/>
        <w:rPr>
          <w:rFonts w:cs="Times New Roman"/>
          <w:color w:val="000000"/>
          <w:szCs w:val="24"/>
        </w:rPr>
      </w:pPr>
      <w:r w:rsidRPr="00A129E1">
        <w:rPr>
          <w:rFonts w:cs="Times New Roman"/>
          <w:szCs w:val="24"/>
        </w:rPr>
        <w:t>Получение информации об акции по ее названию</w:t>
      </w:r>
      <w:r w:rsidR="00A937AF" w:rsidRPr="00A129E1">
        <w:rPr>
          <w:rFonts w:cs="Times New Roman"/>
          <w:szCs w:val="24"/>
        </w:rPr>
        <w:t>.</w:t>
      </w:r>
      <w:r w:rsidR="00A937AF" w:rsidRPr="00A129E1">
        <w:rPr>
          <w:rFonts w:cs="Times New Roman"/>
          <w:szCs w:val="24"/>
        </w:rPr>
        <w:br/>
        <w:t>Требование, существующее для выполнения запросов информации по конкретной акции – либо получение информации (цена\валюта\статус покупки\продажи\лот) на момент запроса, т. е. актуальной, либо получение информации по конкретной акции за произвольный период в прошлом.</w:t>
      </w:r>
      <w:r w:rsidR="00AD16D5" w:rsidRPr="00A129E1">
        <w:rPr>
          <w:rFonts w:cs="Times New Roman"/>
          <w:szCs w:val="24"/>
        </w:rPr>
        <w:br/>
      </w:r>
      <w:r w:rsidR="00A937AF" w:rsidRPr="00A129E1">
        <w:rPr>
          <w:rFonts w:cs="Times New Roman"/>
          <w:szCs w:val="24"/>
        </w:rPr>
        <w:br/>
      </w:r>
      <w:r w:rsidR="00AD16D5" w:rsidRPr="00A129E1">
        <w:rPr>
          <w:rFonts w:cs="Times New Roman"/>
          <w:b/>
          <w:bCs/>
          <w:color w:val="000000"/>
          <w:szCs w:val="24"/>
        </w:rPr>
        <w:t>б)</w:t>
      </w:r>
      <w:r w:rsidR="008532FA" w:rsidRPr="00A129E1">
        <w:rPr>
          <w:rFonts w:cs="Times New Roman"/>
          <w:b/>
          <w:bCs/>
          <w:color w:val="000000"/>
          <w:szCs w:val="24"/>
        </w:rPr>
        <w:t xml:space="preserve"> </w:t>
      </w:r>
      <w:r w:rsidR="00CC06C0" w:rsidRPr="00A129E1">
        <w:rPr>
          <w:rFonts w:cs="Times New Roman"/>
          <w:b/>
          <w:bCs/>
          <w:szCs w:val="24"/>
          <w:lang w:val="en-US"/>
        </w:rPr>
        <w:t>API</w:t>
      </w:r>
      <w:r w:rsidR="00CC06C0" w:rsidRPr="00A129E1">
        <w:rPr>
          <w:rFonts w:cs="Times New Roman"/>
          <w:b/>
          <w:bCs/>
          <w:szCs w:val="24"/>
        </w:rPr>
        <w:t>-модул</w:t>
      </w:r>
      <w:r w:rsidR="00532FD4" w:rsidRPr="00A129E1">
        <w:rPr>
          <w:rFonts w:cs="Times New Roman"/>
          <w:b/>
          <w:bCs/>
          <w:szCs w:val="24"/>
        </w:rPr>
        <w:t>ь</w:t>
      </w:r>
      <w:r w:rsidR="00CC06C0" w:rsidRPr="00A129E1">
        <w:rPr>
          <w:rFonts w:cs="Times New Roman"/>
          <w:b/>
          <w:bCs/>
          <w:szCs w:val="24"/>
        </w:rPr>
        <w:t>, эмулирующ</w:t>
      </w:r>
      <w:r w:rsidR="00532FD4" w:rsidRPr="00A129E1">
        <w:rPr>
          <w:rFonts w:cs="Times New Roman"/>
          <w:b/>
          <w:bCs/>
          <w:szCs w:val="24"/>
        </w:rPr>
        <w:t>ий</w:t>
      </w:r>
      <w:r w:rsidR="00CC06C0" w:rsidRPr="00A129E1">
        <w:rPr>
          <w:rFonts w:cs="Times New Roman"/>
          <w:b/>
          <w:bCs/>
          <w:szCs w:val="24"/>
        </w:rPr>
        <w:t xml:space="preserve"> работу торгового </w:t>
      </w:r>
      <w:r w:rsidR="00CC06C0" w:rsidRPr="00A129E1">
        <w:rPr>
          <w:rFonts w:cs="Times New Roman"/>
          <w:b/>
          <w:bCs/>
          <w:szCs w:val="24"/>
          <w:lang w:val="en-US"/>
        </w:rPr>
        <w:t>API</w:t>
      </w:r>
    </w:p>
    <w:p w14:paraId="344E8E4A" w14:textId="5CA4C8C8" w:rsidR="00CC06C0" w:rsidRPr="00A129E1" w:rsidRDefault="00CC06C0" w:rsidP="001479E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29E1">
        <w:rPr>
          <w:rFonts w:ascii="Times New Roman" w:hAnsi="Times New Roman" w:cs="Times New Roman"/>
          <w:color w:val="000000"/>
          <w:sz w:val="24"/>
          <w:szCs w:val="24"/>
        </w:rPr>
        <w:t xml:space="preserve">В этом модуле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логируется</w:t>
      </w:r>
      <w:r w:rsidRPr="00A129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color w:val="000000"/>
          <w:sz w:val="24"/>
          <w:szCs w:val="24"/>
        </w:rPr>
        <w:t>запись транзакций</w:t>
      </w:r>
      <w:r w:rsidRPr="00A129E1">
        <w:rPr>
          <w:rFonts w:ascii="Times New Roman" w:hAnsi="Times New Roman" w:cs="Times New Roman"/>
          <w:sz w:val="24"/>
          <w:szCs w:val="24"/>
        </w:rPr>
        <w:t>.</w:t>
      </w:r>
    </w:p>
    <w:p w14:paraId="7848C084" w14:textId="2A44EC65" w:rsidR="00CD7E8B" w:rsidRPr="00A129E1" w:rsidRDefault="00CD7E8B" w:rsidP="006A6B53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color w:val="000000"/>
        </w:rPr>
        <w:t xml:space="preserve">Совершение виртуальных операций </w:t>
      </w:r>
      <w:r w:rsidR="00720A44" w:rsidRPr="00A129E1">
        <w:rPr>
          <w:color w:val="000000"/>
        </w:rPr>
        <w:t>купли</w:t>
      </w:r>
      <w:r w:rsidR="00E43330" w:rsidRPr="00A129E1">
        <w:rPr>
          <w:color w:val="000000"/>
        </w:rPr>
        <w:t xml:space="preserve">/продажи </w:t>
      </w:r>
      <w:r w:rsidRPr="00A129E1">
        <w:rPr>
          <w:color w:val="000000"/>
        </w:rPr>
        <w:t xml:space="preserve">на бирже в соответствии с </w:t>
      </w:r>
      <w:r w:rsidR="007E438E" w:rsidRPr="00A129E1">
        <w:rPr>
          <w:color w:val="000000"/>
        </w:rPr>
        <w:t xml:space="preserve">принятым </w:t>
      </w:r>
      <w:r w:rsidR="008323BA" w:rsidRPr="00A129E1">
        <w:rPr>
          <w:color w:val="000000"/>
        </w:rPr>
        <w:t>основным модулем</w:t>
      </w:r>
      <w:r w:rsidRPr="00A129E1">
        <w:rPr>
          <w:color w:val="000000"/>
        </w:rPr>
        <w:t xml:space="preserve"> решением</w:t>
      </w:r>
      <w:r w:rsidR="006F6E1D" w:rsidRPr="00A129E1">
        <w:rPr>
          <w:color w:val="000000"/>
        </w:rPr>
        <w:t xml:space="preserve"> </w:t>
      </w:r>
      <w:r w:rsidR="00AD53EA" w:rsidRPr="00A129E1">
        <w:rPr>
          <w:color w:val="000000"/>
        </w:rPr>
        <w:t xml:space="preserve">(в рамках проекта </w:t>
      </w:r>
      <w:r w:rsidR="006F6E1D" w:rsidRPr="00A129E1">
        <w:rPr>
          <w:color w:val="000000"/>
        </w:rPr>
        <w:t xml:space="preserve">совершение виртуальной операции мы </w:t>
      </w:r>
      <w:r w:rsidR="00AD53EA" w:rsidRPr="00A129E1">
        <w:rPr>
          <w:color w:val="000000"/>
        </w:rPr>
        <w:t>осуществляем через логирование транзакций)</w:t>
      </w:r>
    </w:p>
    <w:p w14:paraId="0BB873B5" w14:textId="4614365E" w:rsidR="00CD7E8B" w:rsidRPr="00A129E1" w:rsidRDefault="00CD7E8B" w:rsidP="006A6B53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A129E1">
        <w:rPr>
          <w:color w:val="000000"/>
        </w:rPr>
        <w:t xml:space="preserve">Предоставление информации о совершенных операциях в формате </w:t>
      </w:r>
      <w:r w:rsidR="00763099" w:rsidRPr="00A129E1">
        <w:rPr>
          <w:color w:val="767171" w:themeColor="background2" w:themeShade="80"/>
        </w:rPr>
        <w:t>[</w:t>
      </w:r>
      <w:r w:rsidR="005E4AD0" w:rsidRPr="00A129E1">
        <w:rPr>
          <w:color w:val="767171" w:themeColor="background2" w:themeShade="80"/>
        </w:rPr>
        <w:t xml:space="preserve">время- </w:t>
      </w:r>
      <w:r w:rsidRPr="00A129E1">
        <w:rPr>
          <w:color w:val="767171" w:themeColor="background2" w:themeShade="80"/>
        </w:rPr>
        <w:t xml:space="preserve">позиция </w:t>
      </w:r>
      <w:r w:rsidR="005E4AD0" w:rsidRPr="00A129E1">
        <w:rPr>
          <w:color w:val="767171" w:themeColor="background2" w:themeShade="80"/>
        </w:rPr>
        <w:t xml:space="preserve">- количество единиц - </w:t>
      </w:r>
      <w:r w:rsidRPr="00A129E1">
        <w:rPr>
          <w:color w:val="767171" w:themeColor="background2" w:themeShade="80"/>
        </w:rPr>
        <w:t>тип операции(купля/продажа</w:t>
      </w:r>
      <w:r w:rsidR="005E4AD0" w:rsidRPr="00A129E1">
        <w:rPr>
          <w:color w:val="767171" w:themeColor="background2" w:themeShade="80"/>
        </w:rPr>
        <w:t>)</w:t>
      </w:r>
      <w:r w:rsidRPr="00A129E1">
        <w:rPr>
          <w:color w:val="767171" w:themeColor="background2" w:themeShade="80"/>
        </w:rPr>
        <w:t xml:space="preserve"> - цена за единицу</w:t>
      </w:r>
      <w:r w:rsidR="00763099" w:rsidRPr="00A129E1">
        <w:rPr>
          <w:color w:val="767171" w:themeColor="background2" w:themeShade="80"/>
        </w:rPr>
        <w:t>]</w:t>
      </w:r>
    </w:p>
    <w:p w14:paraId="57B3DF3B" w14:textId="19F99897" w:rsidR="005E4AD0" w:rsidRPr="00A129E1" w:rsidRDefault="005E4AD0" w:rsidP="006A6B53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A129E1">
        <w:rPr>
          <w:color w:val="000000" w:themeColor="text1"/>
        </w:rPr>
        <w:lastRenderedPageBreak/>
        <w:t>Запись истории транзакций в файл</w:t>
      </w:r>
      <w:r w:rsidR="00E73FFB" w:rsidRPr="00A129E1">
        <w:rPr>
          <w:color w:val="000000" w:themeColor="text1"/>
        </w:rPr>
        <w:t xml:space="preserve"> </w:t>
      </w:r>
      <w:r w:rsidR="00E73FFB" w:rsidRPr="00A129E1">
        <w:rPr>
          <w:color w:val="767171" w:themeColor="background2" w:themeShade="80"/>
        </w:rPr>
        <w:t xml:space="preserve">[статус транзакции: </w:t>
      </w:r>
      <w:r w:rsidR="00E73FFB" w:rsidRPr="00A129E1">
        <w:rPr>
          <w:color w:val="767171" w:themeColor="background2" w:themeShade="80"/>
          <w:lang w:val="en-US"/>
        </w:rPr>
        <w:t>success</w:t>
      </w:r>
      <w:r w:rsidR="00E73FFB" w:rsidRPr="00A129E1">
        <w:rPr>
          <w:color w:val="767171" w:themeColor="background2" w:themeShade="80"/>
        </w:rPr>
        <w:t>\</w:t>
      </w:r>
      <w:r w:rsidR="00E73FFB" w:rsidRPr="00A129E1">
        <w:rPr>
          <w:color w:val="767171" w:themeColor="background2" w:themeShade="80"/>
          <w:lang w:val="en-US"/>
        </w:rPr>
        <w:t>failure</w:t>
      </w:r>
      <w:r w:rsidR="00E73FFB" w:rsidRPr="00A129E1">
        <w:rPr>
          <w:color w:val="767171" w:themeColor="background2" w:themeShade="80"/>
        </w:rPr>
        <w:t xml:space="preserve">, информация об операции – см.п.2 текущего списка]. </w:t>
      </w:r>
    </w:p>
    <w:p w14:paraId="797AFA5D" w14:textId="223E071F" w:rsidR="00532FD4" w:rsidRPr="00A129E1" w:rsidRDefault="00CD7E8B" w:rsidP="006A6B53">
      <w:pPr>
        <w:pStyle w:val="ad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color w:val="000000"/>
        </w:rPr>
        <w:t>Обработка некорректных\неактуальных данных</w:t>
      </w:r>
      <w:r w:rsidR="00223D85" w:rsidRPr="00A129E1">
        <w:rPr>
          <w:color w:val="000000"/>
        </w:rPr>
        <w:t xml:space="preserve"> – передача оповещения основному модулю, продолжение работы программы</w:t>
      </w:r>
      <w:r w:rsidR="00993AF5" w:rsidRPr="00A129E1">
        <w:rPr>
          <w:color w:val="000000"/>
        </w:rPr>
        <w:t xml:space="preserve"> (за счет игнорирования данных</w:t>
      </w:r>
      <w:r w:rsidR="00904B09" w:rsidRPr="00A129E1">
        <w:rPr>
          <w:color w:val="000000"/>
        </w:rPr>
        <w:t>, признанных некорректными</w:t>
      </w:r>
      <w:r w:rsidR="00993AF5" w:rsidRPr="00A129E1">
        <w:rPr>
          <w:color w:val="000000"/>
        </w:rPr>
        <w:t>)</w:t>
      </w:r>
      <w:r w:rsidR="00E73FFB" w:rsidRPr="00A129E1">
        <w:rPr>
          <w:color w:val="000000"/>
        </w:rPr>
        <w:t>.</w:t>
      </w:r>
      <w:r w:rsidR="00E73FFB" w:rsidRPr="00A129E1">
        <w:rPr>
          <w:color w:val="000000"/>
        </w:rPr>
        <w:br/>
      </w:r>
      <w:r w:rsidR="00E73FFB" w:rsidRPr="00A129E1">
        <w:rPr>
          <w:color w:val="000000" w:themeColor="text1"/>
        </w:rPr>
        <w:t xml:space="preserve">Статус транзакции логируется как </w:t>
      </w:r>
      <w:proofErr w:type="spellStart"/>
      <w:r w:rsidR="00E73FFB" w:rsidRPr="00A129E1">
        <w:rPr>
          <w:color w:val="000000" w:themeColor="text1"/>
        </w:rPr>
        <w:t>failure</w:t>
      </w:r>
      <w:proofErr w:type="spellEnd"/>
      <w:r w:rsidR="00E73FFB" w:rsidRPr="00A129E1">
        <w:rPr>
          <w:color w:val="000000" w:themeColor="text1"/>
        </w:rPr>
        <w:t xml:space="preserve">. </w:t>
      </w:r>
    </w:p>
    <w:p w14:paraId="3F4613DA" w14:textId="7021D8EC" w:rsidR="003552C3" w:rsidRPr="00A129E1" w:rsidRDefault="003552C3" w:rsidP="006A6B53">
      <w:pPr>
        <w:pStyle w:val="10"/>
        <w:numPr>
          <w:ilvl w:val="2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27" w:name="_Toc103259285"/>
      <w:r w:rsidRPr="00A129E1">
        <w:rPr>
          <w:rFonts w:ascii="Times New Roman" w:hAnsi="Times New Roman" w:cs="Times New Roman"/>
          <w:szCs w:val="24"/>
        </w:rPr>
        <w:t>Организация хранения данных</w:t>
      </w:r>
      <w:bookmarkEnd w:id="27"/>
    </w:p>
    <w:p w14:paraId="48973F0A" w14:textId="3A39FD93" w:rsidR="006F6E1D" w:rsidRPr="00A129E1" w:rsidRDefault="00532FD4" w:rsidP="001479E2">
      <w:pPr>
        <w:pStyle w:val="ad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A129E1">
        <w:t>Модуль</w:t>
      </w:r>
      <w:r w:rsidR="006F6E1D" w:rsidRPr="00A129E1">
        <w:t>-эмулятор</w:t>
      </w:r>
      <w:r w:rsidRPr="00A129E1">
        <w:t xml:space="preserve">, описанный в </w:t>
      </w:r>
      <w:r w:rsidR="001E0C83" w:rsidRPr="00A129E1">
        <w:t>п.</w:t>
      </w:r>
      <w:r w:rsidRPr="00A129E1">
        <w:t xml:space="preserve"> 4.1.1</w:t>
      </w:r>
      <w:r w:rsidR="006F6E1D" w:rsidRPr="00A129E1">
        <w:t>(б)</w:t>
      </w:r>
      <w:r w:rsidRPr="00A129E1">
        <w:t xml:space="preserve">, сохраняет </w:t>
      </w:r>
      <w:proofErr w:type="spellStart"/>
      <w:r w:rsidRPr="00A129E1">
        <w:t>логи</w:t>
      </w:r>
      <w:proofErr w:type="spellEnd"/>
      <w:r w:rsidRPr="00A129E1">
        <w:t xml:space="preserve"> записей транзакций</w:t>
      </w:r>
      <w:r w:rsidR="006F6E1D" w:rsidRPr="00A129E1">
        <w:t xml:space="preserve"> в отдельный </w:t>
      </w:r>
      <w:proofErr w:type="spellStart"/>
      <w:r w:rsidR="006F6E1D" w:rsidRPr="00A129E1">
        <w:rPr>
          <w:lang w:val="en-US"/>
        </w:rPr>
        <w:t>json</w:t>
      </w:r>
      <w:proofErr w:type="spellEnd"/>
      <w:r w:rsidR="006F6E1D" w:rsidRPr="00A129E1">
        <w:t xml:space="preserve">-файл. </w:t>
      </w:r>
      <w:r w:rsidR="006F6E1D" w:rsidRPr="00A129E1">
        <w:rPr>
          <w:color w:val="000000" w:themeColor="text1"/>
        </w:rPr>
        <w:t>Файл именуется датой, когда проводились транзакции. Новый день – новый файл.</w:t>
      </w:r>
      <w:r w:rsidR="006F6E1D" w:rsidRPr="00A129E1">
        <w:rPr>
          <w:color w:val="000000" w:themeColor="text1"/>
        </w:rPr>
        <w:br/>
      </w:r>
    </w:p>
    <w:p w14:paraId="06D1699E" w14:textId="27FC6115" w:rsidR="00F24273" w:rsidRPr="00A129E1" w:rsidRDefault="00F24273" w:rsidP="006A6B53">
      <w:pPr>
        <w:pStyle w:val="10"/>
        <w:numPr>
          <w:ilvl w:val="2"/>
          <w:numId w:val="10"/>
        </w:numPr>
        <w:rPr>
          <w:rFonts w:ascii="Times New Roman" w:hAnsi="Times New Roman" w:cs="Times New Roman"/>
          <w:szCs w:val="24"/>
        </w:rPr>
      </w:pPr>
      <w:bookmarkStart w:id="28" w:name="_Toc103259286"/>
      <w:r w:rsidRPr="00A129E1">
        <w:rPr>
          <w:rFonts w:ascii="Times New Roman" w:hAnsi="Times New Roman" w:cs="Times New Roman"/>
          <w:szCs w:val="24"/>
        </w:rPr>
        <w:t xml:space="preserve">Организация входных данных </w:t>
      </w:r>
      <w:r w:rsidRPr="00A129E1">
        <w:rPr>
          <w:rFonts w:ascii="Times New Roman" w:hAnsi="Times New Roman" w:cs="Times New Roman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Cs w:val="24"/>
        </w:rPr>
        <w:t>- модуля для получения информации о ценах акций</w:t>
      </w:r>
      <w:bookmarkEnd w:id="28"/>
    </w:p>
    <w:p w14:paraId="1019F894" w14:textId="40649357" w:rsidR="00F50A79" w:rsidRPr="00A129E1" w:rsidRDefault="00F50A79" w:rsidP="001479E2">
      <w:pPr>
        <w:pStyle w:val="ad"/>
        <w:spacing w:before="0" w:beforeAutospacing="0" w:after="0" w:afterAutospacing="0" w:line="360" w:lineRule="auto"/>
        <w:textAlignment w:val="baseline"/>
        <w:rPr>
          <w:color w:val="767171" w:themeColor="background2" w:themeShade="80"/>
        </w:rPr>
      </w:pPr>
      <w:r w:rsidRPr="00A129E1">
        <w:t>Запросами можно считать весь развернутый список требований к модулю, описанный в п.4.1.1(а).</w:t>
      </w:r>
      <w:r w:rsidRPr="00A129E1">
        <w:br/>
        <w:t>Для их выполнения необходим</w:t>
      </w:r>
      <w:r w:rsidR="00AD53EA" w:rsidRPr="00A129E1">
        <w:t xml:space="preserve">о </w:t>
      </w:r>
      <w:r w:rsidR="00DB5D88" w:rsidRPr="00A129E1">
        <w:t>передавать</w:t>
      </w:r>
      <w:r w:rsidR="00AD53EA" w:rsidRPr="00A129E1">
        <w:t xml:space="preserve"> токен </w:t>
      </w:r>
      <w:r w:rsidR="00AD53EA" w:rsidRPr="00A129E1">
        <w:rPr>
          <w:lang w:val="en-US"/>
        </w:rPr>
        <w:t>Tinkoff</w:t>
      </w:r>
      <w:r w:rsidR="00AD53EA" w:rsidRPr="00A129E1">
        <w:t xml:space="preserve"> </w:t>
      </w:r>
      <w:r w:rsidR="00AD53EA" w:rsidRPr="00A129E1">
        <w:rPr>
          <w:lang w:val="en-US"/>
        </w:rPr>
        <w:t>API</w:t>
      </w:r>
      <w:r w:rsidR="00DE3A06" w:rsidRPr="00A129E1">
        <w:t xml:space="preserve"> </w:t>
      </w:r>
      <w:r w:rsidR="00DE3A06" w:rsidRPr="00A129E1">
        <w:rPr>
          <w:vertAlign w:val="superscript"/>
        </w:rPr>
        <w:t>[10]</w:t>
      </w:r>
      <w:r w:rsidR="00DB5D88" w:rsidRPr="00A129E1">
        <w:t>, который уже указан в программе.</w:t>
      </w:r>
      <w:r w:rsidR="00AD53EA" w:rsidRPr="00A129E1">
        <w:br/>
      </w:r>
      <w:r w:rsidR="00DB5D88" w:rsidRPr="00A129E1">
        <w:t>Кроме того,</w:t>
      </w:r>
      <w:r w:rsidR="00AD53EA" w:rsidRPr="00A129E1">
        <w:t xml:space="preserve"> в списке присутствует два типа запросов, для которых формат запроса необходимо уточнить:</w:t>
      </w:r>
    </w:p>
    <w:p w14:paraId="7CB53203" w14:textId="17D381C1" w:rsidR="00A0094B" w:rsidRPr="00A129E1" w:rsidRDefault="004934DE" w:rsidP="006A6B53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t>Запрос</w:t>
      </w:r>
      <w:r w:rsidRPr="00A129E1">
        <w:rPr>
          <w:color w:val="000000" w:themeColor="text1"/>
        </w:rPr>
        <w:t xml:space="preserve"> </w:t>
      </w:r>
      <w:r w:rsidR="00F50A79" w:rsidRPr="00A129E1">
        <w:rPr>
          <w:color w:val="000000" w:themeColor="text1"/>
        </w:rPr>
        <w:t xml:space="preserve">текущей информации </w:t>
      </w:r>
      <w:r w:rsidRPr="00A129E1">
        <w:rPr>
          <w:color w:val="000000" w:themeColor="text1"/>
        </w:rPr>
        <w:t>для наблюдаемых акций в реальном времени</w:t>
      </w:r>
      <w:r w:rsidR="00F50A79" w:rsidRPr="00A129E1">
        <w:rPr>
          <w:color w:val="000000" w:themeColor="text1"/>
        </w:rPr>
        <w:t xml:space="preserve">, </w:t>
      </w:r>
      <w:r w:rsidR="00A0094B" w:rsidRPr="00A129E1">
        <w:rPr>
          <w:color w:val="000000" w:themeColor="text1"/>
        </w:rPr>
        <w:t xml:space="preserve">формат запроса </w:t>
      </w:r>
      <w:r w:rsidR="00A0094B" w:rsidRPr="00A129E1">
        <w:rPr>
          <w:color w:val="767171" w:themeColor="background2" w:themeShade="80"/>
        </w:rPr>
        <w:t>[название акции]</w:t>
      </w:r>
    </w:p>
    <w:p w14:paraId="6CBAD66B" w14:textId="464EA332" w:rsidR="00F50A79" w:rsidRPr="00A129E1" w:rsidRDefault="00A0094B" w:rsidP="006A6B53">
      <w:pPr>
        <w:pStyle w:val="ad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color w:val="767171" w:themeColor="background2" w:themeShade="80"/>
        </w:rPr>
      </w:pPr>
      <w:r w:rsidRPr="00A129E1">
        <w:t>З</w:t>
      </w:r>
      <w:r w:rsidR="004934DE" w:rsidRPr="00A129E1">
        <w:rPr>
          <w:color w:val="000000" w:themeColor="text1"/>
        </w:rPr>
        <w:t>апрос цен для конкретной акции за произвольный период в прошлом</w:t>
      </w:r>
      <w:r w:rsidR="00231D57" w:rsidRPr="00A129E1">
        <w:rPr>
          <w:color w:val="000000" w:themeColor="text1"/>
        </w:rPr>
        <w:t xml:space="preserve">, </w:t>
      </w:r>
      <w:r w:rsidR="00C1613A" w:rsidRPr="00A129E1">
        <w:rPr>
          <w:color w:val="000000" w:themeColor="text1"/>
        </w:rPr>
        <w:t>формат запроса</w:t>
      </w:r>
      <w:r w:rsidR="004934DE" w:rsidRPr="00A129E1">
        <w:rPr>
          <w:color w:val="000000" w:themeColor="text1"/>
        </w:rPr>
        <w:t xml:space="preserve"> </w:t>
      </w:r>
      <w:r w:rsidR="004934DE" w:rsidRPr="00A129E1">
        <w:rPr>
          <w:color w:val="767171" w:themeColor="background2" w:themeShade="80"/>
        </w:rPr>
        <w:t>[название</w:t>
      </w:r>
      <w:r w:rsidR="0005103E" w:rsidRPr="00A129E1">
        <w:rPr>
          <w:color w:val="767171" w:themeColor="background2" w:themeShade="80"/>
        </w:rPr>
        <w:t xml:space="preserve"> акции </w:t>
      </w:r>
      <w:r w:rsidR="004934DE" w:rsidRPr="00A129E1">
        <w:rPr>
          <w:color w:val="767171" w:themeColor="background2" w:themeShade="80"/>
        </w:rPr>
        <w:t>-</w:t>
      </w:r>
      <w:r w:rsidR="00AD53EA" w:rsidRPr="00A129E1">
        <w:rPr>
          <w:color w:val="767171" w:themeColor="background2" w:themeShade="80"/>
        </w:rPr>
        <w:t xml:space="preserve"> </w:t>
      </w:r>
      <w:r w:rsidR="0005103E" w:rsidRPr="00A129E1">
        <w:rPr>
          <w:color w:val="767171" w:themeColor="background2" w:themeShade="80"/>
        </w:rPr>
        <w:t xml:space="preserve">начало периода – конец периода </w:t>
      </w:r>
      <w:r w:rsidR="004934DE" w:rsidRPr="00A129E1">
        <w:rPr>
          <w:color w:val="767171" w:themeColor="background2" w:themeShade="80"/>
        </w:rPr>
        <w:t xml:space="preserve">-шаг: </w:t>
      </w:r>
      <w:r w:rsidR="0005103E" w:rsidRPr="00A129E1">
        <w:rPr>
          <w:rFonts w:eastAsiaTheme="majorEastAsia"/>
          <w:bCs/>
          <w:color w:val="767171" w:themeColor="background2" w:themeShade="80"/>
        </w:rPr>
        <w:t xml:space="preserve">шаг устанавливается в рамках дозволенного </w:t>
      </w:r>
      <w:proofErr w:type="spellStart"/>
      <w:proofErr w:type="gramStart"/>
      <w:r w:rsidR="00AD53EA" w:rsidRPr="00A129E1">
        <w:rPr>
          <w:rFonts w:eastAsiaTheme="majorEastAsia"/>
          <w:bCs/>
          <w:color w:val="767171" w:themeColor="background2" w:themeShade="80"/>
        </w:rPr>
        <w:t>tinkoff.invest</w:t>
      </w:r>
      <w:proofErr w:type="gramEnd"/>
      <w:r w:rsidR="0005103E" w:rsidRPr="00A129E1">
        <w:rPr>
          <w:rFonts w:eastAsiaTheme="majorEastAsia"/>
          <w:bCs/>
          <w:color w:val="767171" w:themeColor="background2" w:themeShade="80"/>
        </w:rPr>
        <w:t>.CandleInterval</w:t>
      </w:r>
      <w:proofErr w:type="spellEnd"/>
      <w:r w:rsidR="0005103E" w:rsidRPr="00A129E1">
        <w:rPr>
          <w:rFonts w:eastAsiaTheme="majorEastAsia"/>
          <w:bCs/>
          <w:color w:val="767171" w:themeColor="background2" w:themeShade="80"/>
        </w:rPr>
        <w:t xml:space="preserve"> – не указан\минута\5 минут\15 минут\час\день</w:t>
      </w:r>
      <w:r w:rsidR="004934DE" w:rsidRPr="00A129E1">
        <w:rPr>
          <w:color w:val="767171" w:themeColor="background2" w:themeShade="80"/>
        </w:rPr>
        <w:t>]</w:t>
      </w:r>
    </w:p>
    <w:p w14:paraId="5750E5CA" w14:textId="77777777" w:rsidR="00A0094B" w:rsidRPr="00A129E1" w:rsidRDefault="00A0094B" w:rsidP="001479E2">
      <w:pPr>
        <w:pStyle w:val="ad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FD010B6" w14:textId="19F1EE25" w:rsidR="00F24273" w:rsidRPr="00A129E1" w:rsidRDefault="00F24273" w:rsidP="006A6B53">
      <w:pPr>
        <w:pStyle w:val="10"/>
        <w:numPr>
          <w:ilvl w:val="2"/>
          <w:numId w:val="10"/>
        </w:numPr>
        <w:rPr>
          <w:rFonts w:ascii="Times New Roman" w:hAnsi="Times New Roman" w:cs="Times New Roman"/>
          <w:color w:val="000000"/>
          <w:szCs w:val="24"/>
        </w:rPr>
      </w:pPr>
      <w:r w:rsidRPr="00A129E1">
        <w:rPr>
          <w:rFonts w:ascii="Times New Roman" w:hAnsi="Times New Roman" w:cs="Times New Roman"/>
          <w:szCs w:val="24"/>
        </w:rPr>
        <w:t xml:space="preserve"> </w:t>
      </w:r>
      <w:bookmarkStart w:id="29" w:name="_Toc103259287"/>
      <w:r w:rsidRPr="00A129E1">
        <w:rPr>
          <w:rFonts w:ascii="Times New Roman" w:hAnsi="Times New Roman" w:cs="Times New Roman"/>
          <w:szCs w:val="24"/>
        </w:rPr>
        <w:t xml:space="preserve">Организация входных данных модуля, эмулирующего работу торгового </w:t>
      </w:r>
      <w:r w:rsidRPr="00A129E1">
        <w:rPr>
          <w:rFonts w:ascii="Times New Roman" w:hAnsi="Times New Roman" w:cs="Times New Roman"/>
          <w:szCs w:val="24"/>
          <w:lang w:val="en-US"/>
        </w:rPr>
        <w:t>API</w:t>
      </w:r>
      <w:bookmarkEnd w:id="29"/>
    </w:p>
    <w:p w14:paraId="6D5B15F1" w14:textId="77777777" w:rsidR="00EA314D" w:rsidRPr="00A129E1" w:rsidRDefault="00223D85" w:rsidP="001479E2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Программа принимает на вход следующий запрос:</w:t>
      </w:r>
      <w:r w:rsidRPr="00A129E1">
        <w:rPr>
          <w:rFonts w:ascii="Times New Roman" w:hAnsi="Times New Roman" w:cs="Times New Roman"/>
          <w:sz w:val="24"/>
          <w:szCs w:val="24"/>
        </w:rPr>
        <w:br/>
      </w:r>
      <w:r w:rsidR="00F870D4" w:rsidRPr="00A129E1">
        <w:rPr>
          <w:rFonts w:ascii="Times New Roman" w:hAnsi="Times New Roman" w:cs="Times New Roman"/>
          <w:sz w:val="24"/>
          <w:szCs w:val="24"/>
        </w:rPr>
        <w:t>Решение</w:t>
      </w:r>
      <w:r w:rsidR="00587D7B" w:rsidRPr="00A129E1">
        <w:rPr>
          <w:rFonts w:ascii="Times New Roman" w:hAnsi="Times New Roman" w:cs="Times New Roman"/>
          <w:sz w:val="24"/>
          <w:szCs w:val="24"/>
        </w:rPr>
        <w:t xml:space="preserve">, </w:t>
      </w:r>
      <w:r w:rsidRPr="00A129E1">
        <w:rPr>
          <w:rFonts w:ascii="Times New Roman" w:hAnsi="Times New Roman" w:cs="Times New Roman"/>
          <w:sz w:val="24"/>
          <w:szCs w:val="24"/>
        </w:rPr>
        <w:t xml:space="preserve">касающееся совершения виртуальной операции купли\продажи - сообщение, генерируемое модулем принятия решений в формате </w:t>
      </w:r>
      <w:r w:rsidRPr="00A129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[акцию </w:t>
      </w:r>
      <w:r w:rsidRPr="00A129E1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N</w:t>
      </w:r>
      <w:r w:rsidRPr="00A129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купить/продать в такое-то время </w:t>
      </w:r>
      <w:r w:rsidRPr="00A129E1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en-US"/>
        </w:rPr>
        <w:t>T</w:t>
      </w:r>
      <w:r w:rsidRPr="00A129E1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]</w:t>
      </w:r>
      <w:r w:rsidR="007D52AA" w:rsidRPr="00A129E1">
        <w:rPr>
          <w:rFonts w:ascii="Times New Roman" w:hAnsi="Times New Roman" w:cs="Times New Roman"/>
          <w:sz w:val="24"/>
          <w:szCs w:val="24"/>
        </w:rPr>
        <w:t>.</w:t>
      </w:r>
    </w:p>
    <w:p w14:paraId="3DAC59D5" w14:textId="5FFC16C1" w:rsidR="00494363" w:rsidRPr="00A129E1" w:rsidRDefault="00801D94" w:rsidP="006A6B53">
      <w:pPr>
        <w:pStyle w:val="10"/>
        <w:numPr>
          <w:ilvl w:val="2"/>
          <w:numId w:val="10"/>
        </w:numPr>
        <w:rPr>
          <w:rFonts w:ascii="Times New Roman" w:hAnsi="Times New Roman" w:cs="Times New Roman"/>
          <w:szCs w:val="24"/>
        </w:rPr>
      </w:pPr>
      <w:bookmarkStart w:id="30" w:name="_Toc103259288"/>
      <w:r w:rsidRPr="00A129E1">
        <w:rPr>
          <w:rFonts w:ascii="Times New Roman" w:hAnsi="Times New Roman" w:cs="Times New Roman"/>
          <w:szCs w:val="24"/>
        </w:rPr>
        <w:t xml:space="preserve">Организация выходных данных </w:t>
      </w:r>
      <w:r w:rsidRPr="00A129E1">
        <w:rPr>
          <w:rFonts w:ascii="Times New Roman" w:hAnsi="Times New Roman" w:cs="Times New Roman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Cs w:val="24"/>
        </w:rPr>
        <w:t>- модуля для получения информации о ценах акций</w:t>
      </w:r>
      <w:bookmarkEnd w:id="30"/>
    </w:p>
    <w:p w14:paraId="5215A0FC" w14:textId="77777777" w:rsidR="00A94824" w:rsidRPr="00A129E1" w:rsidRDefault="00501FBA" w:rsidP="001479E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предоставляет модулям следующие данные:</w:t>
      </w:r>
    </w:p>
    <w:p w14:paraId="1C33056E" w14:textId="16DB539D" w:rsidR="00A94824" w:rsidRPr="00A129E1" w:rsidRDefault="00501FBA" w:rsidP="006A6B53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lastRenderedPageBreak/>
        <w:t xml:space="preserve">Передача полного перечня </w:t>
      </w:r>
      <w:r w:rsidR="00E46074" w:rsidRPr="00A129E1">
        <w:rPr>
          <w:rFonts w:cs="Times New Roman"/>
          <w:color w:val="000000" w:themeColor="text1"/>
          <w:szCs w:val="24"/>
        </w:rPr>
        <w:t>акций (</w:t>
      </w:r>
      <w:r w:rsidRPr="00A129E1">
        <w:rPr>
          <w:rFonts w:cs="Times New Roman"/>
          <w:color w:val="000000" w:themeColor="text1"/>
          <w:szCs w:val="24"/>
        </w:rPr>
        <w:t>получаемого с помощью API)</w:t>
      </w:r>
      <w:r w:rsidR="00A1197A" w:rsidRPr="00A129E1">
        <w:rPr>
          <w:rFonts w:cs="Times New Roman"/>
          <w:color w:val="000000" w:themeColor="text1"/>
          <w:szCs w:val="24"/>
        </w:rPr>
        <w:t xml:space="preserve"> в </w:t>
      </w:r>
      <w:r w:rsidR="00E46074" w:rsidRPr="00A129E1">
        <w:rPr>
          <w:rFonts w:cs="Times New Roman"/>
          <w:color w:val="000000" w:themeColor="text1"/>
          <w:szCs w:val="24"/>
        </w:rPr>
        <w:t xml:space="preserve">формате </w:t>
      </w:r>
      <w:r w:rsidR="00A94824" w:rsidRPr="00A129E1">
        <w:rPr>
          <w:rFonts w:cs="Times New Roman"/>
          <w:color w:val="000000" w:themeColor="text1"/>
          <w:szCs w:val="24"/>
        </w:rPr>
        <w:t>[</w:t>
      </w:r>
      <w:r w:rsidR="00A94824" w:rsidRPr="00A129E1">
        <w:rPr>
          <w:rFonts w:eastAsiaTheme="majorEastAsia" w:cs="Times New Roman"/>
          <w:bCs/>
          <w:color w:val="000000" w:themeColor="text1"/>
          <w:szCs w:val="24"/>
        </w:rPr>
        <w:t xml:space="preserve">время </w:t>
      </w:r>
      <w:proofErr w:type="gramStart"/>
      <w:r w:rsidR="00A94824" w:rsidRPr="00A129E1">
        <w:rPr>
          <w:rFonts w:eastAsiaTheme="majorEastAsia" w:cs="Times New Roman"/>
          <w:bCs/>
          <w:color w:val="000000" w:themeColor="text1"/>
          <w:szCs w:val="24"/>
        </w:rPr>
        <w:t xml:space="preserve">запроса,   </w:t>
      </w:r>
      <w:proofErr w:type="gramEnd"/>
      <w:r w:rsidR="00A94824" w:rsidRPr="00A129E1">
        <w:rPr>
          <w:rFonts w:eastAsiaTheme="majorEastAsia" w:cs="Times New Roman"/>
          <w:bCs/>
          <w:color w:val="000000" w:themeColor="text1"/>
          <w:szCs w:val="24"/>
        </w:rPr>
        <w:t xml:space="preserve">  (</w:t>
      </w:r>
      <w:proofErr w:type="spellStart"/>
      <w:r w:rsidR="00A94824" w:rsidRPr="00A129E1">
        <w:rPr>
          <w:rFonts w:eastAsiaTheme="majorEastAsia" w:cs="Times New Roman"/>
          <w:bCs/>
          <w:color w:val="000000" w:themeColor="text1"/>
          <w:szCs w:val="24"/>
        </w:rPr>
        <w:t>figi</w:t>
      </w:r>
      <w:proofErr w:type="spellEnd"/>
      <w:r w:rsidR="00A94824" w:rsidRPr="00A129E1">
        <w:rPr>
          <w:rFonts w:eastAsiaTheme="majorEastAsia" w:cs="Times New Roman"/>
          <w:bCs/>
          <w:color w:val="000000" w:themeColor="text1"/>
          <w:szCs w:val="24"/>
        </w:rPr>
        <w:t>, имя, цена, валюта, статус покупки, статус продажи, лот)]   -  словарь.</w:t>
      </w:r>
    </w:p>
    <w:p w14:paraId="1AD1D40A" w14:textId="676024CD" w:rsidR="00A94824" w:rsidRPr="00A129E1" w:rsidRDefault="00A94824" w:rsidP="006A6B53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eastAsiaTheme="majorEastAsia" w:cs="Times New Roman"/>
          <w:bCs/>
          <w:color w:val="000000" w:themeColor="text1"/>
          <w:szCs w:val="24"/>
        </w:rPr>
        <w:t>Передача перечня акций, доступных к покупке</w:t>
      </w:r>
      <w:r w:rsidR="00FC4133" w:rsidRPr="00A129E1">
        <w:rPr>
          <w:rFonts w:eastAsiaTheme="majorEastAsia" w:cs="Times New Roman"/>
          <w:bCs/>
          <w:color w:val="000000" w:themeColor="text1"/>
          <w:szCs w:val="24"/>
        </w:rPr>
        <w:t>, в формате</w:t>
      </w:r>
      <w:r w:rsidRPr="00A129E1">
        <w:rPr>
          <w:rFonts w:eastAsiaTheme="majorEastAsia" w:cs="Times New Roman"/>
          <w:bCs/>
          <w:color w:val="000000" w:themeColor="text1"/>
          <w:szCs w:val="24"/>
        </w:rPr>
        <w:br/>
      </w:r>
      <w:r w:rsidRPr="00A129E1">
        <w:rPr>
          <w:rFonts w:cs="Times New Roman"/>
          <w:color w:val="000000" w:themeColor="text1"/>
          <w:szCs w:val="24"/>
        </w:rPr>
        <w:t>[</w:t>
      </w:r>
      <w:r w:rsidRPr="00A129E1">
        <w:rPr>
          <w:rFonts w:eastAsiaTheme="majorEastAsia" w:cs="Times New Roman"/>
          <w:bCs/>
          <w:color w:val="000000" w:themeColor="text1"/>
          <w:szCs w:val="24"/>
        </w:rPr>
        <w:t xml:space="preserve">время </w:t>
      </w:r>
      <w:proofErr w:type="gramStart"/>
      <w:r w:rsidRPr="00A129E1">
        <w:rPr>
          <w:rFonts w:eastAsiaTheme="majorEastAsia" w:cs="Times New Roman"/>
          <w:bCs/>
          <w:color w:val="000000" w:themeColor="text1"/>
          <w:szCs w:val="24"/>
        </w:rPr>
        <w:t>запроса,  (</w:t>
      </w:r>
      <w:proofErr w:type="spellStart"/>
      <w:proofErr w:type="gramEnd"/>
      <w:r w:rsidRPr="00A129E1">
        <w:rPr>
          <w:rFonts w:eastAsiaTheme="majorEastAsia" w:cs="Times New Roman"/>
          <w:bCs/>
          <w:color w:val="000000" w:themeColor="text1"/>
          <w:szCs w:val="24"/>
        </w:rPr>
        <w:t>figi</w:t>
      </w:r>
      <w:proofErr w:type="spellEnd"/>
      <w:r w:rsidRPr="00A129E1">
        <w:rPr>
          <w:rFonts w:eastAsiaTheme="majorEastAsia" w:cs="Times New Roman"/>
          <w:bCs/>
          <w:color w:val="000000" w:themeColor="text1"/>
          <w:szCs w:val="24"/>
        </w:rPr>
        <w:t>, имя, цена, валюта, статус покупки, статус продажи, лот)] – словарь.</w:t>
      </w:r>
    </w:p>
    <w:p w14:paraId="540B36A9" w14:textId="27D4B351" w:rsidR="00A94824" w:rsidRPr="00A129E1" w:rsidRDefault="00A94824" w:rsidP="006A6B53">
      <w:pPr>
        <w:pStyle w:val="aa"/>
        <w:numPr>
          <w:ilvl w:val="0"/>
          <w:numId w:val="16"/>
        </w:numPr>
        <w:spacing w:line="360" w:lineRule="auto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eastAsiaTheme="majorEastAsia" w:cs="Times New Roman"/>
          <w:bCs/>
          <w:color w:val="000000" w:themeColor="text1"/>
          <w:szCs w:val="24"/>
        </w:rPr>
        <w:t>Передача перечня акций, доступных к продаже</w:t>
      </w:r>
      <w:r w:rsidR="00FC4133" w:rsidRPr="00A129E1">
        <w:rPr>
          <w:rFonts w:eastAsiaTheme="majorEastAsia" w:cs="Times New Roman"/>
          <w:bCs/>
          <w:color w:val="000000" w:themeColor="text1"/>
          <w:szCs w:val="24"/>
        </w:rPr>
        <w:t>, в формате</w:t>
      </w:r>
      <w:r w:rsidRPr="00A129E1">
        <w:rPr>
          <w:rFonts w:eastAsiaTheme="majorEastAsia" w:cs="Times New Roman"/>
          <w:bCs/>
          <w:color w:val="000000" w:themeColor="text1"/>
          <w:szCs w:val="24"/>
        </w:rPr>
        <w:br/>
      </w:r>
      <w:r w:rsidRPr="00A129E1">
        <w:rPr>
          <w:rFonts w:cs="Times New Roman"/>
          <w:color w:val="000000" w:themeColor="text1"/>
          <w:szCs w:val="24"/>
        </w:rPr>
        <w:t>[</w:t>
      </w:r>
      <w:r w:rsidRPr="00A129E1">
        <w:rPr>
          <w:rFonts w:eastAsiaTheme="majorEastAsia" w:cs="Times New Roman"/>
          <w:bCs/>
          <w:color w:val="000000" w:themeColor="text1"/>
          <w:szCs w:val="24"/>
        </w:rPr>
        <w:t>время запроса, (</w:t>
      </w:r>
      <w:proofErr w:type="spellStart"/>
      <w:r w:rsidRPr="00A129E1">
        <w:rPr>
          <w:rFonts w:eastAsiaTheme="majorEastAsia" w:cs="Times New Roman"/>
          <w:bCs/>
          <w:color w:val="000000" w:themeColor="text1"/>
          <w:szCs w:val="24"/>
        </w:rPr>
        <w:t>figi</w:t>
      </w:r>
      <w:proofErr w:type="spellEnd"/>
      <w:r w:rsidRPr="00A129E1">
        <w:rPr>
          <w:rFonts w:eastAsiaTheme="majorEastAsia" w:cs="Times New Roman"/>
          <w:bCs/>
          <w:color w:val="000000" w:themeColor="text1"/>
          <w:szCs w:val="24"/>
        </w:rPr>
        <w:t>, имя, цена, валюта, статус покупки, статус продажи, лот)] – словарь.</w:t>
      </w:r>
    </w:p>
    <w:p w14:paraId="3D1C5047" w14:textId="3ABADB8F" w:rsidR="00FC4133" w:rsidRPr="00A129E1" w:rsidRDefault="00BA098F" w:rsidP="006A6B53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 xml:space="preserve">Передача </w:t>
      </w:r>
      <w:r w:rsidR="00A94824" w:rsidRPr="00A129E1">
        <w:rPr>
          <w:rFonts w:cs="Times New Roman"/>
          <w:color w:val="000000" w:themeColor="text1"/>
          <w:szCs w:val="24"/>
        </w:rPr>
        <w:t xml:space="preserve">информации </w:t>
      </w:r>
      <w:r w:rsidR="00FC4133" w:rsidRPr="00A129E1">
        <w:rPr>
          <w:rFonts w:cs="Times New Roman"/>
          <w:color w:val="000000" w:themeColor="text1"/>
          <w:szCs w:val="24"/>
        </w:rPr>
        <w:t>о конкретной</w:t>
      </w:r>
      <w:r w:rsidRPr="00A129E1">
        <w:rPr>
          <w:rFonts w:cs="Times New Roman"/>
          <w:color w:val="000000" w:themeColor="text1"/>
          <w:szCs w:val="24"/>
        </w:rPr>
        <w:t xml:space="preserve"> акции за запрошенный период </w:t>
      </w:r>
      <w:r w:rsidR="00FC4133" w:rsidRPr="00A129E1">
        <w:rPr>
          <w:rFonts w:cs="Times New Roman"/>
          <w:color w:val="000000" w:themeColor="text1"/>
          <w:szCs w:val="24"/>
        </w:rPr>
        <w:t>в формате</w:t>
      </w:r>
    </w:p>
    <w:p w14:paraId="20CA577D" w14:textId="695220BA" w:rsidR="00BA098F" w:rsidRPr="00A129E1" w:rsidRDefault="00FC4133" w:rsidP="001479E2">
      <w:pPr>
        <w:pStyle w:val="aa"/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 xml:space="preserve">          </w:t>
      </w:r>
      <w:r w:rsidR="00E46074" w:rsidRPr="00A129E1">
        <w:rPr>
          <w:rFonts w:cs="Times New Roman"/>
          <w:color w:val="000000" w:themeColor="text1"/>
          <w:szCs w:val="24"/>
        </w:rPr>
        <w:t>[</w:t>
      </w:r>
      <w:r w:rsidRPr="00A129E1">
        <w:rPr>
          <w:rFonts w:cs="Times New Roman"/>
          <w:color w:val="000000" w:themeColor="text1"/>
          <w:szCs w:val="24"/>
        </w:rPr>
        <w:t>время-цена</w:t>
      </w:r>
      <w:r w:rsidR="0057438C" w:rsidRPr="00A129E1">
        <w:rPr>
          <w:rFonts w:cs="Times New Roman"/>
          <w:color w:val="000000" w:themeColor="text1"/>
          <w:szCs w:val="24"/>
        </w:rPr>
        <w:t>]</w:t>
      </w:r>
      <w:r w:rsidRPr="00A129E1">
        <w:rPr>
          <w:rFonts w:cs="Times New Roman"/>
          <w:color w:val="000000" w:themeColor="text1"/>
          <w:szCs w:val="24"/>
        </w:rPr>
        <w:t xml:space="preserve"> – лист, размеры определяются запрашиваемым периодом.</w:t>
      </w:r>
    </w:p>
    <w:p w14:paraId="2F82F01A" w14:textId="4F5F400C" w:rsidR="00FC4133" w:rsidRPr="00A129E1" w:rsidRDefault="008B220A" w:rsidP="006A6B53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>Передача сообщения о наличии неполадок на стороне сервиса, предоставляющего информацию об акциях</w:t>
      </w:r>
      <w:r w:rsidR="00581376" w:rsidRPr="00A129E1">
        <w:rPr>
          <w:rFonts w:cs="Times New Roman"/>
          <w:color w:val="000000" w:themeColor="text1"/>
          <w:szCs w:val="24"/>
        </w:rPr>
        <w:t>. Е</w:t>
      </w:r>
      <w:r w:rsidR="00FC4133" w:rsidRPr="00A129E1">
        <w:rPr>
          <w:rFonts w:cs="Times New Roman"/>
          <w:color w:val="000000" w:themeColor="text1"/>
          <w:szCs w:val="24"/>
        </w:rPr>
        <w:t xml:space="preserve">сли возникает одна из установленных ошибок, возвращается сообщение </w:t>
      </w:r>
      <w:r w:rsidR="00FC4133" w:rsidRPr="00A129E1">
        <w:rPr>
          <w:rFonts w:eastAsiaTheme="majorEastAsia" w:cs="Times New Roman"/>
          <w:bCs/>
          <w:color w:val="C00000"/>
          <w:szCs w:val="24"/>
        </w:rPr>
        <w:t>'</w:t>
      </w:r>
      <w:proofErr w:type="spellStart"/>
      <w:r w:rsidR="00FC4133" w:rsidRPr="00A129E1">
        <w:rPr>
          <w:rFonts w:eastAsiaTheme="majorEastAsia" w:cs="Times New Roman"/>
          <w:bCs/>
          <w:color w:val="C00000"/>
          <w:szCs w:val="24"/>
        </w:rPr>
        <w:t>Internal</w:t>
      </w:r>
      <w:proofErr w:type="spellEnd"/>
      <w:r w:rsidR="00FC4133" w:rsidRPr="00A129E1">
        <w:rPr>
          <w:rFonts w:eastAsiaTheme="majorEastAsia" w:cs="Times New Roman"/>
          <w:bCs/>
          <w:color w:val="C00000"/>
          <w:szCs w:val="24"/>
        </w:rPr>
        <w:t xml:space="preserve"> </w:t>
      </w:r>
      <w:proofErr w:type="spellStart"/>
      <w:r w:rsidR="00FC4133" w:rsidRPr="00A129E1">
        <w:rPr>
          <w:rFonts w:eastAsiaTheme="majorEastAsia" w:cs="Times New Roman"/>
          <w:bCs/>
          <w:color w:val="C00000"/>
          <w:szCs w:val="24"/>
        </w:rPr>
        <w:t>error</w:t>
      </w:r>
      <w:proofErr w:type="spellEnd"/>
      <w:r w:rsidR="00FC4133" w:rsidRPr="00A129E1">
        <w:rPr>
          <w:rFonts w:eastAsiaTheme="majorEastAsia" w:cs="Times New Roman"/>
          <w:bCs/>
          <w:color w:val="C00000"/>
          <w:szCs w:val="24"/>
        </w:rPr>
        <w:t>'</w:t>
      </w:r>
      <w:r w:rsidR="00581376" w:rsidRPr="00A129E1">
        <w:rPr>
          <w:rFonts w:eastAsiaTheme="majorEastAsia" w:cs="Times New Roman"/>
          <w:bCs/>
          <w:szCs w:val="24"/>
        </w:rPr>
        <w:t>.</w:t>
      </w:r>
    </w:p>
    <w:p w14:paraId="1471A426" w14:textId="6349E884" w:rsidR="00501FBA" w:rsidRPr="00A129E1" w:rsidRDefault="008B220A" w:rsidP="006A6B53">
      <w:pPr>
        <w:pStyle w:val="aa"/>
        <w:numPr>
          <w:ilvl w:val="0"/>
          <w:numId w:val="16"/>
        </w:numPr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 xml:space="preserve">Передача сообщения о </w:t>
      </w:r>
      <w:r w:rsidR="00494363" w:rsidRPr="00A129E1">
        <w:rPr>
          <w:rFonts w:cs="Times New Roman"/>
          <w:color w:val="000000" w:themeColor="text1"/>
          <w:szCs w:val="24"/>
        </w:rPr>
        <w:t xml:space="preserve">невозможности </w:t>
      </w:r>
      <w:r w:rsidR="00494363" w:rsidRPr="00A129E1">
        <w:rPr>
          <w:rFonts w:cs="Times New Roman"/>
          <w:szCs w:val="24"/>
        </w:rPr>
        <w:t>обработать запрос</w:t>
      </w:r>
      <w:r w:rsidR="00E46074" w:rsidRPr="00A129E1">
        <w:rPr>
          <w:rFonts w:cs="Times New Roman"/>
          <w:szCs w:val="24"/>
        </w:rPr>
        <w:t xml:space="preserve"> </w:t>
      </w:r>
      <w:r w:rsidR="00494363" w:rsidRPr="00A129E1">
        <w:rPr>
          <w:rFonts w:cs="Times New Roman"/>
          <w:szCs w:val="24"/>
        </w:rPr>
        <w:t>(в связи с его отсутствием запрашиваемых позиций</w:t>
      </w:r>
      <w:r w:rsidR="009627C0" w:rsidRPr="00A129E1">
        <w:rPr>
          <w:rFonts w:cs="Times New Roman"/>
          <w:szCs w:val="24"/>
        </w:rPr>
        <w:t xml:space="preserve">\некорректным форматом </w:t>
      </w:r>
      <w:r w:rsidR="00581376" w:rsidRPr="00A129E1">
        <w:rPr>
          <w:rFonts w:cs="Times New Roman"/>
          <w:szCs w:val="24"/>
        </w:rPr>
        <w:t>запроса) -</w:t>
      </w:r>
      <w:r w:rsidR="00FC4133" w:rsidRPr="00A129E1">
        <w:rPr>
          <w:rFonts w:cs="Times New Roman"/>
          <w:szCs w:val="24"/>
        </w:rPr>
        <w:t xml:space="preserve"> передается сообщение </w:t>
      </w:r>
      <w:r w:rsidR="00FC4133" w:rsidRPr="00A129E1">
        <w:rPr>
          <w:rFonts w:eastAsiaTheme="majorEastAsia" w:cs="Times New Roman"/>
          <w:bCs/>
          <w:color w:val="C00000"/>
          <w:szCs w:val="24"/>
        </w:rPr>
        <w:t xml:space="preserve">'No </w:t>
      </w:r>
      <w:proofErr w:type="spellStart"/>
      <w:r w:rsidR="00FC4133" w:rsidRPr="00A129E1">
        <w:rPr>
          <w:rFonts w:eastAsiaTheme="majorEastAsia" w:cs="Times New Roman"/>
          <w:bCs/>
          <w:color w:val="C00000"/>
          <w:szCs w:val="24"/>
        </w:rPr>
        <w:t>such</w:t>
      </w:r>
      <w:proofErr w:type="spellEnd"/>
      <w:r w:rsidR="00FC4133" w:rsidRPr="00A129E1">
        <w:rPr>
          <w:rFonts w:eastAsiaTheme="majorEastAsia" w:cs="Times New Roman"/>
          <w:bCs/>
          <w:color w:val="C00000"/>
          <w:szCs w:val="24"/>
        </w:rPr>
        <w:t xml:space="preserve"> </w:t>
      </w:r>
      <w:proofErr w:type="spellStart"/>
      <w:r w:rsidR="00FC4133" w:rsidRPr="00A129E1">
        <w:rPr>
          <w:rFonts w:eastAsiaTheme="majorEastAsia" w:cs="Times New Roman"/>
          <w:bCs/>
          <w:color w:val="C00000"/>
          <w:szCs w:val="24"/>
        </w:rPr>
        <w:t>share</w:t>
      </w:r>
      <w:proofErr w:type="spellEnd"/>
      <w:r w:rsidR="00FC4133" w:rsidRPr="00A129E1">
        <w:rPr>
          <w:rFonts w:eastAsiaTheme="majorEastAsia" w:cs="Times New Roman"/>
          <w:bCs/>
          <w:color w:val="C00000"/>
          <w:szCs w:val="24"/>
        </w:rPr>
        <w:t xml:space="preserve"> </w:t>
      </w:r>
      <w:proofErr w:type="spellStart"/>
      <w:r w:rsidR="00FC4133" w:rsidRPr="00A129E1">
        <w:rPr>
          <w:rFonts w:eastAsiaTheme="majorEastAsia" w:cs="Times New Roman"/>
          <w:bCs/>
          <w:color w:val="C00000"/>
          <w:szCs w:val="24"/>
        </w:rPr>
        <w:t>name</w:t>
      </w:r>
      <w:proofErr w:type="spellEnd"/>
      <w:r w:rsidR="00FC4133" w:rsidRPr="00A129E1">
        <w:rPr>
          <w:rFonts w:eastAsiaTheme="majorEastAsia" w:cs="Times New Roman"/>
          <w:bCs/>
          <w:color w:val="C00000"/>
          <w:szCs w:val="24"/>
        </w:rPr>
        <w:t>'</w:t>
      </w:r>
      <w:r w:rsidR="00FC4133" w:rsidRPr="00A129E1">
        <w:rPr>
          <w:rFonts w:eastAsiaTheme="majorEastAsia" w:cs="Times New Roman"/>
          <w:bCs/>
          <w:szCs w:val="24"/>
        </w:rPr>
        <w:t>.</w:t>
      </w:r>
    </w:p>
    <w:p w14:paraId="56D93596" w14:textId="1FB77D10" w:rsidR="006E7815" w:rsidRPr="00A129E1" w:rsidRDefault="006E7815" w:rsidP="006A6B53">
      <w:pPr>
        <w:pStyle w:val="10"/>
        <w:numPr>
          <w:ilvl w:val="2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31" w:name="_Toc103259289"/>
      <w:r w:rsidRPr="00A129E1">
        <w:rPr>
          <w:rFonts w:ascii="Times New Roman" w:hAnsi="Times New Roman" w:cs="Times New Roman"/>
          <w:szCs w:val="24"/>
        </w:rPr>
        <w:t xml:space="preserve">Организация выходных данных модуля, эмулирующего работу торгового </w:t>
      </w:r>
      <w:r w:rsidRPr="00A129E1">
        <w:rPr>
          <w:rFonts w:ascii="Times New Roman" w:hAnsi="Times New Roman" w:cs="Times New Roman"/>
          <w:szCs w:val="24"/>
          <w:lang w:val="en-US"/>
        </w:rPr>
        <w:t>API</w:t>
      </w:r>
      <w:bookmarkEnd w:id="31"/>
    </w:p>
    <w:p w14:paraId="42FAA148" w14:textId="0C50990C" w:rsidR="008D1E2D" w:rsidRPr="00A129E1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Выходными данными модуля считаются </w:t>
      </w:r>
      <w:proofErr w:type="spellStart"/>
      <w:r w:rsidRPr="00A129E1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A129E1">
        <w:rPr>
          <w:rFonts w:ascii="Times New Roman" w:hAnsi="Times New Roman" w:cs="Times New Roman"/>
          <w:sz w:val="24"/>
          <w:szCs w:val="24"/>
        </w:rPr>
        <w:t xml:space="preserve">-файлы, содержащие </w:t>
      </w:r>
      <w:proofErr w:type="spellStart"/>
      <w:r w:rsidRPr="00A129E1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A129E1">
        <w:rPr>
          <w:rFonts w:ascii="Times New Roman" w:hAnsi="Times New Roman" w:cs="Times New Roman"/>
          <w:sz w:val="24"/>
          <w:szCs w:val="24"/>
        </w:rPr>
        <w:t xml:space="preserve"> транзакций.</w:t>
      </w:r>
      <w:r w:rsidRPr="00A129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129E1">
        <w:rPr>
          <w:rFonts w:ascii="Times New Roman" w:hAnsi="Times New Roman" w:cs="Times New Roman"/>
          <w:sz w:val="24"/>
          <w:szCs w:val="24"/>
        </w:rPr>
        <w:t>Логируются</w:t>
      </w:r>
      <w:proofErr w:type="spellEnd"/>
      <w:r w:rsidRPr="00A129E1">
        <w:rPr>
          <w:rFonts w:ascii="Times New Roman" w:hAnsi="Times New Roman" w:cs="Times New Roman"/>
          <w:sz w:val="24"/>
          <w:szCs w:val="24"/>
        </w:rPr>
        <w:t xml:space="preserve"> как успешные, так и неуспешные </w:t>
      </w:r>
      <w:r w:rsidR="00DB5D88" w:rsidRPr="00A129E1">
        <w:rPr>
          <w:rFonts w:ascii="Times New Roman" w:hAnsi="Times New Roman" w:cs="Times New Roman"/>
          <w:sz w:val="24"/>
          <w:szCs w:val="24"/>
        </w:rPr>
        <w:t>транзакции. При</w:t>
      </w:r>
      <w:r w:rsidRPr="00A129E1">
        <w:rPr>
          <w:rFonts w:ascii="Times New Roman" w:hAnsi="Times New Roman" w:cs="Times New Roman"/>
          <w:sz w:val="24"/>
          <w:szCs w:val="24"/>
        </w:rPr>
        <w:t xml:space="preserve"> неуспешных транзакциях </w:t>
      </w:r>
      <w:r w:rsidR="00DB5D88" w:rsidRPr="00A129E1">
        <w:rPr>
          <w:rFonts w:ascii="Times New Roman" w:hAnsi="Times New Roman" w:cs="Times New Roman"/>
          <w:sz w:val="24"/>
          <w:szCs w:val="24"/>
        </w:rPr>
        <w:t>пишется</w:t>
      </w:r>
      <w:r w:rsidRPr="00A129E1">
        <w:rPr>
          <w:rFonts w:ascii="Times New Roman" w:hAnsi="Times New Roman" w:cs="Times New Roman"/>
          <w:sz w:val="24"/>
          <w:szCs w:val="24"/>
        </w:rPr>
        <w:t xml:space="preserve"> причина неудачи.</w:t>
      </w:r>
      <w:r w:rsidRPr="00A129E1">
        <w:rPr>
          <w:rFonts w:ascii="Times New Roman" w:hAnsi="Times New Roman" w:cs="Times New Roman"/>
          <w:sz w:val="24"/>
          <w:szCs w:val="24"/>
        </w:rPr>
        <w:br/>
      </w:r>
      <w:r w:rsidRPr="00A129E1">
        <w:rPr>
          <w:rFonts w:ascii="Times New Roman" w:hAnsi="Times New Roman" w:cs="Times New Roman"/>
          <w:i/>
          <w:iCs/>
          <w:sz w:val="24"/>
          <w:szCs w:val="24"/>
        </w:rPr>
        <w:t>Пример:</w:t>
      </w:r>
      <w:r w:rsidRPr="00A129E1">
        <w:rPr>
          <w:rFonts w:ascii="Times New Roman" w:hAnsi="Times New Roman" w:cs="Times New Roman"/>
          <w:i/>
          <w:iCs/>
          <w:sz w:val="24"/>
          <w:szCs w:val="24"/>
        </w:rPr>
        <w:br/>
        <w:t>Обработка случая с запросом на покупку\продажу невозможного* количества позиций.</w:t>
      </w:r>
      <w:r w:rsidRPr="00A129E1">
        <w:rPr>
          <w:rFonts w:ascii="Times New Roman" w:hAnsi="Times New Roman" w:cs="Times New Roman"/>
          <w:i/>
          <w:iCs/>
          <w:sz w:val="24"/>
          <w:szCs w:val="24"/>
        </w:rPr>
        <w:br/>
        <w:t xml:space="preserve">Статус транзакции логируется как </w:t>
      </w:r>
      <w:proofErr w:type="spellStart"/>
      <w:r w:rsidRPr="00A129E1">
        <w:rPr>
          <w:rFonts w:ascii="Times New Roman" w:hAnsi="Times New Roman" w:cs="Times New Roman"/>
          <w:i/>
          <w:iCs/>
          <w:color w:val="C00000"/>
          <w:sz w:val="24"/>
          <w:szCs w:val="24"/>
        </w:rPr>
        <w:t>failure</w:t>
      </w:r>
      <w:proofErr w:type="spellEnd"/>
      <w:r w:rsidRPr="00A129E1">
        <w:rPr>
          <w:rFonts w:ascii="Times New Roman" w:hAnsi="Times New Roman" w:cs="Times New Roman"/>
          <w:i/>
          <w:iCs/>
          <w:sz w:val="24"/>
          <w:szCs w:val="24"/>
        </w:rPr>
        <w:t>, выводится соответствующее сообщение:</w:t>
      </w:r>
    </w:p>
    <w:p w14:paraId="240A209F" w14:textId="3EE552C0" w:rsidR="008D1E2D" w:rsidRPr="005C31D8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</w:pPr>
      <w:r w:rsidRPr="005C31D8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"</w:t>
      </w: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status</w:t>
      </w:r>
      <w:r w:rsidRPr="005C31D8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": "</w:t>
      </w: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failure</w:t>
      </w:r>
      <w:r w:rsidRPr="005C31D8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",</w:t>
      </w:r>
    </w:p>
    <w:p w14:paraId="339248F5" w14:textId="7EA45E32" w:rsidR="008D1E2D" w:rsidRPr="00A129E1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</w:pP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"share": operation['share'],     </w:t>
      </w:r>
    </w:p>
    <w:p w14:paraId="0E05A6A4" w14:textId="3927DBD9" w:rsidR="008D1E2D" w:rsidRPr="00A129E1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</w:pP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 "operation": operation['type'],</w:t>
      </w:r>
    </w:p>
    <w:p w14:paraId="09D68792" w14:textId="51C07A29" w:rsidR="008D1E2D" w:rsidRPr="00A129E1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"message": </w:t>
      </w:r>
      <w:r w:rsidR="00DB5D88"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incorrect</w:t>
      </w:r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 xml:space="preserve"> quantity to {operation['type']}, lot is {</w:t>
      </w:r>
      <w:proofErr w:type="spellStart"/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share_info</w:t>
      </w:r>
      <w:proofErr w:type="spellEnd"/>
      <w:r w:rsidRPr="00A129E1">
        <w:rPr>
          <w:rFonts w:ascii="Times New Roman" w:hAnsi="Times New Roman" w:cs="Times New Roman"/>
          <w:i/>
          <w:iCs/>
          <w:color w:val="7030A0"/>
          <w:sz w:val="24"/>
          <w:szCs w:val="24"/>
          <w:lang w:val="en-US"/>
        </w:rPr>
        <w:t>['lot']}</w:t>
      </w:r>
    </w:p>
    <w:p w14:paraId="1E86D58E" w14:textId="77777777" w:rsidR="008D1E2D" w:rsidRPr="00A129E1" w:rsidRDefault="008D1E2D" w:rsidP="001479E2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* невозможным количеством считаем число, которое меньше нуля\не кратно лоту.</w:t>
      </w:r>
    </w:p>
    <w:p w14:paraId="1BBED7D5" w14:textId="6D4A768B" w:rsidR="008D1E2D" w:rsidRPr="00A129E1" w:rsidRDefault="008D1E2D" w:rsidP="001479E2">
      <w:pPr>
        <w:pStyle w:val="aa"/>
        <w:spacing w:line="360" w:lineRule="auto"/>
        <w:ind w:firstLine="0"/>
        <w:rPr>
          <w:rFonts w:cs="Times New Roman"/>
          <w:szCs w:val="24"/>
        </w:rPr>
      </w:pPr>
    </w:p>
    <w:p w14:paraId="538BE0D5" w14:textId="077B23FE" w:rsidR="00E03162" w:rsidRPr="00A129E1" w:rsidRDefault="007E106F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32" w:name="_Toc103259290"/>
      <w:r w:rsidRPr="00A129E1">
        <w:rPr>
          <w:rFonts w:ascii="Times New Roman" w:hAnsi="Times New Roman" w:cs="Times New Roman"/>
          <w:szCs w:val="24"/>
        </w:rPr>
        <w:t>Требования к временным характеристикам</w:t>
      </w:r>
      <w:bookmarkEnd w:id="32"/>
    </w:p>
    <w:p w14:paraId="0F7AD014" w14:textId="0BBF1D1E" w:rsidR="00DC5A53" w:rsidRPr="00A129E1" w:rsidRDefault="007A6B76" w:rsidP="001479E2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Скорость работы системы зависит от скорости интернет-подключения и </w:t>
      </w:r>
      <w:r w:rsidR="00DC5A53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объема поступающих данных. </w:t>
      </w:r>
      <w:r w:rsidR="00DD27F2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Эффективной работа системы будет считаться, если агрегация ответа сервера длится не более секунды.</w:t>
      </w:r>
    </w:p>
    <w:p w14:paraId="1FDD4395" w14:textId="134A0269" w:rsidR="00923C62" w:rsidRPr="00A129E1" w:rsidRDefault="00511D69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bCs/>
          <w:szCs w:val="24"/>
        </w:rPr>
      </w:pPr>
      <w:bookmarkStart w:id="33" w:name="_Toc103259291"/>
      <w:r w:rsidRPr="00A129E1">
        <w:rPr>
          <w:rFonts w:ascii="Times New Roman" w:hAnsi="Times New Roman" w:cs="Times New Roman"/>
          <w:bCs/>
          <w:szCs w:val="24"/>
        </w:rPr>
        <w:lastRenderedPageBreak/>
        <w:t>Требования к интерфейсу</w:t>
      </w:r>
      <w:bookmarkEnd w:id="33"/>
    </w:p>
    <w:p w14:paraId="194B31B7" w14:textId="087FD9FA" w:rsidR="00276B6D" w:rsidRPr="00A129E1" w:rsidRDefault="00276B6D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Требования к интерфейсу не предъявляются.</w:t>
      </w:r>
    </w:p>
    <w:p w14:paraId="04843EDD" w14:textId="4D408D5C" w:rsidR="007A6B76" w:rsidRPr="00A129E1" w:rsidRDefault="00E941E2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34" w:name="_Toc103259292"/>
      <w:r w:rsidRPr="00A129E1">
        <w:rPr>
          <w:rFonts w:ascii="Times New Roman" w:hAnsi="Times New Roman" w:cs="Times New Roman"/>
          <w:szCs w:val="24"/>
        </w:rPr>
        <w:t xml:space="preserve">Требования к </w:t>
      </w:r>
      <w:r w:rsidR="002E3DC1" w:rsidRPr="00A129E1">
        <w:rPr>
          <w:rFonts w:ascii="Times New Roman" w:hAnsi="Times New Roman" w:cs="Times New Roman"/>
          <w:szCs w:val="24"/>
        </w:rPr>
        <w:t>надежности</w:t>
      </w:r>
      <w:bookmarkEnd w:id="34"/>
    </w:p>
    <w:p w14:paraId="04AD54EB" w14:textId="149CB373" w:rsidR="007A6B76" w:rsidRPr="00A129E1" w:rsidRDefault="007A6B76" w:rsidP="001479E2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03259293"/>
      <w:r w:rsidRPr="00A129E1">
        <w:rPr>
          <w:rFonts w:ascii="Times New Roman" w:hAnsi="Times New Roman" w:cs="Times New Roman"/>
          <w:b/>
          <w:bCs/>
          <w:color w:val="000000" w:themeColor="text1"/>
        </w:rPr>
        <w:t>4.4.1</w:t>
      </w:r>
      <w:r w:rsidR="001944FA" w:rsidRPr="00A129E1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A129E1">
        <w:rPr>
          <w:rFonts w:ascii="Times New Roman" w:hAnsi="Times New Roman" w:cs="Times New Roman"/>
          <w:b/>
          <w:bCs/>
          <w:color w:val="000000" w:themeColor="text1"/>
        </w:rPr>
        <w:t xml:space="preserve"> Требования к обеспечению надежного (устойчивого) функционирования программы</w:t>
      </w:r>
      <w:bookmarkEnd w:id="35"/>
    </w:p>
    <w:p w14:paraId="4F93B4A7" w14:textId="77777777" w:rsidR="000071FF" w:rsidRPr="00A129E1" w:rsidRDefault="007A6B76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При любых действиях пользователя и при любых входных данных, система не должна завершаться из-за ошибки. </w:t>
      </w:r>
    </w:p>
    <w:p w14:paraId="51A8B868" w14:textId="40848468" w:rsidR="001944FA" w:rsidRPr="00A129E1" w:rsidRDefault="000071FF" w:rsidP="001479E2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6" w:name="_Toc103259294"/>
      <w:r w:rsidRPr="00A129E1">
        <w:rPr>
          <w:rFonts w:ascii="Times New Roman" w:hAnsi="Times New Roman" w:cs="Times New Roman"/>
          <w:b/>
          <w:bCs/>
          <w:color w:val="auto"/>
        </w:rPr>
        <w:t xml:space="preserve">4.4.2. </w:t>
      </w:r>
      <w:r w:rsidR="001944FA" w:rsidRPr="00A129E1">
        <w:rPr>
          <w:rFonts w:ascii="Times New Roman" w:hAnsi="Times New Roman" w:cs="Times New Roman"/>
          <w:b/>
          <w:bCs/>
          <w:color w:val="auto"/>
        </w:rPr>
        <w:t xml:space="preserve"> Требования к корректности данных</w:t>
      </w:r>
      <w:bookmarkEnd w:id="36"/>
    </w:p>
    <w:p w14:paraId="6A9A3CB9" w14:textId="401FC499" w:rsidR="00F4295B" w:rsidRPr="00A129E1" w:rsidRDefault="001944FA" w:rsidP="001479E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проверку корректности входных данных.</w:t>
      </w:r>
    </w:p>
    <w:p w14:paraId="51679798" w14:textId="1654D10D" w:rsidR="00F4295B" w:rsidRPr="00A129E1" w:rsidRDefault="00F4295B" w:rsidP="001479E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Некорректными входными данными считаются те данные, которые не соответствуют описанному формату запроса. Формат</w:t>
      </w:r>
      <w:r w:rsidR="00EA314D"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описан в п.4.1.</w:t>
      </w:r>
      <w:r w:rsidR="00BD7E48"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479E2"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п.4.1.4</w:t>
      </w:r>
      <w:r w:rsidR="00F73BC4" w:rsidRPr="00A12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«Организация входных данных».</w:t>
      </w:r>
    </w:p>
    <w:p w14:paraId="4D4085CF" w14:textId="1CA152EA" w:rsidR="007A6B76" w:rsidRPr="00A129E1" w:rsidRDefault="007A6B76" w:rsidP="001479E2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7" w:name="_Toc71895167"/>
      <w:bookmarkStart w:id="38" w:name="_Toc103259295"/>
      <w:r w:rsidRPr="00A129E1">
        <w:rPr>
          <w:rFonts w:ascii="Times New Roman" w:hAnsi="Times New Roman" w:cs="Times New Roman"/>
          <w:b/>
          <w:color w:val="000000" w:themeColor="text1"/>
        </w:rPr>
        <w:t>4.</w:t>
      </w:r>
      <w:r w:rsidR="001944FA" w:rsidRPr="00A129E1">
        <w:rPr>
          <w:rFonts w:ascii="Times New Roman" w:hAnsi="Times New Roman" w:cs="Times New Roman"/>
          <w:b/>
          <w:color w:val="000000" w:themeColor="text1"/>
        </w:rPr>
        <w:t>4</w:t>
      </w:r>
      <w:r w:rsidRPr="00A129E1">
        <w:rPr>
          <w:rFonts w:ascii="Times New Roman" w:hAnsi="Times New Roman" w:cs="Times New Roman"/>
          <w:b/>
          <w:color w:val="000000" w:themeColor="text1"/>
        </w:rPr>
        <w:t>.</w:t>
      </w:r>
      <w:r w:rsidR="001944FA" w:rsidRPr="00A129E1">
        <w:rPr>
          <w:rFonts w:ascii="Times New Roman" w:hAnsi="Times New Roman" w:cs="Times New Roman"/>
          <w:b/>
          <w:color w:val="000000" w:themeColor="text1"/>
        </w:rPr>
        <w:t>3</w:t>
      </w:r>
      <w:r w:rsidRPr="00A129E1">
        <w:rPr>
          <w:rFonts w:ascii="Times New Roman" w:hAnsi="Times New Roman" w:cs="Times New Roman"/>
          <w:b/>
          <w:color w:val="000000" w:themeColor="text1"/>
        </w:rPr>
        <w:t>. Отказы из-за некорректных действий оператора</w:t>
      </w:r>
      <w:bookmarkEnd w:id="37"/>
      <w:bookmarkEnd w:id="38"/>
      <w:r w:rsidRPr="00A129E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F5A27A6" w14:textId="77777777" w:rsidR="007A6B76" w:rsidRPr="00A129E1" w:rsidRDefault="007A6B76" w:rsidP="001479E2">
      <w:pPr>
        <w:pStyle w:val="p"/>
        <w:spacing w:after="0"/>
        <w:ind w:firstLine="0"/>
        <w:jc w:val="left"/>
        <w:rPr>
          <w:color w:val="000000" w:themeColor="text1"/>
        </w:rPr>
      </w:pPr>
      <w:r w:rsidRPr="00A129E1">
        <w:rPr>
          <w:color w:val="000000" w:themeColor="text1"/>
        </w:rPr>
        <w:t>Отказ может возникнуть только при условии повреждения исходного кода.</w:t>
      </w:r>
    </w:p>
    <w:p w14:paraId="56D02636" w14:textId="514CB481" w:rsidR="0002699B" w:rsidRPr="00A129E1" w:rsidRDefault="0002699B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39" w:name="_Toc103259296"/>
      <w:r w:rsidRPr="00A129E1">
        <w:rPr>
          <w:rFonts w:ascii="Times New Roman" w:hAnsi="Times New Roman" w:cs="Times New Roman"/>
          <w:szCs w:val="24"/>
        </w:rPr>
        <w:t>Условия эксплуатации</w:t>
      </w:r>
      <w:bookmarkEnd w:id="39"/>
    </w:p>
    <w:p w14:paraId="1F86556C" w14:textId="376E0C5D" w:rsidR="007A6B76" w:rsidRPr="00A129E1" w:rsidRDefault="007A6B76" w:rsidP="001479E2">
      <w:pPr>
        <w:pStyle w:val="21"/>
        <w:jc w:val="left"/>
        <w:rPr>
          <w:rFonts w:ascii="Times New Roman" w:hAnsi="Times New Roman" w:cs="Times New Roman"/>
          <w:sz w:val="24"/>
          <w:szCs w:val="24"/>
        </w:rPr>
      </w:pPr>
      <w:bookmarkStart w:id="40" w:name="_Toc71895169"/>
      <w:bookmarkStart w:id="41" w:name="_Toc103259297"/>
      <w:r w:rsidRPr="00A129E1">
        <w:rPr>
          <w:rFonts w:ascii="Times New Roman" w:hAnsi="Times New Roman" w:cs="Times New Roman"/>
          <w:sz w:val="24"/>
          <w:szCs w:val="24"/>
        </w:rPr>
        <w:t>4.5.1. Климатические условия эксплуатации</w:t>
      </w:r>
      <w:bookmarkEnd w:id="40"/>
      <w:bookmarkEnd w:id="41"/>
      <w:r w:rsidRPr="00A129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D648" w14:textId="77777777" w:rsidR="00DE08BF" w:rsidRPr="00A129E1" w:rsidRDefault="007A6B76" w:rsidP="001479E2">
      <w:pPr>
        <w:pStyle w:val="p"/>
        <w:spacing w:after="0"/>
        <w:ind w:firstLine="0"/>
        <w:jc w:val="left"/>
      </w:pPr>
      <w:r w:rsidRPr="00A129E1">
        <w:t xml:space="preserve">Климатические условия эксплуатации должны удовлетворять </w:t>
      </w:r>
      <w:r w:rsidR="00DE08BF" w:rsidRPr="00A129E1">
        <w:t xml:space="preserve">требованиям, </w:t>
      </w:r>
      <w:r w:rsidRPr="00A129E1">
        <w:t>предъявляемым к техническому устройству, используемому пользователем</w:t>
      </w:r>
      <w:r w:rsidR="00DE08BF" w:rsidRPr="00A129E1">
        <w:t>.</w:t>
      </w:r>
    </w:p>
    <w:p w14:paraId="7F87D624" w14:textId="480A8473" w:rsidR="007A6B76" w:rsidRPr="00A129E1" w:rsidRDefault="00DE08BF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DA1232" w:rsidRPr="00A129E1">
        <w:rPr>
          <w:rFonts w:ascii="Times New Roman" w:hAnsi="Times New Roman" w:cs="Times New Roman"/>
          <w:sz w:val="24"/>
          <w:szCs w:val="24"/>
        </w:rPr>
        <w:t>эксплуатации технического</w:t>
      </w:r>
      <w:r w:rsidRPr="00A129E1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DA1232" w:rsidRPr="00A129E1">
        <w:rPr>
          <w:rFonts w:ascii="Times New Roman" w:hAnsi="Times New Roman" w:cs="Times New Roman"/>
          <w:sz w:val="24"/>
          <w:szCs w:val="24"/>
        </w:rPr>
        <w:t>а</w:t>
      </w:r>
      <w:r w:rsidR="007A6B76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="00DA1232" w:rsidRPr="00A129E1">
        <w:rPr>
          <w:rFonts w:ascii="Times New Roman" w:hAnsi="Times New Roman" w:cs="Times New Roman"/>
          <w:sz w:val="24"/>
          <w:szCs w:val="24"/>
        </w:rPr>
        <w:t>предъявляются</w:t>
      </w:r>
      <w:r w:rsidR="007A6B76"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</w:rPr>
        <w:t xml:space="preserve">производителем </w:t>
      </w:r>
      <w:r w:rsidR="00D51B15" w:rsidRPr="00A129E1">
        <w:rPr>
          <w:rFonts w:ascii="Times New Roman" w:hAnsi="Times New Roman" w:cs="Times New Roman"/>
          <w:sz w:val="24"/>
          <w:szCs w:val="24"/>
        </w:rPr>
        <w:t xml:space="preserve">       </w:t>
      </w:r>
      <w:r w:rsidR="007A6B76" w:rsidRPr="00A129E1">
        <w:rPr>
          <w:rFonts w:ascii="Times New Roman" w:hAnsi="Times New Roman" w:cs="Times New Roman"/>
          <w:sz w:val="24"/>
          <w:szCs w:val="24"/>
        </w:rPr>
        <w:t>технического устройства.</w:t>
      </w:r>
      <w:r w:rsidR="007A6B76" w:rsidRPr="00A129E1">
        <w:rPr>
          <w:rFonts w:ascii="Times New Roman" w:hAnsi="Times New Roman" w:cs="Times New Roman"/>
          <w:sz w:val="24"/>
          <w:szCs w:val="24"/>
        </w:rPr>
        <w:tab/>
      </w:r>
    </w:p>
    <w:p w14:paraId="5F46675B" w14:textId="4285D3EC" w:rsidR="00DE6537" w:rsidRPr="00A129E1" w:rsidRDefault="00225FBA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42" w:name="_Toc103259298"/>
      <w:r w:rsidRPr="00A129E1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  <w:bookmarkEnd w:id="42"/>
    </w:p>
    <w:p w14:paraId="18C73DC9" w14:textId="77777777" w:rsidR="00DE6537" w:rsidRPr="00A129E1" w:rsidRDefault="00DE6537" w:rsidP="001479E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Для функционирования системы требуются следующие программные совместимости:</w:t>
      </w:r>
    </w:p>
    <w:p w14:paraId="2E99F833" w14:textId="77777777" w:rsidR="00DE6537" w:rsidRPr="00A129E1" w:rsidRDefault="00DE6537" w:rsidP="006A6B53">
      <w:pPr>
        <w:pStyle w:val="aa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A129E1">
        <w:rPr>
          <w:rFonts w:cs="Times New Roman"/>
          <w:color w:val="000000" w:themeColor="text1"/>
          <w:szCs w:val="24"/>
          <w:lang w:val="en-US"/>
        </w:rPr>
        <w:t>Python</w:t>
      </w:r>
      <w:r w:rsidRPr="00A129E1">
        <w:rPr>
          <w:rFonts w:cs="Times New Roman"/>
          <w:color w:val="000000" w:themeColor="text1"/>
          <w:szCs w:val="24"/>
        </w:rPr>
        <w:t xml:space="preserve"> версии 3.9 или выше</w:t>
      </w:r>
    </w:p>
    <w:p w14:paraId="63D38E7F" w14:textId="77777777" w:rsidR="00DE6537" w:rsidRPr="00A129E1" w:rsidRDefault="00DE6537" w:rsidP="006A6B53">
      <w:pPr>
        <w:pStyle w:val="aa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color w:val="000000" w:themeColor="text1"/>
          <w:szCs w:val="24"/>
        </w:rPr>
        <w:t>Доступ к жесткому диску</w:t>
      </w:r>
    </w:p>
    <w:p w14:paraId="460E9366" w14:textId="77777777" w:rsidR="00DE6537" w:rsidRPr="00A129E1" w:rsidRDefault="00DE6537" w:rsidP="006A6B53">
      <w:pPr>
        <w:pStyle w:val="aa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A129E1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</w:p>
    <w:p w14:paraId="231FDF53" w14:textId="2B2B8582" w:rsidR="00DE6537" w:rsidRPr="00A129E1" w:rsidRDefault="00DE6537" w:rsidP="006A6B53">
      <w:pPr>
        <w:pStyle w:val="aa"/>
        <w:numPr>
          <w:ilvl w:val="0"/>
          <w:numId w:val="1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A129E1">
        <w:rPr>
          <w:rFonts w:cs="Times New Roman"/>
          <w:szCs w:val="24"/>
        </w:rPr>
        <w:t>Unix-система.</w:t>
      </w:r>
    </w:p>
    <w:p w14:paraId="43564AA7" w14:textId="2AF7E607" w:rsidR="00A07238" w:rsidRPr="00A129E1" w:rsidRDefault="00E614F6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43" w:name="_Toc103259299"/>
      <w:r w:rsidRPr="00A129E1">
        <w:rPr>
          <w:rFonts w:ascii="Times New Roman" w:hAnsi="Times New Roman" w:cs="Times New Roman"/>
          <w:szCs w:val="24"/>
        </w:rPr>
        <w:t>Требования к информационной и программной совместимости</w:t>
      </w:r>
      <w:bookmarkEnd w:id="43"/>
    </w:p>
    <w:p w14:paraId="56681731" w14:textId="77777777" w:rsidR="00DE6537" w:rsidRPr="00A129E1" w:rsidRDefault="00DE6537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Для работы «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>-модуль программы “Биржевой бот”» разработчику необходимы:</w:t>
      </w:r>
    </w:p>
    <w:p w14:paraId="724E9E06" w14:textId="77777777" w:rsidR="00DE6537" w:rsidRPr="00A129E1" w:rsidRDefault="00DE6537" w:rsidP="006A6B53">
      <w:pPr>
        <w:pStyle w:val="aa"/>
        <w:numPr>
          <w:ilvl w:val="1"/>
          <w:numId w:val="13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129E1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A129E1">
        <w:rPr>
          <w:rFonts w:cs="Times New Roman"/>
          <w:color w:val="000000" w:themeColor="text1"/>
          <w:szCs w:val="24"/>
          <w:lang w:val="en-US"/>
        </w:rPr>
        <w:t>Python</w:t>
      </w:r>
      <w:r w:rsidRPr="00A129E1">
        <w:rPr>
          <w:rFonts w:cs="Times New Roman"/>
          <w:color w:val="000000" w:themeColor="text1"/>
          <w:szCs w:val="24"/>
        </w:rPr>
        <w:t xml:space="preserve"> версии 3.9 или выше (основной язык разработки)</w:t>
      </w:r>
    </w:p>
    <w:p w14:paraId="4D113A40" w14:textId="77777777" w:rsidR="00DE6537" w:rsidRPr="00A129E1" w:rsidRDefault="00DE6537" w:rsidP="006A6B53">
      <w:pPr>
        <w:pStyle w:val="aa"/>
        <w:numPr>
          <w:ilvl w:val="1"/>
          <w:numId w:val="13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129E1">
        <w:rPr>
          <w:rFonts w:cs="Times New Roman"/>
          <w:color w:val="000000" w:themeColor="text1"/>
          <w:szCs w:val="24"/>
        </w:rPr>
        <w:t xml:space="preserve">Клиент для работы с </w:t>
      </w:r>
      <w:r w:rsidRPr="00A129E1">
        <w:rPr>
          <w:rFonts w:cs="Times New Roman"/>
          <w:color w:val="000000" w:themeColor="text1"/>
          <w:szCs w:val="24"/>
          <w:lang w:val="en-US"/>
        </w:rPr>
        <w:t>Tinkoff</w:t>
      </w:r>
      <w:r w:rsidRPr="00A129E1">
        <w:rPr>
          <w:rFonts w:cs="Times New Roman"/>
          <w:color w:val="000000" w:themeColor="text1"/>
          <w:szCs w:val="24"/>
        </w:rPr>
        <w:t xml:space="preserve"> </w:t>
      </w:r>
      <w:r w:rsidRPr="00A129E1">
        <w:rPr>
          <w:rFonts w:cs="Times New Roman"/>
          <w:color w:val="000000" w:themeColor="text1"/>
          <w:szCs w:val="24"/>
          <w:lang w:val="en-US"/>
        </w:rPr>
        <w:t>API</w:t>
      </w:r>
      <w:r w:rsidRPr="00A129E1">
        <w:rPr>
          <w:rFonts w:cs="Times New Roman"/>
          <w:color w:val="000000" w:themeColor="text1"/>
          <w:szCs w:val="24"/>
        </w:rPr>
        <w:t xml:space="preserve"> - </w:t>
      </w:r>
      <w:proofErr w:type="spellStart"/>
      <w:proofErr w:type="gramStart"/>
      <w:r w:rsidRPr="00A129E1">
        <w:rPr>
          <w:rFonts w:cs="Times New Roman"/>
          <w:color w:val="000000" w:themeColor="text1"/>
          <w:szCs w:val="24"/>
        </w:rPr>
        <w:t>tinkoff.invest</w:t>
      </w:r>
      <w:proofErr w:type="spellEnd"/>
      <w:proofErr w:type="gramEnd"/>
      <w:r w:rsidRPr="00A129E1">
        <w:rPr>
          <w:rFonts w:cs="Times New Roman"/>
          <w:color w:val="000000" w:themeColor="text1"/>
          <w:szCs w:val="24"/>
          <w:vertAlign w:val="superscript"/>
        </w:rPr>
        <w:t>[12]</w:t>
      </w:r>
    </w:p>
    <w:p w14:paraId="28F47CA6" w14:textId="77777777" w:rsidR="00DE6537" w:rsidRPr="00A129E1" w:rsidRDefault="00DE6537" w:rsidP="006A6B53">
      <w:pPr>
        <w:pStyle w:val="aa"/>
        <w:numPr>
          <w:ilvl w:val="1"/>
          <w:numId w:val="13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129E1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Библиотека для работы с </w:t>
      </w:r>
      <w:proofErr w:type="spellStart"/>
      <w:r w:rsidRPr="00A129E1">
        <w:rPr>
          <w:rFonts w:eastAsia="Times New Roman" w:cs="Times New Roman"/>
          <w:color w:val="000000"/>
          <w:szCs w:val="24"/>
          <w:lang w:eastAsia="ru-RU"/>
        </w:rPr>
        <w:t>акторами</w:t>
      </w:r>
      <w:proofErr w:type="spellEnd"/>
      <w:r w:rsidRPr="00A129E1">
        <w:rPr>
          <w:rFonts w:eastAsia="Times New Roman" w:cs="Times New Roman"/>
          <w:color w:val="000000"/>
          <w:szCs w:val="24"/>
          <w:lang w:eastAsia="ru-RU"/>
        </w:rPr>
        <w:t xml:space="preserve"> - </w:t>
      </w:r>
      <w:proofErr w:type="spellStart"/>
      <w:proofErr w:type="gramStart"/>
      <w:r w:rsidRPr="00A129E1">
        <w:rPr>
          <w:rFonts w:eastAsia="Times New Roman" w:cs="Times New Roman"/>
          <w:color w:val="000000"/>
          <w:szCs w:val="24"/>
          <w:lang w:eastAsia="ru-RU"/>
        </w:rPr>
        <w:t>thespian.actors</w:t>
      </w:r>
      <w:proofErr w:type="spellEnd"/>
      <w:proofErr w:type="gramEnd"/>
      <w:r w:rsidRPr="00A129E1">
        <w:rPr>
          <w:rFonts w:eastAsia="Times New Roman" w:cs="Times New Roman"/>
          <w:color w:val="000000"/>
          <w:szCs w:val="24"/>
          <w:vertAlign w:val="superscript"/>
          <w:lang w:eastAsia="ru-RU"/>
        </w:rPr>
        <w:t>[14]</w:t>
      </w:r>
    </w:p>
    <w:p w14:paraId="465EA626" w14:textId="77777777" w:rsidR="00DE6537" w:rsidRPr="00A129E1" w:rsidRDefault="00DE6537" w:rsidP="006A6B53">
      <w:pPr>
        <w:pStyle w:val="aa"/>
        <w:numPr>
          <w:ilvl w:val="1"/>
          <w:numId w:val="13"/>
        </w:numPr>
        <w:spacing w:line="360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129E1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  <w:r w:rsidRPr="00A129E1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6CF325AA" w14:textId="5B0C0E87" w:rsidR="00DE6537" w:rsidRPr="00A129E1" w:rsidRDefault="00E408EC" w:rsidP="006A6B53">
      <w:pPr>
        <w:pStyle w:val="10"/>
        <w:numPr>
          <w:ilvl w:val="1"/>
          <w:numId w:val="10"/>
        </w:numPr>
        <w:rPr>
          <w:rFonts w:ascii="Times New Roman" w:hAnsi="Times New Roman" w:cs="Times New Roman"/>
          <w:szCs w:val="24"/>
        </w:rPr>
      </w:pPr>
      <w:bookmarkStart w:id="44" w:name="_Toc103259300"/>
      <w:r w:rsidRPr="00A129E1">
        <w:rPr>
          <w:rFonts w:ascii="Times New Roman" w:hAnsi="Times New Roman" w:cs="Times New Roman"/>
          <w:szCs w:val="24"/>
        </w:rPr>
        <w:t xml:space="preserve">Требования к </w:t>
      </w:r>
      <w:r w:rsidR="00336902" w:rsidRPr="00A129E1">
        <w:rPr>
          <w:rFonts w:ascii="Times New Roman" w:hAnsi="Times New Roman" w:cs="Times New Roman"/>
          <w:szCs w:val="24"/>
        </w:rPr>
        <w:t>транспортировке и хранению</w:t>
      </w:r>
      <w:bookmarkEnd w:id="44"/>
    </w:p>
    <w:p w14:paraId="1B9EC418" w14:textId="444EE819" w:rsidR="00336902" w:rsidRPr="00A129E1" w:rsidRDefault="00336902" w:rsidP="006A6B53">
      <w:pPr>
        <w:pStyle w:val="10"/>
        <w:numPr>
          <w:ilvl w:val="2"/>
          <w:numId w:val="10"/>
        </w:numPr>
        <w:rPr>
          <w:rFonts w:ascii="Times New Roman" w:hAnsi="Times New Roman" w:cs="Times New Roman"/>
          <w:szCs w:val="24"/>
        </w:rPr>
      </w:pPr>
      <w:bookmarkStart w:id="45" w:name="_Toc103259301"/>
      <w:r w:rsidRPr="00A129E1">
        <w:rPr>
          <w:rFonts w:ascii="Times New Roman" w:hAnsi="Times New Roman" w:cs="Times New Roman"/>
          <w:szCs w:val="24"/>
        </w:rPr>
        <w:t>Требования к транспортировке и хранению программных документов, предоставленных в электронном виде</w:t>
      </w:r>
      <w:bookmarkEnd w:id="45"/>
    </w:p>
    <w:p w14:paraId="09D565F1" w14:textId="5CA0B2EB" w:rsidR="00336902" w:rsidRPr="00A129E1" w:rsidRDefault="00336902" w:rsidP="001479E2">
      <w:pPr>
        <w:pStyle w:val="p"/>
        <w:spacing w:after="0"/>
        <w:ind w:firstLine="0"/>
        <w:jc w:val="left"/>
        <w:rPr>
          <w:color w:val="000000" w:themeColor="text1"/>
        </w:rPr>
      </w:pPr>
      <w:r w:rsidRPr="00A129E1">
        <w:rPr>
          <w:color w:val="000000" w:themeColor="text1"/>
        </w:rPr>
        <w:t xml:space="preserve">Программные документы в электронном виде загружаются в систему </w:t>
      </w:r>
      <w:r w:rsidR="005A1BAF" w:rsidRPr="00A129E1">
        <w:rPr>
          <w:color w:val="000000" w:themeColor="text1"/>
          <w:lang w:val="en-US"/>
        </w:rPr>
        <w:t>Smart</w:t>
      </w:r>
      <w:r w:rsidR="005A1BAF" w:rsidRPr="00A129E1">
        <w:rPr>
          <w:color w:val="000000" w:themeColor="text1"/>
        </w:rPr>
        <w:t xml:space="preserve"> </w:t>
      </w:r>
      <w:r w:rsidR="005A1BAF" w:rsidRPr="00A129E1">
        <w:rPr>
          <w:color w:val="000000" w:themeColor="text1"/>
          <w:lang w:val="en-US"/>
        </w:rPr>
        <w:t>LMS</w:t>
      </w:r>
      <w:r w:rsidR="00CA6485" w:rsidRPr="00A129E1">
        <w:rPr>
          <w:color w:val="000000" w:themeColor="text1"/>
        </w:rPr>
        <w:t xml:space="preserve"> </w:t>
      </w:r>
      <w:r w:rsidRPr="00A129E1">
        <w:rPr>
          <w:color w:val="000000" w:themeColor="text1"/>
        </w:rPr>
        <w:t>(</w:t>
      </w:r>
      <w:r w:rsidR="007A3956" w:rsidRPr="00A129E1">
        <w:rPr>
          <w:color w:val="000000" w:themeColor="text1"/>
          <w:lang w:val="en-US"/>
        </w:rPr>
        <w:t>Smart</w:t>
      </w:r>
      <w:r w:rsidR="007A3956" w:rsidRPr="00A129E1">
        <w:rPr>
          <w:color w:val="000000" w:themeColor="text1"/>
        </w:rPr>
        <w:t xml:space="preserve"> </w:t>
      </w:r>
      <w:r w:rsidRPr="00A129E1">
        <w:rPr>
          <w:color w:val="000000" w:themeColor="text1"/>
        </w:rPr>
        <w:t xml:space="preserve">Learning </w:t>
      </w:r>
      <w:r w:rsidRPr="00A129E1">
        <w:rPr>
          <w:color w:val="000000" w:themeColor="text1"/>
          <w:lang w:val="en-US"/>
        </w:rPr>
        <w:t>M</w:t>
      </w:r>
      <w:proofErr w:type="spellStart"/>
      <w:r w:rsidRPr="00A129E1">
        <w:rPr>
          <w:color w:val="000000" w:themeColor="text1"/>
        </w:rPr>
        <w:t>anagement</w:t>
      </w:r>
      <w:proofErr w:type="spellEnd"/>
      <w:r w:rsidRPr="00A129E1">
        <w:rPr>
          <w:color w:val="000000" w:themeColor="text1"/>
        </w:rPr>
        <w:t xml:space="preserve"> </w:t>
      </w:r>
      <w:r w:rsidRPr="00A129E1">
        <w:rPr>
          <w:color w:val="000000" w:themeColor="text1"/>
          <w:lang w:val="en-US"/>
        </w:rPr>
        <w:t>S</w:t>
      </w:r>
      <w:proofErr w:type="spellStart"/>
      <w:r w:rsidRPr="00A129E1">
        <w:rPr>
          <w:color w:val="000000" w:themeColor="text1"/>
        </w:rPr>
        <w:t>ystem</w:t>
      </w:r>
      <w:proofErr w:type="spellEnd"/>
      <w:r w:rsidRPr="00A129E1">
        <w:rPr>
          <w:color w:val="000000" w:themeColor="text1"/>
        </w:rPr>
        <w:t>). Требования к хранению и транспортировке не предъявляются.</w:t>
      </w:r>
    </w:p>
    <w:p w14:paraId="3F813101" w14:textId="64D03FCD" w:rsidR="00E408EC" w:rsidRPr="00A129E1" w:rsidRDefault="00E408EC" w:rsidP="001479E2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242C8101" w14:textId="304A47FD" w:rsidR="00336902" w:rsidRPr="00A129E1" w:rsidRDefault="00336902" w:rsidP="006A6B53">
      <w:pPr>
        <w:pStyle w:val="10"/>
        <w:numPr>
          <w:ilvl w:val="2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46" w:name="_Toc103259302"/>
      <w:r w:rsidRPr="00A129E1">
        <w:rPr>
          <w:rFonts w:ascii="Times New Roman" w:hAnsi="Times New Roman" w:cs="Times New Roman"/>
          <w:szCs w:val="24"/>
        </w:rPr>
        <w:t>Требования к хранению и транспортировке программных документов, предоставляемых в печатном виде</w:t>
      </w:r>
      <w:bookmarkEnd w:id="46"/>
    </w:p>
    <w:p w14:paraId="4804BD56" w14:textId="0FEBC11D" w:rsidR="00336902" w:rsidRPr="00A129E1" w:rsidRDefault="00336902" w:rsidP="001479E2">
      <w:pPr>
        <w:pStyle w:val="p"/>
        <w:spacing w:after="0"/>
        <w:ind w:firstLine="0"/>
        <w:jc w:val="left"/>
        <w:rPr>
          <w:color w:val="000000" w:themeColor="text1"/>
        </w:rPr>
      </w:pPr>
      <w:r w:rsidRPr="00A129E1">
        <w:rPr>
          <w:color w:val="000000" w:themeColor="text1"/>
        </w:rPr>
        <w:t xml:space="preserve">Программные документы, предоставляемые, в печатном виде, должны соответствовать общим правилам учета и хранения программных документов, предусмотренных стандартами ЕСПД (Единой системы программной документации) и соответствовать требованиям ГОСТ </w:t>
      </w:r>
      <w:r w:rsidR="00DE08BF" w:rsidRPr="00A129E1">
        <w:rPr>
          <w:color w:val="000000" w:themeColor="text1"/>
        </w:rPr>
        <w:t>19.602–78</w:t>
      </w:r>
      <w:r w:rsidRPr="00A129E1">
        <w:rPr>
          <w:color w:val="000000" w:themeColor="text1"/>
        </w:rPr>
        <w:t>[9]</w:t>
      </w:r>
      <w:r w:rsidR="000071FF" w:rsidRPr="00A129E1">
        <w:rPr>
          <w:color w:val="000000" w:themeColor="text1"/>
        </w:rPr>
        <w:t>.</w:t>
      </w:r>
    </w:p>
    <w:p w14:paraId="5A41C57C" w14:textId="183556AA" w:rsidR="00E408EC" w:rsidRPr="00A129E1" w:rsidRDefault="00E408EC" w:rsidP="006A6B53">
      <w:pPr>
        <w:pStyle w:val="10"/>
        <w:numPr>
          <w:ilvl w:val="2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47" w:name="_Toc103259303"/>
      <w:r w:rsidRPr="00A129E1">
        <w:rPr>
          <w:rFonts w:ascii="Times New Roman" w:hAnsi="Times New Roman" w:cs="Times New Roman"/>
          <w:szCs w:val="24"/>
        </w:rPr>
        <w:t xml:space="preserve">Требования к </w:t>
      </w:r>
      <w:r w:rsidR="008F2A3A" w:rsidRPr="00A129E1">
        <w:rPr>
          <w:rFonts w:ascii="Times New Roman" w:hAnsi="Times New Roman" w:cs="Times New Roman"/>
          <w:szCs w:val="24"/>
        </w:rPr>
        <w:t>транспортировке и хранению</w:t>
      </w:r>
      <w:r w:rsidR="00336902" w:rsidRPr="00A129E1">
        <w:rPr>
          <w:rFonts w:ascii="Times New Roman" w:hAnsi="Times New Roman" w:cs="Times New Roman"/>
          <w:szCs w:val="24"/>
        </w:rPr>
        <w:t xml:space="preserve"> программного продукта</w:t>
      </w:r>
      <w:bookmarkEnd w:id="47"/>
    </w:p>
    <w:p w14:paraId="284202E3" w14:textId="056A4095" w:rsidR="008F2A3A" w:rsidRPr="00A129E1" w:rsidRDefault="008F2A3A" w:rsidP="001479E2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Программное изделие может храниться и транспортироваться на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USB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-носителе или в облачном</w:t>
      </w:r>
      <w:r w:rsidR="000071FF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хранилище.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77573F8" w14:textId="02D0851D" w:rsidR="00E408EC" w:rsidRPr="00A129E1" w:rsidRDefault="008F2A3A" w:rsidP="006A6B53">
      <w:pPr>
        <w:pStyle w:val="10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48" w:name="_Toc103259304"/>
      <w:r w:rsidRPr="00A129E1">
        <w:rPr>
          <w:rFonts w:ascii="Times New Roman" w:hAnsi="Times New Roman" w:cs="Times New Roman"/>
          <w:szCs w:val="24"/>
        </w:rPr>
        <w:lastRenderedPageBreak/>
        <w:t>ТРЕБОВ</w:t>
      </w:r>
      <w:r w:rsidR="00DF5535" w:rsidRPr="00A129E1">
        <w:rPr>
          <w:rFonts w:ascii="Times New Roman" w:hAnsi="Times New Roman" w:cs="Times New Roman"/>
          <w:szCs w:val="24"/>
        </w:rPr>
        <w:t>А</w:t>
      </w:r>
      <w:r w:rsidRPr="00A129E1">
        <w:rPr>
          <w:rFonts w:ascii="Times New Roman" w:hAnsi="Times New Roman" w:cs="Times New Roman"/>
          <w:szCs w:val="24"/>
        </w:rPr>
        <w:t>НИЯ К ПРОГРАММНОЙ ДОКУМЕНТАЦИИ</w:t>
      </w:r>
      <w:bookmarkEnd w:id="48"/>
    </w:p>
    <w:p w14:paraId="3FEE98BB" w14:textId="7284B2A0" w:rsidR="00E37515" w:rsidRPr="00A129E1" w:rsidRDefault="00496D80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49" w:name="_Toc103259305"/>
      <w:r>
        <w:rPr>
          <w:rFonts w:ascii="Times New Roman" w:hAnsi="Times New Roman" w:cs="Times New Roman"/>
          <w:szCs w:val="24"/>
        </w:rPr>
        <w:t>С</w:t>
      </w:r>
      <w:r w:rsidR="00336902" w:rsidRPr="00A129E1">
        <w:rPr>
          <w:rFonts w:ascii="Times New Roman" w:hAnsi="Times New Roman" w:cs="Times New Roman"/>
          <w:szCs w:val="24"/>
        </w:rPr>
        <w:t>остав</w:t>
      </w:r>
      <w:r w:rsidR="00E37515" w:rsidRPr="00A129E1">
        <w:rPr>
          <w:rFonts w:ascii="Times New Roman" w:hAnsi="Times New Roman" w:cs="Times New Roman"/>
          <w:szCs w:val="24"/>
        </w:rPr>
        <w:t xml:space="preserve"> программной документации</w:t>
      </w:r>
      <w:bookmarkEnd w:id="49"/>
    </w:p>
    <w:p w14:paraId="3F661B25" w14:textId="0FD252C7" w:rsidR="002C0390" w:rsidRPr="00A129E1" w:rsidRDefault="002D79F2" w:rsidP="006A6B53">
      <w:pPr>
        <w:pStyle w:val="aa"/>
        <w:numPr>
          <w:ilvl w:val="0"/>
          <w:numId w:val="14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«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-модуль программы “Биржевой бот”». </w:t>
      </w:r>
      <w:r w:rsidR="002C0390" w:rsidRPr="00A129E1">
        <w:rPr>
          <w:rFonts w:cs="Times New Roman"/>
          <w:szCs w:val="24"/>
        </w:rPr>
        <w:t xml:space="preserve">Техническое задание (ГОСТ </w:t>
      </w:r>
      <w:proofErr w:type="gramStart"/>
      <w:r w:rsidR="002C0390" w:rsidRPr="00A129E1">
        <w:rPr>
          <w:rFonts w:cs="Times New Roman"/>
          <w:szCs w:val="24"/>
        </w:rPr>
        <w:t>19.201-78</w:t>
      </w:r>
      <w:proofErr w:type="gramEnd"/>
      <w:r w:rsidR="005C31D8">
        <w:rPr>
          <w:rFonts w:cs="Times New Roman"/>
          <w:szCs w:val="24"/>
          <w:lang w:val="en-US"/>
        </w:rPr>
        <w:t>[7]</w:t>
      </w:r>
      <w:r w:rsidR="002C0390" w:rsidRPr="00A129E1">
        <w:rPr>
          <w:rFonts w:cs="Times New Roman"/>
          <w:szCs w:val="24"/>
        </w:rPr>
        <w:t>);</w:t>
      </w:r>
    </w:p>
    <w:p w14:paraId="4B2C32C8" w14:textId="688FDA35" w:rsidR="002C0390" w:rsidRPr="00A129E1" w:rsidRDefault="002D79F2" w:rsidP="006A6B53">
      <w:pPr>
        <w:pStyle w:val="aa"/>
        <w:numPr>
          <w:ilvl w:val="0"/>
          <w:numId w:val="14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«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-модуль программы “Биржевой бот”». </w:t>
      </w:r>
      <w:r w:rsidR="002C0390" w:rsidRPr="00A129E1">
        <w:rPr>
          <w:rFonts w:cs="Times New Roman"/>
          <w:szCs w:val="24"/>
        </w:rPr>
        <w:t xml:space="preserve">Программа и методика испытаний (ГОСТ </w:t>
      </w:r>
      <w:proofErr w:type="gramStart"/>
      <w:r w:rsidR="002C0390" w:rsidRPr="00A129E1">
        <w:rPr>
          <w:rFonts w:cs="Times New Roman"/>
          <w:szCs w:val="24"/>
        </w:rPr>
        <w:t>19.301</w:t>
      </w:r>
      <w:r w:rsidR="005C72FB" w:rsidRPr="00A129E1">
        <w:rPr>
          <w:rFonts w:cs="Times New Roman"/>
          <w:szCs w:val="24"/>
        </w:rPr>
        <w:t>-</w:t>
      </w:r>
      <w:r w:rsidR="002C0390" w:rsidRPr="00A129E1">
        <w:rPr>
          <w:rFonts w:cs="Times New Roman"/>
          <w:szCs w:val="24"/>
        </w:rPr>
        <w:t>7</w:t>
      </w:r>
      <w:r w:rsidR="005C31D8">
        <w:rPr>
          <w:rFonts w:cs="Times New Roman"/>
          <w:szCs w:val="24"/>
        </w:rPr>
        <w:t>9</w:t>
      </w:r>
      <w:proofErr w:type="gramEnd"/>
      <w:r w:rsidR="002C0390" w:rsidRPr="00A129E1">
        <w:rPr>
          <w:rFonts w:cs="Times New Roman"/>
          <w:szCs w:val="24"/>
        </w:rPr>
        <w:t>);</w:t>
      </w:r>
    </w:p>
    <w:p w14:paraId="79A50269" w14:textId="14045FF5" w:rsidR="002C0390" w:rsidRPr="00A129E1" w:rsidRDefault="002D79F2" w:rsidP="006A6B53">
      <w:pPr>
        <w:pStyle w:val="aa"/>
        <w:numPr>
          <w:ilvl w:val="0"/>
          <w:numId w:val="14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«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-модуль программы “Биржевой бот”». </w:t>
      </w:r>
      <w:r w:rsidR="002C0390" w:rsidRPr="00A129E1">
        <w:rPr>
          <w:rFonts w:cs="Times New Roman"/>
          <w:szCs w:val="24"/>
        </w:rPr>
        <w:t xml:space="preserve">Текст программы (ГОСТ </w:t>
      </w:r>
      <w:proofErr w:type="gramStart"/>
      <w:r w:rsidR="002C0390" w:rsidRPr="00A129E1">
        <w:rPr>
          <w:rFonts w:cs="Times New Roman"/>
          <w:szCs w:val="24"/>
        </w:rPr>
        <w:t>19.401</w:t>
      </w:r>
      <w:r w:rsidR="005C72FB" w:rsidRPr="00A129E1">
        <w:rPr>
          <w:rFonts w:cs="Times New Roman"/>
          <w:szCs w:val="24"/>
        </w:rPr>
        <w:t>-</w:t>
      </w:r>
      <w:r w:rsidR="002C0390" w:rsidRPr="00A129E1">
        <w:rPr>
          <w:rFonts w:cs="Times New Roman"/>
          <w:szCs w:val="24"/>
        </w:rPr>
        <w:t>78</w:t>
      </w:r>
      <w:proofErr w:type="gramEnd"/>
      <w:r w:rsidR="002C0390" w:rsidRPr="00A129E1">
        <w:rPr>
          <w:rFonts w:cs="Times New Roman"/>
          <w:szCs w:val="24"/>
        </w:rPr>
        <w:t>);</w:t>
      </w:r>
    </w:p>
    <w:p w14:paraId="4A5A7B97" w14:textId="231E9994" w:rsidR="002C0390" w:rsidRPr="00A129E1" w:rsidRDefault="002D79F2" w:rsidP="006A6B53">
      <w:pPr>
        <w:pStyle w:val="aa"/>
        <w:numPr>
          <w:ilvl w:val="0"/>
          <w:numId w:val="14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«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-модуль программы “Биржевой бот”». </w:t>
      </w:r>
      <w:r w:rsidR="002C0390" w:rsidRPr="00A129E1">
        <w:rPr>
          <w:rFonts w:cs="Times New Roman"/>
          <w:szCs w:val="24"/>
        </w:rPr>
        <w:t xml:space="preserve">Пояснительная записка (ГОСТ </w:t>
      </w:r>
      <w:proofErr w:type="gramStart"/>
      <w:r w:rsidR="002C0390" w:rsidRPr="00A129E1">
        <w:rPr>
          <w:rFonts w:cs="Times New Roman"/>
          <w:szCs w:val="24"/>
        </w:rPr>
        <w:t>19.404</w:t>
      </w:r>
      <w:r w:rsidR="005C72FB" w:rsidRPr="00A129E1">
        <w:rPr>
          <w:rFonts w:cs="Times New Roman"/>
          <w:szCs w:val="24"/>
        </w:rPr>
        <w:t>-</w:t>
      </w:r>
      <w:r w:rsidR="002C0390" w:rsidRPr="00A129E1">
        <w:rPr>
          <w:rFonts w:cs="Times New Roman"/>
          <w:szCs w:val="24"/>
        </w:rPr>
        <w:t>79</w:t>
      </w:r>
      <w:proofErr w:type="gramEnd"/>
      <w:r w:rsidR="002C0390" w:rsidRPr="00A129E1">
        <w:rPr>
          <w:rFonts w:cs="Times New Roman"/>
          <w:szCs w:val="24"/>
        </w:rPr>
        <w:t>);</w:t>
      </w:r>
    </w:p>
    <w:p w14:paraId="0C443D08" w14:textId="211080CA" w:rsidR="002C0390" w:rsidRPr="00A129E1" w:rsidRDefault="002D79F2" w:rsidP="006A6B53">
      <w:pPr>
        <w:pStyle w:val="aa"/>
        <w:numPr>
          <w:ilvl w:val="0"/>
          <w:numId w:val="14"/>
        </w:numPr>
        <w:spacing w:line="360" w:lineRule="auto"/>
        <w:ind w:left="1070" w:hanging="36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«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-модуль программы “Биржевой бот”». </w:t>
      </w:r>
      <w:r w:rsidR="002C0390" w:rsidRPr="00A129E1">
        <w:rPr>
          <w:rFonts w:cs="Times New Roman"/>
          <w:szCs w:val="24"/>
        </w:rPr>
        <w:t xml:space="preserve">Руководство </w:t>
      </w:r>
      <w:r w:rsidR="00496D80">
        <w:rPr>
          <w:rFonts w:cs="Times New Roman"/>
          <w:szCs w:val="24"/>
        </w:rPr>
        <w:t>программиста</w:t>
      </w:r>
      <w:r w:rsidR="002C0390" w:rsidRPr="00A129E1">
        <w:rPr>
          <w:rFonts w:cs="Times New Roman"/>
          <w:szCs w:val="24"/>
        </w:rPr>
        <w:t xml:space="preserve"> (ГОСТ </w:t>
      </w:r>
      <w:proofErr w:type="gramStart"/>
      <w:r w:rsidR="002C0390" w:rsidRPr="00A129E1">
        <w:rPr>
          <w:rFonts w:cs="Times New Roman"/>
          <w:szCs w:val="24"/>
        </w:rPr>
        <w:t>19.50</w:t>
      </w:r>
      <w:r w:rsidR="00496D80">
        <w:rPr>
          <w:rFonts w:cs="Times New Roman"/>
          <w:szCs w:val="24"/>
        </w:rPr>
        <w:t>4</w:t>
      </w:r>
      <w:r w:rsidR="005C72FB" w:rsidRPr="00A129E1">
        <w:rPr>
          <w:rFonts w:cs="Times New Roman"/>
          <w:szCs w:val="24"/>
        </w:rPr>
        <w:t>-</w:t>
      </w:r>
      <w:r w:rsidR="002C0390" w:rsidRPr="00A129E1">
        <w:rPr>
          <w:rFonts w:cs="Times New Roman"/>
          <w:szCs w:val="24"/>
        </w:rPr>
        <w:t>79</w:t>
      </w:r>
      <w:proofErr w:type="gramEnd"/>
      <w:r w:rsidR="002C0390" w:rsidRPr="00A129E1">
        <w:rPr>
          <w:rFonts w:cs="Times New Roman"/>
          <w:szCs w:val="24"/>
        </w:rPr>
        <w:t>);</w:t>
      </w:r>
    </w:p>
    <w:p w14:paraId="30E601F9" w14:textId="44BCBF9A" w:rsidR="002C0390" w:rsidRPr="00A129E1" w:rsidRDefault="002C0390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50" w:name="_Toc103259306"/>
      <w:r w:rsidRPr="00A129E1">
        <w:rPr>
          <w:rFonts w:ascii="Times New Roman" w:hAnsi="Times New Roman" w:cs="Times New Roman"/>
          <w:szCs w:val="24"/>
        </w:rPr>
        <w:t>Специальные требования к программной документации</w:t>
      </w:r>
      <w:bookmarkEnd w:id="50"/>
    </w:p>
    <w:p w14:paraId="23717176" w14:textId="77777777" w:rsidR="007A3847" w:rsidRPr="00A129E1" w:rsidRDefault="007A3847" w:rsidP="006A6B53">
      <w:pPr>
        <w:pStyle w:val="aa"/>
        <w:numPr>
          <w:ilvl w:val="0"/>
          <w:numId w:val="8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Документы к программе должны быть выполнены в соответствии с ГОСТ </w:t>
      </w:r>
      <w:proofErr w:type="gramStart"/>
      <w:r w:rsidRPr="00A129E1">
        <w:rPr>
          <w:rFonts w:cs="Times New Roman"/>
          <w:szCs w:val="24"/>
        </w:rPr>
        <w:t>19.106-78</w:t>
      </w:r>
      <w:proofErr w:type="gramEnd"/>
      <w:r w:rsidRPr="00A129E1">
        <w:rPr>
          <w:rFonts w:cs="Times New Roman"/>
          <w:szCs w:val="24"/>
        </w:rPr>
        <w:t xml:space="preserve"> и ГОСТами к каждому виду документа (см. п. 5.1.);</w:t>
      </w:r>
    </w:p>
    <w:p w14:paraId="521A76D6" w14:textId="77777777" w:rsidR="007A3847" w:rsidRPr="00A129E1" w:rsidRDefault="007A3847" w:rsidP="006A6B53">
      <w:pPr>
        <w:pStyle w:val="aa"/>
        <w:numPr>
          <w:ilvl w:val="0"/>
          <w:numId w:val="8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5C4DC7B5" w14:textId="77777777" w:rsidR="007A3847" w:rsidRPr="00A129E1" w:rsidRDefault="007A3847" w:rsidP="006A6B53">
      <w:pPr>
        <w:pStyle w:val="aa"/>
        <w:numPr>
          <w:ilvl w:val="0"/>
          <w:numId w:val="8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7B2FEEFE" w14:textId="77777777" w:rsidR="00EB02A7" w:rsidRPr="00A129E1" w:rsidRDefault="007A3847" w:rsidP="006A6B53">
      <w:pPr>
        <w:pStyle w:val="aa"/>
        <w:numPr>
          <w:ilvl w:val="0"/>
          <w:numId w:val="8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Документация также сдается в электронном виде в формате .</w:t>
      </w:r>
      <w:proofErr w:type="spellStart"/>
      <w:r w:rsidRPr="00A129E1">
        <w:rPr>
          <w:rFonts w:cs="Times New Roman"/>
          <w:szCs w:val="24"/>
        </w:rPr>
        <w:t>pdf</w:t>
      </w:r>
      <w:proofErr w:type="spellEnd"/>
      <w:r w:rsidRPr="00A129E1">
        <w:rPr>
          <w:rFonts w:cs="Times New Roman"/>
          <w:szCs w:val="24"/>
        </w:rPr>
        <w:t xml:space="preserve"> или .</w:t>
      </w:r>
      <w:proofErr w:type="spellStart"/>
      <w:r w:rsidRPr="00A129E1">
        <w:rPr>
          <w:rFonts w:cs="Times New Roman"/>
          <w:szCs w:val="24"/>
        </w:rPr>
        <w:t>docx</w:t>
      </w:r>
      <w:proofErr w:type="spellEnd"/>
      <w:r w:rsidRPr="00A129E1">
        <w:rPr>
          <w:rFonts w:cs="Times New Roman"/>
          <w:szCs w:val="24"/>
        </w:rPr>
        <w:t>. проект программы в архиве формата .</w:t>
      </w:r>
      <w:proofErr w:type="spellStart"/>
      <w:r w:rsidRPr="00A129E1">
        <w:rPr>
          <w:rFonts w:cs="Times New Roman"/>
          <w:szCs w:val="24"/>
        </w:rPr>
        <w:t>zip</w:t>
      </w:r>
      <w:proofErr w:type="spellEnd"/>
      <w:r w:rsidRPr="00A129E1">
        <w:rPr>
          <w:rFonts w:cs="Times New Roman"/>
          <w:szCs w:val="24"/>
        </w:rPr>
        <w:t xml:space="preserve"> или .</w:t>
      </w:r>
      <w:proofErr w:type="spellStart"/>
      <w:r w:rsidRPr="00A129E1">
        <w:rPr>
          <w:rFonts w:cs="Times New Roman"/>
          <w:szCs w:val="24"/>
        </w:rPr>
        <w:t>rar</w:t>
      </w:r>
      <w:proofErr w:type="spellEnd"/>
      <w:r w:rsidRPr="00A129E1">
        <w:rPr>
          <w:rFonts w:cs="Times New Roman"/>
          <w:szCs w:val="24"/>
        </w:rPr>
        <w:t>;</w:t>
      </w:r>
    </w:p>
    <w:p w14:paraId="322DE7D4" w14:textId="7E20F2DD" w:rsidR="00EB02A7" w:rsidRPr="00A129E1" w:rsidRDefault="00EB02A7" w:rsidP="006A6B53">
      <w:pPr>
        <w:pStyle w:val="aa"/>
        <w:numPr>
          <w:ilvl w:val="0"/>
          <w:numId w:val="8"/>
        </w:numPr>
        <w:tabs>
          <w:tab w:val="left" w:pos="993"/>
        </w:tabs>
        <w:spacing w:line="360" w:lineRule="auto"/>
        <w:ind w:left="0" w:firstLine="0"/>
        <w:jc w:val="left"/>
        <w:rPr>
          <w:rFonts w:cs="Times New Roman"/>
          <w:bCs/>
          <w:szCs w:val="24"/>
        </w:rPr>
      </w:pPr>
      <w:r w:rsidRPr="00A129E1">
        <w:rPr>
          <w:rFonts w:cs="Times New Roman"/>
          <w:bCs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A129E1">
        <w:rPr>
          <w:rFonts w:cs="Times New Roman"/>
          <w:szCs w:val="24"/>
        </w:rPr>
        <w:t xml:space="preserve">систему </w:t>
      </w:r>
      <w:r w:rsidRPr="00A129E1">
        <w:rPr>
          <w:rFonts w:cs="Times New Roman"/>
          <w:szCs w:val="24"/>
          <w:lang w:val="en-US"/>
        </w:rPr>
        <w:t>Smart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LMS</w:t>
      </w:r>
      <w:r w:rsidRPr="00A129E1">
        <w:rPr>
          <w:rFonts w:cs="Times New Roman"/>
          <w:szCs w:val="24"/>
        </w:rPr>
        <w:t xml:space="preserve"> (</w:t>
      </w:r>
      <w:r w:rsidRPr="00A129E1">
        <w:rPr>
          <w:rFonts w:cs="Times New Roman"/>
          <w:szCs w:val="24"/>
          <w:lang w:val="en-US"/>
        </w:rPr>
        <w:t>Smart</w:t>
      </w:r>
      <w:r w:rsidRPr="00A129E1">
        <w:rPr>
          <w:rFonts w:cs="Times New Roman"/>
          <w:szCs w:val="24"/>
        </w:rPr>
        <w:t xml:space="preserve"> Learning </w:t>
      </w:r>
      <w:r w:rsidRPr="00A129E1">
        <w:rPr>
          <w:rFonts w:cs="Times New Roman"/>
          <w:szCs w:val="24"/>
          <w:lang w:val="en-US"/>
        </w:rPr>
        <w:t>M</w:t>
      </w:r>
      <w:proofErr w:type="spellStart"/>
      <w:r w:rsidRPr="00A129E1">
        <w:rPr>
          <w:rFonts w:cs="Times New Roman"/>
          <w:szCs w:val="24"/>
        </w:rPr>
        <w:t>anagement</w:t>
      </w:r>
      <w:proofErr w:type="spellEnd"/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S</w:t>
      </w:r>
      <w:proofErr w:type="spellStart"/>
      <w:r w:rsidRPr="00A129E1">
        <w:rPr>
          <w:rFonts w:cs="Times New Roman"/>
          <w:szCs w:val="24"/>
        </w:rPr>
        <w:t>ystem</w:t>
      </w:r>
      <w:proofErr w:type="spellEnd"/>
      <w:r w:rsidRPr="00A129E1">
        <w:rPr>
          <w:rFonts w:cs="Times New Roman"/>
          <w:szCs w:val="24"/>
        </w:rPr>
        <w:t xml:space="preserve">), </w:t>
      </w:r>
      <w:r w:rsidRPr="00A129E1">
        <w:rPr>
          <w:rFonts w:cs="Times New Roman"/>
          <w:bCs/>
          <w:szCs w:val="24"/>
        </w:rPr>
        <w:t>в личном кабинете дисциплина - «Курсовой проект, 2 курс ПИ», одним архивом.</w:t>
      </w:r>
    </w:p>
    <w:p w14:paraId="3A7A3A72" w14:textId="7414D1BD" w:rsidR="00EB02A7" w:rsidRPr="00A129E1" w:rsidRDefault="00EB02A7" w:rsidP="001479E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9E1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3A5A979" w14:textId="5E5808F2" w:rsidR="009D6528" w:rsidRPr="00A129E1" w:rsidRDefault="009D6528" w:rsidP="006A6B53">
      <w:pPr>
        <w:pStyle w:val="10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51" w:name="_Toc103259307"/>
      <w:r w:rsidRPr="00A129E1">
        <w:rPr>
          <w:rFonts w:ascii="Times New Roman" w:hAnsi="Times New Roman" w:cs="Times New Roman"/>
          <w:szCs w:val="24"/>
        </w:rPr>
        <w:lastRenderedPageBreak/>
        <w:t>ТЕХНИКО-ЭКОНОМИЧЕСКИЕ ПОКАЗАТЕЛИ</w:t>
      </w:r>
      <w:bookmarkEnd w:id="51"/>
    </w:p>
    <w:p w14:paraId="25635D5A" w14:textId="30106F3A" w:rsidR="009D6528" w:rsidRPr="00A129E1" w:rsidRDefault="009D6528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szCs w:val="24"/>
        </w:rPr>
      </w:pPr>
      <w:bookmarkStart w:id="52" w:name="_Toc103259308"/>
      <w:r w:rsidRPr="00A129E1">
        <w:rPr>
          <w:rFonts w:ascii="Times New Roman" w:hAnsi="Times New Roman" w:cs="Times New Roman"/>
          <w:szCs w:val="24"/>
        </w:rPr>
        <w:t>Ориентировочная экономическая эффективность</w:t>
      </w:r>
      <w:bookmarkEnd w:id="52"/>
    </w:p>
    <w:p w14:paraId="2A8DDA4E" w14:textId="7A017EA9" w:rsidR="003A7CE9" w:rsidRPr="00A129E1" w:rsidRDefault="009D0D87" w:rsidP="001479E2">
      <w:pPr>
        <w:pStyle w:val="a3nuqd"/>
        <w:shd w:val="clear" w:color="auto" w:fill="FFFFFF"/>
        <w:spacing w:before="0" w:beforeAutospacing="0" w:after="0" w:afterAutospacing="0" w:line="360" w:lineRule="auto"/>
      </w:pPr>
      <w:r w:rsidRPr="00A129E1">
        <w:t xml:space="preserve">В рамках данной работы оценка экономической эффективности не </w:t>
      </w:r>
      <w:r w:rsidR="00564A15" w:rsidRPr="00A129E1">
        <w:t>предусмотрена</w:t>
      </w:r>
      <w:r w:rsidRPr="00A129E1">
        <w:t>.</w:t>
      </w:r>
      <w:r w:rsidR="00645D87" w:rsidRPr="00A129E1">
        <w:t xml:space="preserve"> </w:t>
      </w:r>
    </w:p>
    <w:p w14:paraId="0744AEBD" w14:textId="797D1A20" w:rsidR="00687D15" w:rsidRPr="00A129E1" w:rsidRDefault="00687D15" w:rsidP="001479E2">
      <w:pPr>
        <w:pStyle w:val="a3nuqd"/>
        <w:shd w:val="clear" w:color="auto" w:fill="FFFFFF"/>
        <w:spacing w:before="0" w:beforeAutospacing="0" w:after="0" w:afterAutospacing="0" w:line="360" w:lineRule="auto"/>
      </w:pPr>
      <w:r w:rsidRPr="00A129E1">
        <w:t>Экономическая эффективность</w:t>
      </w:r>
      <w:r w:rsidR="00C5504D" w:rsidRPr="00A129E1">
        <w:t xml:space="preserve"> все</w:t>
      </w:r>
      <w:r w:rsidR="00145D83" w:rsidRPr="00A129E1">
        <w:t xml:space="preserve">го проекта </w:t>
      </w:r>
      <w:r w:rsidR="00C5504D" w:rsidRPr="00A129E1">
        <w:t xml:space="preserve">(частью </w:t>
      </w:r>
      <w:r w:rsidR="00145D83" w:rsidRPr="00A129E1">
        <w:t>которого</w:t>
      </w:r>
      <w:r w:rsidR="00C5504D" w:rsidRPr="00A129E1">
        <w:t xml:space="preserve"> является данная работа)</w:t>
      </w:r>
      <w:r w:rsidRPr="00A129E1">
        <w:t xml:space="preserve"> описана в </w:t>
      </w:r>
      <w:r w:rsidR="00C5504D" w:rsidRPr="00A129E1">
        <w:t>общем техническом задании «Биржевой бот».</w:t>
      </w:r>
      <w:r w:rsidR="00EB6DC6" w:rsidRPr="00A129E1">
        <w:br/>
        <w:t>Сравнительная таблица аналогов всего проекта предоставлена в приложении 1.</w:t>
      </w:r>
    </w:p>
    <w:p w14:paraId="72DF2213" w14:textId="2D208813" w:rsidR="00BF1ADF" w:rsidRPr="00A129E1" w:rsidRDefault="00BF1ADF" w:rsidP="006A6B53">
      <w:pPr>
        <w:pStyle w:val="10"/>
        <w:numPr>
          <w:ilvl w:val="1"/>
          <w:numId w:val="10"/>
        </w:numPr>
        <w:ind w:left="0" w:firstLine="0"/>
        <w:rPr>
          <w:rFonts w:ascii="Times New Roman" w:hAnsi="Times New Roman" w:cs="Times New Roman"/>
          <w:bCs/>
          <w:szCs w:val="24"/>
        </w:rPr>
      </w:pPr>
      <w:bookmarkStart w:id="53" w:name="_Toc103259309"/>
      <w:r w:rsidRPr="00A129E1">
        <w:rPr>
          <w:rFonts w:ascii="Times New Roman" w:hAnsi="Times New Roman" w:cs="Times New Roman"/>
          <w:bCs/>
          <w:szCs w:val="24"/>
        </w:rPr>
        <w:t>Предполагаемая потребность</w:t>
      </w:r>
      <w:bookmarkEnd w:id="53"/>
    </w:p>
    <w:p w14:paraId="32AD94AA" w14:textId="77777777" w:rsidR="001479E2" w:rsidRPr="00A129E1" w:rsidRDefault="001479E2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>Данная программа будет использована для обеспечения корректной работы проекта «Биржевой бот».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Вполне допускается возможность последующей реализации программы в </w:t>
      </w:r>
      <w:proofErr w:type="spellStart"/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open-source</w:t>
      </w:r>
      <w:proofErr w:type="spellEnd"/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источниках для использования в схожих проектах.</w:t>
      </w:r>
    </w:p>
    <w:p w14:paraId="62C519DA" w14:textId="59E32013" w:rsidR="006147BF" w:rsidRPr="00A129E1" w:rsidRDefault="006147BF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br w:type="page"/>
      </w:r>
    </w:p>
    <w:p w14:paraId="3E7DB2D6" w14:textId="1A526D8F" w:rsidR="006147BF" w:rsidRPr="00A129E1" w:rsidRDefault="006147BF" w:rsidP="006A6B53">
      <w:pPr>
        <w:pStyle w:val="10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54" w:name="_Toc103259310"/>
      <w:r w:rsidRPr="00A129E1">
        <w:rPr>
          <w:rFonts w:ascii="Times New Roman" w:hAnsi="Times New Roman" w:cs="Times New Roman"/>
          <w:szCs w:val="24"/>
        </w:rPr>
        <w:lastRenderedPageBreak/>
        <w:t>СТАДИИ И ЭТАПЫ РАЗРАБОТКИ</w:t>
      </w:r>
      <w:bookmarkEnd w:id="54"/>
    </w:p>
    <w:p w14:paraId="77429222" w14:textId="5A5241B1" w:rsidR="006147BF" w:rsidRPr="00A129E1" w:rsidRDefault="006147BF" w:rsidP="001479E2">
      <w:pPr>
        <w:pStyle w:val="aa"/>
        <w:spacing w:after="120"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Стадии и этапы разработки были выявлены с учетом ГОСТ </w:t>
      </w:r>
      <w:proofErr w:type="gramStart"/>
      <w:r w:rsidRPr="00A129E1">
        <w:rPr>
          <w:rFonts w:cs="Times New Roman"/>
          <w:szCs w:val="24"/>
        </w:rPr>
        <w:t>19.102-77</w:t>
      </w:r>
      <w:proofErr w:type="gramEnd"/>
      <w:r w:rsidRPr="00A129E1">
        <w:rPr>
          <w:rFonts w:cs="Times New Roman"/>
          <w:szCs w:val="24"/>
        </w:rPr>
        <w:t xml:space="preserve"> [2]: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774"/>
        <w:gridCol w:w="2405"/>
        <w:gridCol w:w="2773"/>
        <w:gridCol w:w="3108"/>
      </w:tblGrid>
      <w:tr w:rsidR="007B2102" w:rsidRPr="00A129E1" w14:paraId="58C1DF94" w14:textId="10F075C1" w:rsidTr="007B2102">
        <w:trPr>
          <w:trHeight w:val="409"/>
        </w:trPr>
        <w:tc>
          <w:tcPr>
            <w:tcW w:w="1807" w:type="dxa"/>
          </w:tcPr>
          <w:p w14:paraId="746E7D08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129E1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438" w:type="dxa"/>
          </w:tcPr>
          <w:p w14:paraId="4DBF91D8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129E1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2494" w:type="dxa"/>
          </w:tcPr>
          <w:p w14:paraId="494AE1B6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129E1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3321" w:type="dxa"/>
          </w:tcPr>
          <w:p w14:paraId="73E215A6" w14:textId="334F0ED0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129E1">
              <w:rPr>
                <w:rFonts w:cs="Times New Roman"/>
                <w:b/>
                <w:szCs w:val="24"/>
              </w:rPr>
              <w:t>Даты исполнения</w:t>
            </w:r>
          </w:p>
        </w:tc>
      </w:tr>
      <w:tr w:rsidR="007B2102" w:rsidRPr="00A129E1" w14:paraId="2345DD6F" w14:textId="68F2DC75" w:rsidTr="007B2102">
        <w:trPr>
          <w:trHeight w:val="3310"/>
        </w:trPr>
        <w:tc>
          <w:tcPr>
            <w:tcW w:w="1807" w:type="dxa"/>
            <w:vMerge w:val="restart"/>
          </w:tcPr>
          <w:p w14:paraId="20AB1027" w14:textId="77777777" w:rsidR="007B2102" w:rsidRPr="00A129E1" w:rsidRDefault="007B2102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1. Техническое задание</w:t>
            </w:r>
          </w:p>
        </w:tc>
        <w:tc>
          <w:tcPr>
            <w:tcW w:w="2438" w:type="dxa"/>
          </w:tcPr>
          <w:p w14:paraId="5D976469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494" w:type="dxa"/>
          </w:tcPr>
          <w:p w14:paraId="13F3EB7C" w14:textId="77777777" w:rsidR="007B2102" w:rsidRPr="00A129E1" w:rsidRDefault="007B2102" w:rsidP="006A6B53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Постановка задачи.</w:t>
            </w:r>
          </w:p>
          <w:p w14:paraId="0F9DB7A3" w14:textId="77777777" w:rsidR="007B2102" w:rsidRPr="00A129E1" w:rsidRDefault="007B2102" w:rsidP="006A6B53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309A958C" w14:textId="77777777" w:rsidR="007B2102" w:rsidRPr="00A129E1" w:rsidRDefault="007B2102" w:rsidP="006A6B53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3567F194" w14:textId="77777777" w:rsidR="007B2102" w:rsidRPr="00A129E1" w:rsidRDefault="007B2102" w:rsidP="006A6B53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6FAB8CCF" w14:textId="77777777" w:rsidR="007B2102" w:rsidRPr="00A129E1" w:rsidRDefault="007B2102" w:rsidP="006A6B53">
            <w:pPr>
              <w:pStyle w:val="aa"/>
              <w:numPr>
                <w:ilvl w:val="0"/>
                <w:numId w:val="5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3321" w:type="dxa"/>
          </w:tcPr>
          <w:p w14:paraId="48005071" w14:textId="12B391C3" w:rsidR="007B2102" w:rsidRPr="00A129E1" w:rsidRDefault="008576F1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color w:val="000000"/>
                <w:szCs w:val="24"/>
              </w:rPr>
              <w:t>01.12.2021-31.12.2021</w:t>
            </w:r>
          </w:p>
        </w:tc>
      </w:tr>
      <w:tr w:rsidR="007B2102" w:rsidRPr="00A129E1" w14:paraId="70F17771" w14:textId="422C6DDB" w:rsidTr="007B2102">
        <w:trPr>
          <w:trHeight w:val="144"/>
        </w:trPr>
        <w:tc>
          <w:tcPr>
            <w:tcW w:w="1807" w:type="dxa"/>
            <w:vMerge/>
          </w:tcPr>
          <w:p w14:paraId="4A4CA518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438" w:type="dxa"/>
          </w:tcPr>
          <w:p w14:paraId="79666547" w14:textId="4DC3DA41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 xml:space="preserve">Разработка и утверждение технического задания </w:t>
            </w:r>
          </w:p>
        </w:tc>
        <w:tc>
          <w:tcPr>
            <w:tcW w:w="2494" w:type="dxa"/>
          </w:tcPr>
          <w:p w14:paraId="684853A5" w14:textId="77777777" w:rsidR="007B2102" w:rsidRPr="00A129E1" w:rsidRDefault="007B2102" w:rsidP="006A6B53">
            <w:pPr>
              <w:pStyle w:val="aa"/>
              <w:numPr>
                <w:ilvl w:val="0"/>
                <w:numId w:val="6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39BDCEB6" w14:textId="77777777" w:rsidR="007B2102" w:rsidRPr="00A129E1" w:rsidRDefault="007B2102" w:rsidP="006A6B53">
            <w:pPr>
              <w:pStyle w:val="aa"/>
              <w:numPr>
                <w:ilvl w:val="0"/>
                <w:numId w:val="6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41AFF9ED" w14:textId="77777777" w:rsidR="007B2102" w:rsidRPr="00A129E1" w:rsidRDefault="007B2102" w:rsidP="006A6B53">
            <w:pPr>
              <w:pStyle w:val="aa"/>
              <w:numPr>
                <w:ilvl w:val="0"/>
                <w:numId w:val="6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1713E2D3" w14:textId="77777777" w:rsidR="007B2102" w:rsidRPr="00A129E1" w:rsidRDefault="007B2102" w:rsidP="006A6B53">
            <w:pPr>
              <w:pStyle w:val="aa"/>
              <w:numPr>
                <w:ilvl w:val="0"/>
                <w:numId w:val="6"/>
              </w:numPr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3321" w:type="dxa"/>
          </w:tcPr>
          <w:p w14:paraId="3D7F3350" w14:textId="26F34862" w:rsidR="007B2102" w:rsidRPr="00A129E1" w:rsidRDefault="00676435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color w:val="000000"/>
                <w:szCs w:val="24"/>
              </w:rPr>
              <w:t>01.01.2022 -</w:t>
            </w:r>
            <w:r w:rsidR="006C333E" w:rsidRPr="00A129E1">
              <w:rPr>
                <w:rFonts w:cs="Times New Roman"/>
                <w:color w:val="000000"/>
                <w:szCs w:val="24"/>
              </w:rPr>
              <w:t xml:space="preserve"> 28.02.2022</w:t>
            </w:r>
          </w:p>
        </w:tc>
      </w:tr>
      <w:tr w:rsidR="007B2102" w:rsidRPr="00A129E1" w14:paraId="7BB72F1E" w14:textId="2AA998C4" w:rsidTr="007B2102">
        <w:trPr>
          <w:trHeight w:val="834"/>
        </w:trPr>
        <w:tc>
          <w:tcPr>
            <w:tcW w:w="1807" w:type="dxa"/>
            <w:vMerge w:val="restart"/>
          </w:tcPr>
          <w:p w14:paraId="7A800C21" w14:textId="24696F6C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szCs w:val="24"/>
              </w:rPr>
              <w:lastRenderedPageBreak/>
              <w:t>2</w:t>
            </w:r>
            <w:r w:rsidRPr="00A129E1">
              <w:rPr>
                <w:rFonts w:cs="Times New Roman"/>
                <w:szCs w:val="24"/>
                <w:lang w:val="en-US"/>
              </w:rPr>
              <w:t>.</w:t>
            </w:r>
            <w:r w:rsidRPr="00A129E1">
              <w:rPr>
                <w:rFonts w:cs="Times New Roman"/>
                <w:szCs w:val="24"/>
              </w:rPr>
              <w:t xml:space="preserve"> Рабочий проект</w:t>
            </w:r>
          </w:p>
        </w:tc>
        <w:tc>
          <w:tcPr>
            <w:tcW w:w="2438" w:type="dxa"/>
          </w:tcPr>
          <w:p w14:paraId="1D5E455A" w14:textId="36B6B729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szCs w:val="24"/>
              </w:rPr>
              <w:t>Разработка программы</w:t>
            </w:r>
            <w:r w:rsidRPr="00A129E1">
              <w:rPr>
                <w:rFonts w:cs="Times New Roman"/>
                <w:szCs w:val="24"/>
              </w:rPr>
              <w:br/>
            </w:r>
          </w:p>
        </w:tc>
        <w:tc>
          <w:tcPr>
            <w:tcW w:w="2494" w:type="dxa"/>
          </w:tcPr>
          <w:p w14:paraId="44974ECF" w14:textId="797D73CE" w:rsidR="007B2102" w:rsidRPr="00A129E1" w:rsidRDefault="007B2102" w:rsidP="001479E2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 xml:space="preserve">Программирование и отладка </w:t>
            </w:r>
            <w:r w:rsidR="002E488F" w:rsidRPr="00A129E1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="002E488F" w:rsidRPr="00A129E1">
              <w:rPr>
                <w:rFonts w:cs="Times New Roman"/>
                <w:sz w:val="24"/>
                <w:szCs w:val="24"/>
              </w:rPr>
              <w:t xml:space="preserve"> модулей</w:t>
            </w:r>
            <w:r w:rsidR="00685D53" w:rsidRPr="00A129E1">
              <w:rPr>
                <w:rFonts w:cs="Times New Roman"/>
                <w:sz w:val="24"/>
                <w:szCs w:val="24"/>
              </w:rPr>
              <w:t>, совмещение и настройка с остальными модулями программы</w:t>
            </w:r>
          </w:p>
        </w:tc>
        <w:tc>
          <w:tcPr>
            <w:tcW w:w="3321" w:type="dxa"/>
          </w:tcPr>
          <w:p w14:paraId="47567324" w14:textId="531C6CCA" w:rsidR="002E488F" w:rsidRPr="00A129E1" w:rsidRDefault="007E2E0E" w:rsidP="001479E2">
            <w:pPr>
              <w:spacing w:line="360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A129E1">
              <w:rPr>
                <w:rFonts w:cs="Times New Roman"/>
                <w:color w:val="000000"/>
                <w:sz w:val="24"/>
                <w:szCs w:val="24"/>
              </w:rPr>
              <w:t xml:space="preserve">28.02.2022 </w:t>
            </w:r>
            <w:r w:rsidR="00865190" w:rsidRPr="00A129E1">
              <w:rPr>
                <w:rFonts w:cs="Times New Roman"/>
                <w:color w:val="000000"/>
                <w:sz w:val="24"/>
                <w:szCs w:val="24"/>
              </w:rPr>
              <w:t>- 3</w:t>
            </w:r>
            <w:r w:rsidR="009778C3" w:rsidRPr="00A129E1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="00865190" w:rsidRPr="00A129E1">
              <w:rPr>
                <w:rFonts w:cs="Times New Roman"/>
                <w:color w:val="000000"/>
                <w:sz w:val="24"/>
                <w:szCs w:val="24"/>
              </w:rPr>
              <w:t>.04.2022</w:t>
            </w:r>
          </w:p>
        </w:tc>
      </w:tr>
      <w:tr w:rsidR="007B2102" w:rsidRPr="00A129E1" w14:paraId="502195C0" w14:textId="6F100191" w:rsidTr="007B2102">
        <w:trPr>
          <w:trHeight w:val="144"/>
        </w:trPr>
        <w:tc>
          <w:tcPr>
            <w:tcW w:w="1807" w:type="dxa"/>
            <w:vMerge/>
          </w:tcPr>
          <w:p w14:paraId="3D977C86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438" w:type="dxa"/>
          </w:tcPr>
          <w:p w14:paraId="7790E66F" w14:textId="29B61C78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szCs w:val="24"/>
              </w:rPr>
              <w:t>Разработка программной документации</w:t>
            </w:r>
            <w:r w:rsidRPr="00A129E1">
              <w:rPr>
                <w:rFonts w:cs="Times New Roman"/>
                <w:i/>
                <w:iCs/>
                <w:szCs w:val="24"/>
              </w:rPr>
              <w:br/>
            </w:r>
          </w:p>
        </w:tc>
        <w:tc>
          <w:tcPr>
            <w:tcW w:w="2494" w:type="dxa"/>
          </w:tcPr>
          <w:p w14:paraId="0CE534A7" w14:textId="77777777" w:rsidR="007B2102" w:rsidRPr="00A129E1" w:rsidRDefault="007B2102" w:rsidP="001479E2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3321" w:type="dxa"/>
          </w:tcPr>
          <w:p w14:paraId="541906A5" w14:textId="71B198AD" w:rsidR="007B2102" w:rsidRPr="00A129E1" w:rsidRDefault="00391E9A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color w:val="000000"/>
                <w:sz w:val="24"/>
                <w:szCs w:val="24"/>
              </w:rPr>
              <w:t xml:space="preserve">  </w:t>
            </w:r>
            <w:r w:rsidR="00390B7C" w:rsidRPr="00A129E1">
              <w:rPr>
                <w:rFonts w:cs="Times New Roman"/>
                <w:color w:val="000000"/>
                <w:sz w:val="24"/>
                <w:szCs w:val="24"/>
              </w:rPr>
              <w:t>25.03</w:t>
            </w:r>
            <w:r w:rsidRPr="00A129E1">
              <w:rPr>
                <w:rFonts w:cs="Times New Roman"/>
                <w:color w:val="000000"/>
                <w:sz w:val="24"/>
                <w:szCs w:val="24"/>
              </w:rPr>
              <w:t>.2022 - 3</w:t>
            </w:r>
            <w:r w:rsidR="009778C3" w:rsidRPr="00A129E1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A129E1">
              <w:rPr>
                <w:rFonts w:cs="Times New Roman"/>
                <w:color w:val="000000"/>
                <w:sz w:val="24"/>
                <w:szCs w:val="24"/>
              </w:rPr>
              <w:t>.04.2022</w:t>
            </w:r>
          </w:p>
        </w:tc>
      </w:tr>
      <w:tr w:rsidR="007B2102" w:rsidRPr="00A129E1" w14:paraId="7B291493" w14:textId="7CCF0731" w:rsidTr="007B2102">
        <w:trPr>
          <w:trHeight w:val="144"/>
        </w:trPr>
        <w:tc>
          <w:tcPr>
            <w:tcW w:w="1807" w:type="dxa"/>
            <w:vMerge/>
          </w:tcPr>
          <w:p w14:paraId="337AD199" w14:textId="77777777" w:rsidR="007B2102" w:rsidRPr="00A129E1" w:rsidRDefault="007B2102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09C7B52D" w14:textId="152F0FA5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szCs w:val="24"/>
              </w:rPr>
              <w:t>Испытания программы</w:t>
            </w:r>
            <w:r w:rsidRPr="00A129E1">
              <w:rPr>
                <w:rFonts w:cs="Times New Roman"/>
                <w:i/>
                <w:iCs/>
                <w:szCs w:val="24"/>
              </w:rPr>
              <w:br/>
            </w:r>
          </w:p>
        </w:tc>
        <w:tc>
          <w:tcPr>
            <w:tcW w:w="2494" w:type="dxa"/>
          </w:tcPr>
          <w:p w14:paraId="4D7E239D" w14:textId="77777777" w:rsidR="007B2102" w:rsidRPr="00A129E1" w:rsidRDefault="007B2102" w:rsidP="001479E2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Разработка, согласование и утверждение порядка и методики испытаний</w:t>
            </w:r>
          </w:p>
        </w:tc>
        <w:tc>
          <w:tcPr>
            <w:tcW w:w="3321" w:type="dxa"/>
          </w:tcPr>
          <w:p w14:paraId="2D53CCAD" w14:textId="3F17B839" w:rsidR="007B2102" w:rsidRPr="00A129E1" w:rsidRDefault="00390B7C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3</w:t>
            </w:r>
            <w:r w:rsidR="009778C3" w:rsidRPr="00A129E1">
              <w:rPr>
                <w:rFonts w:cs="Times New Roman"/>
                <w:sz w:val="24"/>
                <w:szCs w:val="24"/>
              </w:rPr>
              <w:t>0</w:t>
            </w:r>
            <w:r w:rsidRPr="00A129E1">
              <w:rPr>
                <w:rFonts w:cs="Times New Roman"/>
                <w:sz w:val="24"/>
                <w:szCs w:val="24"/>
              </w:rPr>
              <w:t>.04.2022 -</w:t>
            </w:r>
            <w:r w:rsidR="007E25A2" w:rsidRPr="00A129E1">
              <w:rPr>
                <w:rFonts w:cs="Times New Roman"/>
                <w:sz w:val="24"/>
                <w:szCs w:val="24"/>
              </w:rPr>
              <w:t xml:space="preserve"> 0</w:t>
            </w:r>
            <w:r w:rsidR="001479E2" w:rsidRPr="00A129E1">
              <w:rPr>
                <w:rFonts w:cs="Times New Roman"/>
                <w:sz w:val="24"/>
                <w:szCs w:val="24"/>
              </w:rPr>
              <w:t>8</w:t>
            </w:r>
            <w:r w:rsidR="007E25A2" w:rsidRPr="00A129E1">
              <w:rPr>
                <w:rFonts w:cs="Times New Roman"/>
                <w:sz w:val="24"/>
                <w:szCs w:val="24"/>
              </w:rPr>
              <w:t>.05.2022</w:t>
            </w:r>
          </w:p>
        </w:tc>
      </w:tr>
      <w:tr w:rsidR="007B2102" w:rsidRPr="00A129E1" w14:paraId="5A669BFD" w14:textId="3D71468D" w:rsidTr="007B2102">
        <w:trPr>
          <w:trHeight w:val="820"/>
        </w:trPr>
        <w:tc>
          <w:tcPr>
            <w:tcW w:w="1807" w:type="dxa"/>
          </w:tcPr>
          <w:p w14:paraId="720743BC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color w:val="000000" w:themeColor="text1"/>
                <w:szCs w:val="24"/>
              </w:rPr>
              <w:t>3. Внедрение</w:t>
            </w:r>
          </w:p>
        </w:tc>
        <w:tc>
          <w:tcPr>
            <w:tcW w:w="2438" w:type="dxa"/>
          </w:tcPr>
          <w:p w14:paraId="1BBE78B6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color w:val="000000" w:themeColor="text1"/>
                <w:szCs w:val="24"/>
              </w:rPr>
              <w:t>Подготовка и передача программы</w:t>
            </w:r>
          </w:p>
        </w:tc>
        <w:tc>
          <w:tcPr>
            <w:tcW w:w="2494" w:type="dxa"/>
          </w:tcPr>
          <w:p w14:paraId="7529A9DE" w14:textId="77777777" w:rsidR="007B2102" w:rsidRPr="00A129E1" w:rsidRDefault="007B2102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A129E1">
              <w:rPr>
                <w:rFonts w:cs="Times New Roman"/>
                <w:szCs w:val="24"/>
              </w:rPr>
              <w:t>Проведение предварительных испытаний</w:t>
            </w:r>
          </w:p>
        </w:tc>
        <w:tc>
          <w:tcPr>
            <w:tcW w:w="3321" w:type="dxa"/>
          </w:tcPr>
          <w:p w14:paraId="3DAC7487" w14:textId="23F88984" w:rsidR="007B2102" w:rsidRPr="00A129E1" w:rsidRDefault="009778C3" w:rsidP="001479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129E1">
              <w:rPr>
                <w:rFonts w:cs="Times New Roman"/>
                <w:color w:val="000000"/>
                <w:szCs w:val="24"/>
              </w:rPr>
              <w:t xml:space="preserve">с </w:t>
            </w:r>
            <w:r w:rsidR="001479E2" w:rsidRPr="00A129E1">
              <w:rPr>
                <w:rFonts w:cs="Times New Roman"/>
                <w:color w:val="000000"/>
                <w:szCs w:val="24"/>
              </w:rPr>
              <w:t>9</w:t>
            </w:r>
            <w:r w:rsidRPr="00A129E1">
              <w:rPr>
                <w:rFonts w:cs="Times New Roman"/>
                <w:color w:val="000000"/>
                <w:szCs w:val="24"/>
              </w:rPr>
              <w:t>.05.2022</w:t>
            </w:r>
          </w:p>
        </w:tc>
      </w:tr>
    </w:tbl>
    <w:p w14:paraId="20AEFEB7" w14:textId="77777777" w:rsidR="00461EB8" w:rsidRPr="00A129E1" w:rsidRDefault="00461EB8" w:rsidP="001479E2">
      <w:pPr>
        <w:pStyle w:val="aa"/>
        <w:spacing w:after="120" w:line="360" w:lineRule="auto"/>
        <w:ind w:left="0" w:firstLine="0"/>
        <w:jc w:val="left"/>
        <w:rPr>
          <w:rFonts w:cs="Times New Roman"/>
          <w:szCs w:val="24"/>
        </w:rPr>
      </w:pPr>
    </w:p>
    <w:p w14:paraId="28AC6CA5" w14:textId="607070BA" w:rsidR="00257B36" w:rsidRPr="00A129E1" w:rsidRDefault="006147BF" w:rsidP="001479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и документация к ней разрабатываются к утвержденным </w:t>
      </w:r>
      <w:r w:rsidR="004029EE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срокам сдачи </w:t>
      </w:r>
      <w:r w:rsidR="00D209A9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курсового проекта</w:t>
      </w:r>
      <w:r w:rsidR="004029EE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479E2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479E2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05.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D209A9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209A9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57B36"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9D0B879" w14:textId="3A801FD9" w:rsidR="00257B36" w:rsidRPr="00A129E1" w:rsidRDefault="00257B36" w:rsidP="006A6B53">
      <w:pPr>
        <w:pStyle w:val="10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szCs w:val="24"/>
        </w:rPr>
      </w:pPr>
      <w:bookmarkStart w:id="55" w:name="_Toc103259311"/>
      <w:r w:rsidRPr="00A129E1">
        <w:rPr>
          <w:rFonts w:ascii="Times New Roman" w:hAnsi="Times New Roman" w:cs="Times New Roman"/>
          <w:szCs w:val="24"/>
        </w:rPr>
        <w:lastRenderedPageBreak/>
        <w:t>ПОРЯДОК КОНТРОЛЯ И ПРИЕМКИ</w:t>
      </w:r>
      <w:bookmarkEnd w:id="55"/>
    </w:p>
    <w:p w14:paraId="60529E26" w14:textId="0D9EF089" w:rsidR="002D777A" w:rsidRPr="00A129E1" w:rsidRDefault="002D777A" w:rsidP="006A6B53">
      <w:pPr>
        <w:pStyle w:val="aa"/>
        <w:numPr>
          <w:ilvl w:val="1"/>
          <w:numId w:val="10"/>
        </w:numPr>
        <w:spacing w:line="360" w:lineRule="auto"/>
        <w:ind w:left="0" w:firstLine="0"/>
        <w:jc w:val="left"/>
        <w:rPr>
          <w:rStyle w:val="afc"/>
          <w:rFonts w:cs="Times New Roman"/>
          <w:b/>
          <w:bCs/>
          <w:i w:val="0"/>
          <w:iCs w:val="0"/>
          <w:szCs w:val="24"/>
        </w:rPr>
      </w:pPr>
      <w:r w:rsidRPr="00A129E1">
        <w:rPr>
          <w:rStyle w:val="afc"/>
          <w:rFonts w:cs="Times New Roman"/>
          <w:b/>
          <w:bCs/>
          <w:i w:val="0"/>
          <w:iCs w:val="0"/>
          <w:szCs w:val="24"/>
        </w:rPr>
        <w:t>Виды испытаний</w:t>
      </w:r>
    </w:p>
    <w:p w14:paraId="18A79619" w14:textId="2D1D86AD" w:rsidR="009617F2" w:rsidRPr="00A129E1" w:rsidRDefault="009617F2" w:rsidP="001479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6" w:name="_СПИСОК_ИСПОЛЬЗУЕМОЙ_ЛИТЕРАТУРЫ"/>
      <w:bookmarkEnd w:id="56"/>
      <w:r w:rsidRPr="00A129E1">
        <w:rPr>
          <w:rFonts w:ascii="Times New Roman" w:hAnsi="Times New Roman" w:cs="Times New Roman"/>
          <w:sz w:val="24"/>
          <w:szCs w:val="24"/>
        </w:rPr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Также осуществляется визуальная проверка интерфейса программы на соответствие с характеристиками интерфейсного модуля и приложением в содержании технического задания. Функциональное тестирование осуществляется в соответствии с документом </w:t>
      </w:r>
      <w:r w:rsidR="00380752" w:rsidRPr="00A129E1">
        <w:rPr>
          <w:rFonts w:ascii="Times New Roman" w:hAnsi="Times New Roman" w:cs="Times New Roman"/>
          <w:sz w:val="24"/>
          <w:szCs w:val="24"/>
        </w:rPr>
        <w:t>«</w:t>
      </w:r>
      <w:r w:rsidR="00380752"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380752" w:rsidRPr="00A129E1">
        <w:rPr>
          <w:rFonts w:ascii="Times New Roman" w:hAnsi="Times New Roman" w:cs="Times New Roman"/>
          <w:sz w:val="24"/>
          <w:szCs w:val="24"/>
        </w:rPr>
        <w:t xml:space="preserve">-модуль программы «Биржевой бот». </w:t>
      </w:r>
      <w:r w:rsidRPr="00A129E1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(ГОСТ </w:t>
      </w:r>
      <w:r w:rsidR="005C31D8" w:rsidRPr="00A129E1">
        <w:rPr>
          <w:rFonts w:ascii="Times New Roman" w:hAnsi="Times New Roman" w:cs="Times New Roman"/>
          <w:sz w:val="24"/>
          <w:szCs w:val="24"/>
        </w:rPr>
        <w:t>19.301–79</w:t>
      </w:r>
      <w:r w:rsidRPr="00A129E1">
        <w:rPr>
          <w:rFonts w:ascii="Times New Roman" w:hAnsi="Times New Roman" w:cs="Times New Roman"/>
          <w:sz w:val="24"/>
          <w:szCs w:val="24"/>
        </w:rPr>
        <w:t xml:space="preserve">), в котором указывают: </w:t>
      </w:r>
    </w:p>
    <w:p w14:paraId="70360277" w14:textId="77777777" w:rsidR="009617F2" w:rsidRPr="00A129E1" w:rsidRDefault="009617F2" w:rsidP="001479E2">
      <w:pPr>
        <w:pStyle w:val="ul"/>
        <w:spacing w:line="360" w:lineRule="auto"/>
        <w:ind w:left="0" w:firstLine="0"/>
        <w:jc w:val="left"/>
      </w:pPr>
      <w:r w:rsidRPr="00A129E1"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</w:t>
      </w:r>
    </w:p>
    <w:p w14:paraId="630970B6" w14:textId="77777777" w:rsidR="009617F2" w:rsidRPr="00A129E1" w:rsidRDefault="009617F2" w:rsidP="001479E2">
      <w:pPr>
        <w:pStyle w:val="ul"/>
        <w:spacing w:line="360" w:lineRule="auto"/>
        <w:ind w:left="0" w:firstLine="0"/>
        <w:jc w:val="left"/>
      </w:pPr>
      <w:r w:rsidRPr="00A129E1">
        <w:t xml:space="preserve">Перечень необходимой документации и требования к ней (со ссылкой на пункт 5 настоящего технического задания); </w:t>
      </w:r>
    </w:p>
    <w:p w14:paraId="7C35DC17" w14:textId="77777777" w:rsidR="009617F2" w:rsidRPr="00A129E1" w:rsidRDefault="009617F2" w:rsidP="001479E2">
      <w:pPr>
        <w:pStyle w:val="ul"/>
        <w:spacing w:line="360" w:lineRule="auto"/>
        <w:ind w:left="0" w:firstLine="0"/>
        <w:jc w:val="left"/>
      </w:pPr>
      <w:r w:rsidRPr="00A129E1">
        <w:t xml:space="preserve">Методы испытаний и обработки информации; </w:t>
      </w:r>
    </w:p>
    <w:p w14:paraId="394966BA" w14:textId="77777777" w:rsidR="009617F2" w:rsidRPr="00A129E1" w:rsidRDefault="009617F2" w:rsidP="001479E2">
      <w:pPr>
        <w:pStyle w:val="ul"/>
        <w:spacing w:line="360" w:lineRule="auto"/>
        <w:ind w:left="0" w:firstLine="0"/>
        <w:jc w:val="left"/>
      </w:pPr>
      <w:r w:rsidRPr="00A129E1">
        <w:t xml:space="preserve">Технические средства и порядок проведения испытаний; </w:t>
      </w:r>
    </w:p>
    <w:p w14:paraId="490D5ED8" w14:textId="77777777" w:rsidR="009617F2" w:rsidRPr="00A129E1" w:rsidRDefault="009617F2" w:rsidP="001479E2">
      <w:pPr>
        <w:pStyle w:val="p"/>
        <w:ind w:firstLine="0"/>
        <w:jc w:val="left"/>
      </w:pPr>
      <w:r w:rsidRPr="00A129E1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факультета компьютерных наук сроки.</w:t>
      </w:r>
      <w:bookmarkStart w:id="57" w:name="_Toc71895186"/>
    </w:p>
    <w:p w14:paraId="3E21BDAA" w14:textId="20FC5F5C" w:rsidR="009617F2" w:rsidRPr="00A129E1" w:rsidRDefault="009617F2" w:rsidP="001479E2">
      <w:pPr>
        <w:pStyle w:val="10"/>
        <w:numPr>
          <w:ilvl w:val="0"/>
          <w:numId w:val="0"/>
        </w:numPr>
        <w:rPr>
          <w:rStyle w:val="afc"/>
          <w:rFonts w:ascii="Times New Roman" w:hAnsi="Times New Roman" w:cs="Times New Roman"/>
          <w:b w:val="0"/>
          <w:bCs/>
          <w:i w:val="0"/>
          <w:iCs w:val="0"/>
          <w:color w:val="auto"/>
          <w:szCs w:val="24"/>
        </w:rPr>
      </w:pPr>
      <w:bookmarkStart w:id="58" w:name="_Toc96728480"/>
      <w:bookmarkStart w:id="59" w:name="_Toc103259312"/>
      <w:r w:rsidRPr="00A129E1">
        <w:rPr>
          <w:rStyle w:val="afc"/>
          <w:rFonts w:ascii="Times New Roman" w:hAnsi="Times New Roman" w:cs="Times New Roman"/>
          <w:bCs/>
          <w:i w:val="0"/>
          <w:iCs w:val="0"/>
          <w:color w:val="auto"/>
          <w:szCs w:val="24"/>
        </w:rPr>
        <w:t>8.2.  Общие требования к приёмке работы</w:t>
      </w:r>
      <w:bookmarkEnd w:id="57"/>
      <w:bookmarkEnd w:id="58"/>
      <w:bookmarkEnd w:id="59"/>
    </w:p>
    <w:p w14:paraId="2F760032" w14:textId="06DFB193" w:rsidR="009617F2" w:rsidRPr="00A129E1" w:rsidRDefault="009617F2" w:rsidP="001479E2">
      <w:pPr>
        <w:pStyle w:val="p"/>
        <w:ind w:firstLine="0"/>
        <w:jc w:val="left"/>
      </w:pPr>
      <w:r w:rsidRPr="00A129E1"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4.1.1.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5.1., выполненной в соответствии со специальными требования указанными в пункте 5.2. настоящего технического задания.</w:t>
      </w:r>
    </w:p>
    <w:p w14:paraId="3AD82C5B" w14:textId="77777777" w:rsidR="009617F2" w:rsidRPr="00A129E1" w:rsidRDefault="009617F2" w:rsidP="001479E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EAC13CB" w14:textId="77777777" w:rsidR="009617F2" w:rsidRPr="00A129E1" w:rsidRDefault="009617F2" w:rsidP="001479E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129E1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1481F25" w14:textId="77777777" w:rsidR="002D777A" w:rsidRPr="00A129E1" w:rsidRDefault="002D777A" w:rsidP="001479E2">
      <w:pPr>
        <w:pStyle w:val="p"/>
        <w:ind w:firstLine="0"/>
        <w:jc w:val="left"/>
      </w:pPr>
    </w:p>
    <w:p w14:paraId="0D44398A" w14:textId="0AD89856" w:rsidR="00257B36" w:rsidRPr="00A129E1" w:rsidRDefault="00257B36" w:rsidP="001479E2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szCs w:val="24"/>
        </w:rPr>
      </w:pPr>
      <w:bookmarkStart w:id="60" w:name="_Toc103259313"/>
      <w:r w:rsidRPr="00A129E1">
        <w:rPr>
          <w:rFonts w:ascii="Times New Roman" w:hAnsi="Times New Roman" w:cs="Times New Roman"/>
          <w:szCs w:val="24"/>
        </w:rPr>
        <w:t xml:space="preserve">СПИСОК </w:t>
      </w:r>
      <w:r w:rsidR="00701766" w:rsidRPr="00A129E1">
        <w:rPr>
          <w:rFonts w:ascii="Times New Roman" w:hAnsi="Times New Roman" w:cs="Times New Roman"/>
          <w:szCs w:val="24"/>
        </w:rPr>
        <w:t>ИСПОЛЬЗОВАННЫХ</w:t>
      </w:r>
      <w:r w:rsidRPr="00A129E1">
        <w:rPr>
          <w:rFonts w:ascii="Times New Roman" w:hAnsi="Times New Roman" w:cs="Times New Roman"/>
          <w:szCs w:val="24"/>
        </w:rPr>
        <w:t xml:space="preserve"> </w:t>
      </w:r>
      <w:r w:rsidR="00701766" w:rsidRPr="00A129E1">
        <w:rPr>
          <w:rFonts w:ascii="Times New Roman" w:hAnsi="Times New Roman" w:cs="Times New Roman"/>
          <w:szCs w:val="24"/>
        </w:rPr>
        <w:t>ИСТОЧНИКОВ</w:t>
      </w:r>
      <w:bookmarkEnd w:id="60"/>
    </w:p>
    <w:p w14:paraId="0D6019FC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bookmarkStart w:id="61" w:name="_Hlk482649094"/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19.101-77</w:t>
      </w:r>
      <w:proofErr w:type="gramEnd"/>
      <w:r w:rsidRPr="00A129E1">
        <w:rPr>
          <w:rFonts w:cs="Times New Roman"/>
          <w:szCs w:val="24"/>
        </w:rPr>
        <w:t xml:space="preserve">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19.102-77</w:t>
      </w:r>
      <w:proofErr w:type="gramEnd"/>
      <w:r w:rsidRPr="00A129E1">
        <w:rPr>
          <w:rFonts w:cs="Times New Roman"/>
          <w:szCs w:val="24"/>
        </w:rPr>
        <w:t xml:space="preserve">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19.103-77</w:t>
      </w:r>
      <w:proofErr w:type="gramEnd"/>
      <w:r w:rsidRPr="00A129E1">
        <w:rPr>
          <w:rFonts w:cs="Times New Roman"/>
          <w:szCs w:val="24"/>
        </w:rPr>
        <w:t xml:space="preserve">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19.104-78</w:t>
      </w:r>
      <w:proofErr w:type="gramEnd"/>
      <w:r w:rsidRPr="00A129E1">
        <w:rPr>
          <w:rFonts w:cs="Times New Roman"/>
          <w:szCs w:val="24"/>
        </w:rPr>
        <w:t xml:space="preserve">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19.105-78</w:t>
      </w:r>
      <w:proofErr w:type="gramEnd"/>
      <w:r w:rsidRPr="00A129E1">
        <w:rPr>
          <w:rFonts w:cs="Times New Roman"/>
          <w:szCs w:val="24"/>
        </w:rPr>
        <w:t xml:space="preserve">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19.106-78</w:t>
      </w:r>
      <w:proofErr w:type="gramEnd"/>
      <w:r w:rsidRPr="00A129E1">
        <w:rPr>
          <w:rFonts w:cs="Times New Roman"/>
          <w:szCs w:val="24"/>
        </w:rPr>
        <w:t xml:space="preserve">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19.201-78</w:t>
      </w:r>
      <w:proofErr w:type="gramEnd"/>
      <w:r w:rsidRPr="00A129E1">
        <w:rPr>
          <w:rFonts w:cs="Times New Roman"/>
          <w:szCs w:val="24"/>
        </w:rPr>
        <w:t xml:space="preserve">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19.603-78</w:t>
      </w:r>
      <w:proofErr w:type="gramEnd"/>
      <w:r w:rsidRPr="00A129E1">
        <w:rPr>
          <w:rFonts w:cs="Times New Roman"/>
          <w:szCs w:val="24"/>
        </w:rPr>
        <w:t xml:space="preserve"> Общие правила внесения изменений. // Единая система программной документации. – М.: ИПК Издательство стандартов, 2001.</w:t>
      </w:r>
    </w:p>
    <w:p w14:paraId="34D202B8" w14:textId="77777777" w:rsidR="00DE3A06" w:rsidRPr="00A129E1" w:rsidRDefault="00257B3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ГОСТ </w:t>
      </w:r>
      <w:proofErr w:type="gramStart"/>
      <w:r w:rsidRPr="00A129E1">
        <w:rPr>
          <w:rFonts w:cs="Times New Roman"/>
          <w:szCs w:val="24"/>
        </w:rPr>
        <w:t>19.604-78</w:t>
      </w:r>
      <w:proofErr w:type="gramEnd"/>
      <w:r w:rsidRPr="00A129E1">
        <w:rPr>
          <w:rFonts w:cs="Times New Roman"/>
          <w:szCs w:val="24"/>
        </w:rPr>
        <w:t xml:space="preserve">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61"/>
      <w:r w:rsidRPr="00A129E1">
        <w:rPr>
          <w:rFonts w:cs="Times New Roman"/>
          <w:szCs w:val="24"/>
        </w:rPr>
        <w:t xml:space="preserve"> </w:t>
      </w:r>
    </w:p>
    <w:p w14:paraId="46917E02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lang w:val="en-US"/>
        </w:rPr>
        <w:t>Tinkoff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Invest</w:t>
      </w:r>
      <w:r w:rsidRPr="00A129E1">
        <w:rPr>
          <w:rFonts w:cs="Times New Roman"/>
          <w:szCs w:val="24"/>
        </w:rPr>
        <w:t xml:space="preserve"> </w:t>
      </w:r>
      <w:proofErr w:type="spellStart"/>
      <w:r w:rsidRPr="00A129E1">
        <w:rPr>
          <w:rFonts w:cs="Times New Roman"/>
          <w:szCs w:val="24"/>
          <w:lang w:val="en-US"/>
        </w:rPr>
        <w:t>Api</w:t>
      </w:r>
      <w:proofErr w:type="spellEnd"/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Token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15" w:history="1">
        <w:r w:rsidRPr="00A129E1">
          <w:rPr>
            <w:rStyle w:val="ac"/>
            <w:rFonts w:cs="Times New Roman"/>
            <w:szCs w:val="24"/>
            <w:lang w:val="en-US"/>
          </w:rPr>
          <w:t>https</w:t>
        </w:r>
        <w:r w:rsidRPr="00A129E1">
          <w:rPr>
            <w:rStyle w:val="ac"/>
            <w:rFonts w:cs="Times New Roman"/>
            <w:szCs w:val="24"/>
          </w:rPr>
          <w:t>://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tinkoff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github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io</w:t>
        </w:r>
        <w:r w:rsidRPr="00A129E1">
          <w:rPr>
            <w:rStyle w:val="ac"/>
            <w:rFonts w:cs="Times New Roman"/>
            <w:szCs w:val="24"/>
          </w:rPr>
          <w:t>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investAPI</w:t>
        </w:r>
        <w:proofErr w:type="spellEnd"/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token</w:t>
        </w:r>
        <w:r w:rsidRPr="00A129E1">
          <w:rPr>
            <w:rStyle w:val="ac"/>
            <w:rFonts w:cs="Times New Roman"/>
            <w:szCs w:val="24"/>
          </w:rPr>
          <w:t>/</w:t>
        </w:r>
      </w:hyperlink>
      <w:r w:rsidRPr="00A129E1">
        <w:rPr>
          <w:rFonts w:cs="Times New Roman"/>
          <w:szCs w:val="24"/>
        </w:rPr>
        <w:t xml:space="preserve">  (5 мая 2022) </w:t>
      </w:r>
    </w:p>
    <w:p w14:paraId="7F86F4BA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Тинькофф инвестиции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16" w:history="1">
        <w:r w:rsidRPr="00A129E1">
          <w:rPr>
            <w:rStyle w:val="ac"/>
            <w:rFonts w:cs="Times New Roman"/>
            <w:szCs w:val="24"/>
          </w:rPr>
          <w:t>https://www.tinkoff.ru/invest/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1289E052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Тинькофф клиент 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17" w:history="1">
        <w:r w:rsidRPr="00A129E1">
          <w:rPr>
            <w:rStyle w:val="ac"/>
            <w:rFonts w:cs="Times New Roman"/>
            <w:szCs w:val="24"/>
          </w:rPr>
          <w:t>https://tinkoff.github.io/invest-python/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4B05E3DD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Thespian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Actors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User</w:t>
      </w:r>
      <w:r w:rsidRPr="00A129E1">
        <w:rPr>
          <w:rFonts w:cs="Times New Roman"/>
          <w:szCs w:val="24"/>
        </w:rPr>
        <w:t>`</w:t>
      </w:r>
      <w:r w:rsidRPr="00A129E1">
        <w:rPr>
          <w:rFonts w:cs="Times New Roman"/>
          <w:szCs w:val="24"/>
          <w:lang w:val="en-US"/>
        </w:rPr>
        <w:t>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Guide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hyperlink r:id="rId18" w:history="1">
        <w:r w:rsidRPr="00A129E1">
          <w:rPr>
            <w:rStyle w:val="ac"/>
            <w:rFonts w:cs="Times New Roman"/>
            <w:szCs w:val="24"/>
            <w:lang w:val="en-US"/>
          </w:rPr>
          <w:t>https</w:t>
        </w:r>
        <w:r w:rsidRPr="00A129E1">
          <w:rPr>
            <w:rStyle w:val="ac"/>
            <w:rFonts w:cs="Times New Roman"/>
            <w:szCs w:val="24"/>
          </w:rPr>
          <w:t>://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thespianpy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com</w:t>
        </w:r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doc</w:t>
        </w:r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using</w:t>
        </w:r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html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034286F5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lang w:val="en-US"/>
        </w:rPr>
        <w:t>Thespian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Actors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Library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hyperlink r:id="rId19" w:history="1">
        <w:r w:rsidRPr="00A129E1">
          <w:rPr>
            <w:rStyle w:val="ac"/>
            <w:rFonts w:cs="Times New Roman"/>
            <w:szCs w:val="24"/>
          </w:rPr>
          <w:t>https://github.com/kquick/Thespian</w:t>
        </w:r>
      </w:hyperlink>
      <w:r w:rsidRPr="00A129E1">
        <w:rPr>
          <w:rFonts w:cs="Times New Roman"/>
          <w:szCs w:val="24"/>
        </w:rPr>
        <w:t>(5 мая 2022)</w:t>
      </w:r>
    </w:p>
    <w:p w14:paraId="704FAAE6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shd w:val="clear" w:color="auto" w:fill="FFFFFF"/>
        </w:rPr>
        <w:lastRenderedPageBreak/>
        <w:t>Finage.co.uk</w:t>
      </w:r>
      <w:r w:rsidRPr="00A129E1">
        <w:rPr>
          <w:rFonts w:cs="Times New Roman"/>
          <w:color w:val="292929"/>
          <w:szCs w:val="24"/>
          <w:shd w:val="clear" w:color="auto" w:fill="FFFFFF"/>
        </w:rPr>
        <w:t xml:space="preserve"> - предоставляет информацию в реальном времени для всех бирж в Соединенных Штатах и для внебиржевых рынков /</w:t>
      </w:r>
      <w:proofErr w:type="gramStart"/>
      <w:r w:rsidRPr="00A129E1">
        <w:rPr>
          <w:rFonts w:cs="Times New Roman"/>
          <w:color w:val="292929"/>
          <w:szCs w:val="24"/>
          <w:shd w:val="clear" w:color="auto" w:fill="FFFFFF"/>
        </w:rPr>
        <w:t>/</w:t>
      </w:r>
      <w:r w:rsidRPr="00A129E1">
        <w:rPr>
          <w:rFonts w:cs="Times New Roman"/>
          <w:szCs w:val="24"/>
        </w:rPr>
        <w:t>[</w:t>
      </w:r>
      <w:proofErr w:type="gramEnd"/>
      <w:r w:rsidRPr="00A129E1">
        <w:rPr>
          <w:rFonts w:cs="Times New Roman"/>
          <w:szCs w:val="24"/>
        </w:rPr>
        <w:t xml:space="preserve">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r w:rsidRPr="00A129E1">
        <w:rPr>
          <w:rFonts w:cs="Times New Roman"/>
          <w:color w:val="292929"/>
          <w:szCs w:val="24"/>
          <w:shd w:val="clear" w:color="auto" w:fill="FFFFFF"/>
        </w:rPr>
        <w:t xml:space="preserve"> </w:t>
      </w:r>
      <w:hyperlink r:id="rId20" w:history="1">
        <w:r w:rsidRPr="00A129E1">
          <w:rPr>
            <w:rStyle w:val="ac"/>
            <w:rFonts w:cs="Times New Roman"/>
            <w:szCs w:val="24"/>
            <w:shd w:val="clear" w:color="auto" w:fill="FFFFFF"/>
          </w:rPr>
          <w:t>http://finage.co.uk/</w:t>
        </w:r>
      </w:hyperlink>
      <w:r w:rsidRPr="00A129E1">
        <w:rPr>
          <w:rFonts w:cs="Times New Roman"/>
          <w:color w:val="292929"/>
          <w:szCs w:val="24"/>
          <w:shd w:val="clear" w:color="auto" w:fill="FFFFFF"/>
        </w:rPr>
        <w:t xml:space="preserve"> </w:t>
      </w:r>
      <w:r w:rsidRPr="00A129E1">
        <w:rPr>
          <w:rFonts w:cs="Times New Roman"/>
          <w:szCs w:val="24"/>
        </w:rPr>
        <w:t>(5 мая 2022)</w:t>
      </w:r>
    </w:p>
    <w:p w14:paraId="31B54C5C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Style w:val="afd"/>
          <w:rFonts w:cs="Times New Roman"/>
          <w:b w:val="0"/>
          <w:bCs w:val="0"/>
          <w:color w:val="000000"/>
          <w:szCs w:val="24"/>
          <w:shd w:val="clear" w:color="auto" w:fill="FFFFFF"/>
        </w:rPr>
        <w:t xml:space="preserve">Yahoo Finance API 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21" w:tgtFrame="_blank" w:history="1">
        <w:r w:rsidRPr="00A129E1">
          <w:rPr>
            <w:rStyle w:val="ac"/>
            <w:rFonts w:cs="Times New Roman"/>
            <w:szCs w:val="24"/>
            <w:shd w:val="clear" w:color="auto" w:fill="FFFFFF"/>
          </w:rPr>
          <w:t>https://www.yahoofinanceapi.com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4815CBB3" w14:textId="77777777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shd w:val="clear" w:color="auto" w:fill="FFFFFF"/>
        </w:rPr>
        <w:t xml:space="preserve">Alpha </w:t>
      </w:r>
      <w:proofErr w:type="spellStart"/>
      <w:r w:rsidRPr="00A129E1">
        <w:rPr>
          <w:rFonts w:cs="Times New Roman"/>
          <w:szCs w:val="24"/>
          <w:shd w:val="clear" w:color="auto" w:fill="FFFFFF"/>
        </w:rPr>
        <w:t>Vantage</w:t>
      </w:r>
      <w:proofErr w:type="spellEnd"/>
      <w:r w:rsidRPr="00A129E1">
        <w:rPr>
          <w:rFonts w:cs="Times New Roman"/>
          <w:szCs w:val="24"/>
          <w:shd w:val="clear" w:color="auto" w:fill="FFFFFF"/>
        </w:rPr>
        <w:t xml:space="preserve"> API 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>:</w:t>
      </w:r>
      <w:r w:rsidRPr="00A129E1">
        <w:rPr>
          <w:rFonts w:cs="Times New Roman"/>
          <w:szCs w:val="24"/>
        </w:rPr>
        <w:br/>
      </w:r>
      <w:hyperlink r:id="rId22" w:history="1">
        <w:r w:rsidRPr="00A129E1">
          <w:rPr>
            <w:rStyle w:val="ac"/>
            <w:rFonts w:cs="Times New Roman"/>
            <w:szCs w:val="24"/>
          </w:rPr>
          <w:t>https://www.alphavantage.co/documentation/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08386099" w14:textId="19E38298" w:rsidR="00DE3A06" w:rsidRPr="00A129E1" w:rsidRDefault="00DE3A06" w:rsidP="006A6B53">
      <w:pPr>
        <w:pStyle w:val="aa"/>
        <w:numPr>
          <w:ilvl w:val="0"/>
          <w:numId w:val="15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EXANTE 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>:</w:t>
      </w:r>
      <w:r w:rsidRPr="00A129E1">
        <w:rPr>
          <w:rFonts w:cs="Times New Roman"/>
          <w:szCs w:val="24"/>
        </w:rPr>
        <w:br/>
      </w:r>
      <w:hyperlink r:id="rId23" w:history="1">
        <w:r w:rsidRPr="00A129E1">
          <w:rPr>
            <w:rStyle w:val="ac"/>
            <w:rFonts w:cs="Times New Roman"/>
            <w:szCs w:val="24"/>
          </w:rPr>
          <w:t>https://exante.eu/ru/technology/</w:t>
        </w:r>
      </w:hyperlink>
      <w:r w:rsidRPr="00A129E1">
        <w:rPr>
          <w:rFonts w:cs="Times New Roman"/>
          <w:szCs w:val="24"/>
        </w:rPr>
        <w:t xml:space="preserve"> (5 мая 2022)</w:t>
      </w:r>
      <w:r w:rsidRPr="00A129E1">
        <w:rPr>
          <w:rFonts w:cs="Times New Roman"/>
          <w:szCs w:val="24"/>
        </w:rPr>
        <w:br w:type="page"/>
      </w:r>
    </w:p>
    <w:p w14:paraId="1ADAD655" w14:textId="77777777" w:rsidR="00A129E1" w:rsidRPr="00A129E1" w:rsidRDefault="00EB6DC6" w:rsidP="00135CB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129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1</w:t>
      </w:r>
    </w:p>
    <w:p w14:paraId="665F3515" w14:textId="7B9A4B7B" w:rsidR="00EB6DC6" w:rsidRPr="00A129E1" w:rsidRDefault="005C31D8" w:rsidP="00A129E1">
      <w:pPr>
        <w:pStyle w:val="10"/>
        <w:numPr>
          <w:ilvl w:val="0"/>
          <w:numId w:val="0"/>
        </w:numPr>
        <w:ind w:left="632" w:hanging="360"/>
        <w:jc w:val="center"/>
        <w:rPr>
          <w:rFonts w:ascii="Times New Roman" w:hAnsi="Times New Roman" w:cs="Times New Roman"/>
          <w:szCs w:val="24"/>
        </w:rPr>
      </w:pPr>
      <w:bookmarkStart w:id="62" w:name="_Toc103259314"/>
      <w:r w:rsidRPr="00A129E1">
        <w:rPr>
          <w:rFonts w:ascii="Times New Roman" w:hAnsi="Times New Roman" w:cs="Times New Roman"/>
          <w:szCs w:val="24"/>
        </w:rPr>
        <w:t>СРАВНИТЕЛЬНАЯ ТАБЛИЦА АНАЛОГОВ ПРОЕКТА «БИРЖЕВОЙ БОТ»</w:t>
      </w:r>
      <w:bookmarkEnd w:id="62"/>
      <w:r w:rsidR="00EB6DC6" w:rsidRPr="00A129E1">
        <w:rPr>
          <w:rFonts w:ascii="Times New Roman" w:hAnsi="Times New Roman" w:cs="Times New Roman"/>
          <w:bCs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4"/>
        <w:gridCol w:w="1185"/>
        <w:gridCol w:w="1107"/>
        <w:gridCol w:w="1107"/>
        <w:gridCol w:w="1539"/>
        <w:gridCol w:w="1315"/>
      </w:tblGrid>
      <w:tr w:rsidR="00EB6DC6" w:rsidRPr="00A129E1" w14:paraId="3AB1A915" w14:textId="77777777" w:rsidTr="00906830">
        <w:tc>
          <w:tcPr>
            <w:tcW w:w="3624" w:type="dxa"/>
          </w:tcPr>
          <w:p w14:paraId="6D8462A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</w:tcPr>
          <w:p w14:paraId="0AC8D24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A129E1">
              <w:rPr>
                <w:rFonts w:cs="Times New Roman"/>
                <w:bCs/>
                <w:sz w:val="24"/>
                <w:szCs w:val="24"/>
                <w:highlight w:val="white"/>
              </w:rPr>
              <w:t>Tickeron</w:t>
            </w:r>
            <w:proofErr w:type="spellEnd"/>
          </w:p>
        </w:tc>
        <w:tc>
          <w:tcPr>
            <w:tcW w:w="1107" w:type="dxa"/>
          </w:tcPr>
          <w:p w14:paraId="5538616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  <w:highlight w:val="white"/>
                <w:vertAlign w:val="superscript"/>
                <w:lang w:val="en-US"/>
              </w:rPr>
            </w:pPr>
            <w:r w:rsidRPr="00A129E1">
              <w:rPr>
                <w:rFonts w:cs="Times New Roman"/>
                <w:bCs/>
                <w:sz w:val="24"/>
                <w:szCs w:val="24"/>
              </w:rPr>
              <w:t>Trade I</w:t>
            </w:r>
            <w:proofErr w:type="spellStart"/>
            <w:r w:rsidRPr="00A129E1">
              <w:rPr>
                <w:rFonts w:cs="Times New Roman"/>
                <w:bCs/>
                <w:sz w:val="24"/>
                <w:szCs w:val="24"/>
                <w:lang w:val="en-US"/>
              </w:rPr>
              <w:t>deas</w:t>
            </w:r>
            <w:proofErr w:type="spellEnd"/>
          </w:p>
        </w:tc>
        <w:tc>
          <w:tcPr>
            <w:tcW w:w="1107" w:type="dxa"/>
          </w:tcPr>
          <w:p w14:paraId="6EFCDA25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vertAlign w:val="superscript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  <w:lang w:val="en-US"/>
              </w:rPr>
              <w:t>Stoic AI</w:t>
            </w:r>
          </w:p>
        </w:tc>
        <w:tc>
          <w:tcPr>
            <w:tcW w:w="1539" w:type="dxa"/>
          </w:tcPr>
          <w:p w14:paraId="7549ACB5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  <w:lang w:val="en-US"/>
              </w:rPr>
              <w:t>Streak</w:t>
            </w:r>
          </w:p>
        </w:tc>
        <w:tc>
          <w:tcPr>
            <w:tcW w:w="1315" w:type="dxa"/>
          </w:tcPr>
          <w:p w14:paraId="267391EB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Биржевой бот</w:t>
            </w:r>
          </w:p>
        </w:tc>
      </w:tr>
      <w:tr w:rsidR="00EB6DC6" w:rsidRPr="00A129E1" w14:paraId="15F2F599" w14:textId="77777777" w:rsidTr="00906830">
        <w:tc>
          <w:tcPr>
            <w:tcW w:w="3624" w:type="dxa"/>
          </w:tcPr>
          <w:p w14:paraId="4CB053C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 xml:space="preserve">Наличие открытого исходного кода </w:t>
            </w:r>
          </w:p>
        </w:tc>
        <w:tc>
          <w:tcPr>
            <w:tcW w:w="1185" w:type="dxa"/>
            <w:shd w:val="clear" w:color="auto" w:fill="FFC9C9"/>
          </w:tcPr>
          <w:p w14:paraId="238A1E1B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4B1C97B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338B14BA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79A70161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16ECCFF7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45F26B11" w14:textId="77777777" w:rsidTr="00906830">
        <w:tc>
          <w:tcPr>
            <w:tcW w:w="3624" w:type="dxa"/>
          </w:tcPr>
          <w:p w14:paraId="24C4B145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Модульность программы</w:t>
            </w:r>
          </w:p>
        </w:tc>
        <w:tc>
          <w:tcPr>
            <w:tcW w:w="1185" w:type="dxa"/>
            <w:shd w:val="clear" w:color="auto" w:fill="FFC9C9"/>
          </w:tcPr>
          <w:p w14:paraId="28D170DF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5E3D576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080B70F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34FB6DDA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2CB20EE6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0460E284" w14:textId="77777777" w:rsidTr="00906830">
        <w:tc>
          <w:tcPr>
            <w:tcW w:w="3624" w:type="dxa"/>
          </w:tcPr>
          <w:p w14:paraId="00023908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 xml:space="preserve">Заявленное использование </w:t>
            </w:r>
            <w:proofErr w:type="spellStart"/>
            <w:r w:rsidRPr="00A129E1">
              <w:rPr>
                <w:rFonts w:cs="Times New Roman"/>
                <w:sz w:val="24"/>
                <w:szCs w:val="24"/>
                <w:highlight w:val="white"/>
              </w:rPr>
              <w:t>актор</w:t>
            </w:r>
            <w:proofErr w:type="spellEnd"/>
            <w:r w:rsidRPr="00A129E1">
              <w:rPr>
                <w:rFonts w:cs="Times New Roman"/>
                <w:sz w:val="24"/>
                <w:szCs w:val="24"/>
                <w:highlight w:val="white"/>
              </w:rPr>
              <w:t>-системы как модели параллельных вычислений</w:t>
            </w:r>
          </w:p>
        </w:tc>
        <w:tc>
          <w:tcPr>
            <w:tcW w:w="1185" w:type="dxa"/>
            <w:shd w:val="clear" w:color="auto" w:fill="FFC9C9"/>
          </w:tcPr>
          <w:p w14:paraId="705290D1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2A8A8283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EBDA21A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6C006FFF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67D57E73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304A185E" w14:textId="77777777" w:rsidTr="00906830">
        <w:tc>
          <w:tcPr>
            <w:tcW w:w="3624" w:type="dxa"/>
          </w:tcPr>
          <w:p w14:paraId="13DE822D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Кроссплатформенность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5A34AFDE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324BC857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205192A4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747359AB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0843E8E4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-**</w:t>
            </w:r>
          </w:p>
        </w:tc>
      </w:tr>
      <w:tr w:rsidR="00EB6DC6" w:rsidRPr="00A129E1" w14:paraId="540C6083" w14:textId="77777777" w:rsidTr="00906830">
        <w:tc>
          <w:tcPr>
            <w:tcW w:w="3624" w:type="dxa"/>
          </w:tcPr>
          <w:p w14:paraId="2595A810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Бесплатная подписка</w:t>
            </w:r>
          </w:p>
        </w:tc>
        <w:tc>
          <w:tcPr>
            <w:tcW w:w="1185" w:type="dxa"/>
            <w:shd w:val="clear" w:color="auto" w:fill="FFC9C9"/>
          </w:tcPr>
          <w:p w14:paraId="795D4673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A64A56A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522A7BE5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FFC9C9"/>
          </w:tcPr>
          <w:p w14:paraId="42DFD65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202F5CEB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1B681607" w14:textId="77777777" w:rsidTr="00906830">
        <w:tc>
          <w:tcPr>
            <w:tcW w:w="3624" w:type="dxa"/>
          </w:tcPr>
          <w:p w14:paraId="79DF63D1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Бесплатный пробный период</w:t>
            </w:r>
          </w:p>
        </w:tc>
        <w:tc>
          <w:tcPr>
            <w:tcW w:w="1185" w:type="dxa"/>
            <w:shd w:val="clear" w:color="auto" w:fill="FFC9C9"/>
          </w:tcPr>
          <w:p w14:paraId="0A054E27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893E026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2C0ACB34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3522429D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E6247C4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4B3C2F68" w14:textId="77777777" w:rsidTr="00906830">
        <w:tc>
          <w:tcPr>
            <w:tcW w:w="3624" w:type="dxa"/>
          </w:tcPr>
          <w:p w14:paraId="0321CCB5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Операции с криптовалютой(</w:t>
            </w:r>
            <w:proofErr w:type="spellStart"/>
            <w:r w:rsidRPr="00A129E1">
              <w:rPr>
                <w:rFonts w:cs="Times New Roman"/>
                <w:sz w:val="24"/>
                <w:szCs w:val="24"/>
                <w:highlight w:val="white"/>
              </w:rPr>
              <w:t>криптотрейдинг</w:t>
            </w:r>
            <w:proofErr w:type="spellEnd"/>
            <w:r w:rsidRPr="00A129E1">
              <w:rPr>
                <w:rFonts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42B6FE24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FFC9C9"/>
          </w:tcPr>
          <w:p w14:paraId="01408260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22D6587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140BD067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2446CD3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-*</w:t>
            </w:r>
          </w:p>
        </w:tc>
      </w:tr>
      <w:tr w:rsidR="00EB6DC6" w:rsidRPr="00A129E1" w14:paraId="69D025D5" w14:textId="77777777" w:rsidTr="00906830">
        <w:tc>
          <w:tcPr>
            <w:tcW w:w="3624" w:type="dxa"/>
          </w:tcPr>
          <w:p w14:paraId="5EF3783E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 xml:space="preserve">Отображение (в виде временного </w:t>
            </w:r>
            <w:proofErr w:type="spellStart"/>
            <w:r w:rsidRPr="00A129E1">
              <w:rPr>
                <w:rFonts w:cs="Times New Roman"/>
                <w:sz w:val="24"/>
                <w:szCs w:val="24"/>
                <w:highlight w:val="white"/>
              </w:rPr>
              <w:t>ряла</w:t>
            </w:r>
            <w:proofErr w:type="spellEnd"/>
            <w:r w:rsidRPr="00A129E1">
              <w:rPr>
                <w:rFonts w:cs="Times New Roman"/>
                <w:sz w:val="24"/>
                <w:szCs w:val="24"/>
                <w:highlight w:val="white"/>
              </w:rPr>
              <w:t xml:space="preserve">) детального прогноза </w:t>
            </w:r>
            <w:r w:rsidRPr="00A129E1">
              <w:rPr>
                <w:rFonts w:cs="Times New Roman"/>
                <w:sz w:val="24"/>
                <w:szCs w:val="24"/>
                <w:highlight w:val="white"/>
                <w:lang w:val="en-US"/>
              </w:rPr>
              <w:t>real</w:t>
            </w:r>
            <w:r w:rsidRPr="00A129E1">
              <w:rPr>
                <w:rFonts w:cs="Times New Roman"/>
                <w:sz w:val="24"/>
                <w:szCs w:val="24"/>
                <w:highlight w:val="white"/>
              </w:rPr>
              <w:t>-</w:t>
            </w:r>
            <w:r w:rsidRPr="00A129E1">
              <w:rPr>
                <w:rFonts w:cs="Times New Roman"/>
                <w:sz w:val="24"/>
                <w:szCs w:val="24"/>
                <w:highlight w:val="white"/>
                <w:lang w:val="en-US"/>
              </w:rPr>
              <w:t>time</w:t>
            </w:r>
          </w:p>
        </w:tc>
        <w:tc>
          <w:tcPr>
            <w:tcW w:w="1185" w:type="dxa"/>
            <w:shd w:val="clear" w:color="auto" w:fill="FFC9C9"/>
          </w:tcPr>
          <w:p w14:paraId="3D58C16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0FFA4C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3A61D19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55B18F00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17C7DF59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EB6DC6" w:rsidRPr="00A129E1" w14:paraId="448DAB7D" w14:textId="77777777" w:rsidTr="00906830">
        <w:tc>
          <w:tcPr>
            <w:tcW w:w="3624" w:type="dxa"/>
          </w:tcPr>
          <w:p w14:paraId="714847A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sz w:val="24"/>
                <w:szCs w:val="24"/>
                <w:highlight w:val="white"/>
              </w:rPr>
              <w:t>Возможность виртуальной торговли</w:t>
            </w:r>
          </w:p>
        </w:tc>
        <w:tc>
          <w:tcPr>
            <w:tcW w:w="1185" w:type="dxa"/>
            <w:shd w:val="clear" w:color="auto" w:fill="FFC9C9"/>
          </w:tcPr>
          <w:p w14:paraId="7CF295E1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16CD77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4791E9E2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43C66928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2DBCF19C" w14:textId="77777777" w:rsidR="00EB6DC6" w:rsidRPr="00A129E1" w:rsidRDefault="00EB6DC6" w:rsidP="001479E2">
            <w:pPr>
              <w:spacing w:line="360" w:lineRule="auto"/>
              <w:ind w:firstLine="0"/>
              <w:jc w:val="left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A129E1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</w:tbl>
    <w:p w14:paraId="09F8AEA2" w14:textId="77777777" w:rsidR="00EB6DC6" w:rsidRPr="00A129E1" w:rsidRDefault="00EB6DC6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5036A0" w14:textId="33ECDEBB" w:rsidR="00DE6537" w:rsidRPr="00A129E1" w:rsidRDefault="00EB6DC6" w:rsidP="001479E2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129E1">
        <w:rPr>
          <w:rFonts w:ascii="Times New Roman" w:hAnsi="Times New Roman" w:cs="Times New Roman"/>
          <w:sz w:val="24"/>
          <w:szCs w:val="24"/>
          <w:highlight w:val="white"/>
        </w:rPr>
        <w:t>*Благодаря модульности программы может быть добавлен соответствующий модуль</w:t>
      </w:r>
      <w:r w:rsidRPr="00A129E1">
        <w:rPr>
          <w:rFonts w:ascii="Times New Roman" w:hAnsi="Times New Roman" w:cs="Times New Roman"/>
          <w:sz w:val="24"/>
          <w:szCs w:val="24"/>
          <w:highlight w:val="white"/>
        </w:rPr>
        <w:br/>
        <w:t>**Может быть собрано пользователем на любой системе на свой страх и риск</w:t>
      </w:r>
    </w:p>
    <w:p w14:paraId="7667EFFB" w14:textId="08AECDCC" w:rsidR="00DE6537" w:rsidRPr="00A129E1" w:rsidRDefault="00DE6537" w:rsidP="00A129E1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A129E1">
        <w:rPr>
          <w:rFonts w:ascii="Times New Roman" w:hAnsi="Times New Roman" w:cs="Times New Roman"/>
          <w:sz w:val="24"/>
          <w:szCs w:val="24"/>
          <w:highlight w:val="white"/>
        </w:rPr>
        <w:br w:type="page"/>
      </w:r>
      <w:bookmarkStart w:id="63" w:name="_Toc102996148"/>
      <w:r w:rsidRPr="00A129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2</w:t>
      </w:r>
    </w:p>
    <w:p w14:paraId="50D2B08A" w14:textId="6F645042" w:rsidR="00DE6537" w:rsidRPr="00A129E1" w:rsidRDefault="00DE6537" w:rsidP="001479E2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64" w:name="_Toc103259315"/>
      <w:r w:rsidRPr="00A129E1">
        <w:rPr>
          <w:rFonts w:ascii="Times New Roman" w:hAnsi="Times New Roman" w:cs="Times New Roman"/>
          <w:szCs w:val="24"/>
        </w:rPr>
        <w:t>СРАВНЕНИЕ СУЩЕСТВУЮЩИХ API И ОБОСНОВАНИЕ ВЫБОРА</w:t>
      </w:r>
      <w:bookmarkEnd w:id="63"/>
      <w:bookmarkEnd w:id="64"/>
      <w:r w:rsidRPr="00A129E1">
        <w:rPr>
          <w:rFonts w:ascii="Times New Roman" w:hAnsi="Times New Roman" w:cs="Times New Roman"/>
          <w:szCs w:val="24"/>
        </w:rPr>
        <w:br/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804"/>
        <w:gridCol w:w="1723"/>
        <w:gridCol w:w="1585"/>
        <w:gridCol w:w="1622"/>
        <w:gridCol w:w="1585"/>
        <w:gridCol w:w="1586"/>
      </w:tblGrid>
      <w:tr w:rsidR="00DE6537" w:rsidRPr="00A129E1" w14:paraId="606B7EFB" w14:textId="77777777" w:rsidTr="00E8787B">
        <w:tc>
          <w:tcPr>
            <w:tcW w:w="1696" w:type="dxa"/>
          </w:tcPr>
          <w:p w14:paraId="3DCB8EFA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4538D56D" w14:textId="77777777" w:rsidR="00DE6537" w:rsidRPr="00A129E1" w:rsidRDefault="00FA3A7D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24" w:history="1">
              <w:r w:rsidR="00DE6537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Finage.co.uk</w:t>
              </w:r>
            </w:hyperlink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[15]</w:t>
            </w:r>
          </w:p>
        </w:tc>
        <w:tc>
          <w:tcPr>
            <w:tcW w:w="1635" w:type="dxa"/>
          </w:tcPr>
          <w:p w14:paraId="306090D0" w14:textId="77777777" w:rsidR="00DE6537" w:rsidRPr="00A129E1" w:rsidRDefault="00FA3A7D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25" w:history="1">
              <w:r w:rsidR="00DE6537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Alpha </w:t>
              </w:r>
              <w:proofErr w:type="spellStart"/>
              <w:r w:rsidR="00DE6537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Vantage</w:t>
              </w:r>
              <w:proofErr w:type="spellEnd"/>
              <w:r w:rsidR="00DE6537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 API </w:t>
              </w:r>
            </w:hyperlink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DE6537" w:rsidRPr="00A129E1">
              <w:rPr>
                <w:rFonts w:cs="Times New Roman"/>
                <w:sz w:val="24"/>
                <w:szCs w:val="24"/>
                <w:vertAlign w:val="superscript"/>
              </w:rPr>
              <w:t>7</w:t>
            </w:r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9" w:type="dxa"/>
          </w:tcPr>
          <w:p w14:paraId="03A049B7" w14:textId="77777777" w:rsidR="00DE6537" w:rsidRPr="00A129E1" w:rsidRDefault="00FA3A7D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26" w:history="1">
              <w:r w:rsidR="00DE6537" w:rsidRPr="00A129E1">
                <w:rPr>
                  <w:rStyle w:val="ac"/>
                  <w:rFonts w:cs="Times New Roman"/>
                  <w:color w:val="1155CC"/>
                  <w:sz w:val="24"/>
                  <w:szCs w:val="24"/>
                </w:rPr>
                <w:t>EXANTE</w:t>
              </w:r>
            </w:hyperlink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DE6537" w:rsidRPr="00A129E1">
              <w:rPr>
                <w:rFonts w:cs="Times New Roman"/>
                <w:sz w:val="24"/>
                <w:szCs w:val="24"/>
                <w:vertAlign w:val="superscript"/>
              </w:rPr>
              <w:t>8</w:t>
            </w:r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5" w:type="dxa"/>
          </w:tcPr>
          <w:p w14:paraId="3738B644" w14:textId="77777777" w:rsidR="00DE6537" w:rsidRPr="00A129E1" w:rsidRDefault="00FA3A7D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27" w:history="1">
              <w:r w:rsidR="00DE6537" w:rsidRPr="00A129E1">
                <w:rPr>
                  <w:rStyle w:val="ac"/>
                  <w:rFonts w:cs="Times New Roman"/>
                  <w:sz w:val="24"/>
                  <w:szCs w:val="24"/>
                </w:rPr>
                <w:t>Yahoo Finance API</w:t>
              </w:r>
            </w:hyperlink>
            <w:r w:rsidR="00DE6537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[16]</w:t>
            </w:r>
          </w:p>
        </w:tc>
        <w:tc>
          <w:tcPr>
            <w:tcW w:w="1636" w:type="dxa"/>
          </w:tcPr>
          <w:p w14:paraId="15B51ECE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129E1">
              <w:rPr>
                <w:rFonts w:cs="Times New Roman"/>
                <w:sz w:val="24"/>
                <w:szCs w:val="24"/>
                <w:lang w:val="en-US"/>
              </w:rPr>
              <w:t xml:space="preserve">Tinkoff </w:t>
            </w:r>
            <w:proofErr w:type="gramStart"/>
            <w:r w:rsidRPr="00A129E1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</w:t>
            </w:r>
            <w:proofErr w:type="gramEnd"/>
            <w:r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12]</w:t>
            </w:r>
          </w:p>
        </w:tc>
      </w:tr>
      <w:tr w:rsidR="00DE6537" w:rsidRPr="00A129E1" w14:paraId="7D54DA1F" w14:textId="77777777" w:rsidTr="00E8787B">
        <w:tc>
          <w:tcPr>
            <w:tcW w:w="1696" w:type="dxa"/>
          </w:tcPr>
          <w:p w14:paraId="16F33B3A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Бесплатная подписка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0C33E3F5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3DBCF736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56497DB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4F2259BD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73D995CD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DE6537" w:rsidRPr="00A129E1" w14:paraId="62713BF0" w14:textId="77777777" w:rsidTr="00E8787B">
        <w:tc>
          <w:tcPr>
            <w:tcW w:w="1696" w:type="dxa"/>
          </w:tcPr>
          <w:p w14:paraId="3B40D2D2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Верификация данных пользователя (удостоверения личности) для использования сервиса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40E489F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A8ECEF6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FEB0B0"/>
          </w:tcPr>
          <w:p w14:paraId="73A6663E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51AD3F2D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7E5D757D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DE6537" w:rsidRPr="00A129E1" w14:paraId="250DE529" w14:textId="77777777" w:rsidTr="00E8787B">
        <w:tc>
          <w:tcPr>
            <w:tcW w:w="1696" w:type="dxa"/>
          </w:tcPr>
          <w:p w14:paraId="2D154606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 xml:space="preserve">Лимиты на запрос (обращения к </w:t>
            </w:r>
            <w:r w:rsidRPr="00A129E1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A129E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664" w:type="dxa"/>
            <w:shd w:val="clear" w:color="auto" w:fill="FEB0B0"/>
          </w:tcPr>
          <w:p w14:paraId="242C13D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4A03149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33B03F5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3A13B2E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20C44814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DE6537" w:rsidRPr="00A129E1" w14:paraId="3C62F582" w14:textId="77777777" w:rsidTr="00E8787B">
        <w:tc>
          <w:tcPr>
            <w:tcW w:w="1696" w:type="dxa"/>
          </w:tcPr>
          <w:p w14:paraId="211D0AB9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Подробная документация и примеры использования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723110DA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5F607D7E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FEB0B0"/>
          </w:tcPr>
          <w:p w14:paraId="13BB462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128032C6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5B288429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DE6537" w:rsidRPr="00A129E1" w14:paraId="68AB156A" w14:textId="77777777" w:rsidTr="00E8787B">
        <w:tc>
          <w:tcPr>
            <w:tcW w:w="1696" w:type="dxa"/>
          </w:tcPr>
          <w:p w14:paraId="3B71432F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Возможность получения текущих цен акций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032B3C71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2CBA70C7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7853ED7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DC87F98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2FD3BA9E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DE6537" w:rsidRPr="00A129E1" w14:paraId="2C239F55" w14:textId="77777777" w:rsidTr="00E8787B">
        <w:tc>
          <w:tcPr>
            <w:tcW w:w="1696" w:type="dxa"/>
          </w:tcPr>
          <w:p w14:paraId="0661716E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 xml:space="preserve">Возможность получения данных за </w:t>
            </w:r>
            <w:r w:rsidRPr="00A129E1">
              <w:rPr>
                <w:rFonts w:cs="Times New Roman"/>
                <w:sz w:val="24"/>
                <w:szCs w:val="24"/>
              </w:rPr>
              <w:lastRenderedPageBreak/>
              <w:t>прошедший период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63494E58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E4F6774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17408CAF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2261CA40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1C98C754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DE6537" w:rsidRPr="00A129E1" w14:paraId="7A798AA6" w14:textId="77777777" w:rsidTr="00E8787B">
        <w:tc>
          <w:tcPr>
            <w:tcW w:w="1696" w:type="dxa"/>
          </w:tcPr>
          <w:p w14:paraId="6DA45419" w14:textId="77777777" w:rsidR="00DE6537" w:rsidRPr="00A129E1" w:rsidRDefault="00DE6537" w:rsidP="001479E2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Возможность использования для реальной торговли на бирже (личное пользование)</w:t>
            </w:r>
          </w:p>
        </w:tc>
        <w:tc>
          <w:tcPr>
            <w:tcW w:w="1664" w:type="dxa"/>
            <w:shd w:val="clear" w:color="auto" w:fill="FEB0B0"/>
          </w:tcPr>
          <w:p w14:paraId="543B2337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FEB0B0"/>
          </w:tcPr>
          <w:p w14:paraId="7BC2D09D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BCA1CDB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B0B0"/>
          </w:tcPr>
          <w:p w14:paraId="13C1E749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10D29A63" w14:textId="77777777" w:rsidR="00DE6537" w:rsidRPr="00A129E1" w:rsidRDefault="00DE6537" w:rsidP="001479E2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</w:tbl>
    <w:p w14:paraId="23C8F579" w14:textId="77777777" w:rsidR="00DE6537" w:rsidRPr="00A129E1" w:rsidRDefault="00DE6537" w:rsidP="001479E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F7DDD79" w14:textId="77777777" w:rsidR="00DE6537" w:rsidRPr="00A129E1" w:rsidRDefault="00DE6537" w:rsidP="001479E2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Цветом в табличке обозначена польза для проекта. Зеленый – подходит, красный – не подходит. Насыщенный красный – категорически не подходит. По цветовой схеме видно, что под все предъявляемые требования идеально подошел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 xml:space="preserve">. </w:t>
      </w:r>
      <w:r w:rsidRPr="00A129E1">
        <w:rPr>
          <w:rFonts w:ascii="Times New Roman" w:hAnsi="Times New Roman" w:cs="Times New Roman"/>
          <w:sz w:val="24"/>
          <w:szCs w:val="24"/>
        </w:rPr>
        <w:br/>
      </w:r>
      <w:r w:rsidRPr="00A129E1">
        <w:rPr>
          <w:rFonts w:ascii="Times New Roman" w:hAnsi="Times New Roman" w:cs="Times New Roman"/>
          <w:sz w:val="24"/>
          <w:szCs w:val="24"/>
        </w:rPr>
        <w:br/>
        <w:t>Следует отметить, что этот выбор не лишен недостатков: для его использования необходим открытый в банке инвестиционный счет, а публичный сервис на основе TINKOFF INVEST API сделать невозможно, т. к. это противоречит установленным условиям использования (TINKOFF INVEST API предоставляется только клиентам Тинькофф без права на ретрансляцию данных).</w:t>
      </w:r>
    </w:p>
    <w:p w14:paraId="5467F9F4" w14:textId="77777777" w:rsidR="00EB6DC6" w:rsidRPr="00A129E1" w:rsidRDefault="00EB6DC6" w:rsidP="001479E2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AD6247C" w14:textId="6D704459" w:rsidR="00C35145" w:rsidRPr="00A129E1" w:rsidRDefault="00EB6DC6" w:rsidP="001479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br w:type="page"/>
      </w:r>
    </w:p>
    <w:p w14:paraId="1BFE407D" w14:textId="77777777" w:rsidR="00DE6537" w:rsidRPr="00A129E1" w:rsidRDefault="00DE6537" w:rsidP="001479E2">
      <w:pPr>
        <w:pStyle w:val="10"/>
        <w:numPr>
          <w:ilvl w:val="0"/>
          <w:numId w:val="0"/>
        </w:numPr>
        <w:rPr>
          <w:rFonts w:ascii="Times New Roman" w:hAnsi="Times New Roman" w:cs="Times New Roman"/>
          <w:szCs w:val="24"/>
        </w:rPr>
        <w:sectPr w:rsidR="00DE6537" w:rsidRPr="00A129E1" w:rsidSect="00EE08CC">
          <w:footerReference w:type="default" r:id="rId28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A129E1" w:rsidRDefault="00257B36" w:rsidP="00CE5C2C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szCs w:val="24"/>
        </w:rPr>
      </w:pPr>
      <w:bookmarkStart w:id="65" w:name="_Toc103259316"/>
      <w:r w:rsidRPr="00A129E1">
        <w:rPr>
          <w:rFonts w:ascii="Times New Roman" w:hAnsi="Times New Roman" w:cs="Times New Roman"/>
          <w:szCs w:val="24"/>
        </w:rPr>
        <w:lastRenderedPageBreak/>
        <w:t>ЛИСТ РЕГИСТРАЦИИ ИЗМЕНЕНИЙ</w:t>
      </w:r>
      <w:bookmarkEnd w:id="65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011BF1" w:rsidRPr="00A129E1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A129E1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11BF1" w:rsidRPr="00A129E1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A129E1" w:rsidRDefault="00011BF1" w:rsidP="001479E2">
            <w:pPr>
              <w:spacing w:line="36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A129E1" w:rsidRDefault="00011BF1" w:rsidP="001479E2">
            <w:pPr>
              <w:spacing w:line="36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A129E1" w:rsidRDefault="00011BF1" w:rsidP="001479E2">
            <w:pPr>
              <w:spacing w:line="36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A129E1" w:rsidRDefault="00011BF1" w:rsidP="001479E2">
            <w:pPr>
              <w:spacing w:line="36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A129E1" w:rsidRDefault="00011BF1" w:rsidP="001479E2">
            <w:pPr>
              <w:spacing w:line="360" w:lineRule="auto"/>
              <w:ind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129E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A129E1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A129E1" w:rsidRDefault="00011BF1" w:rsidP="001479E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76EB18" w14:textId="77777777" w:rsidR="00A146CF" w:rsidRPr="00A129E1" w:rsidRDefault="00A146CF" w:rsidP="001479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46CF" w:rsidRPr="00A129E1" w:rsidSect="00DE6537">
      <w:footerReference w:type="default" r:id="rId29"/>
      <w:type w:val="continuous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64BE" w14:textId="77777777" w:rsidR="00FA3A7D" w:rsidRDefault="00FA3A7D" w:rsidP="001F5B2E">
      <w:pPr>
        <w:spacing w:after="0" w:line="240" w:lineRule="auto"/>
      </w:pPr>
      <w:r>
        <w:separator/>
      </w:r>
    </w:p>
  </w:endnote>
  <w:endnote w:type="continuationSeparator" w:id="0">
    <w:p w14:paraId="53B650C0" w14:textId="77777777" w:rsidR="00FA3A7D" w:rsidRDefault="00FA3A7D" w:rsidP="001F5B2E">
      <w:pPr>
        <w:spacing w:after="0" w:line="240" w:lineRule="auto"/>
      </w:pPr>
      <w:r>
        <w:continuationSeparator/>
      </w:r>
    </w:p>
  </w:endnote>
  <w:endnote w:type="continuationNotice" w:id="1">
    <w:p w14:paraId="293F2EF8" w14:textId="77777777" w:rsidR="00FA3A7D" w:rsidRDefault="00FA3A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4F737B" w:rsidRPr="00AA03D1" w14:paraId="00DC904A" w14:textId="77777777" w:rsidTr="002C0390">
      <w:trPr>
        <w:trHeight w:hRule="exact" w:val="284"/>
        <w:jc w:val="center"/>
      </w:trPr>
      <w:tc>
        <w:tcPr>
          <w:tcW w:w="3250" w:type="dxa"/>
        </w:tcPr>
        <w:p w14:paraId="0AB0D4A8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7118C3E3" w14:textId="77777777" w:rsidTr="002C0390">
      <w:trPr>
        <w:trHeight w:hRule="exact" w:val="338"/>
        <w:jc w:val="center"/>
      </w:trPr>
      <w:tc>
        <w:tcPr>
          <w:tcW w:w="3250" w:type="dxa"/>
        </w:tcPr>
        <w:p w14:paraId="2898168A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4F737B" w:rsidRPr="00AA03D1" w14:paraId="3FC3D5A2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5E1FC87C" w14:textId="4392460A" w:rsidR="004F737B" w:rsidRPr="00092DBF" w:rsidRDefault="004F737B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-01ТЗ 01-1</w:t>
          </w:r>
        </w:p>
      </w:tc>
      <w:tc>
        <w:tcPr>
          <w:tcW w:w="2032" w:type="dxa"/>
        </w:tcPr>
        <w:p w14:paraId="045B21FB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6A96DEC1" w14:textId="77777777" w:rsidTr="002C0390">
      <w:trPr>
        <w:trHeight w:hRule="exact" w:val="284"/>
        <w:jc w:val="center"/>
      </w:trPr>
      <w:tc>
        <w:tcPr>
          <w:tcW w:w="3250" w:type="dxa"/>
        </w:tcPr>
        <w:p w14:paraId="56E78762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18FDB78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6E3573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F638BF5" w14:textId="3B33E9BC" w:rsidR="004F737B" w:rsidRDefault="004F73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A129E1" w:rsidRPr="00AA03D1" w14:paraId="1FDD06C7" w14:textId="77777777" w:rsidTr="00E8787B">
      <w:trPr>
        <w:trHeight w:hRule="exact" w:val="284"/>
        <w:jc w:val="center"/>
      </w:trPr>
      <w:tc>
        <w:tcPr>
          <w:tcW w:w="3250" w:type="dxa"/>
        </w:tcPr>
        <w:p w14:paraId="13C14DC4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79D108AE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346E90E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3267A304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CE59DA1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A129E1" w:rsidRPr="00AA03D1" w14:paraId="150DDCA6" w14:textId="77777777" w:rsidTr="00E8787B">
      <w:trPr>
        <w:trHeight w:hRule="exact" w:val="338"/>
        <w:jc w:val="center"/>
      </w:trPr>
      <w:tc>
        <w:tcPr>
          <w:tcW w:w="3250" w:type="dxa"/>
        </w:tcPr>
        <w:p w14:paraId="7D59B93C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762434CB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60A55A4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35846532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332B093B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A129E1" w:rsidRPr="00AA03D1" w14:paraId="3B7B140A" w14:textId="77777777" w:rsidTr="00E8787B">
      <w:trPr>
        <w:trHeight w:hRule="exact" w:val="284"/>
        <w:jc w:val="center"/>
      </w:trPr>
      <w:tc>
        <w:tcPr>
          <w:tcW w:w="3250" w:type="dxa"/>
          <w:vAlign w:val="center"/>
        </w:tcPr>
        <w:p w14:paraId="4FD69955" w14:textId="77777777" w:rsidR="00A129E1" w:rsidRPr="00092DBF" w:rsidRDefault="00A129E1" w:rsidP="00A129E1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-01ТЗ 01-1</w:t>
          </w:r>
        </w:p>
      </w:tc>
      <w:tc>
        <w:tcPr>
          <w:tcW w:w="2032" w:type="dxa"/>
        </w:tcPr>
        <w:p w14:paraId="76C5213A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039895A0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0FB0CFCE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D20B98D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A129E1" w:rsidRPr="00AA03D1" w14:paraId="7D33503E" w14:textId="77777777" w:rsidTr="00E8787B">
      <w:trPr>
        <w:trHeight w:hRule="exact" w:val="284"/>
        <w:jc w:val="center"/>
      </w:trPr>
      <w:tc>
        <w:tcPr>
          <w:tcW w:w="3250" w:type="dxa"/>
        </w:tcPr>
        <w:p w14:paraId="7BBC97D9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D1A6655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48D48027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B4537A1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4973DEB3" w14:textId="77777777" w:rsidR="00A129E1" w:rsidRPr="00043A7B" w:rsidRDefault="00A129E1" w:rsidP="00A129E1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0A4EC920" w14:textId="77777777" w:rsidR="004F737B" w:rsidRDefault="004F737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8A94" w14:textId="77777777" w:rsidR="00A129E1" w:rsidRDefault="00A129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7335" w14:textId="77777777" w:rsidR="00FA3A7D" w:rsidRDefault="00FA3A7D" w:rsidP="001F5B2E">
      <w:pPr>
        <w:spacing w:after="0" w:line="240" w:lineRule="auto"/>
      </w:pPr>
      <w:r>
        <w:separator/>
      </w:r>
    </w:p>
  </w:footnote>
  <w:footnote w:type="continuationSeparator" w:id="0">
    <w:p w14:paraId="3C91C41D" w14:textId="77777777" w:rsidR="00FA3A7D" w:rsidRDefault="00FA3A7D" w:rsidP="001F5B2E">
      <w:pPr>
        <w:spacing w:after="0" w:line="240" w:lineRule="auto"/>
      </w:pPr>
      <w:r>
        <w:continuationSeparator/>
      </w:r>
    </w:p>
  </w:footnote>
  <w:footnote w:type="continuationNotice" w:id="1">
    <w:p w14:paraId="63C83B3F" w14:textId="77777777" w:rsidR="00FA3A7D" w:rsidRDefault="00FA3A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4F737B" w:rsidRDefault="004F7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4F737B" w:rsidRDefault="004F737B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22B3223B" w:rsidR="004F737B" w:rsidRPr="00EE08CC" w:rsidRDefault="004F737B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157155">
      <w:rPr>
        <w:rStyle w:val="a9"/>
        <w:b/>
        <w:noProof/>
      </w:rPr>
      <w:t>19</w:t>
    </w:r>
    <w:r w:rsidRPr="00EE08CC">
      <w:rPr>
        <w:rStyle w:val="a9"/>
        <w:b/>
      </w:rPr>
      <w:fldChar w:fldCharType="end"/>
    </w:r>
  </w:p>
  <w:p w14:paraId="74F25AAB" w14:textId="5DB17399" w:rsidR="004F737B" w:rsidRDefault="004F737B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ТЗ </w:t>
    </w:r>
    <w:proofErr w:type="gramStart"/>
    <w:r w:rsidRPr="00334274">
      <w:rPr>
        <w:rFonts w:cs="Times New Roman"/>
        <w:b/>
      </w:rPr>
      <w:t>01-1</w:t>
    </w:r>
    <w:proofErr w:type="gramEnd"/>
  </w:p>
  <w:p w14:paraId="108D3DF2" w14:textId="77777777" w:rsidR="004F737B" w:rsidRDefault="004F737B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4F737B" w:rsidRDefault="004F737B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F70"/>
    <w:multiLevelType w:val="hybridMultilevel"/>
    <w:tmpl w:val="81C02376"/>
    <w:lvl w:ilvl="0" w:tplc="9FE0F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C37"/>
    <w:multiLevelType w:val="hybridMultilevel"/>
    <w:tmpl w:val="78560A78"/>
    <w:lvl w:ilvl="0" w:tplc="BB0A0A84">
      <w:start w:val="1"/>
      <w:numFmt w:val="decimal"/>
      <w:lvlText w:val="%1."/>
      <w:lvlJc w:val="left"/>
      <w:pPr>
        <w:ind w:left="-76" w:hanging="360"/>
      </w:pPr>
      <w:rPr>
        <w:rFonts w:ascii="Times New Roman" w:eastAsiaTheme="majorEastAsia" w:hAnsi="Times New Roman" w:hint="default"/>
        <w:b w:val="0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1364" w:hanging="180"/>
      </w:pPr>
    </w:lvl>
    <w:lvl w:ilvl="3" w:tplc="0419000F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2" w15:restartNumberingAfterBreak="0">
    <w:nsid w:val="11A23212"/>
    <w:multiLevelType w:val="multilevel"/>
    <w:tmpl w:val="00E47C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EA94A5D"/>
    <w:multiLevelType w:val="hybridMultilevel"/>
    <w:tmpl w:val="DF3CB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BB267C"/>
    <w:multiLevelType w:val="hybridMultilevel"/>
    <w:tmpl w:val="C6B6C912"/>
    <w:lvl w:ilvl="0" w:tplc="2D186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39CA0A8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91444"/>
    <w:multiLevelType w:val="multilevel"/>
    <w:tmpl w:val="EF8EC20E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53395A"/>
    <w:multiLevelType w:val="multilevel"/>
    <w:tmpl w:val="1AC0B69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772C3"/>
    <w:multiLevelType w:val="hybridMultilevel"/>
    <w:tmpl w:val="58C637C6"/>
    <w:lvl w:ilvl="0" w:tplc="44643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021D63"/>
    <w:multiLevelType w:val="hybridMultilevel"/>
    <w:tmpl w:val="33103842"/>
    <w:lvl w:ilvl="0" w:tplc="B02C2B28">
      <w:start w:val="1"/>
      <w:numFmt w:val="decimal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776402"/>
    <w:multiLevelType w:val="multilevel"/>
    <w:tmpl w:val="714C04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C0B42"/>
    <w:multiLevelType w:val="hybridMultilevel"/>
    <w:tmpl w:val="1E60893E"/>
    <w:lvl w:ilvl="0" w:tplc="041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368875">
    <w:abstractNumId w:val="16"/>
  </w:num>
  <w:num w:numId="2" w16cid:durableId="301887817">
    <w:abstractNumId w:val="11"/>
  </w:num>
  <w:num w:numId="3" w16cid:durableId="1354499337">
    <w:abstractNumId w:val="12"/>
  </w:num>
  <w:num w:numId="4" w16cid:durableId="1877693298">
    <w:abstractNumId w:val="3"/>
  </w:num>
  <w:num w:numId="5" w16cid:durableId="667826150">
    <w:abstractNumId w:val="7"/>
  </w:num>
  <w:num w:numId="6" w16cid:durableId="1779717429">
    <w:abstractNumId w:val="13"/>
  </w:num>
  <w:num w:numId="7" w16cid:durableId="2024503552">
    <w:abstractNumId w:val="5"/>
  </w:num>
  <w:num w:numId="8" w16cid:durableId="539392908">
    <w:abstractNumId w:val="14"/>
  </w:num>
  <w:num w:numId="9" w16cid:durableId="1342661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4472534">
    <w:abstractNumId w:val="2"/>
  </w:num>
  <w:num w:numId="11" w16cid:durableId="120610984">
    <w:abstractNumId w:val="8"/>
  </w:num>
  <w:num w:numId="12" w16cid:durableId="1462265610">
    <w:abstractNumId w:val="4"/>
  </w:num>
  <w:num w:numId="13" w16cid:durableId="1549488917">
    <w:abstractNumId w:val="17"/>
  </w:num>
  <w:num w:numId="14" w16cid:durableId="2012442940">
    <w:abstractNumId w:val="18"/>
  </w:num>
  <w:num w:numId="15" w16cid:durableId="1567300033">
    <w:abstractNumId w:val="0"/>
  </w:num>
  <w:num w:numId="16" w16cid:durableId="1476604667">
    <w:abstractNumId w:val="10"/>
  </w:num>
  <w:num w:numId="17" w16cid:durableId="1208883068">
    <w:abstractNumId w:val="9"/>
  </w:num>
  <w:num w:numId="18" w16cid:durableId="388386045">
    <w:abstractNumId w:val="1"/>
  </w:num>
  <w:num w:numId="19" w16cid:durableId="153229326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071FF"/>
    <w:rsid w:val="000118A7"/>
    <w:rsid w:val="00011BF1"/>
    <w:rsid w:val="0001382B"/>
    <w:rsid w:val="00015252"/>
    <w:rsid w:val="00020069"/>
    <w:rsid w:val="00020F0F"/>
    <w:rsid w:val="0002699B"/>
    <w:rsid w:val="00031D01"/>
    <w:rsid w:val="00033F05"/>
    <w:rsid w:val="000346A4"/>
    <w:rsid w:val="000352D1"/>
    <w:rsid w:val="0003712E"/>
    <w:rsid w:val="00037FAD"/>
    <w:rsid w:val="00042694"/>
    <w:rsid w:val="000434ED"/>
    <w:rsid w:val="00045820"/>
    <w:rsid w:val="00047374"/>
    <w:rsid w:val="0005103E"/>
    <w:rsid w:val="00054805"/>
    <w:rsid w:val="000633FC"/>
    <w:rsid w:val="000640F9"/>
    <w:rsid w:val="000705BD"/>
    <w:rsid w:val="00077F36"/>
    <w:rsid w:val="000824A7"/>
    <w:rsid w:val="00082CF0"/>
    <w:rsid w:val="00090B64"/>
    <w:rsid w:val="00092DBF"/>
    <w:rsid w:val="00094A73"/>
    <w:rsid w:val="000A2635"/>
    <w:rsid w:val="000A29E3"/>
    <w:rsid w:val="000B18BF"/>
    <w:rsid w:val="000B512F"/>
    <w:rsid w:val="000C0755"/>
    <w:rsid w:val="000C26F7"/>
    <w:rsid w:val="000C2E05"/>
    <w:rsid w:val="000C307F"/>
    <w:rsid w:val="000C62A8"/>
    <w:rsid w:val="000C6D96"/>
    <w:rsid w:val="000C7A83"/>
    <w:rsid w:val="000D427C"/>
    <w:rsid w:val="000E512C"/>
    <w:rsid w:val="000F03B8"/>
    <w:rsid w:val="0010066A"/>
    <w:rsid w:val="0010314D"/>
    <w:rsid w:val="0011510D"/>
    <w:rsid w:val="001239BF"/>
    <w:rsid w:val="00125F0E"/>
    <w:rsid w:val="00126D09"/>
    <w:rsid w:val="00135241"/>
    <w:rsid w:val="00135320"/>
    <w:rsid w:val="00135CBA"/>
    <w:rsid w:val="00140391"/>
    <w:rsid w:val="00143997"/>
    <w:rsid w:val="00145C4A"/>
    <w:rsid w:val="00145D83"/>
    <w:rsid w:val="001471A8"/>
    <w:rsid w:val="0014748B"/>
    <w:rsid w:val="001479E2"/>
    <w:rsid w:val="00150176"/>
    <w:rsid w:val="00151EC2"/>
    <w:rsid w:val="001551F8"/>
    <w:rsid w:val="00157155"/>
    <w:rsid w:val="00161B9D"/>
    <w:rsid w:val="001647E9"/>
    <w:rsid w:val="00171FBE"/>
    <w:rsid w:val="00174595"/>
    <w:rsid w:val="00181DF7"/>
    <w:rsid w:val="00182934"/>
    <w:rsid w:val="00183F32"/>
    <w:rsid w:val="00185C85"/>
    <w:rsid w:val="001944FA"/>
    <w:rsid w:val="001970C9"/>
    <w:rsid w:val="001A0FD0"/>
    <w:rsid w:val="001A705A"/>
    <w:rsid w:val="001B503F"/>
    <w:rsid w:val="001B5BF6"/>
    <w:rsid w:val="001B6829"/>
    <w:rsid w:val="001C62EC"/>
    <w:rsid w:val="001D2312"/>
    <w:rsid w:val="001D4768"/>
    <w:rsid w:val="001E0C83"/>
    <w:rsid w:val="001E3464"/>
    <w:rsid w:val="001E66D2"/>
    <w:rsid w:val="001F5B2E"/>
    <w:rsid w:val="001F5D83"/>
    <w:rsid w:val="001F5ED0"/>
    <w:rsid w:val="00204271"/>
    <w:rsid w:val="00211318"/>
    <w:rsid w:val="00213D0D"/>
    <w:rsid w:val="002175F4"/>
    <w:rsid w:val="00223D85"/>
    <w:rsid w:val="00225FBA"/>
    <w:rsid w:val="002308BE"/>
    <w:rsid w:val="00231D57"/>
    <w:rsid w:val="002336A5"/>
    <w:rsid w:val="002363E6"/>
    <w:rsid w:val="00242D7C"/>
    <w:rsid w:val="00244467"/>
    <w:rsid w:val="00244578"/>
    <w:rsid w:val="00244797"/>
    <w:rsid w:val="002453B7"/>
    <w:rsid w:val="0024550D"/>
    <w:rsid w:val="00247D67"/>
    <w:rsid w:val="0025034B"/>
    <w:rsid w:val="002508D7"/>
    <w:rsid w:val="00251645"/>
    <w:rsid w:val="00254FBF"/>
    <w:rsid w:val="00257B36"/>
    <w:rsid w:val="002636A9"/>
    <w:rsid w:val="00265343"/>
    <w:rsid w:val="00271453"/>
    <w:rsid w:val="00271CEB"/>
    <w:rsid w:val="00276B6D"/>
    <w:rsid w:val="0027724C"/>
    <w:rsid w:val="00281A41"/>
    <w:rsid w:val="002840AC"/>
    <w:rsid w:val="0029390D"/>
    <w:rsid w:val="002944E5"/>
    <w:rsid w:val="00294707"/>
    <w:rsid w:val="002A3BAA"/>
    <w:rsid w:val="002A429D"/>
    <w:rsid w:val="002B6141"/>
    <w:rsid w:val="002C0390"/>
    <w:rsid w:val="002C4FFB"/>
    <w:rsid w:val="002C76AB"/>
    <w:rsid w:val="002C7741"/>
    <w:rsid w:val="002D0648"/>
    <w:rsid w:val="002D218B"/>
    <w:rsid w:val="002D3095"/>
    <w:rsid w:val="002D777A"/>
    <w:rsid w:val="002D79F2"/>
    <w:rsid w:val="002E27CE"/>
    <w:rsid w:val="002E2C3E"/>
    <w:rsid w:val="002E3DC1"/>
    <w:rsid w:val="002E400C"/>
    <w:rsid w:val="002E488F"/>
    <w:rsid w:val="002F3126"/>
    <w:rsid w:val="002F59B8"/>
    <w:rsid w:val="003039A3"/>
    <w:rsid w:val="00304647"/>
    <w:rsid w:val="0030507E"/>
    <w:rsid w:val="0030551D"/>
    <w:rsid w:val="00305A79"/>
    <w:rsid w:val="00315CE4"/>
    <w:rsid w:val="00322597"/>
    <w:rsid w:val="00322745"/>
    <w:rsid w:val="00322927"/>
    <w:rsid w:val="00325B5F"/>
    <w:rsid w:val="00330407"/>
    <w:rsid w:val="0033688C"/>
    <w:rsid w:val="00336902"/>
    <w:rsid w:val="00346073"/>
    <w:rsid w:val="00347876"/>
    <w:rsid w:val="003539D6"/>
    <w:rsid w:val="00353DB4"/>
    <w:rsid w:val="003545BE"/>
    <w:rsid w:val="00354A49"/>
    <w:rsid w:val="003552C3"/>
    <w:rsid w:val="00356CF0"/>
    <w:rsid w:val="00356E54"/>
    <w:rsid w:val="003602C9"/>
    <w:rsid w:val="00364D8C"/>
    <w:rsid w:val="003679DA"/>
    <w:rsid w:val="00370A85"/>
    <w:rsid w:val="00371E24"/>
    <w:rsid w:val="00376ECA"/>
    <w:rsid w:val="0037713D"/>
    <w:rsid w:val="00380752"/>
    <w:rsid w:val="00386844"/>
    <w:rsid w:val="00390B7C"/>
    <w:rsid w:val="00391E9A"/>
    <w:rsid w:val="003920C4"/>
    <w:rsid w:val="0039366E"/>
    <w:rsid w:val="00396642"/>
    <w:rsid w:val="0039711E"/>
    <w:rsid w:val="00397D76"/>
    <w:rsid w:val="00397EEB"/>
    <w:rsid w:val="003A2686"/>
    <w:rsid w:val="003A2B6A"/>
    <w:rsid w:val="003A409B"/>
    <w:rsid w:val="003A5725"/>
    <w:rsid w:val="003A67E8"/>
    <w:rsid w:val="003A7CE9"/>
    <w:rsid w:val="003B3426"/>
    <w:rsid w:val="003B4C99"/>
    <w:rsid w:val="003C1586"/>
    <w:rsid w:val="003D4719"/>
    <w:rsid w:val="003E19DD"/>
    <w:rsid w:val="003F4ED9"/>
    <w:rsid w:val="0040224A"/>
    <w:rsid w:val="004029EE"/>
    <w:rsid w:val="00403302"/>
    <w:rsid w:val="00403B71"/>
    <w:rsid w:val="00404AFB"/>
    <w:rsid w:val="00412BD5"/>
    <w:rsid w:val="004139DF"/>
    <w:rsid w:val="00414E6C"/>
    <w:rsid w:val="0042178E"/>
    <w:rsid w:val="00421B25"/>
    <w:rsid w:val="00421BE7"/>
    <w:rsid w:val="00424DCB"/>
    <w:rsid w:val="00426020"/>
    <w:rsid w:val="00426B68"/>
    <w:rsid w:val="00436DD7"/>
    <w:rsid w:val="00440CAE"/>
    <w:rsid w:val="00452C40"/>
    <w:rsid w:val="00456CEA"/>
    <w:rsid w:val="00457F47"/>
    <w:rsid w:val="004612B1"/>
    <w:rsid w:val="00461EB8"/>
    <w:rsid w:val="00463606"/>
    <w:rsid w:val="004648F4"/>
    <w:rsid w:val="00470372"/>
    <w:rsid w:val="00477B64"/>
    <w:rsid w:val="004934DE"/>
    <w:rsid w:val="00494363"/>
    <w:rsid w:val="004948B0"/>
    <w:rsid w:val="00496D80"/>
    <w:rsid w:val="004A3FE3"/>
    <w:rsid w:val="004A477C"/>
    <w:rsid w:val="004A5E26"/>
    <w:rsid w:val="004B2BF0"/>
    <w:rsid w:val="004B2F8C"/>
    <w:rsid w:val="004B465E"/>
    <w:rsid w:val="004B569B"/>
    <w:rsid w:val="004C1E0F"/>
    <w:rsid w:val="004C2F8B"/>
    <w:rsid w:val="004C4DFE"/>
    <w:rsid w:val="004D2B17"/>
    <w:rsid w:val="004E2ACD"/>
    <w:rsid w:val="004F6B19"/>
    <w:rsid w:val="004F737B"/>
    <w:rsid w:val="00501FBA"/>
    <w:rsid w:val="005027A1"/>
    <w:rsid w:val="00505AF8"/>
    <w:rsid w:val="005109E8"/>
    <w:rsid w:val="00511D69"/>
    <w:rsid w:val="005203F7"/>
    <w:rsid w:val="005226CF"/>
    <w:rsid w:val="005263D9"/>
    <w:rsid w:val="005306D3"/>
    <w:rsid w:val="00531B46"/>
    <w:rsid w:val="0053254E"/>
    <w:rsid w:val="00532FD4"/>
    <w:rsid w:val="00541D54"/>
    <w:rsid w:val="00543BAA"/>
    <w:rsid w:val="00547298"/>
    <w:rsid w:val="005474B7"/>
    <w:rsid w:val="0054792E"/>
    <w:rsid w:val="00552AAD"/>
    <w:rsid w:val="0055643D"/>
    <w:rsid w:val="00564A15"/>
    <w:rsid w:val="00567CA9"/>
    <w:rsid w:val="00570B1E"/>
    <w:rsid w:val="0057438C"/>
    <w:rsid w:val="005754EC"/>
    <w:rsid w:val="00580D1E"/>
    <w:rsid w:val="00581376"/>
    <w:rsid w:val="00582AB1"/>
    <w:rsid w:val="00583273"/>
    <w:rsid w:val="0058624B"/>
    <w:rsid w:val="0058690B"/>
    <w:rsid w:val="00587D7B"/>
    <w:rsid w:val="00592758"/>
    <w:rsid w:val="00592778"/>
    <w:rsid w:val="00593D10"/>
    <w:rsid w:val="005951F8"/>
    <w:rsid w:val="00596310"/>
    <w:rsid w:val="005A0303"/>
    <w:rsid w:val="005A1BAF"/>
    <w:rsid w:val="005A6B31"/>
    <w:rsid w:val="005B0382"/>
    <w:rsid w:val="005B7E19"/>
    <w:rsid w:val="005C0F58"/>
    <w:rsid w:val="005C31D8"/>
    <w:rsid w:val="005C72FB"/>
    <w:rsid w:val="005D0C42"/>
    <w:rsid w:val="005E0A07"/>
    <w:rsid w:val="005E13A6"/>
    <w:rsid w:val="005E337D"/>
    <w:rsid w:val="005E4AD0"/>
    <w:rsid w:val="005E6415"/>
    <w:rsid w:val="005F3A0B"/>
    <w:rsid w:val="005F659B"/>
    <w:rsid w:val="00600BBE"/>
    <w:rsid w:val="00605BEF"/>
    <w:rsid w:val="006147BF"/>
    <w:rsid w:val="00620A1A"/>
    <w:rsid w:val="00623755"/>
    <w:rsid w:val="006257A0"/>
    <w:rsid w:val="00626E0E"/>
    <w:rsid w:val="0063024B"/>
    <w:rsid w:val="00632708"/>
    <w:rsid w:val="006379BF"/>
    <w:rsid w:val="00641C16"/>
    <w:rsid w:val="006433A9"/>
    <w:rsid w:val="00643CC3"/>
    <w:rsid w:val="00644AA4"/>
    <w:rsid w:val="00645D87"/>
    <w:rsid w:val="00650206"/>
    <w:rsid w:val="00652C44"/>
    <w:rsid w:val="0065345A"/>
    <w:rsid w:val="00656B15"/>
    <w:rsid w:val="00673527"/>
    <w:rsid w:val="00673DF8"/>
    <w:rsid w:val="00676435"/>
    <w:rsid w:val="006821C2"/>
    <w:rsid w:val="00685A7B"/>
    <w:rsid w:val="00685D53"/>
    <w:rsid w:val="00687D15"/>
    <w:rsid w:val="00695B9C"/>
    <w:rsid w:val="006A6B53"/>
    <w:rsid w:val="006B17D9"/>
    <w:rsid w:val="006B2518"/>
    <w:rsid w:val="006C333E"/>
    <w:rsid w:val="006C5643"/>
    <w:rsid w:val="006C64AE"/>
    <w:rsid w:val="006C73C8"/>
    <w:rsid w:val="006C7D01"/>
    <w:rsid w:val="006D5E06"/>
    <w:rsid w:val="006E5888"/>
    <w:rsid w:val="006E7815"/>
    <w:rsid w:val="006F1316"/>
    <w:rsid w:val="006F21F3"/>
    <w:rsid w:val="006F3A88"/>
    <w:rsid w:val="006F6E1D"/>
    <w:rsid w:val="006F7AC1"/>
    <w:rsid w:val="00701766"/>
    <w:rsid w:val="00701A84"/>
    <w:rsid w:val="00707F77"/>
    <w:rsid w:val="00715DF2"/>
    <w:rsid w:val="00716EBB"/>
    <w:rsid w:val="00720A44"/>
    <w:rsid w:val="007216B7"/>
    <w:rsid w:val="00723D5F"/>
    <w:rsid w:val="00725E7F"/>
    <w:rsid w:val="00727180"/>
    <w:rsid w:val="00727655"/>
    <w:rsid w:val="00732AE9"/>
    <w:rsid w:val="00741788"/>
    <w:rsid w:val="00745F31"/>
    <w:rsid w:val="00754380"/>
    <w:rsid w:val="00754956"/>
    <w:rsid w:val="00757BE1"/>
    <w:rsid w:val="007602FB"/>
    <w:rsid w:val="00761A8E"/>
    <w:rsid w:val="00763099"/>
    <w:rsid w:val="0076606C"/>
    <w:rsid w:val="00767CC8"/>
    <w:rsid w:val="007709AE"/>
    <w:rsid w:val="00781DB7"/>
    <w:rsid w:val="0079045E"/>
    <w:rsid w:val="00791800"/>
    <w:rsid w:val="007949B5"/>
    <w:rsid w:val="0079673E"/>
    <w:rsid w:val="007A1F53"/>
    <w:rsid w:val="007A3847"/>
    <w:rsid w:val="007A3956"/>
    <w:rsid w:val="007A3EA2"/>
    <w:rsid w:val="007A5099"/>
    <w:rsid w:val="007A52D0"/>
    <w:rsid w:val="007A6B76"/>
    <w:rsid w:val="007A7EFE"/>
    <w:rsid w:val="007B063D"/>
    <w:rsid w:val="007B2102"/>
    <w:rsid w:val="007B5835"/>
    <w:rsid w:val="007C00DB"/>
    <w:rsid w:val="007C0539"/>
    <w:rsid w:val="007D047F"/>
    <w:rsid w:val="007D0ED0"/>
    <w:rsid w:val="007D38AC"/>
    <w:rsid w:val="007D3EA7"/>
    <w:rsid w:val="007D4FA1"/>
    <w:rsid w:val="007D52AA"/>
    <w:rsid w:val="007E106F"/>
    <w:rsid w:val="007E25A2"/>
    <w:rsid w:val="007E2E0E"/>
    <w:rsid w:val="007E438E"/>
    <w:rsid w:val="007E4485"/>
    <w:rsid w:val="007F4457"/>
    <w:rsid w:val="007F5661"/>
    <w:rsid w:val="00801D94"/>
    <w:rsid w:val="00803E4C"/>
    <w:rsid w:val="0080706A"/>
    <w:rsid w:val="00807258"/>
    <w:rsid w:val="008076F5"/>
    <w:rsid w:val="00807BB8"/>
    <w:rsid w:val="00810A0E"/>
    <w:rsid w:val="00811432"/>
    <w:rsid w:val="00812262"/>
    <w:rsid w:val="00812A69"/>
    <w:rsid w:val="008153DA"/>
    <w:rsid w:val="00827218"/>
    <w:rsid w:val="0083066D"/>
    <w:rsid w:val="00831F2D"/>
    <w:rsid w:val="008323BA"/>
    <w:rsid w:val="008334DE"/>
    <w:rsid w:val="008376BC"/>
    <w:rsid w:val="008403E3"/>
    <w:rsid w:val="00851A8C"/>
    <w:rsid w:val="00852013"/>
    <w:rsid w:val="00852E19"/>
    <w:rsid w:val="008532FA"/>
    <w:rsid w:val="008560C0"/>
    <w:rsid w:val="008561F3"/>
    <w:rsid w:val="008576F1"/>
    <w:rsid w:val="00862770"/>
    <w:rsid w:val="00865190"/>
    <w:rsid w:val="00882499"/>
    <w:rsid w:val="00884E31"/>
    <w:rsid w:val="0089030F"/>
    <w:rsid w:val="00891715"/>
    <w:rsid w:val="00892F60"/>
    <w:rsid w:val="00896914"/>
    <w:rsid w:val="008A417A"/>
    <w:rsid w:val="008A6548"/>
    <w:rsid w:val="008B220A"/>
    <w:rsid w:val="008B4145"/>
    <w:rsid w:val="008B7F26"/>
    <w:rsid w:val="008C03C6"/>
    <w:rsid w:val="008C30B9"/>
    <w:rsid w:val="008C618D"/>
    <w:rsid w:val="008D1407"/>
    <w:rsid w:val="008D1707"/>
    <w:rsid w:val="008D1E2D"/>
    <w:rsid w:val="008E0531"/>
    <w:rsid w:val="008E4A6F"/>
    <w:rsid w:val="008E5977"/>
    <w:rsid w:val="008F0BF6"/>
    <w:rsid w:val="008F2A3A"/>
    <w:rsid w:val="008F3F0E"/>
    <w:rsid w:val="00900E53"/>
    <w:rsid w:val="00904B09"/>
    <w:rsid w:val="00906FAE"/>
    <w:rsid w:val="00907BD9"/>
    <w:rsid w:val="009106A4"/>
    <w:rsid w:val="009209E2"/>
    <w:rsid w:val="00923C62"/>
    <w:rsid w:val="00944C9F"/>
    <w:rsid w:val="00954F00"/>
    <w:rsid w:val="00956568"/>
    <w:rsid w:val="00957CCF"/>
    <w:rsid w:val="00960440"/>
    <w:rsid w:val="009617F2"/>
    <w:rsid w:val="00961A67"/>
    <w:rsid w:val="009627C0"/>
    <w:rsid w:val="009642D1"/>
    <w:rsid w:val="0096713D"/>
    <w:rsid w:val="009778C3"/>
    <w:rsid w:val="00982076"/>
    <w:rsid w:val="00984D7D"/>
    <w:rsid w:val="00987638"/>
    <w:rsid w:val="00991FC9"/>
    <w:rsid w:val="00993AF5"/>
    <w:rsid w:val="00995CFF"/>
    <w:rsid w:val="00995D65"/>
    <w:rsid w:val="009A0B27"/>
    <w:rsid w:val="009A2AB0"/>
    <w:rsid w:val="009A2EFA"/>
    <w:rsid w:val="009A63F2"/>
    <w:rsid w:val="009B4A65"/>
    <w:rsid w:val="009B5638"/>
    <w:rsid w:val="009C74A4"/>
    <w:rsid w:val="009D0D87"/>
    <w:rsid w:val="009D4368"/>
    <w:rsid w:val="009D6528"/>
    <w:rsid w:val="009F0F85"/>
    <w:rsid w:val="009F1448"/>
    <w:rsid w:val="009F1E29"/>
    <w:rsid w:val="009F3FA5"/>
    <w:rsid w:val="009F5805"/>
    <w:rsid w:val="00A0094B"/>
    <w:rsid w:val="00A013F0"/>
    <w:rsid w:val="00A02F57"/>
    <w:rsid w:val="00A07238"/>
    <w:rsid w:val="00A1197A"/>
    <w:rsid w:val="00A129E1"/>
    <w:rsid w:val="00A146CF"/>
    <w:rsid w:val="00A14C93"/>
    <w:rsid w:val="00A157BB"/>
    <w:rsid w:val="00A239D3"/>
    <w:rsid w:val="00A2427B"/>
    <w:rsid w:val="00A259A2"/>
    <w:rsid w:val="00A30059"/>
    <w:rsid w:val="00A30AA5"/>
    <w:rsid w:val="00A40159"/>
    <w:rsid w:val="00A5375E"/>
    <w:rsid w:val="00A57775"/>
    <w:rsid w:val="00A61686"/>
    <w:rsid w:val="00A62EC6"/>
    <w:rsid w:val="00A634CF"/>
    <w:rsid w:val="00A66EB0"/>
    <w:rsid w:val="00A75A48"/>
    <w:rsid w:val="00A75CCC"/>
    <w:rsid w:val="00A83169"/>
    <w:rsid w:val="00A83192"/>
    <w:rsid w:val="00A937AF"/>
    <w:rsid w:val="00A94824"/>
    <w:rsid w:val="00A96BBA"/>
    <w:rsid w:val="00AB01A1"/>
    <w:rsid w:val="00AB47AB"/>
    <w:rsid w:val="00AB51BC"/>
    <w:rsid w:val="00AC06CD"/>
    <w:rsid w:val="00AC3A4A"/>
    <w:rsid w:val="00AC3E0C"/>
    <w:rsid w:val="00AC41BC"/>
    <w:rsid w:val="00AC4A23"/>
    <w:rsid w:val="00AC4A85"/>
    <w:rsid w:val="00AD1204"/>
    <w:rsid w:val="00AD16D5"/>
    <w:rsid w:val="00AD1D5B"/>
    <w:rsid w:val="00AD4E41"/>
    <w:rsid w:val="00AD53EA"/>
    <w:rsid w:val="00AD5661"/>
    <w:rsid w:val="00AD7E19"/>
    <w:rsid w:val="00AE1937"/>
    <w:rsid w:val="00AE2E5B"/>
    <w:rsid w:val="00AF00F1"/>
    <w:rsid w:val="00AF107E"/>
    <w:rsid w:val="00AF14B4"/>
    <w:rsid w:val="00AF221B"/>
    <w:rsid w:val="00AF39FC"/>
    <w:rsid w:val="00AF4868"/>
    <w:rsid w:val="00AF75C8"/>
    <w:rsid w:val="00B04A58"/>
    <w:rsid w:val="00B10F45"/>
    <w:rsid w:val="00B116B1"/>
    <w:rsid w:val="00B165EE"/>
    <w:rsid w:val="00B20F8C"/>
    <w:rsid w:val="00B219AC"/>
    <w:rsid w:val="00B21F7F"/>
    <w:rsid w:val="00B30247"/>
    <w:rsid w:val="00B31354"/>
    <w:rsid w:val="00B33437"/>
    <w:rsid w:val="00B34BB4"/>
    <w:rsid w:val="00B46547"/>
    <w:rsid w:val="00B500D2"/>
    <w:rsid w:val="00B52441"/>
    <w:rsid w:val="00B537AA"/>
    <w:rsid w:val="00B5FEE7"/>
    <w:rsid w:val="00B62DAA"/>
    <w:rsid w:val="00B6552C"/>
    <w:rsid w:val="00B70A1D"/>
    <w:rsid w:val="00B72180"/>
    <w:rsid w:val="00B7433A"/>
    <w:rsid w:val="00B75C22"/>
    <w:rsid w:val="00B94870"/>
    <w:rsid w:val="00BA098F"/>
    <w:rsid w:val="00BA5AA7"/>
    <w:rsid w:val="00BA61F9"/>
    <w:rsid w:val="00BB372C"/>
    <w:rsid w:val="00BC253F"/>
    <w:rsid w:val="00BC4ACA"/>
    <w:rsid w:val="00BC63E7"/>
    <w:rsid w:val="00BC6917"/>
    <w:rsid w:val="00BD0E09"/>
    <w:rsid w:val="00BD24B7"/>
    <w:rsid w:val="00BD2510"/>
    <w:rsid w:val="00BD6506"/>
    <w:rsid w:val="00BD7749"/>
    <w:rsid w:val="00BD7E48"/>
    <w:rsid w:val="00BE1859"/>
    <w:rsid w:val="00BE5E41"/>
    <w:rsid w:val="00BE754D"/>
    <w:rsid w:val="00BF008B"/>
    <w:rsid w:val="00BF1ADF"/>
    <w:rsid w:val="00BF2F06"/>
    <w:rsid w:val="00BF4516"/>
    <w:rsid w:val="00BF46E2"/>
    <w:rsid w:val="00BF5530"/>
    <w:rsid w:val="00C1613A"/>
    <w:rsid w:val="00C163E3"/>
    <w:rsid w:val="00C16459"/>
    <w:rsid w:val="00C204EE"/>
    <w:rsid w:val="00C23232"/>
    <w:rsid w:val="00C2646E"/>
    <w:rsid w:val="00C302B8"/>
    <w:rsid w:val="00C30C00"/>
    <w:rsid w:val="00C31A9C"/>
    <w:rsid w:val="00C35145"/>
    <w:rsid w:val="00C43040"/>
    <w:rsid w:val="00C43C61"/>
    <w:rsid w:val="00C45257"/>
    <w:rsid w:val="00C46F69"/>
    <w:rsid w:val="00C5504D"/>
    <w:rsid w:val="00C63EC1"/>
    <w:rsid w:val="00C64353"/>
    <w:rsid w:val="00C65B49"/>
    <w:rsid w:val="00C73235"/>
    <w:rsid w:val="00C82F52"/>
    <w:rsid w:val="00C8546E"/>
    <w:rsid w:val="00C87260"/>
    <w:rsid w:val="00C874CC"/>
    <w:rsid w:val="00C920BD"/>
    <w:rsid w:val="00C92B35"/>
    <w:rsid w:val="00C94D3F"/>
    <w:rsid w:val="00CA2A3B"/>
    <w:rsid w:val="00CA491B"/>
    <w:rsid w:val="00CA6485"/>
    <w:rsid w:val="00CB1A28"/>
    <w:rsid w:val="00CB4568"/>
    <w:rsid w:val="00CB691F"/>
    <w:rsid w:val="00CB71B8"/>
    <w:rsid w:val="00CC06C0"/>
    <w:rsid w:val="00CC2908"/>
    <w:rsid w:val="00CC4B8E"/>
    <w:rsid w:val="00CC4FC7"/>
    <w:rsid w:val="00CC542A"/>
    <w:rsid w:val="00CC77F6"/>
    <w:rsid w:val="00CD39AB"/>
    <w:rsid w:val="00CD4E79"/>
    <w:rsid w:val="00CD7E8B"/>
    <w:rsid w:val="00CE2A19"/>
    <w:rsid w:val="00CE3CFE"/>
    <w:rsid w:val="00CE42F6"/>
    <w:rsid w:val="00CE5C2C"/>
    <w:rsid w:val="00D00E09"/>
    <w:rsid w:val="00D070F0"/>
    <w:rsid w:val="00D11892"/>
    <w:rsid w:val="00D140F1"/>
    <w:rsid w:val="00D15A26"/>
    <w:rsid w:val="00D16B34"/>
    <w:rsid w:val="00D17F26"/>
    <w:rsid w:val="00D209A9"/>
    <w:rsid w:val="00D447F8"/>
    <w:rsid w:val="00D44DB4"/>
    <w:rsid w:val="00D44ED8"/>
    <w:rsid w:val="00D51B15"/>
    <w:rsid w:val="00D5282C"/>
    <w:rsid w:val="00D56EB2"/>
    <w:rsid w:val="00D65CB3"/>
    <w:rsid w:val="00D67F0C"/>
    <w:rsid w:val="00D70149"/>
    <w:rsid w:val="00D706AD"/>
    <w:rsid w:val="00D72F39"/>
    <w:rsid w:val="00D73101"/>
    <w:rsid w:val="00D74594"/>
    <w:rsid w:val="00D7741F"/>
    <w:rsid w:val="00D81A4A"/>
    <w:rsid w:val="00D94AD6"/>
    <w:rsid w:val="00D951F0"/>
    <w:rsid w:val="00D95B34"/>
    <w:rsid w:val="00DA1232"/>
    <w:rsid w:val="00DB2647"/>
    <w:rsid w:val="00DB4B40"/>
    <w:rsid w:val="00DB5D88"/>
    <w:rsid w:val="00DC29C6"/>
    <w:rsid w:val="00DC5A53"/>
    <w:rsid w:val="00DC7C0F"/>
    <w:rsid w:val="00DD27F2"/>
    <w:rsid w:val="00DD5997"/>
    <w:rsid w:val="00DD66CA"/>
    <w:rsid w:val="00DD76C5"/>
    <w:rsid w:val="00DE0468"/>
    <w:rsid w:val="00DE08BF"/>
    <w:rsid w:val="00DE3A06"/>
    <w:rsid w:val="00DE6537"/>
    <w:rsid w:val="00DE7C08"/>
    <w:rsid w:val="00DF3C05"/>
    <w:rsid w:val="00DF454B"/>
    <w:rsid w:val="00DF5535"/>
    <w:rsid w:val="00DF6BF2"/>
    <w:rsid w:val="00DF6CE1"/>
    <w:rsid w:val="00E02010"/>
    <w:rsid w:val="00E03162"/>
    <w:rsid w:val="00E042EC"/>
    <w:rsid w:val="00E07B5A"/>
    <w:rsid w:val="00E15562"/>
    <w:rsid w:val="00E16783"/>
    <w:rsid w:val="00E17574"/>
    <w:rsid w:val="00E22546"/>
    <w:rsid w:val="00E22632"/>
    <w:rsid w:val="00E24D9B"/>
    <w:rsid w:val="00E2662C"/>
    <w:rsid w:val="00E3357E"/>
    <w:rsid w:val="00E37515"/>
    <w:rsid w:val="00E37B21"/>
    <w:rsid w:val="00E408EC"/>
    <w:rsid w:val="00E43189"/>
    <w:rsid w:val="00E43330"/>
    <w:rsid w:val="00E4465D"/>
    <w:rsid w:val="00E450CF"/>
    <w:rsid w:val="00E45ED8"/>
    <w:rsid w:val="00E46074"/>
    <w:rsid w:val="00E47DC5"/>
    <w:rsid w:val="00E614F6"/>
    <w:rsid w:val="00E62BAC"/>
    <w:rsid w:val="00E644E1"/>
    <w:rsid w:val="00E655C0"/>
    <w:rsid w:val="00E73FFB"/>
    <w:rsid w:val="00E75AC9"/>
    <w:rsid w:val="00E8723B"/>
    <w:rsid w:val="00E941E2"/>
    <w:rsid w:val="00E95A07"/>
    <w:rsid w:val="00E970C0"/>
    <w:rsid w:val="00E975EF"/>
    <w:rsid w:val="00EA314D"/>
    <w:rsid w:val="00EA4930"/>
    <w:rsid w:val="00EB02A7"/>
    <w:rsid w:val="00EB12EE"/>
    <w:rsid w:val="00EB59C0"/>
    <w:rsid w:val="00EB6DC6"/>
    <w:rsid w:val="00EC0A65"/>
    <w:rsid w:val="00EC1885"/>
    <w:rsid w:val="00EC44CF"/>
    <w:rsid w:val="00EC5778"/>
    <w:rsid w:val="00EC5A16"/>
    <w:rsid w:val="00EC70CC"/>
    <w:rsid w:val="00ED0BB0"/>
    <w:rsid w:val="00ED6118"/>
    <w:rsid w:val="00EE08CC"/>
    <w:rsid w:val="00EF36E8"/>
    <w:rsid w:val="00EF470D"/>
    <w:rsid w:val="00EF4C26"/>
    <w:rsid w:val="00EF50FC"/>
    <w:rsid w:val="00EF5D15"/>
    <w:rsid w:val="00F02051"/>
    <w:rsid w:val="00F02668"/>
    <w:rsid w:val="00F147B3"/>
    <w:rsid w:val="00F2087F"/>
    <w:rsid w:val="00F24273"/>
    <w:rsid w:val="00F2487D"/>
    <w:rsid w:val="00F25026"/>
    <w:rsid w:val="00F25D88"/>
    <w:rsid w:val="00F338AB"/>
    <w:rsid w:val="00F35E83"/>
    <w:rsid w:val="00F366AE"/>
    <w:rsid w:val="00F408C6"/>
    <w:rsid w:val="00F4295B"/>
    <w:rsid w:val="00F429FB"/>
    <w:rsid w:val="00F448FF"/>
    <w:rsid w:val="00F46B78"/>
    <w:rsid w:val="00F50A79"/>
    <w:rsid w:val="00F51F29"/>
    <w:rsid w:val="00F55D74"/>
    <w:rsid w:val="00F55DEC"/>
    <w:rsid w:val="00F574BC"/>
    <w:rsid w:val="00F57CA5"/>
    <w:rsid w:val="00F60947"/>
    <w:rsid w:val="00F73BC4"/>
    <w:rsid w:val="00F7695B"/>
    <w:rsid w:val="00F828C7"/>
    <w:rsid w:val="00F84587"/>
    <w:rsid w:val="00F870D4"/>
    <w:rsid w:val="00F939CE"/>
    <w:rsid w:val="00F97372"/>
    <w:rsid w:val="00F97A5A"/>
    <w:rsid w:val="00FA1FFA"/>
    <w:rsid w:val="00FA3A7D"/>
    <w:rsid w:val="00FB5D4D"/>
    <w:rsid w:val="00FC2382"/>
    <w:rsid w:val="00FC4133"/>
    <w:rsid w:val="00FD040E"/>
    <w:rsid w:val="00FD7E11"/>
    <w:rsid w:val="00FE7AD3"/>
    <w:rsid w:val="00FF025F"/>
    <w:rsid w:val="00FF4B1F"/>
    <w:rsid w:val="00FF5FAE"/>
    <w:rsid w:val="00FF7BB9"/>
    <w:rsid w:val="018681E3"/>
    <w:rsid w:val="02C1296B"/>
    <w:rsid w:val="03B4EC5E"/>
    <w:rsid w:val="0463B862"/>
    <w:rsid w:val="0493E7AA"/>
    <w:rsid w:val="0536FCEA"/>
    <w:rsid w:val="053CF137"/>
    <w:rsid w:val="0710D3CE"/>
    <w:rsid w:val="07140594"/>
    <w:rsid w:val="08EAAAB2"/>
    <w:rsid w:val="09CE6B5B"/>
    <w:rsid w:val="0C0CEC55"/>
    <w:rsid w:val="0C21BE94"/>
    <w:rsid w:val="0CCCC7D5"/>
    <w:rsid w:val="0E2892FA"/>
    <w:rsid w:val="0F2BFD2D"/>
    <w:rsid w:val="0F4E400A"/>
    <w:rsid w:val="10173B22"/>
    <w:rsid w:val="11AC107F"/>
    <w:rsid w:val="11AF4245"/>
    <w:rsid w:val="11F11206"/>
    <w:rsid w:val="180FA5D7"/>
    <w:rsid w:val="19E97CBB"/>
    <w:rsid w:val="1B2F1B56"/>
    <w:rsid w:val="1D1A91B8"/>
    <w:rsid w:val="1D58CA11"/>
    <w:rsid w:val="20906AD3"/>
    <w:rsid w:val="23F08123"/>
    <w:rsid w:val="24357812"/>
    <w:rsid w:val="24D897EA"/>
    <w:rsid w:val="258F834A"/>
    <w:rsid w:val="27B5CE69"/>
    <w:rsid w:val="2924DDB6"/>
    <w:rsid w:val="2C57EC7E"/>
    <w:rsid w:val="2C81C240"/>
    <w:rsid w:val="2D54FC30"/>
    <w:rsid w:val="2DD46CD2"/>
    <w:rsid w:val="2FB96E05"/>
    <w:rsid w:val="30773ECE"/>
    <w:rsid w:val="319CEBDE"/>
    <w:rsid w:val="31CD1189"/>
    <w:rsid w:val="324DE2F1"/>
    <w:rsid w:val="338BF9A8"/>
    <w:rsid w:val="350BA2B7"/>
    <w:rsid w:val="3543280D"/>
    <w:rsid w:val="3731D035"/>
    <w:rsid w:val="38206829"/>
    <w:rsid w:val="39011F45"/>
    <w:rsid w:val="394320DC"/>
    <w:rsid w:val="3950CFDE"/>
    <w:rsid w:val="3BC9DC99"/>
    <w:rsid w:val="3D8C2FF6"/>
    <w:rsid w:val="406FD985"/>
    <w:rsid w:val="40DEA6C8"/>
    <w:rsid w:val="41CB5A8B"/>
    <w:rsid w:val="4276ADEB"/>
    <w:rsid w:val="43A0FF02"/>
    <w:rsid w:val="45B801A0"/>
    <w:rsid w:val="45F3786D"/>
    <w:rsid w:val="4742972A"/>
    <w:rsid w:val="480E7C07"/>
    <w:rsid w:val="485AD39C"/>
    <w:rsid w:val="49269040"/>
    <w:rsid w:val="4A767946"/>
    <w:rsid w:val="4AD069B2"/>
    <w:rsid w:val="4AEFB832"/>
    <w:rsid w:val="4B79E379"/>
    <w:rsid w:val="4B875512"/>
    <w:rsid w:val="4E6BB86B"/>
    <w:rsid w:val="4FBF0608"/>
    <w:rsid w:val="50533E51"/>
    <w:rsid w:val="52B11863"/>
    <w:rsid w:val="52FC9B17"/>
    <w:rsid w:val="54879548"/>
    <w:rsid w:val="54E4B875"/>
    <w:rsid w:val="559FF8F8"/>
    <w:rsid w:val="55B7FCFD"/>
    <w:rsid w:val="56BB6730"/>
    <w:rsid w:val="59A619E0"/>
    <w:rsid w:val="5DE08D5D"/>
    <w:rsid w:val="605339AE"/>
    <w:rsid w:val="608DA8C9"/>
    <w:rsid w:val="6141D1A2"/>
    <w:rsid w:val="619B9AD0"/>
    <w:rsid w:val="62765CA4"/>
    <w:rsid w:val="62A9B415"/>
    <w:rsid w:val="659894AA"/>
    <w:rsid w:val="673ABDFF"/>
    <w:rsid w:val="6755E7C2"/>
    <w:rsid w:val="67C1B685"/>
    <w:rsid w:val="686D50C3"/>
    <w:rsid w:val="68CFA88C"/>
    <w:rsid w:val="69155E31"/>
    <w:rsid w:val="6AEE765F"/>
    <w:rsid w:val="6B1B73E1"/>
    <w:rsid w:val="6D9B91CB"/>
    <w:rsid w:val="6DC884B5"/>
    <w:rsid w:val="6DDAF914"/>
    <w:rsid w:val="71910E59"/>
    <w:rsid w:val="725CF336"/>
    <w:rsid w:val="74037D41"/>
    <w:rsid w:val="754F0591"/>
    <w:rsid w:val="769766B3"/>
    <w:rsid w:val="7836CE7C"/>
    <w:rsid w:val="7B28E0D7"/>
    <w:rsid w:val="7CF82FE7"/>
    <w:rsid w:val="7E4F6E00"/>
    <w:rsid w:val="7F0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2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EA314D"/>
    <w:pPr>
      <w:keepNext/>
      <w:keepLines/>
      <w:spacing w:before="40" w:line="360" w:lineRule="auto"/>
      <w:jc w:val="center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EA314D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87D15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  <w:bCs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1613A"/>
    <w:pPr>
      <w:tabs>
        <w:tab w:val="right" w:leader="dot" w:pos="10189"/>
      </w:tabs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3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4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4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2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C30C0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30C0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30C00"/>
    <w:rPr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7"/>
      </w:numPr>
      <w:tabs>
        <w:tab w:val="num" w:pos="360"/>
      </w:tabs>
      <w:spacing w:after="120"/>
      <w:ind w:left="0" w:firstLine="0"/>
      <w:jc w:val="both"/>
    </w:pPr>
    <w:rPr>
      <w:rFonts w:ascii="Times New Roman" w:eastAsia="Times New Roman" w:hAnsi="Times New Roman" w:cs="Times New Roman"/>
      <w:b w:val="0"/>
      <w:bCs/>
      <w:color w:val="auto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9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8">
    <w:name w:val="обычный"/>
    <w:basedOn w:val="a"/>
    <w:link w:val="af9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a">
    <w:name w:val="Заголовок крупный"/>
    <w:basedOn w:val="af8"/>
    <w:link w:val="afb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9">
    <w:name w:val="обычный Знак"/>
    <w:basedOn w:val="a0"/>
    <w:link w:val="af8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аголовок крупный Знак"/>
    <w:basedOn w:val="af9"/>
    <w:link w:val="afa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uiPriority w:val="20"/>
    <w:qFormat/>
    <w:rsid w:val="00781DB7"/>
    <w:rPr>
      <w:i/>
      <w:iCs/>
    </w:rPr>
  </w:style>
  <w:style w:type="character" w:styleId="afd">
    <w:name w:val="Strong"/>
    <w:basedOn w:val="a0"/>
    <w:uiPriority w:val="22"/>
    <w:qFormat/>
    <w:rsid w:val="00305A79"/>
    <w:rPr>
      <w:b/>
      <w:bCs/>
    </w:rPr>
  </w:style>
  <w:style w:type="paragraph" w:styleId="afe">
    <w:name w:val="Balloon Text"/>
    <w:basedOn w:val="a"/>
    <w:link w:val="aff"/>
    <w:uiPriority w:val="99"/>
    <w:semiHidden/>
    <w:unhideWhenUsed/>
    <w:rsid w:val="004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4F737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rsid w:val="00C65B49"/>
    <w:rPr>
      <w:color w:val="605E5C"/>
      <w:shd w:val="clear" w:color="auto" w:fill="E1DFDD"/>
    </w:rPr>
  </w:style>
  <w:style w:type="paragraph" w:styleId="aff0">
    <w:name w:val="Revision"/>
    <w:hidden/>
    <w:uiPriority w:val="99"/>
    <w:semiHidden/>
    <w:rsid w:val="0075495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thespianpy.com/doc/using.html" TargetMode="External"/><Relationship Id="rId26" Type="http://schemas.openxmlformats.org/officeDocument/2006/relationships/hyperlink" Target="https://exante.eu/ru/technolog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ahoofinanceapi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tinkoff.github.io/invest-python/" TargetMode="External"/><Relationship Id="rId25" Type="http://schemas.openxmlformats.org/officeDocument/2006/relationships/hyperlink" Target="https://www.alphavantage.co/document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inkoff.ru/invest/" TargetMode="External"/><Relationship Id="rId20" Type="http://schemas.openxmlformats.org/officeDocument/2006/relationships/hyperlink" Target="http://finage.co.uk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finage.co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koff.github.io/investAPI/token/" TargetMode="External"/><Relationship Id="rId23" Type="http://schemas.openxmlformats.org/officeDocument/2006/relationships/hyperlink" Target="https://exante.eu/ru/technology/" TargetMode="External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hyperlink" Target="https://github.com/kquick/Thespia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yperlink" Target="https://www.alphavantage.co/documentation/" TargetMode="External"/><Relationship Id="rId27" Type="http://schemas.openxmlformats.org/officeDocument/2006/relationships/hyperlink" Target="https://www.yahoofinanceapi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EF12AD8-8638-44D8-9B0E-7E4FC0CE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5502</Words>
  <Characters>31363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36792</CharactersWithSpaces>
  <SharedDoc>false</SharedDoc>
  <HLinks>
    <vt:vector size="264" baseType="variant">
      <vt:variant>
        <vt:i4>6094939</vt:i4>
      </vt:variant>
      <vt:variant>
        <vt:i4>255</vt:i4>
      </vt:variant>
      <vt:variant>
        <vt:i4>0</vt:i4>
      </vt:variant>
      <vt:variant>
        <vt:i4>5</vt:i4>
      </vt:variant>
      <vt:variant>
        <vt:lpwstr>https://finage.co.uk/docs</vt:lpwstr>
      </vt:variant>
      <vt:variant>
        <vt:lpwstr/>
      </vt:variant>
      <vt:variant>
        <vt:i4>5963859</vt:i4>
      </vt:variant>
      <vt:variant>
        <vt:i4>252</vt:i4>
      </vt:variant>
      <vt:variant>
        <vt:i4>0</vt:i4>
      </vt:variant>
      <vt:variant>
        <vt:i4>5</vt:i4>
      </vt:variant>
      <vt:variant>
        <vt:lpwstr>https://www.yahoofinanceapi.com/</vt:lpwstr>
      </vt:variant>
      <vt:variant>
        <vt:lpwstr/>
      </vt:variant>
      <vt:variant>
        <vt:i4>3276845</vt:i4>
      </vt:variant>
      <vt:variant>
        <vt:i4>249</vt:i4>
      </vt:variant>
      <vt:variant>
        <vt:i4>0</vt:i4>
      </vt:variant>
      <vt:variant>
        <vt:i4>5</vt:i4>
      </vt:variant>
      <vt:variant>
        <vt:lpwstr>https://www.moex.com/a2193</vt:lpwstr>
      </vt:variant>
      <vt:variant>
        <vt:lpwstr/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_Toc96721293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_Toc96721292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_Toc96721291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_Toc96721290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_Toc96721289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_Toc96721288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_Toc96721287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_Toc96721286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_Toc96721285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_Toc96721284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_Toc96721283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_Toc96721282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_Toc96721281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_Toc96721280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_Toc96721279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_Toc96721278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_Toc96721277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_Toc96721276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_Toc96721275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_Toc96721274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_Toc96721273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_Toc96721272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_Toc96721271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_Toc96721270</vt:lpwstr>
      </vt:variant>
      <vt:variant>
        <vt:i4>1572921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_Toc96721269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_Toc96721268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_Toc96721267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_Toc96721266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_Toc96721265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_Toc96721264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_Toc96721263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_Toc96721262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_Toc96721261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_Toc96721260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_Toc96721259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_Toc96721258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_Toc96721257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_Toc96721256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_Toc96721255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_Toc96721254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_Toc96721253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7</cp:revision>
  <cp:lastPrinted>2022-02-03T16:45:00Z</cp:lastPrinted>
  <dcterms:created xsi:type="dcterms:W3CDTF">2022-05-12T12:02:00Z</dcterms:created>
  <dcterms:modified xsi:type="dcterms:W3CDTF">2022-05-16T12:35:00Z</dcterms:modified>
</cp:coreProperties>
</file>