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75A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240" w:lineRule="auto"/>
        <w:jc w:val="center"/>
        <w:textAlignment w:val="auto"/>
        <w:rPr>
          <w:rFonts w:hint="eastAsia"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hint="eastAsia" w:ascii="方正小标宋简体" w:hAnsi="方正小标宋简体" w:eastAsia="方正小标宋简体" w:cs="方正小标宋简体"/>
          <w:color w:val="000000"/>
          <w:sz w:val="44"/>
          <w:szCs w:val="44"/>
          <w:highlight w:val="none"/>
          <w:u w:val="single"/>
          <w:lang w:eastAsia="zh-CN"/>
        </w:rPr>
        <w:t>医疗专业</w:t>
      </w:r>
      <w:r>
        <w:rPr>
          <w:rFonts w:hint="eastAsia" w:ascii="方正小标宋简体" w:hAnsi="方正小标宋简体" w:eastAsia="方正小标宋简体" w:cs="方正小标宋简体"/>
          <w:color w:val="000000"/>
          <w:sz w:val="44"/>
          <w:szCs w:val="44"/>
          <w:highlight w:val="none"/>
          <w:u w:val="single"/>
        </w:rPr>
        <w:t>技能</w:t>
      </w:r>
      <w:r>
        <w:rPr>
          <w:rFonts w:hint="eastAsia"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  <w:t>理论题库</w:t>
      </w:r>
    </w:p>
    <w:p w14:paraId="5ED2A93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</w:pP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  <w:lang w:eastAsia="zh-CN"/>
        </w:rPr>
        <w:t>填空题</w:t>
      </w:r>
    </w:p>
    <w:p w14:paraId="66D321F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高空减压病通常发生在飞行高度超过</w:t>
      </w:r>
      <w:r>
        <w:rPr>
          <w:rFonts w:hint="eastAsia" w:ascii="CESI仿宋-GB2312" w:hAnsi="CESI仿宋-GB2312" w:eastAsia="CESI仿宋-GB2312" w:cs="CESI仿宋-GB2312"/>
          <w:b w:val="0"/>
          <w:bCs w:val="0"/>
          <w:color w:val="000000"/>
          <w:sz w:val="32"/>
          <w:szCs w:val="32"/>
          <w:highlight w:val="none"/>
          <w:u w:val="single"/>
          <w:lang w:val="en-US" w:eastAsia="zh-CN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米时，主要因体内</w:t>
      </w:r>
      <w:r>
        <w:rPr>
          <w:rFonts w:hint="eastAsia" w:ascii="CESI仿宋-GB2312" w:hAnsi="CESI仿宋-GB2312" w:eastAsia="CESI仿宋-GB2312" w:cs="CESI仿宋-GB2312"/>
          <w:b w:val="0"/>
          <w:bCs w:val="0"/>
          <w:color w:val="000000"/>
          <w:sz w:val="32"/>
          <w:szCs w:val="32"/>
          <w:highlight w:val="none"/>
          <w:u w:val="single"/>
          <w:lang w:val="en-US" w:eastAsia="zh-CN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 xml:space="preserve">形成气泡引发症状。 </w:t>
      </w:r>
    </w:p>
    <w:p w14:paraId="19F0AE76">
      <w:pPr>
        <w:pageBreakBefore w:val="0"/>
        <w:overflowPunct w:val="0"/>
        <w:topLinePunct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u w:val="singl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31.冻伤是低体温寒冷侵袭所导致的损伤，可分为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u w:val="single"/>
          <w:lang w:val="en-US" w:eastAsia="zh-CN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u w:val="none"/>
          <w:lang w:val="en-US" w:eastAsia="zh-CN"/>
        </w:rPr>
        <w:t>、</w:t>
      </w:r>
    </w:p>
    <w:p w14:paraId="2674FFBC">
      <w:pPr>
        <w:pageBreakBefore w:val="0"/>
        <w:overflowPunct w:val="0"/>
        <w:topLinePunct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u w:val="single"/>
          <w:lang w:val="en-US" w:eastAsia="zh-CN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。</w:t>
      </w:r>
    </w:p>
    <w:p w14:paraId="704A5EE6">
      <w:pPr>
        <w:pageBreakBefore w:val="0"/>
        <w:overflowPunct w:val="0"/>
        <w:topLinePunct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32.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u w:val="single"/>
          <w:lang w:val="en-US" w:eastAsia="zh-CN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是反映人眼在不同对比度情况下真实的分辨能力，能较好地反映自然生活状态下的视觉功能状态。</w:t>
      </w:r>
    </w:p>
    <w:p w14:paraId="33D3D3BE">
      <w:pPr>
        <w:pageBreakBefore w:val="0"/>
        <w:numPr>
          <w:ilvl w:val="0"/>
          <w:numId w:val="0"/>
        </w:numPr>
        <w:bidi w:val="0"/>
        <w:spacing w:before="156" w:beforeLines="50" w:after="156" w:afterLines="50"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91.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u w:val="single" w:color="auto"/>
          <w:lang w:val="en-US" w:eastAsia="zh-CN"/>
        </w:rPr>
        <w:t xml:space="preserve">         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监测出凝血指标。</w:t>
      </w:r>
    </w:p>
    <w:p w14:paraId="7392D2B8"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kern w:val="2"/>
          <w:sz w:val="32"/>
          <w:szCs w:val="32"/>
          <w:highlight w:val="none"/>
          <w:lang w:val="en-US" w:eastAsia="zh-CN" w:bidi="ar-SA"/>
        </w:rPr>
        <w:t>182.应激反应是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single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kern w:val="2"/>
          <w:sz w:val="32"/>
          <w:szCs w:val="32"/>
          <w:highlight w:val="none"/>
          <w:lang w:val="en-US" w:eastAsia="zh-CN" w:bidi="ar-SA"/>
        </w:rPr>
        <w:t>的人员在极端条件下，面临或觉察到环境中的压力时所做出的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single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、</w:t>
      </w:r>
    </w:p>
    <w:p w14:paraId="6B62C464"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none"/>
          <w:lang w:eastAsia="zh-CN"/>
        </w:rPr>
      </w:pP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single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kern w:val="2"/>
          <w:sz w:val="32"/>
          <w:szCs w:val="32"/>
          <w:highlight w:val="none"/>
          <w:lang w:val="en-US" w:eastAsia="zh-CN" w:bidi="ar-SA"/>
        </w:rPr>
        <w:t>等认知评估，以及所产生的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single"/>
        </w:rPr>
        <w:t xml:space="preserve">       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none"/>
          <w:lang w:eastAsia="zh-CN"/>
        </w:rPr>
        <w:t>、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single"/>
        </w:rPr>
        <w:t xml:space="preserve">       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none"/>
          <w:lang w:eastAsia="zh-CN"/>
        </w:rPr>
        <w:t>、</w:t>
      </w:r>
    </w:p>
    <w:p w14:paraId="38C5C8C4"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single"/>
        </w:rPr>
        <w:t xml:space="preserve">       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none"/>
          <w:lang w:eastAsia="zh-CN"/>
        </w:rPr>
        <w:t>、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single"/>
        </w:rPr>
        <w:t xml:space="preserve">       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none"/>
          <w:lang w:eastAsia="zh-CN"/>
        </w:rPr>
        <w:t>、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single"/>
        </w:rPr>
        <w:t xml:space="preserve">       </w:t>
      </w:r>
      <w:r>
        <w:rPr>
          <w:rFonts w:hint="eastAsia" w:ascii="CESI仿宋-GB2312" w:hAnsi="CESI仿宋-GB2312" w:eastAsia="CESI仿宋-GB2312" w:cs="CESI仿宋-GB2312"/>
          <w:color w:val="000000"/>
          <w:kern w:val="2"/>
          <w:sz w:val="32"/>
          <w:szCs w:val="32"/>
          <w:highlight w:val="none"/>
          <w:lang w:val="en-US" w:eastAsia="zh-CN" w:bidi="ar-SA"/>
        </w:rPr>
        <w:t>，是正常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single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kern w:val="2"/>
          <w:sz w:val="32"/>
          <w:szCs w:val="32"/>
          <w:highlight w:val="none"/>
          <w:lang w:val="en-US" w:eastAsia="zh-CN" w:bidi="ar-SA"/>
        </w:rPr>
        <w:t>。</w:t>
      </w:r>
    </w:p>
    <w:p w14:paraId="72CDA56B">
      <w:pPr>
        <w:pStyle w:val="2"/>
        <w:numPr>
          <w:ilvl w:val="0"/>
          <w:numId w:val="0"/>
        </w:numPr>
        <w:rPr>
          <w:rFonts w:hint="eastAsia"/>
        </w:rPr>
      </w:pPr>
    </w:p>
    <w:p w14:paraId="52F0FC2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</w:pP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  <w:lang w:eastAsia="zh-CN"/>
        </w:rPr>
        <w:t>单</w:t>
      </w: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  <w:t>选题</w:t>
      </w:r>
    </w:p>
    <w:p w14:paraId="04396A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1.在 11000 米高度气压只有（ ）atm。</w:t>
      </w:r>
    </w:p>
    <w:p w14:paraId="019E6F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A.0.2     B.0.25     C.0.3    D.0.35</w:t>
      </w:r>
    </w:p>
    <w:p w14:paraId="170665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</w:pP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  <w:lang w:eastAsia="zh-CN"/>
        </w:rPr>
        <w:t>三</w:t>
      </w: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  <w:t>、</w:t>
      </w: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  <w:lang w:eastAsia="zh-CN"/>
        </w:rPr>
        <w:t>多选</w:t>
      </w: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  <w:t>题</w:t>
      </w:r>
    </w:p>
    <w:p w14:paraId="5D9E5A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2.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高空减压病的神经系统症状包括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（  ）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br w:type="textWrapping"/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A.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头痛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B.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肢体麻木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C.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昏迷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D.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 xml:space="preserve">皮肤皮疹 </w:t>
      </w:r>
    </w:p>
    <w:p w14:paraId="7FDE254A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leftChars="0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250.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对于山岳地带常见的虫蛇咬伤，以下哪种处理方法是错误的？（  ）</w:t>
      </w:r>
    </w:p>
    <w:p w14:paraId="1F45D57A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A.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立即用布条扎紧伤口上方</w:t>
      </w:r>
    </w:p>
    <w:p w14:paraId="66C7DB71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B.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用力挤压伤口排毒</w:t>
      </w:r>
    </w:p>
    <w:p w14:paraId="6637499F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C.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用清水冲洗伤口</w:t>
      </w:r>
    </w:p>
    <w:p w14:paraId="3EB177CE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D.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尽快就医治疗</w:t>
      </w:r>
    </w:p>
    <w:p w14:paraId="744DF26F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</w:p>
    <w:p w14:paraId="5F16CFB6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</w:p>
    <w:p w14:paraId="2528A2A4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</w:p>
    <w:p w14:paraId="5233DADD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</w:p>
    <w:p w14:paraId="554E4F53">
      <w:pPr>
        <w:pStyle w:val="2"/>
        <w:pageBreakBefore w:val="0"/>
        <w:numPr>
          <w:ilvl w:val="0"/>
          <w:numId w:val="0"/>
        </w:numPr>
        <w:bidi w:val="0"/>
        <w:spacing w:line="240" w:lineRule="auto"/>
        <w:ind w:leftChars="0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46.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淹溺的救治技术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院内处理包括（  ）</w:t>
      </w:r>
    </w:p>
    <w:p w14:paraId="3F920BCE">
      <w:pPr>
        <w:pStyle w:val="2"/>
        <w:pageBreakBefore w:val="0"/>
        <w:numPr>
          <w:ilvl w:val="0"/>
          <w:numId w:val="0"/>
        </w:numPr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pacing w:val="-1"/>
          <w:sz w:val="32"/>
          <w:szCs w:val="32"/>
          <w:highlight w:val="none"/>
          <w:lang w:eastAsia="zh-CN"/>
        </w:rPr>
        <w:t>A.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供氧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 B.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复温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 C.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脑复苏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D.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抗生素治疗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E.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处理并发症</w:t>
      </w:r>
    </w:p>
    <w:p w14:paraId="278FB456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</w:p>
    <w:p w14:paraId="6E7A1115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</w:p>
    <w:p w14:paraId="4D3C39F6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</w:p>
    <w:p w14:paraId="373E531C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</w:p>
    <w:p w14:paraId="3F47F803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</w:p>
    <w:p w14:paraId="187FD32B">
      <w:pPr>
        <w:pageBreakBefore w:val="0"/>
        <w:overflowPunct w:val="0"/>
        <w:topLinePunct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17.阿托品的适应证有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 xml:space="preserve">（ ） </w:t>
      </w:r>
    </w:p>
    <w:p w14:paraId="0B154CBD">
      <w:pPr>
        <w:pageBreakBefore w:val="0"/>
        <w:overflowPunct w:val="0"/>
        <w:topLinePunct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A.胃肠绞痛及膀胱刺激症状    </w:t>
      </w:r>
    </w:p>
    <w:p w14:paraId="1449BE62">
      <w:pPr>
        <w:pageBreakBefore w:val="0"/>
        <w:overflowPunct w:val="0"/>
        <w:topLinePunct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B.迷走神经过度兴奋所致的窦房阻滞</w:t>
      </w:r>
    </w:p>
    <w:p w14:paraId="00F5A392">
      <w:pPr>
        <w:pageBreakBefore w:val="0"/>
        <w:overflowPunct w:val="0"/>
        <w:topLinePunct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C.解救有机磷酸酯中毒</w:t>
      </w:r>
    </w:p>
    <w:p w14:paraId="6F2A460C">
      <w:pPr>
        <w:pageBreakBefore w:val="0"/>
        <w:overflowPunct w:val="0"/>
        <w:topLinePunct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D.抗休克、抗感染</w:t>
      </w:r>
    </w:p>
    <w:p w14:paraId="707D5358">
      <w:pPr>
        <w:pageBreakBefore w:val="0"/>
        <w:overflowPunct w:val="0"/>
        <w:topLinePunct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E.全身麻醉前给药</w:t>
      </w:r>
    </w:p>
    <w:p w14:paraId="393B3D5A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</w:p>
    <w:p w14:paraId="2EEDDDB4">
      <w:pPr>
        <w:pStyle w:val="2"/>
        <w:pageBreakBefore w:val="0"/>
        <w:numPr>
          <w:ilvl w:val="0"/>
          <w:numId w:val="0"/>
        </w:numPr>
        <w:bidi w:val="0"/>
        <w:spacing w:line="240" w:lineRule="auto"/>
        <w:jc w:val="left"/>
        <w:textAlignment w:val="auto"/>
        <w:rPr>
          <w:rFonts w:hint="eastAsia" w:ascii="方正黑体_GBK" w:hAnsi="方正黑体_GBK" w:eastAsia="方正黑体_GBK" w:cs="方正黑体_GBK"/>
          <w:bCs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方正黑体_GBK" w:hAnsi="方正黑体_GBK" w:eastAsia="方正黑体_GBK" w:cs="方正黑体_GBK"/>
          <w:bCs/>
          <w:color w:val="000000"/>
          <w:sz w:val="32"/>
          <w:szCs w:val="32"/>
          <w:highlight w:val="none"/>
          <w:lang w:val="en-US" w:eastAsia="zh-CN"/>
        </w:rPr>
        <w:t>四、判断题</w:t>
      </w:r>
    </w:p>
    <w:p w14:paraId="0995263B">
      <w:pPr>
        <w:pStyle w:val="2"/>
        <w:pageBreakBefore w:val="0"/>
        <w:numPr>
          <w:ilvl w:val="0"/>
          <w:numId w:val="0"/>
        </w:numPr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lang w:val="en-US" w:eastAsia="zh-CN"/>
        </w:rPr>
        <w:t>4.低体温会增加血红蛋白对氧的亲和力，从而氧解离曲线右移氧释放减少，使组织有氧代谢降低，引起代谢性碱中毒。（ ）</w:t>
      </w:r>
    </w:p>
    <w:p w14:paraId="4F14BC14">
      <w:pPr>
        <w:pageBreakBefore w:val="0"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highlight w:val="none"/>
          <w:lang w:val="en-US" w:eastAsia="zh-CN"/>
        </w:rPr>
        <w:t xml:space="preserve">五、简答题 </w:t>
      </w:r>
    </w:p>
    <w:p w14:paraId="4AECD7F5">
      <w:pPr>
        <w:pageBreakBefore w:val="0"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highlight w:val="none"/>
          <w:lang w:val="en-US" w:eastAsia="zh-CN"/>
        </w:rPr>
        <w:t>5.局部冻伤分型及典型症状。</w:t>
      </w:r>
    </w:p>
    <w:p w14:paraId="606D2C45">
      <w:pPr>
        <w:pageBreakBefore w:val="0"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highlight w:val="none"/>
          <w:lang w:val="en-US" w:eastAsia="zh-CN"/>
        </w:rPr>
        <w:t>109.骨盆骨折急救流程？</w:t>
      </w:r>
    </w:p>
    <w:p w14:paraId="4E05243E">
      <w:pPr>
        <w:pageBreakBefore w:val="0"/>
        <w:bidi w:val="0"/>
        <w:spacing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highlight w:val="none"/>
          <w:lang w:val="en-US" w:eastAsia="zh-CN"/>
        </w:rPr>
        <w:t>110.合并伤的处理？</w:t>
      </w:r>
      <w:bookmarkStart w:id="0" w:name="_GoBack"/>
      <w:bookmarkEnd w:id="0"/>
    </w:p>
    <w:p w14:paraId="654FC336">
      <w:pPr>
        <w:pageBreakBefore w:val="0"/>
        <w:bidi w:val="0"/>
        <w:spacing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highlight w:val="none"/>
          <w:lang w:val="en-US" w:eastAsia="zh-CN"/>
        </w:rPr>
        <w:t>111.神经保护作用及机制？</w:t>
      </w:r>
    </w:p>
    <w:p w14:paraId="1D02EBD8">
      <w:pPr>
        <w:pageBreakBefore w:val="0"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187.致死三联征（Lethal Triad）的负反馈循环路径。</w:t>
      </w:r>
    </w:p>
    <w:p w14:paraId="52B4460B">
      <w:pPr>
        <w:pageBreakBefore w:val="0"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196.感染的护理措施有哪些。</w:t>
      </w:r>
    </w:p>
    <w:p w14:paraId="72C848B8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黑体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SI仿宋-GB2312">
    <w:altName w:val="仿宋"/>
    <w:panose1 w:val="02000500000000000000"/>
    <w:charset w:val="86"/>
    <w:family w:val="auto"/>
    <w:pitch w:val="default"/>
    <w:sig w:usb0="00000000" w:usb1="00000000" w:usb2="00000010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ESI仿宋-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4F3B9E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55CD99">
                          <w:pPr>
                            <w:pStyle w:val="6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AFKsO7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955CD99">
                    <w:pPr>
                      <w:pStyle w:val="6"/>
                      <w:rPr>
                        <w:rFonts w:hint="default" w:eastAsia="宋体"/>
                        <w:lang w:val="en-US"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03F004"/>
    <w:multiLevelType w:val="singleLevel"/>
    <w:tmpl w:val="4203F0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9E49C0"/>
    <w:multiLevelType w:val="singleLevel"/>
    <w:tmpl w:val="629E49C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57CD"/>
    <w:rsid w:val="01DE6DBD"/>
    <w:rsid w:val="02420A2C"/>
    <w:rsid w:val="033C711A"/>
    <w:rsid w:val="04021749"/>
    <w:rsid w:val="0577573A"/>
    <w:rsid w:val="058E6684"/>
    <w:rsid w:val="07831276"/>
    <w:rsid w:val="093E2EF0"/>
    <w:rsid w:val="0A0D0E47"/>
    <w:rsid w:val="0A432ABB"/>
    <w:rsid w:val="0AC53A7A"/>
    <w:rsid w:val="0B416EB3"/>
    <w:rsid w:val="0BBA38C8"/>
    <w:rsid w:val="0C6E056E"/>
    <w:rsid w:val="0D020A0B"/>
    <w:rsid w:val="0D60461B"/>
    <w:rsid w:val="0EA24254"/>
    <w:rsid w:val="0EB977F0"/>
    <w:rsid w:val="0FC91CB4"/>
    <w:rsid w:val="0FE9508E"/>
    <w:rsid w:val="12213E5A"/>
    <w:rsid w:val="12872AA8"/>
    <w:rsid w:val="12940358"/>
    <w:rsid w:val="13FC368F"/>
    <w:rsid w:val="14077C7B"/>
    <w:rsid w:val="149D00E3"/>
    <w:rsid w:val="14BF5434"/>
    <w:rsid w:val="15320204"/>
    <w:rsid w:val="154F1BFB"/>
    <w:rsid w:val="157E5E25"/>
    <w:rsid w:val="171468B2"/>
    <w:rsid w:val="17F9CC70"/>
    <w:rsid w:val="18371B2B"/>
    <w:rsid w:val="185540E5"/>
    <w:rsid w:val="19CF1C75"/>
    <w:rsid w:val="1A0D279E"/>
    <w:rsid w:val="1A6A01AA"/>
    <w:rsid w:val="1D623430"/>
    <w:rsid w:val="1DC973FC"/>
    <w:rsid w:val="1E274273"/>
    <w:rsid w:val="1E5906A7"/>
    <w:rsid w:val="1EDB124D"/>
    <w:rsid w:val="1F841754"/>
    <w:rsid w:val="204213F3"/>
    <w:rsid w:val="205118E0"/>
    <w:rsid w:val="2079293B"/>
    <w:rsid w:val="208E3497"/>
    <w:rsid w:val="20D97715"/>
    <w:rsid w:val="21156B08"/>
    <w:rsid w:val="213E784D"/>
    <w:rsid w:val="21CC2944"/>
    <w:rsid w:val="21D96028"/>
    <w:rsid w:val="22D87DED"/>
    <w:rsid w:val="24520CC0"/>
    <w:rsid w:val="245437B7"/>
    <w:rsid w:val="24CE50B4"/>
    <w:rsid w:val="25FC2357"/>
    <w:rsid w:val="275B723E"/>
    <w:rsid w:val="27DD40DF"/>
    <w:rsid w:val="28520075"/>
    <w:rsid w:val="28A10C81"/>
    <w:rsid w:val="29734F00"/>
    <w:rsid w:val="2A4D1274"/>
    <w:rsid w:val="2A6A2211"/>
    <w:rsid w:val="2BB90FCF"/>
    <w:rsid w:val="2CA927FA"/>
    <w:rsid w:val="2D492CE5"/>
    <w:rsid w:val="2D6218AC"/>
    <w:rsid w:val="2F063F34"/>
    <w:rsid w:val="2F0F103A"/>
    <w:rsid w:val="2F2A22F8"/>
    <w:rsid w:val="33044A2F"/>
    <w:rsid w:val="3305685B"/>
    <w:rsid w:val="33163A1B"/>
    <w:rsid w:val="358D14DD"/>
    <w:rsid w:val="35C756B7"/>
    <w:rsid w:val="36464DFA"/>
    <w:rsid w:val="364B2237"/>
    <w:rsid w:val="38C420A7"/>
    <w:rsid w:val="398C1564"/>
    <w:rsid w:val="3A443B62"/>
    <w:rsid w:val="3C21262B"/>
    <w:rsid w:val="3C665804"/>
    <w:rsid w:val="3C6B3628"/>
    <w:rsid w:val="3D885D4F"/>
    <w:rsid w:val="3DFB84C7"/>
    <w:rsid w:val="3FDF48F0"/>
    <w:rsid w:val="4079618D"/>
    <w:rsid w:val="40A13ABC"/>
    <w:rsid w:val="40E60F78"/>
    <w:rsid w:val="41062025"/>
    <w:rsid w:val="424E2DA9"/>
    <w:rsid w:val="427561B1"/>
    <w:rsid w:val="42AE5E51"/>
    <w:rsid w:val="42BF60A8"/>
    <w:rsid w:val="44B47BBA"/>
    <w:rsid w:val="45660E30"/>
    <w:rsid w:val="45FC3543"/>
    <w:rsid w:val="47136D96"/>
    <w:rsid w:val="49155047"/>
    <w:rsid w:val="49583186"/>
    <w:rsid w:val="49E60792"/>
    <w:rsid w:val="4A656129"/>
    <w:rsid w:val="4A914C14"/>
    <w:rsid w:val="4BDE7A41"/>
    <w:rsid w:val="4CF16D00"/>
    <w:rsid w:val="4D697710"/>
    <w:rsid w:val="4E881E17"/>
    <w:rsid w:val="4F4155F9"/>
    <w:rsid w:val="4FC37A02"/>
    <w:rsid w:val="50E53B77"/>
    <w:rsid w:val="51915487"/>
    <w:rsid w:val="51917235"/>
    <w:rsid w:val="51EA0C8A"/>
    <w:rsid w:val="53210F7A"/>
    <w:rsid w:val="53316F22"/>
    <w:rsid w:val="54AD25D8"/>
    <w:rsid w:val="556C4241"/>
    <w:rsid w:val="55B160F8"/>
    <w:rsid w:val="56B70081"/>
    <w:rsid w:val="56C1236A"/>
    <w:rsid w:val="56EC11E2"/>
    <w:rsid w:val="579E2856"/>
    <w:rsid w:val="58C63C68"/>
    <w:rsid w:val="5DC82295"/>
    <w:rsid w:val="61D5667C"/>
    <w:rsid w:val="6218704A"/>
    <w:rsid w:val="62BB2364"/>
    <w:rsid w:val="630A6E47"/>
    <w:rsid w:val="63733629"/>
    <w:rsid w:val="654E74BF"/>
    <w:rsid w:val="66990C0E"/>
    <w:rsid w:val="678F7888"/>
    <w:rsid w:val="68307350"/>
    <w:rsid w:val="68A53708"/>
    <w:rsid w:val="6A0E546F"/>
    <w:rsid w:val="6A165968"/>
    <w:rsid w:val="6A2904FB"/>
    <w:rsid w:val="6A4664A6"/>
    <w:rsid w:val="6AA67DF9"/>
    <w:rsid w:val="6B424233"/>
    <w:rsid w:val="6B697F10"/>
    <w:rsid w:val="6B6D29F0"/>
    <w:rsid w:val="6D3671B7"/>
    <w:rsid w:val="6EB96233"/>
    <w:rsid w:val="6EFD54AF"/>
    <w:rsid w:val="6EFE42CF"/>
    <w:rsid w:val="6F865AA7"/>
    <w:rsid w:val="6FA3283B"/>
    <w:rsid w:val="6FC91189"/>
    <w:rsid w:val="71603B0D"/>
    <w:rsid w:val="71FE7645"/>
    <w:rsid w:val="7530273D"/>
    <w:rsid w:val="75B030A2"/>
    <w:rsid w:val="76472937"/>
    <w:rsid w:val="76620AC9"/>
    <w:rsid w:val="787C3EEC"/>
    <w:rsid w:val="78E43244"/>
    <w:rsid w:val="7A82009A"/>
    <w:rsid w:val="7A820E21"/>
    <w:rsid w:val="7B2C6F9A"/>
    <w:rsid w:val="7BBB42A5"/>
    <w:rsid w:val="7C8427B5"/>
    <w:rsid w:val="7E4339E1"/>
    <w:rsid w:val="7E4F4C87"/>
    <w:rsid w:val="7F4D0390"/>
    <w:rsid w:val="7FF314A0"/>
    <w:rsid w:val="7FF8B506"/>
    <w:rsid w:val="7FFA0409"/>
    <w:rsid w:val="7FFE920B"/>
    <w:rsid w:val="BC7F33CC"/>
    <w:rsid w:val="C55BADB3"/>
    <w:rsid w:val="CE7D52A6"/>
    <w:rsid w:val="DF9D7F26"/>
    <w:rsid w:val="F6B92FCE"/>
    <w:rsid w:val="FBBE8430"/>
    <w:rsid w:val="FD6B3FB4"/>
    <w:rsid w:val="FFF87A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Normal Indent"/>
    <w:basedOn w:val="1"/>
    <w:qFormat/>
    <w:uiPriority w:val="0"/>
    <w:pPr>
      <w:tabs>
        <w:tab w:val="left" w:pos="3240"/>
      </w:tabs>
      <w:spacing w:line="300" w:lineRule="auto"/>
      <w:ind w:left="2398" w:firstLine="482"/>
    </w:pPr>
    <w:rPr>
      <w:rFonts w:ascii="宋体" w:hAnsi="宋体"/>
      <w:sz w:val="24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rPr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customStyle="1" w:styleId="13">
    <w:name w:val="qdifficulty"/>
    <w:basedOn w:val="10"/>
    <w:qFormat/>
    <w:uiPriority w:val="0"/>
  </w:style>
  <w:style w:type="character" w:customStyle="1" w:styleId="14">
    <w:name w:val="spanmark"/>
    <w:basedOn w:val="10"/>
    <w:qFormat/>
    <w:uiPriority w:val="0"/>
    <w:rPr>
      <w:color w:val="00CC66"/>
    </w:rPr>
  </w:style>
  <w:style w:type="paragraph" w:customStyle="1" w:styleId="15">
    <w:name w:val="普通(网站)1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16">
    <w:name w:val="NOTE_Normal"/>
    <w:basedOn w:val="1"/>
    <w:qFormat/>
    <w:uiPriority w:val="0"/>
  </w:style>
  <w:style w:type="paragraph" w:customStyle="1" w:styleId="17">
    <w:name w:val="Table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513</Words>
  <Characters>590</Characters>
  <Lines>0</Lines>
  <Paragraphs>0</Paragraphs>
  <TotalTime>0</TotalTime>
  <ScaleCrop>false</ScaleCrop>
  <LinksUpToDate>false</LinksUpToDate>
  <CharactersWithSpaces>769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2025-03-10T00:48:00Z</dcterms:created>
  <dc:creator>Administrator</dc:creator>
  <cp:lastModifiedBy>WPS_1679542281</cp:lastModifiedBy>
  <dcterms:modified xsi:type="dcterms:W3CDTF">2025-09-05T03:27:33Z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0EE6CB415BCD4D57AFF1B754671DBB76_13</vt:lpwstr>
  </property>
  <property fmtid="{D5CDD505-2E9C-101B-9397-08002B2CF9AE}" pid="4" name="KSOTemplateDocerSaveRecord">
    <vt:lpwstr>eyJoZGlkIjoiZjIyYzVhNzNjNzdmMjE4OWI4NTc1MTdkOTAwNzg3YjMiLCJ1c2VySWQiOiIxNDgyOTE1NTM4In0=</vt:lpwstr>
  </property>
</Properties>
</file>