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51" w:rsidRDefault="003E6374" w:rsidP="003E63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ТЕРАКТ, ИМЕНУЕМЫЙ КАК «НОРД-ОСТ»</w:t>
      </w:r>
    </w:p>
    <w:p w:rsidR="003E6374" w:rsidRDefault="003E6374" w:rsidP="003E63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Террористический акт на Дубровке – захват заложников на </w:t>
      </w:r>
      <w:r>
        <w:rPr>
          <w:rFonts w:ascii="Times New Roman" w:hAnsi="Times New Roman" w:cs="Times New Roman"/>
          <w:b/>
          <w:sz w:val="32"/>
          <w:szCs w:val="32"/>
        </w:rPr>
        <w:t xml:space="preserve">Дубровке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b/>
          <w:sz w:val="32"/>
          <w:szCs w:val="32"/>
        </w:rPr>
        <w:t>Москве</w:t>
      </w:r>
      <w:r>
        <w:rPr>
          <w:rFonts w:ascii="Times New Roman" w:hAnsi="Times New Roman" w:cs="Times New Roman"/>
          <w:sz w:val="32"/>
          <w:szCs w:val="32"/>
        </w:rPr>
        <w:t>, начавшийся 23 октября и продолжавшийся до 26 октября 2002 года.</w:t>
      </w:r>
    </w:p>
    <w:p w:rsidR="003E6374" w:rsidRDefault="003E6374" w:rsidP="003E6374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Группа вооруженных чеченских боевиков </w:t>
      </w:r>
      <w:r>
        <w:rPr>
          <w:rFonts w:ascii="Times New Roman" w:hAnsi="Times New Roman" w:cs="Times New Roman"/>
          <w:sz w:val="32"/>
          <w:szCs w:val="32"/>
        </w:rPr>
        <w:t xml:space="preserve">во главе с </w:t>
      </w:r>
      <w:r>
        <w:rPr>
          <w:rFonts w:ascii="Times New Roman" w:hAnsi="Times New Roman" w:cs="Times New Roman"/>
          <w:i/>
          <w:sz w:val="32"/>
          <w:szCs w:val="32"/>
        </w:rPr>
        <w:t xml:space="preserve">Мовсаром Бараевым </w:t>
      </w:r>
      <w:r w:rsidRPr="003E6374">
        <w:rPr>
          <w:rFonts w:ascii="Times New Roman" w:hAnsi="Times New Roman" w:cs="Times New Roman"/>
          <w:sz w:val="32"/>
          <w:szCs w:val="32"/>
        </w:rPr>
        <w:t xml:space="preserve">захватила и удерживала заложников из числа работников, зрителей и актёрского состава </w:t>
      </w:r>
      <w:r w:rsidRPr="003E6374">
        <w:rPr>
          <w:rFonts w:ascii="Times New Roman" w:hAnsi="Times New Roman" w:cs="Times New Roman"/>
          <w:b/>
          <w:sz w:val="32"/>
          <w:szCs w:val="32"/>
        </w:rPr>
        <w:t>мюзикла «Норд-Ост» в здании Театрального центра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3E6374" w:rsidRDefault="003E6374" w:rsidP="003E6374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23 октября </w:t>
      </w:r>
      <w:r w:rsidRPr="003E6374">
        <w:rPr>
          <w:rFonts w:ascii="Times New Roman" w:hAnsi="Times New Roman" w:cs="Times New Roman"/>
          <w:sz w:val="32"/>
          <w:szCs w:val="32"/>
        </w:rPr>
        <w:t xml:space="preserve">зданию Театрального центра подъехали </w:t>
      </w:r>
      <w:r w:rsidRPr="003E6374">
        <w:rPr>
          <w:rFonts w:ascii="Times New Roman" w:hAnsi="Times New Roman" w:cs="Times New Roman"/>
          <w:b/>
          <w:sz w:val="32"/>
          <w:szCs w:val="32"/>
        </w:rPr>
        <w:t>3 микроавтобуса с вооружёнными боевиками</w:t>
      </w:r>
      <w:r w:rsidRPr="003E6374">
        <w:rPr>
          <w:rFonts w:ascii="Times New Roman" w:hAnsi="Times New Roman" w:cs="Times New Roman"/>
          <w:sz w:val="32"/>
          <w:szCs w:val="32"/>
        </w:rPr>
        <w:t xml:space="preserve">, которые забежали в здание. Основная группа </w:t>
      </w:r>
      <w:proofErr w:type="spellStart"/>
      <w:r w:rsidRPr="003E6374">
        <w:rPr>
          <w:rFonts w:ascii="Times New Roman" w:hAnsi="Times New Roman" w:cs="Times New Roman"/>
          <w:i/>
          <w:sz w:val="32"/>
          <w:szCs w:val="32"/>
        </w:rPr>
        <w:t>Абубакара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(Руслан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Эльмурзаев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)</w:t>
      </w:r>
      <w:r w:rsidRPr="003E6374">
        <w:rPr>
          <w:rFonts w:ascii="Times New Roman" w:hAnsi="Times New Roman" w:cs="Times New Roman"/>
          <w:sz w:val="32"/>
          <w:szCs w:val="32"/>
        </w:rPr>
        <w:t xml:space="preserve"> захватила концертный зал и</w:t>
      </w:r>
      <w:r>
        <w:rPr>
          <w:rFonts w:ascii="Times New Roman" w:hAnsi="Times New Roman" w:cs="Times New Roman"/>
          <w:sz w:val="32"/>
          <w:szCs w:val="32"/>
        </w:rPr>
        <w:t xml:space="preserve"> взяла в заложники 916 человек</w:t>
      </w:r>
      <w:r w:rsidRPr="003E6374">
        <w:rPr>
          <w:rFonts w:ascii="Times New Roman" w:hAnsi="Times New Roman" w:cs="Times New Roman"/>
          <w:sz w:val="32"/>
          <w:szCs w:val="32"/>
        </w:rPr>
        <w:t xml:space="preserve">. По мнению российских властей, целью террористической акции было нарушение общественной безопасности, устрашение населения и </w:t>
      </w:r>
      <w:r w:rsidRPr="003E6374">
        <w:rPr>
          <w:rFonts w:ascii="Times New Roman" w:hAnsi="Times New Roman" w:cs="Times New Roman"/>
          <w:b/>
          <w:sz w:val="32"/>
          <w:szCs w:val="32"/>
        </w:rPr>
        <w:t>оказание воздействия на органы власти Российской Федерации по принятию решения о выводе войск с территории Чеченской Республики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3E6374" w:rsidRDefault="003E6374" w:rsidP="003E6374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Планирование</w:t>
      </w:r>
    </w:p>
    <w:p w:rsidR="003E6374" w:rsidRDefault="003E6374" w:rsidP="003E6374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sz w:val="32"/>
          <w:szCs w:val="32"/>
        </w:rPr>
      </w:pPr>
      <w:r w:rsidRPr="003E6374">
        <w:rPr>
          <w:rFonts w:ascii="Times New Roman" w:hAnsi="Times New Roman" w:cs="Times New Roman"/>
          <w:sz w:val="32"/>
          <w:szCs w:val="32"/>
        </w:rPr>
        <w:t xml:space="preserve">По мнению ФСБ, летом 2002 года на территории </w:t>
      </w:r>
      <w:r w:rsidRPr="003E6374">
        <w:rPr>
          <w:rFonts w:ascii="Times New Roman" w:hAnsi="Times New Roman" w:cs="Times New Roman"/>
          <w:b/>
          <w:i/>
          <w:sz w:val="32"/>
          <w:szCs w:val="32"/>
        </w:rPr>
        <w:t xml:space="preserve">Чечни в штабе Аслана Масхадова </w:t>
      </w:r>
      <w:r w:rsidRPr="003E6374">
        <w:rPr>
          <w:rFonts w:ascii="Times New Roman" w:hAnsi="Times New Roman" w:cs="Times New Roman"/>
          <w:sz w:val="32"/>
          <w:szCs w:val="32"/>
        </w:rPr>
        <w:t>состоялось совещание, на котором было принято решение провести в Москве крупную террористичес</w:t>
      </w:r>
      <w:r>
        <w:rPr>
          <w:rFonts w:ascii="Times New Roman" w:hAnsi="Times New Roman" w:cs="Times New Roman"/>
          <w:sz w:val="32"/>
          <w:szCs w:val="32"/>
        </w:rPr>
        <w:t>кую акцию с захватом заложников.</w:t>
      </w:r>
    </w:p>
    <w:p w:rsidR="003E6374" w:rsidRDefault="003E6374" w:rsidP="003E6374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Оружие</w:t>
      </w:r>
    </w:p>
    <w:p w:rsidR="003E6374" w:rsidRDefault="003E6374" w:rsidP="003E6374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sz w:val="32"/>
          <w:szCs w:val="32"/>
        </w:rPr>
      </w:pPr>
      <w:r w:rsidRPr="003E6374">
        <w:rPr>
          <w:rFonts w:ascii="Times New Roman" w:hAnsi="Times New Roman" w:cs="Times New Roman"/>
          <w:sz w:val="32"/>
          <w:szCs w:val="32"/>
        </w:rPr>
        <w:t xml:space="preserve">Доставка оружия в Москву началась практически сразу после принятия решения о проведении теракта. Основная часть оружия перевозилась в КамАЗе </w:t>
      </w:r>
      <w:r w:rsidRPr="003E6374">
        <w:rPr>
          <w:rFonts w:ascii="Times New Roman" w:hAnsi="Times New Roman" w:cs="Times New Roman"/>
          <w:i/>
          <w:sz w:val="32"/>
          <w:szCs w:val="32"/>
        </w:rPr>
        <w:t>под грузом яблок</w:t>
      </w:r>
      <w:r w:rsidRPr="003E6374">
        <w:rPr>
          <w:rFonts w:ascii="Times New Roman" w:hAnsi="Times New Roman" w:cs="Times New Roman"/>
          <w:sz w:val="32"/>
          <w:szCs w:val="32"/>
        </w:rPr>
        <w:t xml:space="preserve">, но по дороге грузовик сломался. Перегрузить оружие в другой грузовик не представлялось возможным, поэтому </w:t>
      </w:r>
      <w:proofErr w:type="spellStart"/>
      <w:r w:rsidRPr="003E6374">
        <w:rPr>
          <w:rFonts w:ascii="Times New Roman" w:hAnsi="Times New Roman" w:cs="Times New Roman"/>
          <w:sz w:val="32"/>
          <w:szCs w:val="32"/>
        </w:rPr>
        <w:t>Эльмурзаев</w:t>
      </w:r>
      <w:proofErr w:type="spellEnd"/>
      <w:r w:rsidRPr="003E6374">
        <w:rPr>
          <w:rFonts w:ascii="Times New Roman" w:hAnsi="Times New Roman" w:cs="Times New Roman"/>
          <w:sz w:val="32"/>
          <w:szCs w:val="32"/>
        </w:rPr>
        <w:t xml:space="preserve"> дал команду перевезти оружие в багажниках легковых автомобилей «Жигули», прикрывая груз яблоками. Груз оружия насчитывал 18 автоматов Калашникова; 20 пистолетов Макарова и Стечкина; несколько сотен килограммов пластита; более </w:t>
      </w:r>
      <w:r w:rsidRPr="003E6374">
        <w:rPr>
          <w:rFonts w:ascii="Times New Roman" w:hAnsi="Times New Roman" w:cs="Times New Roman"/>
          <w:b/>
          <w:sz w:val="32"/>
          <w:szCs w:val="32"/>
        </w:rPr>
        <w:t>100 гранат</w:t>
      </w:r>
      <w:r w:rsidRPr="003E6374">
        <w:rPr>
          <w:rFonts w:ascii="Times New Roman" w:hAnsi="Times New Roman" w:cs="Times New Roman"/>
          <w:sz w:val="32"/>
          <w:szCs w:val="32"/>
        </w:rPr>
        <w:t xml:space="preserve">. Оружие и взрывчатка были доставлены в подмосковную деревню Чёрное </w:t>
      </w:r>
      <w:proofErr w:type="spellStart"/>
      <w:r w:rsidRPr="003E6374">
        <w:rPr>
          <w:rFonts w:ascii="Times New Roman" w:hAnsi="Times New Roman" w:cs="Times New Roman"/>
          <w:sz w:val="32"/>
          <w:szCs w:val="32"/>
        </w:rPr>
        <w:t>Балашихинского</w:t>
      </w:r>
      <w:proofErr w:type="spellEnd"/>
      <w:r w:rsidRPr="003E6374">
        <w:rPr>
          <w:rFonts w:ascii="Times New Roman" w:hAnsi="Times New Roman" w:cs="Times New Roman"/>
          <w:sz w:val="32"/>
          <w:szCs w:val="32"/>
        </w:rPr>
        <w:t xml:space="preserve"> района, где с апреля 2002 года в доме № 100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проживал </w:t>
      </w:r>
      <w:proofErr w:type="spellStart"/>
      <w:r>
        <w:rPr>
          <w:rFonts w:ascii="Times New Roman" w:hAnsi="Times New Roman" w:cs="Times New Roman"/>
          <w:sz w:val="32"/>
          <w:szCs w:val="32"/>
        </w:rPr>
        <w:t>Хампаш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Собралиев</w:t>
      </w:r>
      <w:proofErr w:type="spellEnd"/>
      <w:r w:rsidRPr="003E6374">
        <w:rPr>
          <w:rFonts w:ascii="Times New Roman" w:hAnsi="Times New Roman" w:cs="Times New Roman"/>
          <w:sz w:val="32"/>
          <w:szCs w:val="32"/>
        </w:rPr>
        <w:t xml:space="preserve">. Часть пластита ушла на изготовление </w:t>
      </w:r>
      <w:r w:rsidRPr="003E6374">
        <w:rPr>
          <w:rFonts w:ascii="Times New Roman" w:hAnsi="Times New Roman" w:cs="Times New Roman"/>
          <w:i/>
          <w:sz w:val="32"/>
          <w:szCs w:val="32"/>
        </w:rPr>
        <w:t>25 взрывных устройств</w:t>
      </w:r>
      <w:r w:rsidRPr="003E6374">
        <w:rPr>
          <w:rFonts w:ascii="Times New Roman" w:hAnsi="Times New Roman" w:cs="Times New Roman"/>
          <w:sz w:val="32"/>
          <w:szCs w:val="32"/>
        </w:rPr>
        <w:t>, оборудованных под пояса смертнико</w:t>
      </w:r>
      <w:r>
        <w:rPr>
          <w:rFonts w:ascii="Times New Roman" w:hAnsi="Times New Roman" w:cs="Times New Roman"/>
          <w:sz w:val="32"/>
          <w:szCs w:val="32"/>
        </w:rPr>
        <w:t>в.</w:t>
      </w:r>
    </w:p>
    <w:p w:rsidR="003E6374" w:rsidRDefault="003E6374" w:rsidP="003E6374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Захват заложников</w:t>
      </w:r>
    </w:p>
    <w:p w:rsidR="003E6374" w:rsidRDefault="003E6374" w:rsidP="003E6374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3E6374">
        <w:rPr>
          <w:rFonts w:ascii="Times New Roman" w:hAnsi="Times New Roman" w:cs="Times New Roman"/>
          <w:sz w:val="32"/>
          <w:szCs w:val="32"/>
        </w:rPr>
        <w:t xml:space="preserve">В среду, </w:t>
      </w:r>
      <w:r w:rsidRPr="003E6374">
        <w:rPr>
          <w:rFonts w:ascii="Times New Roman" w:hAnsi="Times New Roman" w:cs="Times New Roman"/>
          <w:b/>
          <w:sz w:val="32"/>
          <w:szCs w:val="32"/>
        </w:rPr>
        <w:t>23 октября 2002 года в 21:05</w:t>
      </w:r>
      <w:r w:rsidRPr="003E6374">
        <w:rPr>
          <w:rFonts w:ascii="Times New Roman" w:hAnsi="Times New Roman" w:cs="Times New Roman"/>
          <w:sz w:val="32"/>
          <w:szCs w:val="32"/>
        </w:rPr>
        <w:t xml:space="preserve"> по московскому времени к зданию Театрального центра на Дубровке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E6374">
        <w:rPr>
          <w:rFonts w:ascii="Times New Roman" w:hAnsi="Times New Roman" w:cs="Times New Roman"/>
          <w:sz w:val="32"/>
          <w:szCs w:val="32"/>
        </w:rPr>
        <w:t xml:space="preserve">подъехали три микроавтобуса, из которых выскочили вооружённые люди в камуфляже и вбежали в здание ДК. Обезвредив 4-5 охранников, вооружённых </w:t>
      </w:r>
      <w:proofErr w:type="spellStart"/>
      <w:r w:rsidRPr="003E6374">
        <w:rPr>
          <w:rFonts w:ascii="Times New Roman" w:hAnsi="Times New Roman" w:cs="Times New Roman"/>
          <w:sz w:val="32"/>
          <w:szCs w:val="32"/>
        </w:rPr>
        <w:t>электрошокерами</w:t>
      </w:r>
      <w:proofErr w:type="spellEnd"/>
      <w:r w:rsidRPr="003E6374">
        <w:rPr>
          <w:rFonts w:ascii="Times New Roman" w:hAnsi="Times New Roman" w:cs="Times New Roman"/>
          <w:sz w:val="32"/>
          <w:szCs w:val="32"/>
        </w:rPr>
        <w:t xml:space="preserve"> и газовыми пистолетами, основная часть группы ворвалась в концертный зал, где в это время заканчивалась первая сцена второго действия мюзикла «Норд-Ост» и находилось более 800 человек. Оставшаяся часть террористов начала проверять другие помещения театрального центра, сгоняя в основной зал сотрудников и актёров мюзикла, и других граждан, находившихся в здании Дома культуры,</w:t>
      </w:r>
    </w:p>
    <w:p w:rsidR="003E6374" w:rsidRDefault="003E6374" w:rsidP="003E6374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Начиная с 22:00 сумело сбежать 12 человек, потому что 5 из них успели запереться в гримерке, 7 – в монтажной комнате.</w:t>
      </w:r>
    </w:p>
    <w:p w:rsidR="003E6374" w:rsidRDefault="003E6374" w:rsidP="003E6374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 зданию стянулась военная техника, президент был оповещен о случившемся, наряды СОБР и ОМОН. Также журналисты телевизионных каналов </w:t>
      </w:r>
    </w:p>
    <w:p w:rsidR="003E6374" w:rsidRDefault="003E6374" w:rsidP="003E6374">
      <w:pPr>
        <w:pStyle w:val="a7"/>
        <w:pBdr>
          <w:bottom w:val="single" w:sz="6" w:space="1" w:color="auto"/>
        </w:pBdr>
        <w:spacing w:after="1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Подполковник К.И.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Васильев</w:t>
      </w:r>
      <w:r w:rsidRPr="003E6374">
        <w:rPr>
          <w:rFonts w:ascii="Times New Roman" w:hAnsi="Times New Roman" w:cs="Times New Roman"/>
          <w:i/>
          <w:sz w:val="32"/>
          <w:szCs w:val="32"/>
        </w:rPr>
        <w:t>в</w:t>
      </w:r>
      <w:proofErr w:type="spellEnd"/>
      <w:r w:rsidRPr="003E6374">
        <w:rPr>
          <w:rFonts w:ascii="Times New Roman" w:hAnsi="Times New Roman" w:cs="Times New Roman"/>
          <w:i/>
          <w:sz w:val="32"/>
          <w:szCs w:val="32"/>
        </w:rPr>
        <w:t xml:space="preserve"> военной форме, со служебным удостоверением прошёл через оцепление и, войдя в здание, вступил в переговоры с террористами, предлагая себя в обмен на свободу заложников-детей. Боевики не поверили, что он пришёл сам, чтобы предложить себя в качестве заложника за других, и расстреляли его. 26 октября 2002 года после штурма театрального центра тело Васильева с шестью пулевыми ранениями нашли в подвальном помещении.</w:t>
      </w:r>
    </w:p>
    <w:p w:rsidR="0090376C" w:rsidRDefault="0090376C" w:rsidP="0090376C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ШТУРМ</w:t>
      </w: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90376C">
        <w:rPr>
          <w:rFonts w:ascii="Times New Roman" w:hAnsi="Times New Roman" w:cs="Times New Roman"/>
          <w:sz w:val="32"/>
          <w:szCs w:val="32"/>
        </w:rPr>
        <w:t>5:10. Погасли прожекторы, которые освещали главный вход в театр. Ранее террористы предупреждали, что, если свет будет погашен, они начнут ра</w:t>
      </w:r>
      <w:r>
        <w:rPr>
          <w:rFonts w:ascii="Times New Roman" w:hAnsi="Times New Roman" w:cs="Times New Roman"/>
          <w:sz w:val="32"/>
          <w:szCs w:val="32"/>
        </w:rPr>
        <w:t>сстреливать заложников</w:t>
      </w:r>
      <w:r w:rsidRPr="0090376C">
        <w:rPr>
          <w:rFonts w:ascii="Times New Roman" w:hAnsi="Times New Roman" w:cs="Times New Roman"/>
          <w:sz w:val="32"/>
          <w:szCs w:val="32"/>
        </w:rPr>
        <w:t xml:space="preserve">. Осаждавшие через вентиляцию стали закачивать в здание </w:t>
      </w:r>
      <w:r w:rsidRPr="0090376C">
        <w:rPr>
          <w:rFonts w:ascii="Times New Roman" w:hAnsi="Times New Roman" w:cs="Times New Roman"/>
          <w:i/>
          <w:sz w:val="32"/>
          <w:szCs w:val="32"/>
        </w:rPr>
        <w:t>усыпляющий газ.</w:t>
      </w:r>
      <w:r w:rsidRPr="0090376C">
        <w:rPr>
          <w:rFonts w:ascii="Times New Roman" w:hAnsi="Times New Roman" w:cs="Times New Roman"/>
          <w:sz w:val="32"/>
          <w:szCs w:val="32"/>
        </w:rPr>
        <w:t xml:space="preserve"> Люди </w:t>
      </w:r>
      <w:r w:rsidRPr="0090376C">
        <w:rPr>
          <w:rFonts w:ascii="Times New Roman" w:hAnsi="Times New Roman" w:cs="Times New Roman"/>
          <w:sz w:val="32"/>
          <w:szCs w:val="32"/>
        </w:rPr>
        <w:lastRenderedPageBreak/>
        <w:t xml:space="preserve">внутри здания — боевики и заложники — вначале приняли газ за дым от пожара, но </w:t>
      </w:r>
      <w:r>
        <w:rPr>
          <w:rFonts w:ascii="Times New Roman" w:hAnsi="Times New Roman" w:cs="Times New Roman"/>
          <w:sz w:val="32"/>
          <w:szCs w:val="32"/>
        </w:rPr>
        <w:t>скоро поняли, что это не так</w:t>
      </w:r>
      <w:r w:rsidRPr="0090376C">
        <w:rPr>
          <w:rFonts w:ascii="Times New Roman" w:hAnsi="Times New Roman" w:cs="Times New Roman"/>
          <w:sz w:val="32"/>
          <w:szCs w:val="32"/>
        </w:rPr>
        <w:t>.</w:t>
      </w: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90376C">
        <w:rPr>
          <w:rFonts w:ascii="Times New Roman" w:hAnsi="Times New Roman" w:cs="Times New Roman"/>
          <w:sz w:val="32"/>
          <w:szCs w:val="32"/>
        </w:rPr>
        <w:t>5:30. У здания ДК раздаются три взрыва и несколько автоматных очередей. После этого стрельба прекращается. Специальные подразделения «Альфа» и «Вымпел» ЦСН ФСБ приступают к перегруппировке сил вокруг Театрального центра. Поступает неподтверждённая информация о начале операции по штурму здания. Заложники сооб</w:t>
      </w:r>
      <w:r>
        <w:rPr>
          <w:rFonts w:ascii="Times New Roman" w:hAnsi="Times New Roman" w:cs="Times New Roman"/>
          <w:sz w:val="32"/>
          <w:szCs w:val="32"/>
        </w:rPr>
        <w:t>щают о пущенном в здании газе</w:t>
      </w:r>
      <w:r w:rsidRPr="0090376C">
        <w:rPr>
          <w:rFonts w:ascii="Times New Roman" w:hAnsi="Times New Roman" w:cs="Times New Roman"/>
          <w:sz w:val="32"/>
          <w:szCs w:val="32"/>
        </w:rPr>
        <w:t>.</w:t>
      </w: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90376C">
        <w:rPr>
          <w:rFonts w:ascii="Times New Roman" w:hAnsi="Times New Roman" w:cs="Times New Roman"/>
          <w:sz w:val="32"/>
          <w:szCs w:val="32"/>
        </w:rPr>
        <w:t>5:45. Представители штаба сообщают, что за последние два часа террористы убили двух и</w:t>
      </w:r>
      <w:r>
        <w:rPr>
          <w:rFonts w:ascii="Times New Roman" w:hAnsi="Times New Roman" w:cs="Times New Roman"/>
          <w:sz w:val="32"/>
          <w:szCs w:val="32"/>
        </w:rPr>
        <w:t xml:space="preserve"> ранили ещё двоих заложников</w:t>
      </w:r>
      <w:r w:rsidRPr="0090376C">
        <w:rPr>
          <w:rFonts w:ascii="Times New Roman" w:hAnsi="Times New Roman" w:cs="Times New Roman"/>
          <w:sz w:val="32"/>
          <w:szCs w:val="32"/>
        </w:rPr>
        <w:t>.</w:t>
      </w: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90376C">
        <w:rPr>
          <w:rFonts w:ascii="Times New Roman" w:hAnsi="Times New Roman" w:cs="Times New Roman"/>
          <w:sz w:val="32"/>
          <w:szCs w:val="32"/>
        </w:rPr>
        <w:t>6:20. Раздаются ещё несколько взрывов, возобновляется стрельба. Здание ДК успешно поки</w:t>
      </w:r>
      <w:r>
        <w:rPr>
          <w:rFonts w:ascii="Times New Roman" w:hAnsi="Times New Roman" w:cs="Times New Roman"/>
          <w:sz w:val="32"/>
          <w:szCs w:val="32"/>
        </w:rPr>
        <w:t>нули двое заложников</w:t>
      </w:r>
      <w:r w:rsidRPr="0090376C">
        <w:rPr>
          <w:rFonts w:ascii="Times New Roman" w:hAnsi="Times New Roman" w:cs="Times New Roman"/>
          <w:sz w:val="32"/>
          <w:szCs w:val="32"/>
        </w:rPr>
        <w:t>.</w:t>
      </w: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90376C">
        <w:rPr>
          <w:rFonts w:ascii="Times New Roman" w:hAnsi="Times New Roman" w:cs="Times New Roman"/>
          <w:sz w:val="32"/>
          <w:szCs w:val="32"/>
        </w:rPr>
        <w:t>6:30. Официальный представитель ФСБ Сергей Игнатченко сообщает, что Театральный центр находится под контролем спецслужб, Мовсар Бараев и большая часть террористов уничтожены. О жертвах ср</w:t>
      </w:r>
      <w:r>
        <w:rPr>
          <w:rFonts w:ascii="Times New Roman" w:hAnsi="Times New Roman" w:cs="Times New Roman"/>
          <w:sz w:val="32"/>
          <w:szCs w:val="32"/>
        </w:rPr>
        <w:t>еди заложников не сообщается</w:t>
      </w:r>
      <w:r w:rsidRPr="0090376C">
        <w:rPr>
          <w:rFonts w:ascii="Times New Roman" w:hAnsi="Times New Roman" w:cs="Times New Roman"/>
          <w:sz w:val="32"/>
          <w:szCs w:val="32"/>
        </w:rPr>
        <w:t>.</w:t>
      </w: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90376C">
        <w:rPr>
          <w:rFonts w:ascii="Times New Roman" w:hAnsi="Times New Roman" w:cs="Times New Roman"/>
          <w:sz w:val="32"/>
          <w:szCs w:val="32"/>
        </w:rPr>
        <w:t>6:30—6:45. Через центральный вход в здание врываются сотрудники МВД. К зданию ДК подъезжают десятки машин МЧС</w:t>
      </w:r>
      <w:r>
        <w:rPr>
          <w:rFonts w:ascii="Times New Roman" w:hAnsi="Times New Roman" w:cs="Times New Roman"/>
          <w:sz w:val="32"/>
          <w:szCs w:val="32"/>
        </w:rPr>
        <w:t xml:space="preserve"> и «скорой помощи», автобусы</w:t>
      </w:r>
      <w:r w:rsidRPr="0090376C">
        <w:rPr>
          <w:rFonts w:ascii="Times New Roman" w:hAnsi="Times New Roman" w:cs="Times New Roman"/>
          <w:sz w:val="32"/>
          <w:szCs w:val="32"/>
        </w:rPr>
        <w:t>.</w:t>
      </w: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90376C">
        <w:rPr>
          <w:rFonts w:ascii="Times New Roman" w:hAnsi="Times New Roman" w:cs="Times New Roman"/>
          <w:sz w:val="32"/>
          <w:szCs w:val="32"/>
        </w:rPr>
        <w:t xml:space="preserve">6:45—7:00. Спасатели МЧС и врачи приступают к выводу заложников из здания, оказанию медицинской помощи и госпитализации. Обездвиженных людей сначала кладут прямо на ступени театра и асфальт рядом, а затем </w:t>
      </w:r>
      <w:r>
        <w:rPr>
          <w:rFonts w:ascii="Times New Roman" w:hAnsi="Times New Roman" w:cs="Times New Roman"/>
          <w:sz w:val="32"/>
          <w:szCs w:val="32"/>
        </w:rPr>
        <w:t>кладут вплотную друг к другу</w:t>
      </w:r>
      <w:r w:rsidRPr="0090376C">
        <w:rPr>
          <w:rFonts w:ascii="Times New Roman" w:hAnsi="Times New Roman" w:cs="Times New Roman"/>
          <w:sz w:val="32"/>
          <w:szCs w:val="32"/>
        </w:rPr>
        <w:t>.</w:t>
      </w: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90376C">
        <w:rPr>
          <w:rFonts w:ascii="Times New Roman" w:hAnsi="Times New Roman" w:cs="Times New Roman"/>
          <w:sz w:val="32"/>
          <w:szCs w:val="32"/>
        </w:rPr>
        <w:lastRenderedPageBreak/>
        <w:t xml:space="preserve">7:20. Первый автобус с пострадавшими отъезжает </w:t>
      </w:r>
      <w:r>
        <w:rPr>
          <w:rFonts w:ascii="Times New Roman" w:hAnsi="Times New Roman" w:cs="Times New Roman"/>
          <w:sz w:val="32"/>
          <w:szCs w:val="32"/>
        </w:rPr>
        <w:t>от здания Театрального центра</w:t>
      </w:r>
      <w:r w:rsidRPr="0090376C">
        <w:rPr>
          <w:rFonts w:ascii="Times New Roman" w:hAnsi="Times New Roman" w:cs="Times New Roman"/>
          <w:sz w:val="32"/>
          <w:szCs w:val="32"/>
        </w:rPr>
        <w:t>.</w:t>
      </w: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90376C">
        <w:rPr>
          <w:rFonts w:ascii="Times New Roman" w:hAnsi="Times New Roman" w:cs="Times New Roman"/>
          <w:sz w:val="32"/>
          <w:szCs w:val="32"/>
        </w:rPr>
        <w:t>7:25. Помощник президента РФ Сергей Ястржембский официально заявляет о завершении операци</w:t>
      </w:r>
      <w:r>
        <w:rPr>
          <w:rFonts w:ascii="Times New Roman" w:hAnsi="Times New Roman" w:cs="Times New Roman"/>
          <w:sz w:val="32"/>
          <w:szCs w:val="32"/>
        </w:rPr>
        <w:t>и по освобождению заложников</w:t>
      </w:r>
      <w:r w:rsidRPr="0090376C">
        <w:rPr>
          <w:rFonts w:ascii="Times New Roman" w:hAnsi="Times New Roman" w:cs="Times New Roman"/>
          <w:sz w:val="32"/>
          <w:szCs w:val="32"/>
        </w:rPr>
        <w:t>.</w:t>
      </w: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</w:p>
    <w:p w:rsidR="0090376C" w:rsidRDefault="0090376C" w:rsidP="0090376C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sz w:val="32"/>
          <w:szCs w:val="32"/>
        </w:rPr>
      </w:pPr>
      <w:r w:rsidRPr="0090376C">
        <w:rPr>
          <w:rFonts w:ascii="Times New Roman" w:hAnsi="Times New Roman" w:cs="Times New Roman"/>
          <w:sz w:val="32"/>
          <w:szCs w:val="32"/>
        </w:rPr>
        <w:t>8:00. Заместитель министра внутренних дел Владимир Васильев утверждает, что штурм был начат, так как группа заложников пыталась сбежать. Также он сообщает о результатах штурма: 36 террористов уничтожены, более 750 заложников осв</w:t>
      </w:r>
      <w:r>
        <w:rPr>
          <w:rFonts w:ascii="Times New Roman" w:hAnsi="Times New Roman" w:cs="Times New Roman"/>
          <w:sz w:val="32"/>
          <w:szCs w:val="32"/>
        </w:rPr>
        <w:t>обождены, погибли 67 человек</w:t>
      </w:r>
      <w:r w:rsidRPr="0090376C">
        <w:rPr>
          <w:rFonts w:ascii="Times New Roman" w:hAnsi="Times New Roman" w:cs="Times New Roman"/>
          <w:sz w:val="32"/>
          <w:szCs w:val="32"/>
        </w:rPr>
        <w:t>.</w:t>
      </w:r>
    </w:p>
    <w:p w:rsidR="0090376C" w:rsidRDefault="0090376C" w:rsidP="0090376C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ХАРАКТЕР ТЕРАКТА, ПОСЛЕДСТВИЯ, ЖЕРТВЫ</w:t>
      </w:r>
    </w:p>
    <w:p w:rsid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общей сложности, по официальным данным погибли </w:t>
      </w:r>
      <w:r>
        <w:rPr>
          <w:rFonts w:ascii="Times New Roman" w:hAnsi="Times New Roman" w:cs="Times New Roman"/>
          <w:i/>
          <w:sz w:val="32"/>
          <w:szCs w:val="32"/>
        </w:rPr>
        <w:t xml:space="preserve">130 </w:t>
      </w:r>
      <w:r>
        <w:rPr>
          <w:rFonts w:ascii="Times New Roman" w:hAnsi="Times New Roman" w:cs="Times New Roman"/>
          <w:sz w:val="32"/>
          <w:szCs w:val="32"/>
        </w:rPr>
        <w:t xml:space="preserve">человек из числа заложников, </w:t>
      </w:r>
      <w:r>
        <w:rPr>
          <w:rFonts w:ascii="Times New Roman" w:hAnsi="Times New Roman" w:cs="Times New Roman"/>
          <w:b/>
          <w:i/>
          <w:sz w:val="32"/>
          <w:szCs w:val="32"/>
        </w:rPr>
        <w:t>10 детей.</w:t>
      </w:r>
    </w:p>
    <w:p w:rsid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 команды </w:t>
      </w:r>
      <w:r>
        <w:rPr>
          <w:rFonts w:ascii="Times New Roman" w:hAnsi="Times New Roman" w:cs="Times New Roman"/>
          <w:i/>
          <w:sz w:val="32"/>
          <w:szCs w:val="32"/>
        </w:rPr>
        <w:t>«Норд-Оста»</w:t>
      </w:r>
      <w:r>
        <w:rPr>
          <w:rFonts w:ascii="Times New Roman" w:hAnsi="Times New Roman" w:cs="Times New Roman"/>
          <w:sz w:val="32"/>
          <w:szCs w:val="32"/>
        </w:rPr>
        <w:t xml:space="preserve"> погибли </w:t>
      </w:r>
      <w:r>
        <w:rPr>
          <w:rFonts w:ascii="Times New Roman" w:hAnsi="Times New Roman" w:cs="Times New Roman"/>
          <w:i/>
          <w:sz w:val="32"/>
          <w:szCs w:val="32"/>
        </w:rPr>
        <w:t xml:space="preserve">17 </w:t>
      </w:r>
      <w:r>
        <w:rPr>
          <w:rFonts w:ascii="Times New Roman" w:hAnsi="Times New Roman" w:cs="Times New Roman"/>
          <w:sz w:val="32"/>
          <w:szCs w:val="32"/>
        </w:rPr>
        <w:t>человек.</w:t>
      </w: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Число заложников:</w:t>
      </w:r>
      <w:r>
        <w:rPr>
          <w:rFonts w:ascii="Times New Roman" w:hAnsi="Times New Roman" w:cs="Times New Roman"/>
          <w:sz w:val="32"/>
          <w:szCs w:val="32"/>
        </w:rPr>
        <w:t xml:space="preserve"> 916</w:t>
      </w:r>
    </w:p>
    <w:p w:rsid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Число раненых: </w:t>
      </w:r>
      <w:r>
        <w:rPr>
          <w:rFonts w:ascii="Times New Roman" w:hAnsi="Times New Roman" w:cs="Times New Roman"/>
          <w:sz w:val="32"/>
          <w:szCs w:val="32"/>
        </w:rPr>
        <w:t>более 700</w:t>
      </w:r>
    </w:p>
    <w:p w:rsid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Погибшие: </w:t>
      </w:r>
      <w:r>
        <w:rPr>
          <w:rFonts w:ascii="Times New Roman" w:hAnsi="Times New Roman" w:cs="Times New Roman"/>
          <w:sz w:val="32"/>
          <w:szCs w:val="32"/>
        </w:rPr>
        <w:t>130</w:t>
      </w:r>
    </w:p>
    <w:p w:rsid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Число террористов: </w:t>
      </w:r>
      <w:r>
        <w:rPr>
          <w:rFonts w:ascii="Times New Roman" w:hAnsi="Times New Roman" w:cs="Times New Roman"/>
          <w:sz w:val="32"/>
          <w:szCs w:val="32"/>
        </w:rPr>
        <w:t>40 (все 40 были убиты)</w:t>
      </w:r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 характере теракта говорить сложно. Если боевики хотели вывода из Чечни войск РФ, то можно назвать это </w:t>
      </w:r>
      <w:r>
        <w:rPr>
          <w:rFonts w:ascii="Times New Roman" w:hAnsi="Times New Roman" w:cs="Times New Roman"/>
          <w:i/>
          <w:sz w:val="32"/>
          <w:szCs w:val="32"/>
        </w:rPr>
        <w:t>политическим терактом.</w:t>
      </w:r>
      <w:r>
        <w:rPr>
          <w:rFonts w:ascii="Times New Roman" w:hAnsi="Times New Roman" w:cs="Times New Roman"/>
          <w:sz w:val="32"/>
          <w:szCs w:val="32"/>
        </w:rPr>
        <w:t xml:space="preserve"> Но с другой стороны, если боевики хотели добиться устрашения населения, то можно назвать это терактом </w:t>
      </w:r>
      <w:r>
        <w:rPr>
          <w:rFonts w:ascii="Times New Roman" w:hAnsi="Times New Roman" w:cs="Times New Roman"/>
          <w:i/>
          <w:sz w:val="32"/>
          <w:szCs w:val="32"/>
        </w:rPr>
        <w:t>криминального характера.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90376C" w:rsidRPr="0090376C" w:rsidRDefault="0090376C" w:rsidP="0090376C">
      <w:pPr>
        <w:spacing w:after="120"/>
        <w:rPr>
          <w:rFonts w:ascii="Times New Roman" w:hAnsi="Times New Roman" w:cs="Times New Roman"/>
          <w:sz w:val="32"/>
          <w:szCs w:val="32"/>
        </w:rPr>
      </w:pPr>
    </w:p>
    <w:p w:rsidR="003E6374" w:rsidRPr="003E6374" w:rsidRDefault="003E6374" w:rsidP="003E6374">
      <w:pPr>
        <w:spacing w:after="120"/>
        <w:rPr>
          <w:rFonts w:ascii="Times New Roman" w:hAnsi="Times New Roman" w:cs="Times New Roman"/>
          <w:b/>
          <w:sz w:val="32"/>
          <w:szCs w:val="32"/>
        </w:rPr>
      </w:pPr>
    </w:p>
    <w:sectPr w:rsidR="003E6374" w:rsidRPr="003E637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374" w:rsidRDefault="003E6374" w:rsidP="003E6374">
      <w:pPr>
        <w:spacing w:after="0" w:line="240" w:lineRule="auto"/>
      </w:pPr>
      <w:r>
        <w:separator/>
      </w:r>
    </w:p>
  </w:endnote>
  <w:endnote w:type="continuationSeparator" w:id="0">
    <w:p w:rsidR="003E6374" w:rsidRDefault="003E6374" w:rsidP="003E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374" w:rsidRDefault="003E6374" w:rsidP="003E6374">
      <w:pPr>
        <w:spacing w:after="0" w:line="240" w:lineRule="auto"/>
      </w:pPr>
      <w:r>
        <w:separator/>
      </w:r>
    </w:p>
  </w:footnote>
  <w:footnote w:type="continuationSeparator" w:id="0">
    <w:p w:rsidR="003E6374" w:rsidRDefault="003E6374" w:rsidP="003E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374" w:rsidRPr="003E6374" w:rsidRDefault="003E6374" w:rsidP="003E6374">
    <w:pPr>
      <w:pStyle w:val="a3"/>
      <w:jc w:val="right"/>
    </w:pPr>
    <w:r>
      <w:rPr>
        <w:i/>
      </w:rPr>
      <w:t xml:space="preserve">ОБЖ, </w:t>
    </w:r>
    <w:proofErr w:type="spellStart"/>
    <w:r>
      <w:t>Ромицын</w:t>
    </w:r>
    <w:proofErr w:type="spellEnd"/>
    <w:r>
      <w:t xml:space="preserve"> Никита 219/6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0559E"/>
    <w:multiLevelType w:val="hybridMultilevel"/>
    <w:tmpl w:val="2F6804DA"/>
    <w:lvl w:ilvl="0" w:tplc="6B0C2712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74"/>
    <w:rsid w:val="003E6374"/>
    <w:rsid w:val="0090376C"/>
    <w:rsid w:val="00D3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C2ED"/>
  <w15:chartTrackingRefBased/>
  <w15:docId w15:val="{FCAC0763-1933-41A7-A3C3-BD7349E4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6374"/>
  </w:style>
  <w:style w:type="paragraph" w:styleId="a5">
    <w:name w:val="footer"/>
    <w:basedOn w:val="a"/>
    <w:link w:val="a6"/>
    <w:uiPriority w:val="99"/>
    <w:unhideWhenUsed/>
    <w:rsid w:val="003E6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6374"/>
  </w:style>
  <w:style w:type="paragraph" w:styleId="a7">
    <w:name w:val="List Paragraph"/>
    <w:basedOn w:val="a"/>
    <w:uiPriority w:val="34"/>
    <w:qFormat/>
    <w:rsid w:val="003E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Якушевский Илья Владимирович</dc:creator>
  <cp:keywords/>
  <dc:description/>
  <cp:lastModifiedBy>Якушевский Илья Владимирович</cp:lastModifiedBy>
  <cp:revision>1</cp:revision>
  <dcterms:created xsi:type="dcterms:W3CDTF">2020-11-12T18:37:00Z</dcterms:created>
  <dcterms:modified xsi:type="dcterms:W3CDTF">2020-11-12T19:00:00Z</dcterms:modified>
</cp:coreProperties>
</file>