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6F3D" w:rsidRPr="00456F3D" w:rsidRDefault="00456F3D" w:rsidP="00C11C3F">
      <w:pPr>
        <w:widowControl/>
        <w:shd w:val="clear" w:color="auto" w:fill="FFFFFF"/>
        <w:spacing w:line="360" w:lineRule="auto"/>
        <w:rPr>
          <w:rFonts w:ascii="黑体" w:eastAsia="黑体" w:hAnsi="黑体"/>
          <w:sz w:val="32"/>
          <w:szCs w:val="32"/>
        </w:rPr>
      </w:pPr>
      <w:r w:rsidRPr="00456F3D">
        <w:rPr>
          <w:rFonts w:ascii="黑体" w:eastAsia="黑体" w:hAnsi="黑体" w:hint="eastAsia"/>
          <w:sz w:val="32"/>
          <w:szCs w:val="32"/>
        </w:rPr>
        <w:t>信息工程学院</w:t>
      </w:r>
      <w:r w:rsidR="00C11C3F">
        <w:rPr>
          <w:rFonts w:ascii="黑体" w:eastAsia="黑体" w:hAnsi="黑体" w:hint="eastAsia"/>
          <w:sz w:val="32"/>
          <w:szCs w:val="32"/>
        </w:rPr>
        <w:t>2017-2018学年</w:t>
      </w:r>
      <w:r w:rsidRPr="00456F3D">
        <w:rPr>
          <w:rFonts w:ascii="黑体" w:eastAsia="黑体" w:hAnsi="黑体" w:hint="eastAsia"/>
          <w:sz w:val="32"/>
          <w:szCs w:val="32"/>
        </w:rPr>
        <w:t>教师教学质量考核</w:t>
      </w:r>
      <w:r w:rsidR="00C11C3F">
        <w:rPr>
          <w:rFonts w:ascii="黑体" w:eastAsia="黑体" w:hAnsi="黑体" w:hint="eastAsia"/>
          <w:sz w:val="32"/>
          <w:szCs w:val="32"/>
        </w:rPr>
        <w:t>实施方案</w:t>
      </w:r>
    </w:p>
    <w:p w:rsidR="00456F3D" w:rsidRDefault="00456F3D" w:rsidP="00456F3D">
      <w:pPr>
        <w:widowControl/>
        <w:shd w:val="clear" w:color="auto" w:fill="FFFFFF"/>
        <w:spacing w:line="360" w:lineRule="auto"/>
        <w:ind w:firstLineChars="200" w:firstLine="480"/>
        <w:jc w:val="left"/>
        <w:rPr>
          <w:rFonts w:asciiTheme="minorEastAsia" w:hAnsiTheme="minorEastAsia" w:cs="宋体"/>
          <w:color w:val="333333"/>
          <w:kern w:val="0"/>
          <w:sz w:val="24"/>
          <w:szCs w:val="24"/>
        </w:rPr>
      </w:pPr>
      <w:r w:rsidRPr="00456F3D">
        <w:rPr>
          <w:rFonts w:asciiTheme="minorEastAsia" w:hAnsiTheme="minorEastAsia" w:cs="宋体" w:hint="eastAsia"/>
          <w:color w:val="333333"/>
          <w:kern w:val="0"/>
          <w:sz w:val="24"/>
          <w:szCs w:val="24"/>
        </w:rPr>
        <w:t>按照《河北省教育厅 关于做好学校教学质量考核及备案工作的通知》（冀教人[2016]39号）文件要求，根据《邯郸学院教师教学质量考核办法》（政字[2017]38号），为进一步加强和规范教师课堂教学，不断提高教学质量与水平，</w:t>
      </w:r>
      <w:r w:rsidR="008028EC">
        <w:rPr>
          <w:rFonts w:asciiTheme="minorEastAsia" w:hAnsiTheme="minorEastAsia" w:cs="宋体" w:hint="eastAsia"/>
          <w:color w:val="333333"/>
          <w:kern w:val="0"/>
          <w:sz w:val="24"/>
          <w:szCs w:val="24"/>
        </w:rPr>
        <w:t>特制定本办法。</w:t>
      </w:r>
    </w:p>
    <w:p w:rsidR="008028EC" w:rsidRPr="008028EC" w:rsidRDefault="008028EC" w:rsidP="008028EC">
      <w:pPr>
        <w:widowControl/>
        <w:shd w:val="clear" w:color="auto" w:fill="FFFFFF"/>
        <w:spacing w:line="360" w:lineRule="auto"/>
        <w:ind w:firstLineChars="200" w:firstLine="480"/>
        <w:jc w:val="left"/>
        <w:rPr>
          <w:rFonts w:ascii="黑体" w:eastAsia="黑体" w:hAnsi="黑体" w:cs="宋体"/>
          <w:color w:val="333333"/>
          <w:kern w:val="0"/>
          <w:sz w:val="24"/>
          <w:szCs w:val="24"/>
        </w:rPr>
      </w:pPr>
      <w:r w:rsidRPr="008028EC">
        <w:rPr>
          <w:rFonts w:ascii="黑体" w:eastAsia="黑体" w:hAnsi="黑体" w:cs="宋体" w:hint="eastAsia"/>
          <w:color w:val="333333"/>
          <w:kern w:val="0"/>
          <w:sz w:val="24"/>
          <w:szCs w:val="24"/>
        </w:rPr>
        <w:t>一、成立教师教学质量考核领导小组</w:t>
      </w:r>
    </w:p>
    <w:p w:rsidR="008028EC" w:rsidRDefault="008028EC" w:rsidP="008028EC">
      <w:pPr>
        <w:widowControl/>
        <w:shd w:val="clear" w:color="auto" w:fill="FFFFFF"/>
        <w:spacing w:line="360" w:lineRule="auto"/>
        <w:ind w:firstLineChars="200" w:firstLine="480"/>
        <w:jc w:val="left"/>
        <w:rPr>
          <w:rFonts w:asciiTheme="minorEastAsia" w:hAnsiTheme="minorEastAsia" w:cs="宋体"/>
          <w:color w:val="333333"/>
          <w:kern w:val="0"/>
          <w:sz w:val="24"/>
          <w:szCs w:val="24"/>
        </w:rPr>
      </w:pPr>
      <w:r>
        <w:rPr>
          <w:rFonts w:asciiTheme="minorEastAsia" w:hAnsiTheme="minorEastAsia" w:cs="宋体" w:hint="eastAsia"/>
          <w:color w:val="333333"/>
          <w:kern w:val="0"/>
          <w:sz w:val="24"/>
          <w:szCs w:val="24"/>
        </w:rPr>
        <w:t>组</w:t>
      </w:r>
      <w:r w:rsidR="00023945">
        <w:rPr>
          <w:rFonts w:asciiTheme="minorEastAsia" w:hAnsiTheme="minorEastAsia" w:cs="宋体" w:hint="eastAsia"/>
          <w:color w:val="333333"/>
          <w:kern w:val="0"/>
          <w:sz w:val="24"/>
          <w:szCs w:val="24"/>
        </w:rPr>
        <w:t xml:space="preserve">  </w:t>
      </w:r>
      <w:r>
        <w:rPr>
          <w:rFonts w:asciiTheme="minorEastAsia" w:hAnsiTheme="minorEastAsia" w:cs="宋体" w:hint="eastAsia"/>
          <w:color w:val="333333"/>
          <w:kern w:val="0"/>
          <w:sz w:val="24"/>
          <w:szCs w:val="24"/>
        </w:rPr>
        <w:t>长：</w:t>
      </w:r>
      <w:r w:rsidR="00023945">
        <w:rPr>
          <w:rFonts w:asciiTheme="minorEastAsia" w:hAnsiTheme="minorEastAsia" w:cs="宋体" w:hint="eastAsia"/>
          <w:color w:val="333333"/>
          <w:kern w:val="0"/>
          <w:sz w:val="24"/>
          <w:szCs w:val="24"/>
        </w:rPr>
        <w:t>信息工程学院院长</w:t>
      </w:r>
    </w:p>
    <w:p w:rsidR="00023945" w:rsidRDefault="00023945" w:rsidP="008028EC">
      <w:pPr>
        <w:widowControl/>
        <w:shd w:val="clear" w:color="auto" w:fill="FFFFFF"/>
        <w:spacing w:line="360" w:lineRule="auto"/>
        <w:ind w:firstLineChars="200" w:firstLine="480"/>
        <w:jc w:val="left"/>
        <w:rPr>
          <w:rFonts w:asciiTheme="minorEastAsia" w:hAnsiTheme="minorEastAsia" w:cs="宋体"/>
          <w:color w:val="333333"/>
          <w:kern w:val="0"/>
          <w:sz w:val="24"/>
          <w:szCs w:val="24"/>
        </w:rPr>
      </w:pPr>
      <w:r>
        <w:rPr>
          <w:rFonts w:asciiTheme="minorEastAsia" w:hAnsiTheme="minorEastAsia" w:cs="宋体" w:hint="eastAsia"/>
          <w:color w:val="333333"/>
          <w:kern w:val="0"/>
          <w:sz w:val="24"/>
          <w:szCs w:val="24"/>
        </w:rPr>
        <w:t>副组长：主管教学院长</w:t>
      </w:r>
    </w:p>
    <w:p w:rsidR="008028EC" w:rsidRDefault="00023945" w:rsidP="008028EC">
      <w:pPr>
        <w:widowControl/>
        <w:shd w:val="clear" w:color="auto" w:fill="FFFFFF"/>
        <w:spacing w:line="360" w:lineRule="auto"/>
        <w:ind w:firstLineChars="200" w:firstLine="480"/>
        <w:jc w:val="left"/>
        <w:rPr>
          <w:rFonts w:asciiTheme="minorEastAsia" w:hAnsiTheme="minorEastAsia" w:cs="宋体"/>
          <w:color w:val="333333"/>
          <w:kern w:val="0"/>
          <w:sz w:val="24"/>
          <w:szCs w:val="24"/>
        </w:rPr>
      </w:pPr>
      <w:r>
        <w:rPr>
          <w:rFonts w:asciiTheme="minorEastAsia" w:hAnsiTheme="minorEastAsia" w:cs="宋体" w:hint="eastAsia"/>
          <w:color w:val="333333"/>
          <w:kern w:val="0"/>
          <w:sz w:val="24"/>
          <w:szCs w:val="24"/>
        </w:rPr>
        <w:t>成  员：</w:t>
      </w:r>
      <w:r w:rsidR="00C11C3F">
        <w:rPr>
          <w:rFonts w:asciiTheme="minorEastAsia" w:hAnsiTheme="minorEastAsia" w:cs="宋体" w:hint="eastAsia"/>
          <w:color w:val="333333"/>
          <w:kern w:val="0"/>
          <w:sz w:val="24"/>
          <w:szCs w:val="24"/>
        </w:rPr>
        <w:t>各系正副主任、专业负责人</w:t>
      </w:r>
    </w:p>
    <w:p w:rsidR="00023945" w:rsidRDefault="00023945" w:rsidP="008028EC">
      <w:pPr>
        <w:widowControl/>
        <w:shd w:val="clear" w:color="auto" w:fill="FFFFFF"/>
        <w:spacing w:line="360" w:lineRule="auto"/>
        <w:ind w:firstLineChars="200" w:firstLine="480"/>
        <w:jc w:val="left"/>
        <w:rPr>
          <w:rFonts w:asciiTheme="minorEastAsia" w:hAnsiTheme="minorEastAsia" w:cs="宋体"/>
          <w:color w:val="333333"/>
          <w:kern w:val="0"/>
          <w:sz w:val="24"/>
          <w:szCs w:val="24"/>
        </w:rPr>
      </w:pPr>
      <w:proofErr w:type="gramStart"/>
      <w:r>
        <w:rPr>
          <w:rFonts w:asciiTheme="minorEastAsia" w:hAnsiTheme="minorEastAsia" w:cs="宋体" w:hint="eastAsia"/>
          <w:color w:val="333333"/>
          <w:kern w:val="0"/>
          <w:sz w:val="24"/>
          <w:szCs w:val="24"/>
        </w:rPr>
        <w:t>秘</w:t>
      </w:r>
      <w:proofErr w:type="gramEnd"/>
      <w:r>
        <w:rPr>
          <w:rFonts w:asciiTheme="minorEastAsia" w:hAnsiTheme="minorEastAsia" w:cs="宋体" w:hint="eastAsia"/>
          <w:color w:val="333333"/>
          <w:kern w:val="0"/>
          <w:sz w:val="24"/>
          <w:szCs w:val="24"/>
        </w:rPr>
        <w:t xml:space="preserve">  书：</w:t>
      </w:r>
      <w:r w:rsidR="00C11C3F">
        <w:rPr>
          <w:rFonts w:asciiTheme="minorEastAsia" w:hAnsiTheme="minorEastAsia" w:cs="宋体" w:hint="eastAsia"/>
          <w:color w:val="333333"/>
          <w:kern w:val="0"/>
          <w:sz w:val="24"/>
          <w:szCs w:val="24"/>
        </w:rPr>
        <w:t>教学秘书</w:t>
      </w:r>
    </w:p>
    <w:p w:rsidR="00023945" w:rsidRDefault="00C11C3F" w:rsidP="008028EC">
      <w:pPr>
        <w:widowControl/>
        <w:shd w:val="clear" w:color="auto" w:fill="FFFFFF"/>
        <w:spacing w:line="360" w:lineRule="auto"/>
        <w:ind w:firstLineChars="200" w:firstLine="480"/>
        <w:jc w:val="left"/>
        <w:rPr>
          <w:rFonts w:asciiTheme="minorEastAsia" w:hAnsiTheme="minorEastAsia" w:cs="宋体"/>
          <w:color w:val="333333"/>
          <w:kern w:val="0"/>
          <w:sz w:val="24"/>
          <w:szCs w:val="24"/>
        </w:rPr>
      </w:pPr>
      <w:r>
        <w:rPr>
          <w:rFonts w:asciiTheme="minorEastAsia" w:hAnsiTheme="minorEastAsia" w:cs="宋体" w:hint="eastAsia"/>
          <w:color w:val="333333"/>
          <w:kern w:val="0"/>
          <w:sz w:val="24"/>
          <w:szCs w:val="24"/>
        </w:rPr>
        <w:t>下设教师教学质量考核办公室，负责具体事项。</w:t>
      </w:r>
    </w:p>
    <w:p w:rsidR="00C11C3F" w:rsidRDefault="00C11C3F" w:rsidP="008028EC">
      <w:pPr>
        <w:widowControl/>
        <w:shd w:val="clear" w:color="auto" w:fill="FFFFFF"/>
        <w:spacing w:line="360" w:lineRule="auto"/>
        <w:ind w:firstLineChars="200" w:firstLine="480"/>
        <w:jc w:val="left"/>
        <w:rPr>
          <w:rFonts w:asciiTheme="minorEastAsia" w:hAnsiTheme="minorEastAsia" w:cs="宋体"/>
          <w:color w:val="333333"/>
          <w:kern w:val="0"/>
          <w:sz w:val="24"/>
          <w:szCs w:val="24"/>
        </w:rPr>
      </w:pPr>
      <w:r>
        <w:rPr>
          <w:rFonts w:asciiTheme="minorEastAsia" w:hAnsiTheme="minorEastAsia" w:cs="宋体" w:hint="eastAsia"/>
          <w:color w:val="333333"/>
          <w:kern w:val="0"/>
          <w:sz w:val="24"/>
          <w:szCs w:val="24"/>
        </w:rPr>
        <w:t>教师教学质量考核办公室</w:t>
      </w:r>
    </w:p>
    <w:p w:rsidR="00C11C3F" w:rsidRDefault="00C11C3F" w:rsidP="008028EC">
      <w:pPr>
        <w:widowControl/>
        <w:shd w:val="clear" w:color="auto" w:fill="FFFFFF"/>
        <w:spacing w:line="360" w:lineRule="auto"/>
        <w:ind w:firstLineChars="200" w:firstLine="480"/>
        <w:jc w:val="left"/>
        <w:rPr>
          <w:rFonts w:asciiTheme="minorEastAsia" w:hAnsiTheme="minorEastAsia" w:cs="宋体"/>
          <w:color w:val="333333"/>
          <w:kern w:val="0"/>
          <w:sz w:val="24"/>
          <w:szCs w:val="24"/>
        </w:rPr>
      </w:pPr>
      <w:r>
        <w:rPr>
          <w:rFonts w:asciiTheme="minorEastAsia" w:hAnsiTheme="minorEastAsia" w:cs="宋体" w:hint="eastAsia"/>
          <w:color w:val="333333"/>
          <w:kern w:val="0"/>
          <w:sz w:val="24"/>
          <w:szCs w:val="24"/>
        </w:rPr>
        <w:t>办公室主任：主管教学院长</w:t>
      </w:r>
    </w:p>
    <w:p w:rsidR="00C11C3F" w:rsidRDefault="00C11C3F" w:rsidP="008028EC">
      <w:pPr>
        <w:widowControl/>
        <w:shd w:val="clear" w:color="auto" w:fill="FFFFFF"/>
        <w:spacing w:line="360" w:lineRule="auto"/>
        <w:ind w:firstLineChars="200" w:firstLine="480"/>
        <w:jc w:val="left"/>
        <w:rPr>
          <w:rFonts w:asciiTheme="minorEastAsia" w:hAnsiTheme="minorEastAsia" w:cs="宋体"/>
          <w:color w:val="333333"/>
          <w:kern w:val="0"/>
          <w:sz w:val="24"/>
          <w:szCs w:val="24"/>
        </w:rPr>
      </w:pPr>
      <w:r>
        <w:rPr>
          <w:rFonts w:asciiTheme="minorEastAsia" w:hAnsiTheme="minorEastAsia" w:cs="宋体" w:hint="eastAsia"/>
          <w:color w:val="333333"/>
          <w:kern w:val="0"/>
          <w:sz w:val="24"/>
          <w:szCs w:val="24"/>
        </w:rPr>
        <w:t>成  员：各系正副主任、专业负责人</w:t>
      </w:r>
    </w:p>
    <w:p w:rsidR="00C11C3F" w:rsidRDefault="00C11C3F" w:rsidP="008028EC">
      <w:pPr>
        <w:widowControl/>
        <w:shd w:val="clear" w:color="auto" w:fill="FFFFFF"/>
        <w:spacing w:line="360" w:lineRule="auto"/>
        <w:ind w:firstLineChars="200" w:firstLine="480"/>
        <w:jc w:val="left"/>
        <w:rPr>
          <w:rFonts w:asciiTheme="minorEastAsia" w:hAnsiTheme="minorEastAsia" w:cs="宋体"/>
          <w:color w:val="333333"/>
          <w:kern w:val="0"/>
          <w:sz w:val="24"/>
          <w:szCs w:val="24"/>
        </w:rPr>
      </w:pPr>
      <w:proofErr w:type="gramStart"/>
      <w:r>
        <w:rPr>
          <w:rFonts w:asciiTheme="minorEastAsia" w:hAnsiTheme="minorEastAsia" w:cs="宋体" w:hint="eastAsia"/>
          <w:color w:val="333333"/>
          <w:kern w:val="0"/>
          <w:sz w:val="24"/>
          <w:szCs w:val="24"/>
        </w:rPr>
        <w:t>秘</w:t>
      </w:r>
      <w:proofErr w:type="gramEnd"/>
      <w:r>
        <w:rPr>
          <w:rFonts w:asciiTheme="minorEastAsia" w:hAnsiTheme="minorEastAsia" w:cs="宋体" w:hint="eastAsia"/>
          <w:color w:val="333333"/>
          <w:kern w:val="0"/>
          <w:sz w:val="24"/>
          <w:szCs w:val="24"/>
        </w:rPr>
        <w:t xml:space="preserve">  书：教学秘书</w:t>
      </w:r>
    </w:p>
    <w:p w:rsidR="00C11C3F" w:rsidRPr="00456F3D" w:rsidRDefault="00C11C3F" w:rsidP="008028EC">
      <w:pPr>
        <w:widowControl/>
        <w:shd w:val="clear" w:color="auto" w:fill="FFFFFF"/>
        <w:spacing w:line="360" w:lineRule="auto"/>
        <w:ind w:firstLineChars="200" w:firstLine="480"/>
        <w:jc w:val="left"/>
        <w:rPr>
          <w:rFonts w:ascii="黑体" w:eastAsia="黑体" w:hAnsi="黑体" w:cs="宋体"/>
          <w:color w:val="333333"/>
          <w:kern w:val="0"/>
          <w:sz w:val="24"/>
          <w:szCs w:val="24"/>
        </w:rPr>
      </w:pPr>
      <w:r w:rsidRPr="00C11C3F">
        <w:rPr>
          <w:rFonts w:ascii="黑体" w:eastAsia="黑体" w:hAnsi="黑体" w:cs="宋体" w:hint="eastAsia"/>
          <w:color w:val="333333"/>
          <w:kern w:val="0"/>
          <w:sz w:val="24"/>
          <w:szCs w:val="24"/>
        </w:rPr>
        <w:t>二、</w:t>
      </w:r>
      <w:r w:rsidRPr="00456F3D">
        <w:rPr>
          <w:rFonts w:ascii="黑体" w:eastAsia="黑体" w:hAnsi="黑体" w:cs="宋体" w:hint="eastAsia"/>
          <w:color w:val="333333"/>
          <w:kern w:val="0"/>
          <w:sz w:val="24"/>
          <w:szCs w:val="24"/>
        </w:rPr>
        <w:t>考核对象</w:t>
      </w:r>
    </w:p>
    <w:p w:rsidR="00456F3D" w:rsidRPr="00456F3D" w:rsidRDefault="00456F3D" w:rsidP="00C11C3F">
      <w:pPr>
        <w:widowControl/>
        <w:shd w:val="clear" w:color="auto" w:fill="FFFFFF"/>
        <w:spacing w:line="360" w:lineRule="auto"/>
        <w:ind w:firstLineChars="200" w:firstLine="480"/>
        <w:jc w:val="left"/>
        <w:rPr>
          <w:rFonts w:asciiTheme="minorEastAsia" w:hAnsiTheme="minorEastAsia" w:cs="宋体"/>
          <w:color w:val="333333"/>
          <w:kern w:val="0"/>
          <w:sz w:val="24"/>
          <w:szCs w:val="24"/>
        </w:rPr>
      </w:pPr>
      <w:r w:rsidRPr="00456F3D">
        <w:rPr>
          <w:rFonts w:asciiTheme="minorEastAsia" w:hAnsiTheme="minorEastAsia" w:cs="宋体" w:hint="eastAsia"/>
          <w:color w:val="333333"/>
          <w:kern w:val="0"/>
          <w:sz w:val="24"/>
          <w:szCs w:val="24"/>
        </w:rPr>
        <w:t>学</w:t>
      </w:r>
      <w:r w:rsidR="00C11C3F">
        <w:rPr>
          <w:rFonts w:asciiTheme="minorEastAsia" w:hAnsiTheme="minorEastAsia" w:cs="宋体" w:hint="eastAsia"/>
          <w:color w:val="333333"/>
          <w:kern w:val="0"/>
          <w:sz w:val="24"/>
          <w:szCs w:val="24"/>
        </w:rPr>
        <w:t>院</w:t>
      </w:r>
      <w:r w:rsidRPr="00456F3D">
        <w:rPr>
          <w:rFonts w:asciiTheme="minorEastAsia" w:hAnsiTheme="minorEastAsia" w:cs="宋体" w:hint="eastAsia"/>
          <w:color w:val="333333"/>
          <w:kern w:val="0"/>
          <w:sz w:val="24"/>
          <w:szCs w:val="24"/>
        </w:rPr>
        <w:t>在职在编从事教学工作的专任教师、行政教学双肩挑人员（以下统称教师）。</w:t>
      </w:r>
    </w:p>
    <w:p w:rsidR="00456F3D" w:rsidRPr="00456F3D" w:rsidRDefault="00C11C3F" w:rsidP="00C11C3F">
      <w:pPr>
        <w:widowControl/>
        <w:shd w:val="clear" w:color="auto" w:fill="FFFFFF"/>
        <w:spacing w:line="360" w:lineRule="auto"/>
        <w:ind w:firstLineChars="200" w:firstLine="480"/>
        <w:jc w:val="left"/>
        <w:rPr>
          <w:rFonts w:ascii="黑体" w:eastAsia="黑体" w:hAnsi="黑体" w:cs="宋体"/>
          <w:color w:val="333333"/>
          <w:kern w:val="0"/>
          <w:sz w:val="24"/>
          <w:szCs w:val="24"/>
        </w:rPr>
      </w:pPr>
      <w:r w:rsidRPr="00C11C3F">
        <w:rPr>
          <w:rFonts w:ascii="黑体" w:eastAsia="黑体" w:hAnsi="黑体" w:cs="宋体" w:hint="eastAsia"/>
          <w:color w:val="333333"/>
          <w:kern w:val="0"/>
          <w:sz w:val="24"/>
          <w:szCs w:val="24"/>
        </w:rPr>
        <w:t>三</w:t>
      </w:r>
      <w:r w:rsidR="00456F3D" w:rsidRPr="00456F3D">
        <w:rPr>
          <w:rFonts w:ascii="黑体" w:eastAsia="黑体" w:hAnsi="黑体" w:cs="宋体" w:hint="eastAsia"/>
          <w:color w:val="333333"/>
          <w:kern w:val="0"/>
          <w:sz w:val="24"/>
          <w:szCs w:val="24"/>
        </w:rPr>
        <w:t>、考核内容</w:t>
      </w:r>
    </w:p>
    <w:p w:rsidR="00456F3D" w:rsidRPr="00456F3D" w:rsidRDefault="00456F3D" w:rsidP="00C11C3F">
      <w:pPr>
        <w:widowControl/>
        <w:shd w:val="clear" w:color="auto" w:fill="FFFFFF"/>
        <w:spacing w:line="360" w:lineRule="auto"/>
        <w:ind w:firstLineChars="200" w:firstLine="480"/>
        <w:jc w:val="left"/>
        <w:rPr>
          <w:rFonts w:ascii="Verdana" w:eastAsia="宋体" w:hAnsi="Verdana" w:cs="宋体"/>
          <w:color w:val="000000"/>
          <w:kern w:val="0"/>
          <w:szCs w:val="21"/>
        </w:rPr>
      </w:pPr>
      <w:r w:rsidRPr="00456F3D">
        <w:rPr>
          <w:rFonts w:asciiTheme="minorEastAsia" w:hAnsiTheme="minorEastAsia" w:cs="宋体" w:hint="eastAsia"/>
          <w:color w:val="333333"/>
          <w:kern w:val="0"/>
          <w:sz w:val="24"/>
          <w:szCs w:val="24"/>
        </w:rPr>
        <w:t>主要有学生测评、同行评价、学院督导评价、学院教学业绩考核等。其中各项成绩折算办法参见《邯郸学院教师教学质量考核办法》</w:t>
      </w:r>
      <w:r w:rsidRPr="00456F3D">
        <w:rPr>
          <w:rFonts w:ascii="仿宋" w:eastAsia="仿宋" w:hAnsi="仿宋" w:cs="宋体" w:hint="eastAsia"/>
          <w:color w:val="000000"/>
          <w:kern w:val="0"/>
          <w:sz w:val="24"/>
          <w:szCs w:val="24"/>
        </w:rPr>
        <w:t>。</w:t>
      </w:r>
    </w:p>
    <w:p w:rsidR="00456F3D" w:rsidRPr="00456F3D" w:rsidRDefault="00C11C3F" w:rsidP="00C11C3F">
      <w:pPr>
        <w:widowControl/>
        <w:shd w:val="clear" w:color="auto" w:fill="FFFFFF"/>
        <w:spacing w:line="360" w:lineRule="auto"/>
        <w:ind w:firstLineChars="200" w:firstLine="480"/>
        <w:jc w:val="left"/>
        <w:rPr>
          <w:rFonts w:ascii="黑体" w:eastAsia="黑体" w:hAnsi="黑体" w:cs="宋体"/>
          <w:color w:val="333333"/>
          <w:kern w:val="0"/>
          <w:sz w:val="24"/>
          <w:szCs w:val="24"/>
        </w:rPr>
      </w:pPr>
      <w:r>
        <w:rPr>
          <w:rFonts w:ascii="黑体" w:eastAsia="黑体" w:hAnsi="黑体" w:cs="宋体" w:hint="eastAsia"/>
          <w:color w:val="333333"/>
          <w:kern w:val="0"/>
          <w:sz w:val="24"/>
          <w:szCs w:val="24"/>
        </w:rPr>
        <w:t>四</w:t>
      </w:r>
      <w:r w:rsidR="00456F3D" w:rsidRPr="00456F3D">
        <w:rPr>
          <w:rFonts w:ascii="黑体" w:eastAsia="黑体" w:hAnsi="黑体" w:cs="宋体" w:hint="eastAsia"/>
          <w:color w:val="333333"/>
          <w:kern w:val="0"/>
          <w:sz w:val="24"/>
          <w:szCs w:val="24"/>
        </w:rPr>
        <w:t>、考核结果</w:t>
      </w:r>
    </w:p>
    <w:p w:rsidR="00456F3D" w:rsidRPr="00456F3D" w:rsidRDefault="00456F3D" w:rsidP="00C11C3F">
      <w:pPr>
        <w:widowControl/>
        <w:shd w:val="clear" w:color="auto" w:fill="FFFFFF"/>
        <w:spacing w:line="360" w:lineRule="auto"/>
        <w:ind w:firstLineChars="200" w:firstLine="480"/>
        <w:jc w:val="left"/>
        <w:rPr>
          <w:rFonts w:asciiTheme="minorEastAsia" w:hAnsiTheme="minorEastAsia" w:cs="宋体"/>
          <w:color w:val="333333"/>
          <w:kern w:val="0"/>
          <w:sz w:val="24"/>
          <w:szCs w:val="24"/>
        </w:rPr>
      </w:pPr>
      <w:r w:rsidRPr="00456F3D">
        <w:rPr>
          <w:rFonts w:asciiTheme="minorEastAsia" w:hAnsiTheme="minorEastAsia" w:cs="宋体" w:hint="eastAsia"/>
          <w:color w:val="333333"/>
          <w:kern w:val="0"/>
          <w:sz w:val="24"/>
          <w:szCs w:val="24"/>
        </w:rPr>
        <w:t>对照考核内容决定考核结果，教学单位考核优秀人员比例为本单位参加考核教师人数的15％。</w:t>
      </w:r>
    </w:p>
    <w:p w:rsidR="00456F3D" w:rsidRPr="00456F3D" w:rsidRDefault="00C11C3F" w:rsidP="00C11C3F">
      <w:pPr>
        <w:widowControl/>
        <w:shd w:val="clear" w:color="auto" w:fill="FFFFFF"/>
        <w:spacing w:line="360" w:lineRule="auto"/>
        <w:ind w:firstLineChars="200" w:firstLine="480"/>
        <w:jc w:val="left"/>
        <w:rPr>
          <w:rFonts w:ascii="黑体" w:eastAsia="黑体" w:hAnsi="黑体" w:cs="宋体"/>
          <w:color w:val="333333"/>
          <w:kern w:val="0"/>
          <w:sz w:val="24"/>
          <w:szCs w:val="24"/>
        </w:rPr>
      </w:pPr>
      <w:r>
        <w:rPr>
          <w:rFonts w:ascii="黑体" w:eastAsia="黑体" w:hAnsi="黑体" w:cs="宋体" w:hint="eastAsia"/>
          <w:color w:val="333333"/>
          <w:kern w:val="0"/>
          <w:sz w:val="24"/>
          <w:szCs w:val="24"/>
        </w:rPr>
        <w:t>五</w:t>
      </w:r>
      <w:r w:rsidR="00456F3D" w:rsidRPr="00456F3D">
        <w:rPr>
          <w:rFonts w:ascii="黑体" w:eastAsia="黑体" w:hAnsi="黑体" w:cs="宋体" w:hint="eastAsia"/>
          <w:color w:val="333333"/>
          <w:kern w:val="0"/>
          <w:sz w:val="24"/>
          <w:szCs w:val="24"/>
        </w:rPr>
        <w:t>、考核流程</w:t>
      </w:r>
    </w:p>
    <w:p w:rsidR="00456F3D" w:rsidRPr="00456F3D" w:rsidRDefault="00456F3D" w:rsidP="000418FF">
      <w:pPr>
        <w:widowControl/>
        <w:shd w:val="clear" w:color="auto" w:fill="FFFFFF"/>
        <w:spacing w:line="360" w:lineRule="auto"/>
        <w:ind w:firstLineChars="200" w:firstLine="480"/>
        <w:jc w:val="left"/>
        <w:rPr>
          <w:rFonts w:asciiTheme="minorEastAsia" w:hAnsiTheme="minorEastAsia" w:cs="宋体"/>
          <w:color w:val="333333"/>
          <w:kern w:val="0"/>
          <w:sz w:val="24"/>
          <w:szCs w:val="24"/>
        </w:rPr>
      </w:pPr>
      <w:r w:rsidRPr="00456F3D">
        <w:rPr>
          <w:rFonts w:asciiTheme="minorEastAsia" w:hAnsiTheme="minorEastAsia" w:cs="宋体" w:hint="eastAsia"/>
          <w:color w:val="333333"/>
          <w:kern w:val="0"/>
          <w:sz w:val="24"/>
          <w:szCs w:val="24"/>
        </w:rPr>
        <w:t>1</w:t>
      </w:r>
      <w:r w:rsidR="00C926E3">
        <w:rPr>
          <w:rFonts w:asciiTheme="minorEastAsia" w:hAnsiTheme="minorEastAsia" w:cs="宋体" w:hint="eastAsia"/>
          <w:color w:val="333333"/>
          <w:kern w:val="0"/>
          <w:sz w:val="24"/>
          <w:szCs w:val="24"/>
        </w:rPr>
        <w:t>.</w:t>
      </w:r>
      <w:r w:rsidRPr="00456F3D">
        <w:rPr>
          <w:rFonts w:asciiTheme="minorEastAsia" w:hAnsiTheme="minorEastAsia" w:cs="宋体" w:hint="eastAsia"/>
          <w:color w:val="333333"/>
          <w:kern w:val="0"/>
          <w:sz w:val="24"/>
          <w:szCs w:val="24"/>
        </w:rPr>
        <w:t>开展考核，确定成绩</w:t>
      </w:r>
    </w:p>
    <w:p w:rsidR="00184D36" w:rsidRDefault="00456F3D" w:rsidP="000418FF">
      <w:pPr>
        <w:widowControl/>
        <w:shd w:val="clear" w:color="auto" w:fill="FFFFFF"/>
        <w:spacing w:line="360" w:lineRule="auto"/>
        <w:ind w:firstLineChars="200" w:firstLine="480"/>
        <w:jc w:val="left"/>
        <w:rPr>
          <w:rFonts w:asciiTheme="minorEastAsia" w:hAnsiTheme="minorEastAsia" w:cs="宋体"/>
          <w:color w:val="333333"/>
          <w:kern w:val="0"/>
          <w:sz w:val="24"/>
          <w:szCs w:val="24"/>
        </w:rPr>
      </w:pPr>
      <w:r w:rsidRPr="00456F3D">
        <w:rPr>
          <w:rFonts w:asciiTheme="minorEastAsia" w:hAnsiTheme="minorEastAsia" w:cs="宋体" w:hint="eastAsia"/>
          <w:color w:val="333333"/>
          <w:kern w:val="0"/>
          <w:sz w:val="24"/>
          <w:szCs w:val="24"/>
        </w:rPr>
        <w:t>认真确定同行评价、督导评教、教师业绩考核等相关成绩</w:t>
      </w:r>
      <w:r w:rsidR="00184D36">
        <w:rPr>
          <w:rFonts w:asciiTheme="minorEastAsia" w:hAnsiTheme="minorEastAsia" w:cs="宋体" w:hint="eastAsia"/>
          <w:color w:val="333333"/>
          <w:kern w:val="0"/>
          <w:sz w:val="24"/>
          <w:szCs w:val="24"/>
        </w:rPr>
        <w:t>。</w:t>
      </w:r>
    </w:p>
    <w:p w:rsidR="00184D36" w:rsidRDefault="00184D36" w:rsidP="000418FF">
      <w:pPr>
        <w:widowControl/>
        <w:shd w:val="clear" w:color="auto" w:fill="FFFFFF"/>
        <w:spacing w:line="360" w:lineRule="auto"/>
        <w:ind w:firstLineChars="200" w:firstLine="480"/>
        <w:jc w:val="left"/>
        <w:rPr>
          <w:rFonts w:asciiTheme="minorEastAsia" w:hAnsiTheme="minorEastAsia" w:cs="宋体"/>
          <w:color w:val="333333"/>
          <w:kern w:val="0"/>
          <w:sz w:val="24"/>
          <w:szCs w:val="24"/>
        </w:rPr>
      </w:pPr>
      <w:r>
        <w:rPr>
          <w:rFonts w:asciiTheme="minorEastAsia" w:hAnsiTheme="minorEastAsia" w:cs="宋体" w:hint="eastAsia"/>
          <w:color w:val="333333"/>
          <w:kern w:val="0"/>
          <w:sz w:val="24"/>
          <w:szCs w:val="24"/>
        </w:rPr>
        <w:t>（1）</w:t>
      </w:r>
      <w:r w:rsidR="00456F3D" w:rsidRPr="00456F3D">
        <w:rPr>
          <w:rFonts w:asciiTheme="minorEastAsia" w:hAnsiTheme="minorEastAsia" w:cs="宋体" w:hint="eastAsia"/>
          <w:color w:val="333333"/>
          <w:kern w:val="0"/>
          <w:sz w:val="24"/>
          <w:szCs w:val="24"/>
        </w:rPr>
        <w:t>其中学生评教成绩由教务系统直接导出（6月27日）；</w:t>
      </w:r>
    </w:p>
    <w:p w:rsidR="00184D36" w:rsidRDefault="00184D36" w:rsidP="000418FF">
      <w:pPr>
        <w:widowControl/>
        <w:shd w:val="clear" w:color="auto" w:fill="FFFFFF"/>
        <w:spacing w:line="360" w:lineRule="auto"/>
        <w:ind w:firstLineChars="200" w:firstLine="480"/>
        <w:jc w:val="left"/>
        <w:rPr>
          <w:rFonts w:asciiTheme="minorEastAsia" w:hAnsiTheme="minorEastAsia" w:cs="宋体"/>
          <w:color w:val="333333"/>
          <w:kern w:val="0"/>
          <w:sz w:val="24"/>
          <w:szCs w:val="24"/>
        </w:rPr>
      </w:pPr>
      <w:r>
        <w:rPr>
          <w:rFonts w:asciiTheme="minorEastAsia" w:hAnsiTheme="minorEastAsia" w:cs="宋体" w:hint="eastAsia"/>
          <w:color w:val="333333"/>
          <w:kern w:val="0"/>
          <w:sz w:val="24"/>
          <w:szCs w:val="24"/>
        </w:rPr>
        <w:t>（2）</w:t>
      </w:r>
      <w:r w:rsidR="00456F3D" w:rsidRPr="00456F3D">
        <w:rPr>
          <w:rFonts w:asciiTheme="minorEastAsia" w:hAnsiTheme="minorEastAsia" w:cs="宋体" w:hint="eastAsia"/>
          <w:color w:val="333333"/>
          <w:kern w:val="0"/>
          <w:sz w:val="24"/>
          <w:szCs w:val="24"/>
        </w:rPr>
        <w:t>同行成绩由学期初教务处组织开展的“讲四课”活动中提取；</w:t>
      </w:r>
    </w:p>
    <w:p w:rsidR="00184D36" w:rsidRDefault="00184D36" w:rsidP="000418FF">
      <w:pPr>
        <w:widowControl/>
        <w:shd w:val="clear" w:color="auto" w:fill="FFFFFF"/>
        <w:spacing w:line="360" w:lineRule="auto"/>
        <w:ind w:firstLineChars="200" w:firstLine="480"/>
        <w:jc w:val="left"/>
        <w:rPr>
          <w:rFonts w:asciiTheme="minorEastAsia" w:hAnsiTheme="minorEastAsia" w:cs="宋体"/>
          <w:color w:val="333333"/>
          <w:kern w:val="0"/>
          <w:sz w:val="24"/>
          <w:szCs w:val="24"/>
        </w:rPr>
      </w:pPr>
      <w:r>
        <w:rPr>
          <w:rFonts w:asciiTheme="minorEastAsia" w:hAnsiTheme="minorEastAsia" w:cs="宋体" w:hint="eastAsia"/>
          <w:color w:val="333333"/>
          <w:kern w:val="0"/>
          <w:sz w:val="24"/>
          <w:szCs w:val="24"/>
        </w:rPr>
        <w:lastRenderedPageBreak/>
        <w:t>（3）</w:t>
      </w:r>
      <w:r w:rsidR="00456F3D" w:rsidRPr="00456F3D">
        <w:rPr>
          <w:rFonts w:asciiTheme="minorEastAsia" w:hAnsiTheme="minorEastAsia" w:cs="宋体" w:hint="eastAsia"/>
          <w:color w:val="333333"/>
          <w:kern w:val="0"/>
          <w:sz w:val="24"/>
          <w:szCs w:val="24"/>
        </w:rPr>
        <w:t>督导成绩由二级学院督导组通过听课、查阅试卷论文等,于学期末综合给出，每位任课教师督导成绩按百分制打分，分开档次，级差0.1；</w:t>
      </w:r>
    </w:p>
    <w:p w:rsidR="00456F3D" w:rsidRPr="00456F3D" w:rsidRDefault="00184D36" w:rsidP="000418FF">
      <w:pPr>
        <w:widowControl/>
        <w:shd w:val="clear" w:color="auto" w:fill="FFFFFF"/>
        <w:spacing w:line="360" w:lineRule="auto"/>
        <w:ind w:firstLineChars="200" w:firstLine="480"/>
        <w:jc w:val="left"/>
        <w:rPr>
          <w:rFonts w:ascii="Verdana" w:eastAsia="宋体" w:hAnsi="Verdana" w:cs="宋体"/>
          <w:color w:val="000000"/>
          <w:kern w:val="0"/>
          <w:szCs w:val="21"/>
        </w:rPr>
      </w:pPr>
      <w:r>
        <w:rPr>
          <w:rFonts w:asciiTheme="minorEastAsia" w:hAnsiTheme="minorEastAsia" w:cs="宋体" w:hint="eastAsia"/>
          <w:color w:val="333333"/>
          <w:kern w:val="0"/>
          <w:sz w:val="24"/>
          <w:szCs w:val="24"/>
        </w:rPr>
        <w:t>（4）</w:t>
      </w:r>
      <w:r w:rsidR="00456F3D" w:rsidRPr="00456F3D">
        <w:rPr>
          <w:rFonts w:asciiTheme="minorEastAsia" w:hAnsiTheme="minorEastAsia" w:cs="宋体" w:hint="eastAsia"/>
          <w:color w:val="333333"/>
          <w:kern w:val="0"/>
          <w:sz w:val="24"/>
          <w:szCs w:val="24"/>
        </w:rPr>
        <w:t>二级学院教师业绩成绩由教师所在学院自行组织考核，教师个人填写学院自拟的业绩考核表，6月26日前完成教师个人业绩考核成绩的确定及公示工作。</w:t>
      </w:r>
    </w:p>
    <w:p w:rsidR="00456F3D" w:rsidRPr="00456F3D" w:rsidRDefault="00456F3D" w:rsidP="000418FF">
      <w:pPr>
        <w:widowControl/>
        <w:shd w:val="clear" w:color="auto" w:fill="FFFFFF"/>
        <w:spacing w:line="360" w:lineRule="auto"/>
        <w:ind w:firstLineChars="200" w:firstLine="480"/>
        <w:rPr>
          <w:rFonts w:asciiTheme="minorEastAsia" w:hAnsiTheme="minorEastAsia" w:cs="宋体"/>
          <w:color w:val="333333"/>
          <w:kern w:val="0"/>
          <w:sz w:val="24"/>
          <w:szCs w:val="24"/>
        </w:rPr>
      </w:pPr>
      <w:r w:rsidRPr="00456F3D">
        <w:rPr>
          <w:rFonts w:asciiTheme="minorEastAsia" w:hAnsiTheme="minorEastAsia" w:cs="宋体" w:hint="eastAsia"/>
          <w:color w:val="333333"/>
          <w:kern w:val="0"/>
          <w:sz w:val="24"/>
          <w:szCs w:val="24"/>
        </w:rPr>
        <w:t>2、成绩录入，汇总结果</w:t>
      </w:r>
    </w:p>
    <w:p w:rsidR="00456F3D" w:rsidRPr="00456F3D" w:rsidRDefault="007C7992" w:rsidP="008760AF">
      <w:pPr>
        <w:widowControl/>
        <w:shd w:val="clear" w:color="auto" w:fill="FFFFFF"/>
        <w:spacing w:line="360" w:lineRule="auto"/>
        <w:ind w:firstLineChars="200" w:firstLine="420"/>
        <w:rPr>
          <w:rFonts w:asciiTheme="minorEastAsia" w:hAnsiTheme="minorEastAsia" w:cs="宋体"/>
          <w:color w:val="333333"/>
          <w:kern w:val="0"/>
          <w:sz w:val="24"/>
          <w:szCs w:val="24"/>
        </w:rPr>
      </w:pPr>
      <w:hyperlink r:id="rId7" w:history="1">
        <w:r w:rsidR="00456F3D" w:rsidRPr="000418FF">
          <w:rPr>
            <w:rFonts w:asciiTheme="minorEastAsia" w:hAnsiTheme="minorEastAsia" w:cs="宋体" w:hint="eastAsia"/>
            <w:color w:val="333333"/>
            <w:kern w:val="0"/>
            <w:sz w:val="24"/>
            <w:szCs w:val="24"/>
          </w:rPr>
          <w:t>各项成绩确定后，教学单位将全体任课教师的教学业绩考核结果列表汇总并在本单位公示3天无异议后，于6月28日之前将考核各项成绩录入教学质量考核系统（见教控中心主页），将本单位《2017-2018学年教师教学质量考核优秀人员备案表》（附件2）及《**二级学院教师教学业绩考核标准》纸质版签字盖章,送交教控中心（X-412），并将电子版发送至hdxyjkzx@126.com。</w:t>
        </w:r>
      </w:hyperlink>
    </w:p>
    <w:p w:rsidR="00456F3D" w:rsidRPr="00456F3D" w:rsidRDefault="00F443E3" w:rsidP="00F443E3">
      <w:pPr>
        <w:widowControl/>
        <w:shd w:val="clear" w:color="auto" w:fill="FFFFFF"/>
        <w:spacing w:line="360" w:lineRule="auto"/>
        <w:ind w:left="454"/>
        <w:jc w:val="left"/>
        <w:rPr>
          <w:rFonts w:ascii="黑体" w:eastAsia="黑体" w:hAnsi="黑体" w:cs="宋体"/>
          <w:color w:val="000000"/>
          <w:kern w:val="0"/>
          <w:szCs w:val="21"/>
        </w:rPr>
      </w:pPr>
      <w:r w:rsidRPr="00F443E3">
        <w:rPr>
          <w:rFonts w:ascii="黑体" w:eastAsia="黑体" w:hAnsi="黑体" w:cs="宋体" w:hint="eastAsia"/>
          <w:b/>
          <w:bCs/>
          <w:color w:val="333333"/>
          <w:kern w:val="0"/>
          <w:sz w:val="24"/>
          <w:szCs w:val="24"/>
        </w:rPr>
        <w:t>六</w:t>
      </w:r>
      <w:r w:rsidR="00456F3D" w:rsidRPr="00456F3D">
        <w:rPr>
          <w:rFonts w:ascii="黑体" w:eastAsia="黑体" w:hAnsi="黑体" w:cs="宋体" w:hint="eastAsia"/>
          <w:b/>
          <w:bCs/>
          <w:color w:val="333333"/>
          <w:kern w:val="0"/>
          <w:sz w:val="24"/>
          <w:szCs w:val="24"/>
        </w:rPr>
        <w:t>、工作要求</w:t>
      </w:r>
    </w:p>
    <w:p w:rsidR="00456F3D" w:rsidRPr="00456F3D" w:rsidRDefault="00456F3D" w:rsidP="00F443E3">
      <w:pPr>
        <w:widowControl/>
        <w:shd w:val="clear" w:color="auto" w:fill="FFFFFF"/>
        <w:spacing w:line="360" w:lineRule="auto"/>
        <w:ind w:firstLineChars="200" w:firstLine="480"/>
        <w:rPr>
          <w:rFonts w:asciiTheme="minorEastAsia" w:hAnsiTheme="minorEastAsia" w:cs="宋体"/>
          <w:color w:val="333333"/>
          <w:kern w:val="0"/>
          <w:sz w:val="24"/>
          <w:szCs w:val="24"/>
        </w:rPr>
      </w:pPr>
      <w:r w:rsidRPr="00456F3D">
        <w:rPr>
          <w:rFonts w:asciiTheme="minorEastAsia" w:hAnsiTheme="minorEastAsia" w:cs="宋体" w:hint="eastAsia"/>
          <w:color w:val="333333"/>
          <w:kern w:val="0"/>
          <w:sz w:val="24"/>
          <w:szCs w:val="24"/>
        </w:rPr>
        <w:t>1、教师教学质量考核是年度考核的重要组成部分，是教师晋升、职称评定的重要依据。各位</w:t>
      </w:r>
      <w:r w:rsidR="006052CA">
        <w:rPr>
          <w:rFonts w:asciiTheme="minorEastAsia" w:hAnsiTheme="minorEastAsia" w:cs="宋体" w:hint="eastAsia"/>
          <w:color w:val="333333"/>
          <w:kern w:val="0"/>
          <w:sz w:val="24"/>
          <w:szCs w:val="24"/>
        </w:rPr>
        <w:t>教师</w:t>
      </w:r>
      <w:r w:rsidRPr="00456F3D">
        <w:rPr>
          <w:rFonts w:asciiTheme="minorEastAsia" w:hAnsiTheme="minorEastAsia" w:cs="宋体" w:hint="eastAsia"/>
          <w:color w:val="333333"/>
          <w:kern w:val="0"/>
          <w:sz w:val="24"/>
          <w:szCs w:val="24"/>
        </w:rPr>
        <w:t>务必高度重视，严格按照有关程序进行，确保公平、公正。</w:t>
      </w:r>
    </w:p>
    <w:p w:rsidR="00456F3D" w:rsidRPr="00456F3D" w:rsidRDefault="00456F3D" w:rsidP="00F443E3">
      <w:pPr>
        <w:widowControl/>
        <w:shd w:val="clear" w:color="auto" w:fill="FFFFFF"/>
        <w:spacing w:line="360" w:lineRule="auto"/>
        <w:ind w:firstLineChars="200" w:firstLine="480"/>
        <w:rPr>
          <w:rFonts w:asciiTheme="minorEastAsia" w:hAnsiTheme="minorEastAsia" w:cs="宋体"/>
          <w:color w:val="333333"/>
          <w:kern w:val="0"/>
          <w:sz w:val="24"/>
          <w:szCs w:val="24"/>
        </w:rPr>
      </w:pPr>
      <w:r w:rsidRPr="00456F3D">
        <w:rPr>
          <w:rFonts w:asciiTheme="minorEastAsia" w:hAnsiTheme="minorEastAsia" w:cs="宋体" w:hint="eastAsia"/>
          <w:color w:val="333333"/>
          <w:kern w:val="0"/>
          <w:sz w:val="24"/>
          <w:szCs w:val="24"/>
        </w:rPr>
        <w:t>2、师德考核不合格、本学年有教学事故、拒不服从教学单位教学安排或</w:t>
      </w:r>
      <w:proofErr w:type="gramStart"/>
      <w:r w:rsidRPr="00456F3D">
        <w:rPr>
          <w:rFonts w:asciiTheme="minorEastAsia" w:hAnsiTheme="minorEastAsia" w:cs="宋体" w:hint="eastAsia"/>
          <w:color w:val="333333"/>
          <w:kern w:val="0"/>
          <w:sz w:val="24"/>
          <w:szCs w:val="24"/>
        </w:rPr>
        <w:t>一</w:t>
      </w:r>
      <w:proofErr w:type="gramEnd"/>
      <w:r w:rsidRPr="00456F3D">
        <w:rPr>
          <w:rFonts w:asciiTheme="minorEastAsia" w:hAnsiTheme="minorEastAsia" w:cs="宋体" w:hint="eastAsia"/>
          <w:color w:val="333333"/>
          <w:kern w:val="0"/>
          <w:sz w:val="24"/>
          <w:szCs w:val="24"/>
        </w:rPr>
        <w:t>学年内无故不承担任何教学及管理任务的，不能参加教师质量考核工作，考核结果直接认定为不合格。</w:t>
      </w:r>
    </w:p>
    <w:p w:rsidR="00456F3D" w:rsidRPr="00456F3D" w:rsidRDefault="00456F3D" w:rsidP="00F443E3">
      <w:pPr>
        <w:widowControl/>
        <w:shd w:val="clear" w:color="auto" w:fill="FFFFFF"/>
        <w:spacing w:line="360" w:lineRule="auto"/>
        <w:ind w:firstLineChars="200" w:firstLine="480"/>
        <w:rPr>
          <w:rFonts w:asciiTheme="minorEastAsia" w:hAnsiTheme="minorEastAsia" w:cs="宋体"/>
          <w:color w:val="333333"/>
          <w:kern w:val="0"/>
          <w:sz w:val="24"/>
          <w:szCs w:val="24"/>
        </w:rPr>
      </w:pPr>
      <w:r w:rsidRPr="00456F3D">
        <w:rPr>
          <w:rFonts w:asciiTheme="minorEastAsia" w:hAnsiTheme="minorEastAsia" w:cs="宋体" w:hint="eastAsia"/>
          <w:color w:val="333333"/>
          <w:kern w:val="0"/>
          <w:sz w:val="24"/>
          <w:szCs w:val="24"/>
        </w:rPr>
        <w:t>3、被考核教师均需填写《教师教学业绩考核表》，并由考核单位签署评鉴意见，原始表格及数据由考核单位存档，以备核实检查。</w:t>
      </w:r>
    </w:p>
    <w:p w:rsidR="00456F3D" w:rsidRPr="00456F3D" w:rsidRDefault="00456F3D" w:rsidP="00F443E3">
      <w:pPr>
        <w:widowControl/>
        <w:shd w:val="clear" w:color="auto" w:fill="FFFFFF"/>
        <w:spacing w:line="360" w:lineRule="auto"/>
        <w:ind w:firstLineChars="200" w:firstLine="480"/>
        <w:rPr>
          <w:rFonts w:asciiTheme="minorEastAsia" w:hAnsiTheme="minorEastAsia" w:cs="宋体"/>
          <w:color w:val="333333"/>
          <w:kern w:val="0"/>
          <w:sz w:val="24"/>
          <w:szCs w:val="24"/>
        </w:rPr>
      </w:pPr>
      <w:r w:rsidRPr="00456F3D">
        <w:rPr>
          <w:rFonts w:asciiTheme="minorEastAsia" w:hAnsiTheme="minorEastAsia" w:cs="宋体" w:hint="eastAsia"/>
          <w:color w:val="333333"/>
          <w:kern w:val="0"/>
          <w:sz w:val="24"/>
          <w:szCs w:val="24"/>
        </w:rPr>
        <w:t>4、未尽事宜请及时与学校教</w:t>
      </w:r>
      <w:bookmarkStart w:id="0" w:name="_GoBack"/>
      <w:bookmarkEnd w:id="0"/>
      <w:r w:rsidRPr="00456F3D">
        <w:rPr>
          <w:rFonts w:asciiTheme="minorEastAsia" w:hAnsiTheme="minorEastAsia" w:cs="宋体" w:hint="eastAsia"/>
          <w:color w:val="333333"/>
          <w:kern w:val="0"/>
          <w:sz w:val="24"/>
          <w:szCs w:val="24"/>
        </w:rPr>
        <w:t>控中心联系，联系人：赵玉芬，电话6260297。</w:t>
      </w:r>
    </w:p>
    <w:p w:rsidR="00456F3D" w:rsidRDefault="00456F3D"/>
    <w:p w:rsidR="00522A93" w:rsidRDefault="00522A93"/>
    <w:p w:rsidR="00522A93" w:rsidRDefault="00522A93"/>
    <w:p w:rsidR="00522A93" w:rsidRDefault="00522A93"/>
    <w:p w:rsidR="00522A93" w:rsidRDefault="00522A93"/>
    <w:p w:rsidR="00522A93" w:rsidRDefault="00522A93"/>
    <w:p w:rsidR="00522A93" w:rsidRDefault="00522A93"/>
    <w:p w:rsidR="00522A93" w:rsidRDefault="00522A93"/>
    <w:p w:rsidR="00522A93" w:rsidRDefault="00522A93"/>
    <w:p w:rsidR="00522A93" w:rsidRDefault="00522A93"/>
    <w:p w:rsidR="00522A93" w:rsidRDefault="00522A93"/>
    <w:p w:rsidR="00522A93" w:rsidRDefault="00522A93">
      <w:pPr>
        <w:sectPr w:rsidR="00522A93">
          <w:footerReference w:type="default" r:id="rId8"/>
          <w:pgSz w:w="11906" w:h="16838"/>
          <w:pgMar w:top="1440" w:right="1800" w:bottom="1440" w:left="1800" w:header="851" w:footer="992" w:gutter="0"/>
          <w:cols w:space="425"/>
          <w:docGrid w:type="lines" w:linePitch="312"/>
        </w:sectPr>
      </w:pPr>
    </w:p>
    <w:p w:rsidR="00522A93" w:rsidRDefault="00522A93" w:rsidP="00522A93">
      <w:pPr>
        <w:jc w:val="center"/>
        <w:outlineLvl w:val="1"/>
        <w:rPr>
          <w:sz w:val="28"/>
          <w:szCs w:val="28"/>
        </w:rPr>
      </w:pPr>
      <w:bookmarkStart w:id="1" w:name="_Toc381971795"/>
      <w:r>
        <w:rPr>
          <w:rFonts w:ascii="黑体" w:eastAsia="黑体" w:hAnsi="宋体" w:hint="eastAsia"/>
          <w:b/>
          <w:sz w:val="36"/>
          <w:szCs w:val="36"/>
        </w:rPr>
        <w:lastRenderedPageBreak/>
        <w:t>信息工程学院</w:t>
      </w:r>
      <w:r w:rsidR="00803A51">
        <w:rPr>
          <w:rFonts w:ascii="黑体" w:eastAsia="黑体" w:hAnsi="宋体" w:hint="eastAsia"/>
          <w:b/>
          <w:sz w:val="36"/>
          <w:szCs w:val="36"/>
        </w:rPr>
        <w:t>2017（7月）</w:t>
      </w:r>
      <w:r>
        <w:rPr>
          <w:rFonts w:ascii="黑体" w:eastAsia="黑体" w:hAnsi="宋体" w:hint="eastAsia"/>
          <w:b/>
          <w:sz w:val="36"/>
          <w:szCs w:val="36"/>
        </w:rPr>
        <w:t xml:space="preserve">至 </w:t>
      </w:r>
      <w:r w:rsidR="00803A51">
        <w:rPr>
          <w:rFonts w:ascii="黑体" w:eastAsia="黑体" w:hAnsi="宋体" w:hint="eastAsia"/>
          <w:b/>
          <w:sz w:val="36"/>
          <w:szCs w:val="36"/>
        </w:rPr>
        <w:t>2018（7月）</w:t>
      </w:r>
      <w:r>
        <w:rPr>
          <w:rFonts w:ascii="黑体" w:eastAsia="黑体" w:hAnsi="宋体" w:hint="eastAsia"/>
          <w:b/>
          <w:sz w:val="36"/>
          <w:szCs w:val="36"/>
        </w:rPr>
        <w:t>学年教师教学业绩考核</w:t>
      </w:r>
      <w:bookmarkEnd w:id="1"/>
      <w:r>
        <w:rPr>
          <w:rFonts w:ascii="黑体" w:eastAsia="黑体" w:hAnsi="宋体" w:hint="eastAsia"/>
          <w:b/>
          <w:sz w:val="36"/>
          <w:szCs w:val="36"/>
        </w:rPr>
        <w:t>项目</w:t>
      </w:r>
    </w:p>
    <w:p w:rsidR="00522A93" w:rsidRDefault="00522A93" w:rsidP="00522A93">
      <w:pPr>
        <w:rPr>
          <w:sz w:val="28"/>
          <w:szCs w:val="28"/>
        </w:rPr>
      </w:pPr>
      <w:r>
        <w:rPr>
          <w:rFonts w:hint="eastAsia"/>
          <w:sz w:val="28"/>
          <w:szCs w:val="28"/>
        </w:rPr>
        <w:t>专业：姓名：职称</w:t>
      </w:r>
      <w:r>
        <w:rPr>
          <w:sz w:val="28"/>
          <w:szCs w:val="28"/>
        </w:rPr>
        <w:t>/</w:t>
      </w:r>
      <w:r>
        <w:rPr>
          <w:rFonts w:hint="eastAsia"/>
          <w:sz w:val="28"/>
          <w:szCs w:val="28"/>
        </w:rPr>
        <w:t>学位：</w:t>
      </w:r>
      <w:r>
        <w:rPr>
          <w:sz w:val="28"/>
          <w:szCs w:val="28"/>
        </w:rPr>
        <w:t>/</w:t>
      </w:r>
      <w:r>
        <w:rPr>
          <w:rFonts w:hint="eastAsia"/>
          <w:sz w:val="28"/>
          <w:szCs w:val="28"/>
        </w:rPr>
        <w:t>日期</w:t>
      </w:r>
      <w:r>
        <w:rPr>
          <w:sz w:val="28"/>
          <w:szCs w:val="28"/>
        </w:rPr>
        <w:t xml:space="preserve">:            </w:t>
      </w:r>
      <w:r>
        <w:rPr>
          <w:rFonts w:hint="eastAsia"/>
          <w:sz w:val="28"/>
          <w:szCs w:val="28"/>
        </w:rPr>
        <w:t>审核人签字（系主任）：</w:t>
      </w:r>
    </w:p>
    <w:tbl>
      <w:tblPr>
        <w:tblW w:w="1558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94"/>
        <w:gridCol w:w="2115"/>
        <w:gridCol w:w="10274"/>
        <w:gridCol w:w="1151"/>
        <w:gridCol w:w="1151"/>
      </w:tblGrid>
      <w:tr w:rsidR="00522A93" w:rsidTr="001C4250">
        <w:trPr>
          <w:cantSplit/>
          <w:trHeight w:val="697"/>
          <w:tblHeader/>
          <w:jc w:val="center"/>
        </w:trPr>
        <w:tc>
          <w:tcPr>
            <w:tcW w:w="894" w:type="dxa"/>
            <w:tcBorders>
              <w:top w:val="single" w:sz="4" w:space="0" w:color="000000"/>
              <w:left w:val="single" w:sz="4" w:space="0" w:color="000000"/>
              <w:bottom w:val="single" w:sz="4" w:space="0" w:color="auto"/>
              <w:right w:val="single" w:sz="4" w:space="0" w:color="000000"/>
            </w:tcBorders>
            <w:vAlign w:val="center"/>
            <w:hideMark/>
          </w:tcPr>
          <w:p w:rsidR="00522A93" w:rsidRDefault="00522A93">
            <w:pPr>
              <w:adjustRightInd w:val="0"/>
              <w:snapToGrid w:val="0"/>
              <w:jc w:val="center"/>
              <w:rPr>
                <w:rFonts w:ascii="仿宋_GB2312" w:eastAsia="仿宋_GB2312" w:hAnsi="宋体"/>
                <w:b/>
                <w:sz w:val="24"/>
                <w:szCs w:val="24"/>
              </w:rPr>
            </w:pPr>
            <w:r>
              <w:rPr>
                <w:rFonts w:ascii="仿宋_GB2312" w:eastAsia="仿宋_GB2312" w:hAnsi="宋体" w:hint="eastAsia"/>
                <w:b/>
                <w:sz w:val="24"/>
              </w:rPr>
              <w:t>评估</w:t>
            </w:r>
          </w:p>
          <w:p w:rsidR="00522A93" w:rsidRDefault="00522A93">
            <w:pPr>
              <w:adjustRightInd w:val="0"/>
              <w:snapToGrid w:val="0"/>
              <w:jc w:val="center"/>
              <w:rPr>
                <w:rFonts w:ascii="仿宋_GB2312" w:eastAsia="仿宋_GB2312" w:hAnsi="宋体"/>
                <w:b/>
                <w:sz w:val="24"/>
                <w:szCs w:val="24"/>
              </w:rPr>
            </w:pPr>
            <w:r>
              <w:rPr>
                <w:rFonts w:ascii="仿宋_GB2312" w:eastAsia="仿宋_GB2312" w:hAnsi="宋体" w:hint="eastAsia"/>
                <w:b/>
                <w:sz w:val="24"/>
              </w:rPr>
              <w:t>指标</w:t>
            </w:r>
          </w:p>
        </w:tc>
        <w:tc>
          <w:tcPr>
            <w:tcW w:w="2115" w:type="dxa"/>
            <w:tcBorders>
              <w:top w:val="single" w:sz="4" w:space="0" w:color="000000"/>
              <w:left w:val="single" w:sz="4" w:space="0" w:color="000000"/>
              <w:bottom w:val="single" w:sz="4" w:space="0" w:color="auto"/>
              <w:right w:val="single" w:sz="4" w:space="0" w:color="000000"/>
            </w:tcBorders>
            <w:vAlign w:val="center"/>
            <w:hideMark/>
          </w:tcPr>
          <w:p w:rsidR="00522A93" w:rsidRDefault="00522A93">
            <w:pPr>
              <w:adjustRightInd w:val="0"/>
              <w:snapToGrid w:val="0"/>
              <w:jc w:val="center"/>
              <w:rPr>
                <w:rFonts w:ascii="仿宋_GB2312" w:eastAsia="仿宋_GB2312" w:hAnsi="宋体"/>
                <w:b/>
                <w:sz w:val="24"/>
                <w:szCs w:val="24"/>
              </w:rPr>
            </w:pPr>
            <w:r>
              <w:rPr>
                <w:rFonts w:ascii="仿宋_GB2312" w:eastAsia="仿宋_GB2312" w:hAnsi="宋体" w:hint="eastAsia"/>
                <w:b/>
                <w:sz w:val="24"/>
              </w:rPr>
              <w:t>主要观测点</w:t>
            </w:r>
          </w:p>
        </w:tc>
        <w:tc>
          <w:tcPr>
            <w:tcW w:w="10274" w:type="dxa"/>
            <w:tcBorders>
              <w:top w:val="single" w:sz="4" w:space="0" w:color="000000"/>
              <w:left w:val="single" w:sz="4" w:space="0" w:color="000000"/>
              <w:bottom w:val="single" w:sz="4" w:space="0" w:color="auto"/>
              <w:right w:val="single" w:sz="4" w:space="0" w:color="000000"/>
            </w:tcBorders>
            <w:vAlign w:val="center"/>
            <w:hideMark/>
          </w:tcPr>
          <w:p w:rsidR="00522A93" w:rsidRDefault="00522A93">
            <w:pPr>
              <w:adjustRightInd w:val="0"/>
              <w:snapToGrid w:val="0"/>
              <w:ind w:firstLineChars="1197" w:firstLine="2884"/>
              <w:rPr>
                <w:rFonts w:ascii="仿宋_GB2312" w:eastAsia="仿宋_GB2312" w:hAnsi="宋体"/>
                <w:b/>
                <w:sz w:val="24"/>
                <w:szCs w:val="24"/>
              </w:rPr>
            </w:pPr>
            <w:r>
              <w:rPr>
                <w:rFonts w:ascii="仿宋_GB2312" w:eastAsia="仿宋_GB2312" w:hAnsi="宋体" w:hint="eastAsia"/>
                <w:b/>
                <w:sz w:val="24"/>
              </w:rPr>
              <w:t>评分标准 及评分依据</w:t>
            </w:r>
          </w:p>
        </w:tc>
        <w:tc>
          <w:tcPr>
            <w:tcW w:w="1151" w:type="dxa"/>
            <w:tcBorders>
              <w:top w:val="single" w:sz="4" w:space="0" w:color="000000"/>
              <w:left w:val="single" w:sz="4" w:space="0" w:color="auto"/>
              <w:bottom w:val="single" w:sz="4" w:space="0" w:color="auto"/>
              <w:right w:val="single" w:sz="4" w:space="0" w:color="auto"/>
            </w:tcBorders>
            <w:hideMark/>
          </w:tcPr>
          <w:p w:rsidR="00522A93" w:rsidRDefault="00522A93">
            <w:pPr>
              <w:adjustRightInd w:val="0"/>
              <w:snapToGrid w:val="0"/>
              <w:jc w:val="center"/>
              <w:rPr>
                <w:rFonts w:ascii="仿宋_GB2312" w:eastAsia="仿宋_GB2312" w:hAnsi="宋体"/>
                <w:b/>
                <w:sz w:val="24"/>
                <w:szCs w:val="24"/>
              </w:rPr>
            </w:pPr>
            <w:r>
              <w:rPr>
                <w:rFonts w:ascii="仿宋_GB2312" w:eastAsia="仿宋_GB2312" w:hAnsi="宋体" w:hint="eastAsia"/>
                <w:b/>
                <w:sz w:val="24"/>
              </w:rPr>
              <w:t>自评</w:t>
            </w:r>
          </w:p>
          <w:p w:rsidR="00522A93" w:rsidRDefault="00522A93">
            <w:pPr>
              <w:adjustRightInd w:val="0"/>
              <w:snapToGrid w:val="0"/>
              <w:jc w:val="center"/>
              <w:rPr>
                <w:rFonts w:ascii="仿宋_GB2312" w:eastAsia="仿宋_GB2312" w:hAnsi="宋体"/>
                <w:b/>
                <w:sz w:val="24"/>
                <w:szCs w:val="24"/>
              </w:rPr>
            </w:pPr>
            <w:r>
              <w:rPr>
                <w:rFonts w:ascii="仿宋_GB2312" w:eastAsia="仿宋_GB2312" w:hAnsi="宋体" w:hint="eastAsia"/>
                <w:b/>
                <w:sz w:val="24"/>
              </w:rPr>
              <w:t>得分</w:t>
            </w:r>
          </w:p>
        </w:tc>
        <w:tc>
          <w:tcPr>
            <w:tcW w:w="1151" w:type="dxa"/>
            <w:tcBorders>
              <w:top w:val="single" w:sz="4" w:space="0" w:color="000000"/>
              <w:left w:val="single" w:sz="4" w:space="0" w:color="auto"/>
              <w:bottom w:val="single" w:sz="4" w:space="0" w:color="auto"/>
              <w:right w:val="single" w:sz="4" w:space="0" w:color="000000"/>
            </w:tcBorders>
            <w:vAlign w:val="center"/>
            <w:hideMark/>
          </w:tcPr>
          <w:p w:rsidR="00522A93" w:rsidRDefault="00522A93">
            <w:pPr>
              <w:adjustRightInd w:val="0"/>
              <w:snapToGrid w:val="0"/>
              <w:jc w:val="center"/>
              <w:rPr>
                <w:rFonts w:ascii="仿宋_GB2312" w:eastAsia="仿宋_GB2312" w:hAnsi="宋体"/>
                <w:b/>
                <w:sz w:val="24"/>
                <w:szCs w:val="24"/>
              </w:rPr>
            </w:pPr>
            <w:r>
              <w:rPr>
                <w:rFonts w:ascii="仿宋_GB2312" w:eastAsia="仿宋_GB2312" w:hAnsi="宋体" w:hint="eastAsia"/>
                <w:b/>
                <w:sz w:val="24"/>
              </w:rPr>
              <w:t>认证</w:t>
            </w:r>
          </w:p>
          <w:p w:rsidR="00522A93" w:rsidRDefault="00522A93">
            <w:pPr>
              <w:adjustRightInd w:val="0"/>
              <w:snapToGrid w:val="0"/>
              <w:jc w:val="center"/>
              <w:rPr>
                <w:rFonts w:ascii="仿宋_GB2312" w:eastAsia="仿宋_GB2312" w:hAnsi="宋体"/>
                <w:b/>
                <w:sz w:val="24"/>
                <w:szCs w:val="24"/>
              </w:rPr>
            </w:pPr>
            <w:r>
              <w:rPr>
                <w:rFonts w:ascii="仿宋_GB2312" w:eastAsia="仿宋_GB2312" w:hAnsi="宋体" w:hint="eastAsia"/>
                <w:b/>
                <w:sz w:val="24"/>
              </w:rPr>
              <w:t>得分</w:t>
            </w:r>
          </w:p>
        </w:tc>
      </w:tr>
      <w:tr w:rsidR="00522A93" w:rsidTr="001C4250">
        <w:trPr>
          <w:cantSplit/>
          <w:trHeight w:val="676"/>
          <w:jc w:val="center"/>
        </w:trPr>
        <w:tc>
          <w:tcPr>
            <w:tcW w:w="894" w:type="dxa"/>
            <w:vMerge w:val="restart"/>
            <w:tcBorders>
              <w:top w:val="single" w:sz="4" w:space="0" w:color="auto"/>
              <w:left w:val="single" w:sz="4" w:space="0" w:color="000000"/>
              <w:bottom w:val="single" w:sz="4" w:space="0" w:color="auto"/>
              <w:right w:val="single" w:sz="4" w:space="0" w:color="000000"/>
            </w:tcBorders>
            <w:vAlign w:val="center"/>
          </w:tcPr>
          <w:p w:rsidR="00522A93" w:rsidRDefault="00522A93">
            <w:pPr>
              <w:autoSpaceDE w:val="0"/>
              <w:autoSpaceDN w:val="0"/>
              <w:adjustRightInd w:val="0"/>
              <w:snapToGrid w:val="0"/>
              <w:jc w:val="center"/>
              <w:rPr>
                <w:rFonts w:ascii="宋体" w:hAnsi="宋体"/>
                <w:b/>
                <w:kern w:val="0"/>
                <w:sz w:val="24"/>
                <w:szCs w:val="24"/>
              </w:rPr>
            </w:pPr>
            <w:r>
              <w:rPr>
                <w:rFonts w:ascii="宋体" w:hAnsi="宋体" w:hint="eastAsia"/>
                <w:b/>
                <w:kern w:val="0"/>
                <w:sz w:val="24"/>
              </w:rPr>
              <w:t>1.</w:t>
            </w:r>
          </w:p>
          <w:p w:rsidR="00522A93" w:rsidRDefault="00522A93">
            <w:pPr>
              <w:autoSpaceDE w:val="0"/>
              <w:autoSpaceDN w:val="0"/>
              <w:adjustRightInd w:val="0"/>
              <w:snapToGrid w:val="0"/>
              <w:jc w:val="center"/>
              <w:rPr>
                <w:rFonts w:ascii="宋体" w:hAnsi="宋体"/>
                <w:b/>
                <w:kern w:val="0"/>
                <w:sz w:val="24"/>
              </w:rPr>
            </w:pPr>
            <w:r>
              <w:rPr>
                <w:rFonts w:ascii="宋体" w:hAnsi="宋体" w:hint="eastAsia"/>
                <w:b/>
                <w:kern w:val="0"/>
                <w:sz w:val="24"/>
              </w:rPr>
              <w:t>承</w:t>
            </w:r>
          </w:p>
          <w:p w:rsidR="00522A93" w:rsidRDefault="00522A93">
            <w:pPr>
              <w:autoSpaceDE w:val="0"/>
              <w:autoSpaceDN w:val="0"/>
              <w:adjustRightInd w:val="0"/>
              <w:snapToGrid w:val="0"/>
              <w:jc w:val="center"/>
              <w:rPr>
                <w:rFonts w:ascii="宋体" w:hAnsi="宋体"/>
                <w:b/>
                <w:kern w:val="0"/>
                <w:sz w:val="24"/>
              </w:rPr>
            </w:pPr>
            <w:r>
              <w:rPr>
                <w:rFonts w:ascii="宋体" w:hAnsi="宋体" w:hint="eastAsia"/>
                <w:b/>
                <w:kern w:val="0"/>
                <w:sz w:val="24"/>
              </w:rPr>
              <w:t>担</w:t>
            </w:r>
          </w:p>
          <w:p w:rsidR="00522A93" w:rsidRDefault="00522A93">
            <w:pPr>
              <w:autoSpaceDE w:val="0"/>
              <w:autoSpaceDN w:val="0"/>
              <w:adjustRightInd w:val="0"/>
              <w:snapToGrid w:val="0"/>
              <w:jc w:val="center"/>
              <w:rPr>
                <w:rFonts w:ascii="宋体" w:hAnsi="宋体"/>
                <w:b/>
                <w:kern w:val="0"/>
                <w:sz w:val="24"/>
              </w:rPr>
            </w:pPr>
            <w:r>
              <w:rPr>
                <w:rFonts w:ascii="宋体" w:hAnsi="宋体" w:hint="eastAsia"/>
                <w:b/>
                <w:kern w:val="0"/>
                <w:sz w:val="24"/>
              </w:rPr>
              <w:t>教</w:t>
            </w:r>
          </w:p>
          <w:p w:rsidR="00522A93" w:rsidRDefault="00522A93">
            <w:pPr>
              <w:autoSpaceDE w:val="0"/>
              <w:autoSpaceDN w:val="0"/>
              <w:adjustRightInd w:val="0"/>
              <w:snapToGrid w:val="0"/>
              <w:jc w:val="center"/>
              <w:rPr>
                <w:rFonts w:ascii="宋体" w:hAnsi="宋体"/>
                <w:b/>
                <w:kern w:val="0"/>
                <w:sz w:val="24"/>
              </w:rPr>
            </w:pPr>
            <w:r>
              <w:rPr>
                <w:rFonts w:ascii="宋体" w:hAnsi="宋体" w:hint="eastAsia"/>
                <w:b/>
                <w:kern w:val="0"/>
                <w:sz w:val="24"/>
              </w:rPr>
              <w:t>育</w:t>
            </w:r>
          </w:p>
          <w:p w:rsidR="00522A93" w:rsidRDefault="00522A93">
            <w:pPr>
              <w:autoSpaceDE w:val="0"/>
              <w:autoSpaceDN w:val="0"/>
              <w:adjustRightInd w:val="0"/>
              <w:snapToGrid w:val="0"/>
              <w:jc w:val="center"/>
              <w:rPr>
                <w:rFonts w:ascii="宋体" w:hAnsi="宋体"/>
                <w:b/>
                <w:kern w:val="0"/>
                <w:sz w:val="24"/>
              </w:rPr>
            </w:pPr>
            <w:r>
              <w:rPr>
                <w:rFonts w:ascii="宋体" w:hAnsi="宋体" w:hint="eastAsia"/>
                <w:b/>
                <w:kern w:val="0"/>
                <w:sz w:val="24"/>
              </w:rPr>
              <w:t>教</w:t>
            </w:r>
          </w:p>
          <w:p w:rsidR="00522A93" w:rsidRDefault="00522A93">
            <w:pPr>
              <w:autoSpaceDE w:val="0"/>
              <w:autoSpaceDN w:val="0"/>
              <w:adjustRightInd w:val="0"/>
              <w:snapToGrid w:val="0"/>
              <w:jc w:val="center"/>
              <w:rPr>
                <w:rFonts w:ascii="宋体" w:hAnsi="宋体"/>
                <w:b/>
                <w:kern w:val="0"/>
                <w:sz w:val="24"/>
              </w:rPr>
            </w:pPr>
            <w:r>
              <w:rPr>
                <w:rFonts w:ascii="宋体" w:hAnsi="宋体" w:hint="eastAsia"/>
                <w:b/>
                <w:kern w:val="0"/>
                <w:sz w:val="24"/>
              </w:rPr>
              <w:t>学</w:t>
            </w:r>
          </w:p>
          <w:p w:rsidR="00522A93" w:rsidRDefault="00522A93">
            <w:pPr>
              <w:autoSpaceDE w:val="0"/>
              <w:autoSpaceDN w:val="0"/>
              <w:adjustRightInd w:val="0"/>
              <w:snapToGrid w:val="0"/>
              <w:jc w:val="center"/>
              <w:rPr>
                <w:rFonts w:ascii="宋体" w:hAnsi="宋体"/>
                <w:b/>
                <w:kern w:val="0"/>
                <w:sz w:val="24"/>
              </w:rPr>
            </w:pPr>
            <w:r>
              <w:rPr>
                <w:rFonts w:ascii="宋体" w:hAnsi="宋体" w:hint="eastAsia"/>
                <w:b/>
                <w:kern w:val="0"/>
                <w:sz w:val="24"/>
              </w:rPr>
              <w:t>工</w:t>
            </w:r>
          </w:p>
          <w:p w:rsidR="00522A93" w:rsidRDefault="00522A93">
            <w:pPr>
              <w:autoSpaceDE w:val="0"/>
              <w:autoSpaceDN w:val="0"/>
              <w:adjustRightInd w:val="0"/>
              <w:snapToGrid w:val="0"/>
              <w:jc w:val="center"/>
              <w:rPr>
                <w:rFonts w:ascii="宋体" w:hAnsi="宋体"/>
                <w:b/>
                <w:kern w:val="0"/>
                <w:sz w:val="24"/>
              </w:rPr>
            </w:pPr>
            <w:r>
              <w:rPr>
                <w:rFonts w:ascii="宋体" w:hAnsi="宋体" w:hint="eastAsia"/>
                <w:b/>
                <w:kern w:val="0"/>
                <w:sz w:val="24"/>
              </w:rPr>
              <w:t>作</w:t>
            </w:r>
          </w:p>
          <w:p w:rsidR="00522A93" w:rsidRDefault="00522A93">
            <w:pPr>
              <w:autoSpaceDE w:val="0"/>
              <w:autoSpaceDN w:val="0"/>
              <w:adjustRightInd w:val="0"/>
              <w:snapToGrid w:val="0"/>
              <w:jc w:val="center"/>
              <w:rPr>
                <w:rFonts w:ascii="宋体" w:hAnsi="宋体"/>
                <w:b/>
                <w:kern w:val="0"/>
                <w:sz w:val="24"/>
              </w:rPr>
            </w:pPr>
            <w:r>
              <w:rPr>
                <w:rFonts w:ascii="宋体" w:hAnsi="宋体" w:hint="eastAsia"/>
                <w:b/>
                <w:kern w:val="0"/>
                <w:sz w:val="24"/>
              </w:rPr>
              <w:t>量</w:t>
            </w:r>
          </w:p>
          <w:p w:rsidR="00522A93" w:rsidRDefault="00522A93">
            <w:pPr>
              <w:autoSpaceDE w:val="0"/>
              <w:autoSpaceDN w:val="0"/>
              <w:adjustRightInd w:val="0"/>
              <w:snapToGrid w:val="0"/>
              <w:jc w:val="center"/>
              <w:rPr>
                <w:rFonts w:ascii="宋体" w:hAnsi="宋体"/>
                <w:b/>
                <w:kern w:val="0"/>
                <w:sz w:val="24"/>
              </w:rPr>
            </w:pPr>
            <w:r>
              <w:rPr>
                <w:rFonts w:ascii="宋体" w:hAnsi="宋体" w:hint="eastAsia"/>
                <w:b/>
                <w:kern w:val="0"/>
                <w:sz w:val="24"/>
              </w:rPr>
              <w:t>情</w:t>
            </w:r>
          </w:p>
          <w:p w:rsidR="00522A93" w:rsidRDefault="00522A93">
            <w:pPr>
              <w:autoSpaceDE w:val="0"/>
              <w:autoSpaceDN w:val="0"/>
              <w:adjustRightInd w:val="0"/>
              <w:snapToGrid w:val="0"/>
              <w:jc w:val="center"/>
              <w:rPr>
                <w:rFonts w:ascii="宋体" w:hAnsi="宋体"/>
                <w:b/>
                <w:sz w:val="24"/>
              </w:rPr>
            </w:pPr>
            <w:proofErr w:type="gramStart"/>
            <w:r>
              <w:rPr>
                <w:rFonts w:ascii="宋体" w:hAnsi="宋体" w:hint="eastAsia"/>
                <w:b/>
                <w:kern w:val="0"/>
                <w:sz w:val="24"/>
              </w:rPr>
              <w:t>况</w:t>
            </w:r>
            <w:proofErr w:type="gramEnd"/>
          </w:p>
          <w:p w:rsidR="00522A93" w:rsidRDefault="00522A93">
            <w:pPr>
              <w:autoSpaceDE w:val="0"/>
              <w:autoSpaceDN w:val="0"/>
              <w:adjustRightInd w:val="0"/>
              <w:snapToGrid w:val="0"/>
              <w:ind w:firstLineChars="100" w:firstLine="241"/>
              <w:jc w:val="center"/>
              <w:rPr>
                <w:rFonts w:ascii="宋体" w:hAnsi="宋体"/>
                <w:b/>
                <w:sz w:val="24"/>
                <w:szCs w:val="24"/>
              </w:rPr>
            </w:pPr>
          </w:p>
        </w:tc>
        <w:tc>
          <w:tcPr>
            <w:tcW w:w="2115" w:type="dxa"/>
            <w:vMerge w:val="restart"/>
            <w:tcBorders>
              <w:top w:val="single" w:sz="4" w:space="0" w:color="auto"/>
              <w:left w:val="single" w:sz="4" w:space="0" w:color="000000"/>
              <w:bottom w:val="single" w:sz="4" w:space="0" w:color="auto"/>
              <w:right w:val="single" w:sz="4" w:space="0" w:color="000000"/>
            </w:tcBorders>
            <w:vAlign w:val="center"/>
            <w:hideMark/>
          </w:tcPr>
          <w:p w:rsidR="00522A93" w:rsidRDefault="00522A93">
            <w:pPr>
              <w:autoSpaceDE w:val="0"/>
              <w:autoSpaceDN w:val="0"/>
              <w:adjustRightInd w:val="0"/>
              <w:snapToGrid w:val="0"/>
              <w:ind w:left="-66" w:hanging="8"/>
              <w:rPr>
                <w:rFonts w:ascii="楷体_GB2312" w:eastAsia="楷体_GB2312" w:hAnsi="新宋体"/>
                <w:sz w:val="24"/>
                <w:szCs w:val="24"/>
              </w:rPr>
            </w:pPr>
            <w:r>
              <w:rPr>
                <w:rFonts w:ascii="楷体_GB2312" w:eastAsia="楷体_GB2312" w:hAnsi="新宋体" w:hint="eastAsia"/>
                <w:sz w:val="24"/>
              </w:rPr>
              <w:t>1.1 讲授理论课程</w:t>
            </w:r>
          </w:p>
        </w:tc>
        <w:tc>
          <w:tcPr>
            <w:tcW w:w="10274" w:type="dxa"/>
            <w:tcBorders>
              <w:top w:val="single" w:sz="4" w:space="0" w:color="auto"/>
              <w:left w:val="single" w:sz="4" w:space="0" w:color="000000"/>
              <w:bottom w:val="single" w:sz="4" w:space="0" w:color="auto"/>
              <w:right w:val="single" w:sz="4" w:space="0" w:color="000000"/>
            </w:tcBorders>
            <w:vAlign w:val="center"/>
            <w:hideMark/>
          </w:tcPr>
          <w:p w:rsidR="00522A93" w:rsidRDefault="00522A93">
            <w:pPr>
              <w:autoSpaceDE w:val="0"/>
              <w:autoSpaceDN w:val="0"/>
              <w:adjustRightInd w:val="0"/>
              <w:snapToGrid w:val="0"/>
              <w:ind w:left="-68" w:hanging="6"/>
              <w:rPr>
                <w:rFonts w:ascii="楷体_GB2312" w:eastAsia="楷体_GB2312" w:hAnsi="新宋体"/>
                <w:sz w:val="24"/>
                <w:szCs w:val="24"/>
              </w:rPr>
            </w:pPr>
            <w:r>
              <w:rPr>
                <w:rFonts w:ascii="楷体_GB2312" w:eastAsia="楷体_GB2312" w:hAnsi="新宋体" w:hint="eastAsia"/>
                <w:sz w:val="24"/>
              </w:rPr>
              <w:t>评分标准：1分×K1×K2×K3（K1为课程类别系数：学校新开设课程为1.5，新上课程为1.3，其他课程为1.1；K2为授课班学生人数系数：学生人数小于60为1，每增加10人递增0.1；K3为每门课的总课时</w:t>
            </w:r>
          </w:p>
        </w:tc>
        <w:tc>
          <w:tcPr>
            <w:tcW w:w="1151" w:type="dxa"/>
            <w:vMerge w:val="restart"/>
            <w:tcBorders>
              <w:top w:val="single" w:sz="4" w:space="0" w:color="auto"/>
              <w:left w:val="single" w:sz="4" w:space="0" w:color="auto"/>
              <w:bottom w:val="single" w:sz="4" w:space="0" w:color="auto"/>
              <w:right w:val="single" w:sz="4" w:space="0" w:color="auto"/>
            </w:tcBorders>
          </w:tcPr>
          <w:p w:rsidR="00522A93" w:rsidRDefault="00522A93">
            <w:pPr>
              <w:spacing w:line="300" w:lineRule="auto"/>
              <w:jc w:val="center"/>
              <w:rPr>
                <w:rFonts w:ascii="宋体" w:hAnsi="宋体"/>
                <w:sz w:val="24"/>
                <w:szCs w:val="24"/>
              </w:rPr>
            </w:pPr>
          </w:p>
        </w:tc>
        <w:tc>
          <w:tcPr>
            <w:tcW w:w="1151" w:type="dxa"/>
            <w:vMerge w:val="restart"/>
            <w:tcBorders>
              <w:top w:val="single" w:sz="4" w:space="0" w:color="auto"/>
              <w:left w:val="single" w:sz="4" w:space="0" w:color="auto"/>
              <w:bottom w:val="single" w:sz="4" w:space="0" w:color="auto"/>
              <w:right w:val="single" w:sz="4" w:space="0" w:color="000000"/>
            </w:tcBorders>
            <w:vAlign w:val="center"/>
          </w:tcPr>
          <w:p w:rsidR="00522A93" w:rsidRDefault="00522A93">
            <w:pPr>
              <w:spacing w:line="300" w:lineRule="auto"/>
              <w:jc w:val="center"/>
              <w:rPr>
                <w:rFonts w:ascii="宋体" w:hAnsi="宋体"/>
                <w:sz w:val="24"/>
                <w:szCs w:val="24"/>
              </w:rPr>
            </w:pPr>
          </w:p>
        </w:tc>
      </w:tr>
      <w:tr w:rsidR="00522A93" w:rsidTr="001C4250">
        <w:trPr>
          <w:cantSplit/>
          <w:trHeight w:val="320"/>
          <w:jc w:val="center"/>
        </w:trPr>
        <w:tc>
          <w:tcPr>
            <w:tcW w:w="894" w:type="dxa"/>
            <w:vMerge/>
            <w:tcBorders>
              <w:top w:val="single" w:sz="4" w:space="0" w:color="auto"/>
              <w:left w:val="single" w:sz="4" w:space="0" w:color="000000"/>
              <w:bottom w:val="single" w:sz="4" w:space="0" w:color="auto"/>
              <w:right w:val="single" w:sz="4" w:space="0" w:color="000000"/>
            </w:tcBorders>
            <w:vAlign w:val="center"/>
            <w:hideMark/>
          </w:tcPr>
          <w:p w:rsidR="00522A93" w:rsidRDefault="00522A93">
            <w:pPr>
              <w:widowControl/>
              <w:jc w:val="left"/>
              <w:rPr>
                <w:rFonts w:ascii="宋体" w:hAnsi="宋体"/>
                <w:b/>
                <w:sz w:val="24"/>
                <w:szCs w:val="24"/>
              </w:rPr>
            </w:pPr>
          </w:p>
        </w:tc>
        <w:tc>
          <w:tcPr>
            <w:tcW w:w="2115" w:type="dxa"/>
            <w:vMerge/>
            <w:tcBorders>
              <w:top w:val="single" w:sz="4" w:space="0" w:color="auto"/>
              <w:left w:val="single" w:sz="4" w:space="0" w:color="000000"/>
              <w:bottom w:val="single" w:sz="4" w:space="0" w:color="auto"/>
              <w:right w:val="single" w:sz="4" w:space="0" w:color="000000"/>
            </w:tcBorders>
            <w:vAlign w:val="center"/>
            <w:hideMark/>
          </w:tcPr>
          <w:p w:rsidR="00522A93" w:rsidRDefault="00522A93">
            <w:pPr>
              <w:widowControl/>
              <w:jc w:val="left"/>
              <w:rPr>
                <w:rFonts w:ascii="楷体_GB2312" w:eastAsia="楷体_GB2312" w:hAnsi="新宋体"/>
                <w:sz w:val="24"/>
                <w:szCs w:val="24"/>
              </w:rPr>
            </w:pPr>
          </w:p>
        </w:tc>
        <w:tc>
          <w:tcPr>
            <w:tcW w:w="10274" w:type="dxa"/>
            <w:tcBorders>
              <w:top w:val="single" w:sz="4" w:space="0" w:color="auto"/>
              <w:left w:val="single" w:sz="4" w:space="0" w:color="000000"/>
              <w:bottom w:val="single" w:sz="4" w:space="0" w:color="auto"/>
              <w:right w:val="single" w:sz="4" w:space="0" w:color="000000"/>
            </w:tcBorders>
            <w:vAlign w:val="center"/>
            <w:hideMark/>
          </w:tcPr>
          <w:p w:rsidR="00522A93" w:rsidRDefault="00522A93">
            <w:pPr>
              <w:autoSpaceDE w:val="0"/>
              <w:autoSpaceDN w:val="0"/>
              <w:adjustRightInd w:val="0"/>
              <w:snapToGrid w:val="0"/>
              <w:ind w:left="-66" w:hanging="8"/>
              <w:rPr>
                <w:rFonts w:ascii="楷体_GB2312" w:eastAsia="楷体_GB2312" w:hAnsi="新宋体"/>
                <w:sz w:val="24"/>
                <w:szCs w:val="24"/>
              </w:rPr>
            </w:pPr>
            <w:r>
              <w:rPr>
                <w:rFonts w:ascii="楷体_GB2312" w:eastAsia="楷体_GB2312" w:hAnsi="新宋体" w:hint="eastAsia"/>
                <w:sz w:val="24"/>
              </w:rPr>
              <w:t>评分依据： 相关教学文件</w:t>
            </w:r>
          </w:p>
        </w:tc>
        <w:tc>
          <w:tcPr>
            <w:tcW w:w="1151" w:type="dxa"/>
            <w:vMerge/>
            <w:tcBorders>
              <w:top w:val="single" w:sz="4" w:space="0" w:color="auto"/>
              <w:left w:val="single" w:sz="4" w:space="0" w:color="auto"/>
              <w:bottom w:val="single" w:sz="4" w:space="0" w:color="auto"/>
              <w:right w:val="single" w:sz="4" w:space="0" w:color="auto"/>
            </w:tcBorders>
            <w:vAlign w:val="center"/>
            <w:hideMark/>
          </w:tcPr>
          <w:p w:rsidR="00522A93" w:rsidRDefault="00522A93">
            <w:pPr>
              <w:widowControl/>
              <w:jc w:val="left"/>
              <w:rPr>
                <w:rFonts w:ascii="宋体" w:hAnsi="宋体"/>
                <w:sz w:val="24"/>
                <w:szCs w:val="24"/>
              </w:rPr>
            </w:pPr>
          </w:p>
        </w:tc>
        <w:tc>
          <w:tcPr>
            <w:tcW w:w="1151" w:type="dxa"/>
            <w:vMerge/>
            <w:tcBorders>
              <w:top w:val="single" w:sz="4" w:space="0" w:color="auto"/>
              <w:left w:val="single" w:sz="4" w:space="0" w:color="auto"/>
              <w:bottom w:val="single" w:sz="4" w:space="0" w:color="auto"/>
              <w:right w:val="single" w:sz="4" w:space="0" w:color="000000"/>
            </w:tcBorders>
            <w:vAlign w:val="center"/>
            <w:hideMark/>
          </w:tcPr>
          <w:p w:rsidR="00522A93" w:rsidRDefault="00522A93">
            <w:pPr>
              <w:widowControl/>
              <w:jc w:val="left"/>
              <w:rPr>
                <w:rFonts w:ascii="宋体" w:hAnsi="宋体"/>
                <w:sz w:val="24"/>
                <w:szCs w:val="24"/>
              </w:rPr>
            </w:pPr>
          </w:p>
        </w:tc>
      </w:tr>
      <w:tr w:rsidR="00522A93" w:rsidTr="001C4250">
        <w:trPr>
          <w:cantSplit/>
          <w:trHeight w:val="676"/>
          <w:jc w:val="center"/>
        </w:trPr>
        <w:tc>
          <w:tcPr>
            <w:tcW w:w="894" w:type="dxa"/>
            <w:vMerge/>
            <w:tcBorders>
              <w:top w:val="single" w:sz="4" w:space="0" w:color="auto"/>
              <w:left w:val="single" w:sz="4" w:space="0" w:color="000000"/>
              <w:bottom w:val="single" w:sz="4" w:space="0" w:color="auto"/>
              <w:right w:val="single" w:sz="4" w:space="0" w:color="000000"/>
            </w:tcBorders>
            <w:vAlign w:val="center"/>
            <w:hideMark/>
          </w:tcPr>
          <w:p w:rsidR="00522A93" w:rsidRDefault="00522A93">
            <w:pPr>
              <w:widowControl/>
              <w:jc w:val="left"/>
              <w:rPr>
                <w:rFonts w:ascii="宋体" w:hAnsi="宋体"/>
                <w:b/>
                <w:sz w:val="24"/>
                <w:szCs w:val="24"/>
              </w:rPr>
            </w:pPr>
          </w:p>
        </w:tc>
        <w:tc>
          <w:tcPr>
            <w:tcW w:w="2115" w:type="dxa"/>
            <w:vMerge w:val="restart"/>
            <w:tcBorders>
              <w:top w:val="single" w:sz="4" w:space="0" w:color="auto"/>
              <w:left w:val="single" w:sz="4" w:space="0" w:color="000000"/>
              <w:bottom w:val="single" w:sz="4" w:space="0" w:color="000000"/>
              <w:right w:val="single" w:sz="4" w:space="0" w:color="000000"/>
            </w:tcBorders>
            <w:vAlign w:val="center"/>
            <w:hideMark/>
          </w:tcPr>
          <w:p w:rsidR="00522A93" w:rsidRDefault="00522A93">
            <w:pPr>
              <w:autoSpaceDE w:val="0"/>
              <w:autoSpaceDN w:val="0"/>
              <w:adjustRightInd w:val="0"/>
              <w:snapToGrid w:val="0"/>
              <w:ind w:left="-66" w:hanging="8"/>
              <w:rPr>
                <w:rFonts w:ascii="楷体_GB2312" w:eastAsia="楷体_GB2312" w:hAnsi="新宋体"/>
                <w:sz w:val="24"/>
                <w:szCs w:val="24"/>
              </w:rPr>
            </w:pPr>
            <w:r>
              <w:rPr>
                <w:rFonts w:ascii="楷体_GB2312" w:eastAsia="楷体_GB2312" w:hAnsi="新宋体" w:hint="eastAsia"/>
                <w:sz w:val="24"/>
              </w:rPr>
              <w:t>1.2 讲授实验、实训课程</w:t>
            </w:r>
          </w:p>
        </w:tc>
        <w:tc>
          <w:tcPr>
            <w:tcW w:w="10274" w:type="dxa"/>
            <w:tcBorders>
              <w:top w:val="single" w:sz="4" w:space="0" w:color="auto"/>
              <w:left w:val="single" w:sz="4" w:space="0" w:color="000000"/>
              <w:bottom w:val="single" w:sz="4" w:space="0" w:color="auto"/>
              <w:right w:val="single" w:sz="4" w:space="0" w:color="000000"/>
            </w:tcBorders>
            <w:vAlign w:val="center"/>
            <w:hideMark/>
          </w:tcPr>
          <w:p w:rsidR="00522A93" w:rsidRDefault="00522A93">
            <w:pPr>
              <w:autoSpaceDE w:val="0"/>
              <w:autoSpaceDN w:val="0"/>
              <w:adjustRightInd w:val="0"/>
              <w:snapToGrid w:val="0"/>
              <w:ind w:left="-68" w:hanging="6"/>
              <w:rPr>
                <w:rFonts w:ascii="楷体_GB2312" w:eastAsia="楷体_GB2312" w:hAnsi="新宋体"/>
                <w:sz w:val="24"/>
                <w:szCs w:val="24"/>
              </w:rPr>
            </w:pPr>
            <w:r>
              <w:rPr>
                <w:rFonts w:ascii="楷体_GB2312" w:eastAsia="楷体_GB2312" w:hAnsi="新宋体" w:hint="eastAsia"/>
                <w:sz w:val="24"/>
              </w:rPr>
              <w:t>评分标准：实验课程：1分×K1×K2×K3（K1为课程类别系数：学校新开设课程为1.5，新上课程为1.2，其他课程为1.1课时，K2为授课班学生人数系数：学生人数小于60为1，每增加10人递增0.1；K3为每门课的总课时</w:t>
            </w:r>
          </w:p>
          <w:p w:rsidR="00522A93" w:rsidRDefault="00522A93" w:rsidP="008760AF">
            <w:pPr>
              <w:autoSpaceDE w:val="0"/>
              <w:autoSpaceDN w:val="0"/>
              <w:adjustRightInd w:val="0"/>
              <w:snapToGrid w:val="0"/>
              <w:ind w:left="-68" w:hanging="6"/>
              <w:rPr>
                <w:rFonts w:ascii="楷体_GB2312" w:eastAsia="楷体_GB2312" w:hAnsi="新宋体"/>
                <w:sz w:val="24"/>
                <w:szCs w:val="24"/>
              </w:rPr>
            </w:pPr>
            <w:r>
              <w:rPr>
                <w:rFonts w:ascii="楷体_GB2312" w:eastAsia="楷体_GB2312" w:hAnsi="新宋体" w:hint="eastAsia"/>
                <w:sz w:val="24"/>
              </w:rPr>
              <w:t>实训课程：1分×K1×K2×K3 ；（K1为课程类别系数：学校新开设课程为1.5，其他课程为1.1；K2为授课班学生人数系数：学生人数小于60为1，每增加10人递增0.1；K3为每门课的总课时</w:t>
            </w:r>
          </w:p>
        </w:tc>
        <w:tc>
          <w:tcPr>
            <w:tcW w:w="1151" w:type="dxa"/>
            <w:vMerge w:val="restart"/>
            <w:tcBorders>
              <w:top w:val="single" w:sz="4" w:space="0" w:color="auto"/>
              <w:left w:val="single" w:sz="4" w:space="0" w:color="auto"/>
              <w:bottom w:val="single" w:sz="4" w:space="0" w:color="auto"/>
              <w:right w:val="single" w:sz="4" w:space="0" w:color="auto"/>
            </w:tcBorders>
          </w:tcPr>
          <w:p w:rsidR="00522A93" w:rsidRDefault="00522A93">
            <w:pPr>
              <w:spacing w:line="300" w:lineRule="auto"/>
              <w:rPr>
                <w:rFonts w:ascii="宋体" w:hAnsi="宋体"/>
                <w:sz w:val="24"/>
                <w:szCs w:val="24"/>
              </w:rPr>
            </w:pPr>
          </w:p>
        </w:tc>
        <w:tc>
          <w:tcPr>
            <w:tcW w:w="1151" w:type="dxa"/>
            <w:vMerge w:val="restart"/>
            <w:tcBorders>
              <w:top w:val="single" w:sz="4" w:space="0" w:color="auto"/>
              <w:left w:val="single" w:sz="4" w:space="0" w:color="auto"/>
              <w:bottom w:val="single" w:sz="4" w:space="0" w:color="auto"/>
              <w:right w:val="single" w:sz="4" w:space="0" w:color="000000"/>
            </w:tcBorders>
            <w:vAlign w:val="center"/>
          </w:tcPr>
          <w:p w:rsidR="00522A93" w:rsidRDefault="00522A93">
            <w:pPr>
              <w:spacing w:line="300" w:lineRule="auto"/>
              <w:rPr>
                <w:rFonts w:ascii="宋体" w:hAnsi="宋体"/>
                <w:sz w:val="24"/>
                <w:szCs w:val="24"/>
              </w:rPr>
            </w:pPr>
          </w:p>
        </w:tc>
      </w:tr>
      <w:tr w:rsidR="00522A93" w:rsidTr="001C4250">
        <w:trPr>
          <w:cantSplit/>
          <w:trHeight w:val="261"/>
          <w:jc w:val="center"/>
        </w:trPr>
        <w:tc>
          <w:tcPr>
            <w:tcW w:w="894" w:type="dxa"/>
            <w:vMerge/>
            <w:tcBorders>
              <w:top w:val="single" w:sz="4" w:space="0" w:color="auto"/>
              <w:left w:val="single" w:sz="4" w:space="0" w:color="000000"/>
              <w:bottom w:val="single" w:sz="4" w:space="0" w:color="auto"/>
              <w:right w:val="single" w:sz="4" w:space="0" w:color="000000"/>
            </w:tcBorders>
            <w:vAlign w:val="center"/>
            <w:hideMark/>
          </w:tcPr>
          <w:p w:rsidR="00522A93" w:rsidRDefault="00522A93">
            <w:pPr>
              <w:widowControl/>
              <w:jc w:val="left"/>
              <w:rPr>
                <w:rFonts w:ascii="宋体" w:hAnsi="宋体"/>
                <w:b/>
                <w:sz w:val="24"/>
                <w:szCs w:val="24"/>
              </w:rPr>
            </w:pPr>
          </w:p>
        </w:tc>
        <w:tc>
          <w:tcPr>
            <w:tcW w:w="2115" w:type="dxa"/>
            <w:vMerge/>
            <w:tcBorders>
              <w:top w:val="single" w:sz="4" w:space="0" w:color="auto"/>
              <w:left w:val="single" w:sz="4" w:space="0" w:color="000000"/>
              <w:bottom w:val="single" w:sz="4" w:space="0" w:color="000000"/>
              <w:right w:val="single" w:sz="4" w:space="0" w:color="000000"/>
            </w:tcBorders>
            <w:vAlign w:val="center"/>
            <w:hideMark/>
          </w:tcPr>
          <w:p w:rsidR="00522A93" w:rsidRDefault="00522A93">
            <w:pPr>
              <w:widowControl/>
              <w:jc w:val="left"/>
              <w:rPr>
                <w:rFonts w:ascii="楷体_GB2312" w:eastAsia="楷体_GB2312" w:hAnsi="新宋体"/>
                <w:sz w:val="24"/>
                <w:szCs w:val="24"/>
              </w:rPr>
            </w:pPr>
          </w:p>
        </w:tc>
        <w:tc>
          <w:tcPr>
            <w:tcW w:w="10274" w:type="dxa"/>
            <w:tcBorders>
              <w:top w:val="single" w:sz="4" w:space="0" w:color="auto"/>
              <w:left w:val="single" w:sz="4" w:space="0" w:color="000000"/>
              <w:bottom w:val="single" w:sz="4" w:space="0" w:color="000000"/>
              <w:right w:val="single" w:sz="4" w:space="0" w:color="000000"/>
            </w:tcBorders>
            <w:vAlign w:val="center"/>
            <w:hideMark/>
          </w:tcPr>
          <w:p w:rsidR="00522A93" w:rsidRDefault="00522A93">
            <w:pPr>
              <w:autoSpaceDE w:val="0"/>
              <w:autoSpaceDN w:val="0"/>
              <w:adjustRightInd w:val="0"/>
              <w:snapToGrid w:val="0"/>
              <w:ind w:left="-66" w:hanging="8"/>
              <w:rPr>
                <w:rFonts w:ascii="楷体_GB2312" w:eastAsia="楷体_GB2312" w:hAnsi="新宋体"/>
                <w:sz w:val="24"/>
                <w:szCs w:val="24"/>
              </w:rPr>
            </w:pPr>
            <w:r>
              <w:rPr>
                <w:rFonts w:ascii="楷体_GB2312" w:eastAsia="楷体_GB2312" w:hAnsi="新宋体" w:hint="eastAsia"/>
                <w:sz w:val="24"/>
              </w:rPr>
              <w:t>评分依据：相关教学文件</w:t>
            </w:r>
          </w:p>
        </w:tc>
        <w:tc>
          <w:tcPr>
            <w:tcW w:w="1151" w:type="dxa"/>
            <w:vMerge/>
            <w:tcBorders>
              <w:top w:val="single" w:sz="4" w:space="0" w:color="auto"/>
              <w:left w:val="single" w:sz="4" w:space="0" w:color="auto"/>
              <w:bottom w:val="single" w:sz="4" w:space="0" w:color="auto"/>
              <w:right w:val="single" w:sz="4" w:space="0" w:color="auto"/>
            </w:tcBorders>
            <w:vAlign w:val="center"/>
            <w:hideMark/>
          </w:tcPr>
          <w:p w:rsidR="00522A93" w:rsidRDefault="00522A93">
            <w:pPr>
              <w:widowControl/>
              <w:jc w:val="left"/>
              <w:rPr>
                <w:rFonts w:ascii="宋体" w:hAnsi="宋体"/>
                <w:sz w:val="24"/>
                <w:szCs w:val="24"/>
              </w:rPr>
            </w:pPr>
          </w:p>
        </w:tc>
        <w:tc>
          <w:tcPr>
            <w:tcW w:w="1151" w:type="dxa"/>
            <w:vMerge/>
            <w:tcBorders>
              <w:top w:val="single" w:sz="4" w:space="0" w:color="auto"/>
              <w:left w:val="single" w:sz="4" w:space="0" w:color="auto"/>
              <w:bottom w:val="single" w:sz="4" w:space="0" w:color="auto"/>
              <w:right w:val="single" w:sz="4" w:space="0" w:color="000000"/>
            </w:tcBorders>
            <w:vAlign w:val="center"/>
            <w:hideMark/>
          </w:tcPr>
          <w:p w:rsidR="00522A93" w:rsidRDefault="00522A93">
            <w:pPr>
              <w:widowControl/>
              <w:jc w:val="left"/>
              <w:rPr>
                <w:rFonts w:ascii="宋体" w:hAnsi="宋体"/>
                <w:sz w:val="24"/>
                <w:szCs w:val="24"/>
              </w:rPr>
            </w:pPr>
          </w:p>
        </w:tc>
      </w:tr>
      <w:tr w:rsidR="00522A93" w:rsidTr="001C4250">
        <w:trPr>
          <w:cantSplit/>
          <w:trHeight w:val="577"/>
          <w:jc w:val="center"/>
        </w:trPr>
        <w:tc>
          <w:tcPr>
            <w:tcW w:w="894" w:type="dxa"/>
            <w:vMerge/>
            <w:tcBorders>
              <w:top w:val="single" w:sz="4" w:space="0" w:color="auto"/>
              <w:left w:val="single" w:sz="4" w:space="0" w:color="000000"/>
              <w:bottom w:val="single" w:sz="4" w:space="0" w:color="auto"/>
              <w:right w:val="single" w:sz="4" w:space="0" w:color="000000"/>
            </w:tcBorders>
            <w:vAlign w:val="center"/>
            <w:hideMark/>
          </w:tcPr>
          <w:p w:rsidR="00522A93" w:rsidRDefault="00522A93">
            <w:pPr>
              <w:widowControl/>
              <w:jc w:val="left"/>
              <w:rPr>
                <w:rFonts w:ascii="宋体" w:hAnsi="宋体"/>
                <w:b/>
                <w:sz w:val="24"/>
                <w:szCs w:val="24"/>
              </w:rPr>
            </w:pPr>
          </w:p>
        </w:tc>
        <w:tc>
          <w:tcPr>
            <w:tcW w:w="2115" w:type="dxa"/>
            <w:vMerge w:val="restart"/>
            <w:tcBorders>
              <w:top w:val="single" w:sz="4" w:space="0" w:color="auto"/>
              <w:left w:val="single" w:sz="4" w:space="0" w:color="000000"/>
              <w:bottom w:val="single" w:sz="4" w:space="0" w:color="000000"/>
              <w:right w:val="single" w:sz="4" w:space="0" w:color="000000"/>
            </w:tcBorders>
            <w:vAlign w:val="center"/>
            <w:hideMark/>
          </w:tcPr>
          <w:p w:rsidR="00522A93" w:rsidRDefault="00522A93">
            <w:pPr>
              <w:autoSpaceDE w:val="0"/>
              <w:autoSpaceDN w:val="0"/>
              <w:adjustRightInd w:val="0"/>
              <w:snapToGrid w:val="0"/>
              <w:ind w:left="-66" w:hanging="8"/>
              <w:rPr>
                <w:rFonts w:ascii="楷体_GB2312" w:eastAsia="楷体_GB2312" w:hAnsi="新宋体"/>
                <w:sz w:val="24"/>
                <w:szCs w:val="24"/>
              </w:rPr>
            </w:pPr>
            <w:r>
              <w:rPr>
                <w:rFonts w:ascii="楷体_GB2312" w:eastAsia="楷体_GB2312" w:hAnsi="新宋体" w:hint="eastAsia"/>
                <w:sz w:val="24"/>
              </w:rPr>
              <w:t>1.3 考务工作</w:t>
            </w:r>
            <w:r>
              <w:rPr>
                <w:rFonts w:ascii="楷体_GB2312" w:eastAsia="楷体_GB2312" w:hAnsi="新宋体" w:hint="eastAsia"/>
                <w:b/>
                <w:sz w:val="24"/>
              </w:rPr>
              <w:t>[注1]</w:t>
            </w:r>
          </w:p>
        </w:tc>
        <w:tc>
          <w:tcPr>
            <w:tcW w:w="10274" w:type="dxa"/>
            <w:tcBorders>
              <w:top w:val="single" w:sz="4" w:space="0" w:color="auto"/>
              <w:left w:val="single" w:sz="4" w:space="0" w:color="000000"/>
              <w:bottom w:val="single" w:sz="4" w:space="0" w:color="000000"/>
              <w:right w:val="single" w:sz="4" w:space="0" w:color="000000"/>
            </w:tcBorders>
            <w:vAlign w:val="center"/>
            <w:hideMark/>
          </w:tcPr>
          <w:p w:rsidR="00522A93" w:rsidRDefault="00522A93" w:rsidP="00803A51">
            <w:pPr>
              <w:autoSpaceDE w:val="0"/>
              <w:autoSpaceDN w:val="0"/>
              <w:adjustRightInd w:val="0"/>
              <w:snapToGrid w:val="0"/>
              <w:ind w:left="-66" w:hanging="8"/>
              <w:rPr>
                <w:rFonts w:ascii="楷体_GB2312" w:eastAsia="楷体_GB2312" w:hAnsi="新宋体"/>
                <w:sz w:val="24"/>
                <w:szCs w:val="24"/>
              </w:rPr>
            </w:pPr>
            <w:r>
              <w:rPr>
                <w:rFonts w:ascii="楷体_GB2312" w:eastAsia="楷体_GB2312" w:hAnsi="新宋体" w:hint="eastAsia"/>
                <w:sz w:val="24"/>
              </w:rPr>
              <w:t>评分标准:教学计划内监考为1分/场</w:t>
            </w:r>
            <w:r w:rsidR="00803A51">
              <w:rPr>
                <w:rFonts w:ascii="楷体_GB2312" w:eastAsia="楷体_GB2312" w:hAnsi="新宋体" w:hint="eastAsia"/>
                <w:sz w:val="24"/>
              </w:rPr>
              <w:t>（含英语四、六级监考）</w:t>
            </w:r>
            <w:r>
              <w:rPr>
                <w:rFonts w:ascii="楷体_GB2312" w:eastAsia="楷体_GB2312" w:hAnsi="新宋体" w:hint="eastAsia"/>
                <w:sz w:val="24"/>
              </w:rPr>
              <w:t>；巡考人员0.5分/次,考</w:t>
            </w:r>
            <w:proofErr w:type="gramStart"/>
            <w:r>
              <w:rPr>
                <w:rFonts w:ascii="楷体_GB2312" w:eastAsia="楷体_GB2312" w:hAnsi="新宋体" w:hint="eastAsia"/>
                <w:sz w:val="24"/>
              </w:rPr>
              <w:t>务</w:t>
            </w:r>
            <w:proofErr w:type="gramEnd"/>
            <w:r>
              <w:rPr>
                <w:rFonts w:ascii="楷体_GB2312" w:eastAsia="楷体_GB2312" w:hAnsi="新宋体" w:hint="eastAsia"/>
                <w:sz w:val="24"/>
              </w:rPr>
              <w:t>人员0.5分/次</w:t>
            </w:r>
          </w:p>
        </w:tc>
        <w:tc>
          <w:tcPr>
            <w:tcW w:w="1151" w:type="dxa"/>
            <w:vMerge w:val="restart"/>
            <w:tcBorders>
              <w:top w:val="single" w:sz="4" w:space="0" w:color="auto"/>
              <w:left w:val="single" w:sz="4" w:space="0" w:color="auto"/>
              <w:bottom w:val="single" w:sz="4" w:space="0" w:color="auto"/>
              <w:right w:val="single" w:sz="4" w:space="0" w:color="auto"/>
            </w:tcBorders>
          </w:tcPr>
          <w:p w:rsidR="00522A93" w:rsidRDefault="00522A93">
            <w:pPr>
              <w:widowControl/>
              <w:jc w:val="left"/>
              <w:rPr>
                <w:rFonts w:ascii="宋体" w:hAnsi="宋体"/>
                <w:sz w:val="24"/>
                <w:szCs w:val="24"/>
              </w:rPr>
            </w:pPr>
          </w:p>
        </w:tc>
        <w:tc>
          <w:tcPr>
            <w:tcW w:w="1151" w:type="dxa"/>
            <w:vMerge w:val="restart"/>
            <w:tcBorders>
              <w:top w:val="single" w:sz="4" w:space="0" w:color="auto"/>
              <w:left w:val="single" w:sz="4" w:space="0" w:color="auto"/>
              <w:bottom w:val="single" w:sz="4" w:space="0" w:color="auto"/>
              <w:right w:val="single" w:sz="4" w:space="0" w:color="000000"/>
            </w:tcBorders>
            <w:vAlign w:val="center"/>
          </w:tcPr>
          <w:p w:rsidR="00522A93" w:rsidRDefault="00522A93">
            <w:pPr>
              <w:widowControl/>
              <w:jc w:val="left"/>
              <w:rPr>
                <w:rFonts w:ascii="宋体" w:hAnsi="宋体"/>
                <w:sz w:val="24"/>
                <w:szCs w:val="24"/>
              </w:rPr>
            </w:pPr>
          </w:p>
        </w:tc>
      </w:tr>
      <w:tr w:rsidR="00522A93" w:rsidTr="001C4250">
        <w:trPr>
          <w:cantSplit/>
          <w:trHeight w:val="414"/>
          <w:jc w:val="center"/>
        </w:trPr>
        <w:tc>
          <w:tcPr>
            <w:tcW w:w="894" w:type="dxa"/>
            <w:vMerge/>
            <w:tcBorders>
              <w:top w:val="single" w:sz="4" w:space="0" w:color="auto"/>
              <w:left w:val="single" w:sz="4" w:space="0" w:color="000000"/>
              <w:bottom w:val="single" w:sz="4" w:space="0" w:color="auto"/>
              <w:right w:val="single" w:sz="4" w:space="0" w:color="000000"/>
            </w:tcBorders>
            <w:vAlign w:val="center"/>
            <w:hideMark/>
          </w:tcPr>
          <w:p w:rsidR="00522A93" w:rsidRDefault="00522A93">
            <w:pPr>
              <w:widowControl/>
              <w:jc w:val="left"/>
              <w:rPr>
                <w:rFonts w:ascii="宋体" w:hAnsi="宋体"/>
                <w:b/>
                <w:sz w:val="24"/>
                <w:szCs w:val="24"/>
              </w:rPr>
            </w:pPr>
          </w:p>
        </w:tc>
        <w:tc>
          <w:tcPr>
            <w:tcW w:w="2115" w:type="dxa"/>
            <w:vMerge/>
            <w:tcBorders>
              <w:top w:val="single" w:sz="4" w:space="0" w:color="auto"/>
              <w:left w:val="single" w:sz="4" w:space="0" w:color="000000"/>
              <w:bottom w:val="single" w:sz="4" w:space="0" w:color="000000"/>
              <w:right w:val="single" w:sz="4" w:space="0" w:color="000000"/>
            </w:tcBorders>
            <w:vAlign w:val="center"/>
            <w:hideMark/>
          </w:tcPr>
          <w:p w:rsidR="00522A93" w:rsidRDefault="00522A93">
            <w:pPr>
              <w:widowControl/>
              <w:jc w:val="left"/>
              <w:rPr>
                <w:rFonts w:ascii="楷体_GB2312" w:eastAsia="楷体_GB2312" w:hAnsi="新宋体"/>
                <w:sz w:val="24"/>
                <w:szCs w:val="24"/>
              </w:rPr>
            </w:pPr>
          </w:p>
        </w:tc>
        <w:tc>
          <w:tcPr>
            <w:tcW w:w="10274" w:type="dxa"/>
            <w:tcBorders>
              <w:top w:val="single" w:sz="4" w:space="0" w:color="auto"/>
              <w:left w:val="single" w:sz="4" w:space="0" w:color="000000"/>
              <w:bottom w:val="single" w:sz="4" w:space="0" w:color="000000"/>
              <w:right w:val="single" w:sz="4" w:space="0" w:color="000000"/>
            </w:tcBorders>
            <w:vAlign w:val="center"/>
            <w:hideMark/>
          </w:tcPr>
          <w:p w:rsidR="00522A93" w:rsidRDefault="00522A93">
            <w:pPr>
              <w:autoSpaceDE w:val="0"/>
              <w:autoSpaceDN w:val="0"/>
              <w:adjustRightInd w:val="0"/>
              <w:spacing w:line="300" w:lineRule="auto"/>
              <w:ind w:left="-66" w:hanging="8"/>
              <w:rPr>
                <w:rFonts w:ascii="楷体_GB2312" w:eastAsia="楷体_GB2312" w:hAnsi="新宋体"/>
                <w:sz w:val="24"/>
                <w:szCs w:val="24"/>
              </w:rPr>
            </w:pPr>
            <w:r>
              <w:rPr>
                <w:rFonts w:ascii="楷体_GB2312" w:eastAsia="楷体_GB2312" w:hAnsi="新宋体" w:hint="eastAsia"/>
                <w:sz w:val="24"/>
              </w:rPr>
              <w:t>评分依据：考</w:t>
            </w:r>
            <w:proofErr w:type="gramStart"/>
            <w:r>
              <w:rPr>
                <w:rFonts w:ascii="楷体_GB2312" w:eastAsia="楷体_GB2312" w:hAnsi="新宋体" w:hint="eastAsia"/>
                <w:sz w:val="24"/>
              </w:rPr>
              <w:t>务</w:t>
            </w:r>
            <w:proofErr w:type="gramEnd"/>
            <w:r>
              <w:rPr>
                <w:rFonts w:ascii="楷体_GB2312" w:eastAsia="楷体_GB2312" w:hAnsi="新宋体" w:hint="eastAsia"/>
                <w:sz w:val="24"/>
              </w:rPr>
              <w:t>安排及相关资料</w:t>
            </w:r>
          </w:p>
        </w:tc>
        <w:tc>
          <w:tcPr>
            <w:tcW w:w="1151" w:type="dxa"/>
            <w:vMerge/>
            <w:tcBorders>
              <w:top w:val="single" w:sz="4" w:space="0" w:color="auto"/>
              <w:left w:val="single" w:sz="4" w:space="0" w:color="auto"/>
              <w:bottom w:val="single" w:sz="4" w:space="0" w:color="auto"/>
              <w:right w:val="single" w:sz="4" w:space="0" w:color="auto"/>
            </w:tcBorders>
            <w:vAlign w:val="center"/>
            <w:hideMark/>
          </w:tcPr>
          <w:p w:rsidR="00522A93" w:rsidRDefault="00522A93">
            <w:pPr>
              <w:widowControl/>
              <w:jc w:val="left"/>
              <w:rPr>
                <w:rFonts w:ascii="宋体" w:hAnsi="宋体"/>
                <w:sz w:val="24"/>
                <w:szCs w:val="24"/>
              </w:rPr>
            </w:pPr>
          </w:p>
        </w:tc>
        <w:tc>
          <w:tcPr>
            <w:tcW w:w="1151" w:type="dxa"/>
            <w:vMerge/>
            <w:tcBorders>
              <w:top w:val="single" w:sz="4" w:space="0" w:color="auto"/>
              <w:left w:val="single" w:sz="4" w:space="0" w:color="auto"/>
              <w:bottom w:val="single" w:sz="4" w:space="0" w:color="auto"/>
              <w:right w:val="single" w:sz="4" w:space="0" w:color="000000"/>
            </w:tcBorders>
            <w:vAlign w:val="center"/>
            <w:hideMark/>
          </w:tcPr>
          <w:p w:rsidR="00522A93" w:rsidRDefault="00522A93">
            <w:pPr>
              <w:widowControl/>
              <w:jc w:val="left"/>
              <w:rPr>
                <w:rFonts w:ascii="宋体" w:hAnsi="宋体"/>
                <w:sz w:val="24"/>
                <w:szCs w:val="24"/>
              </w:rPr>
            </w:pPr>
          </w:p>
        </w:tc>
      </w:tr>
      <w:tr w:rsidR="00522A93" w:rsidTr="001C4250">
        <w:trPr>
          <w:cantSplit/>
          <w:trHeight w:val="60"/>
          <w:jc w:val="center"/>
        </w:trPr>
        <w:tc>
          <w:tcPr>
            <w:tcW w:w="894" w:type="dxa"/>
            <w:vMerge/>
            <w:tcBorders>
              <w:top w:val="single" w:sz="4" w:space="0" w:color="auto"/>
              <w:left w:val="single" w:sz="4" w:space="0" w:color="000000"/>
              <w:bottom w:val="single" w:sz="4" w:space="0" w:color="auto"/>
              <w:right w:val="single" w:sz="4" w:space="0" w:color="000000"/>
            </w:tcBorders>
            <w:vAlign w:val="center"/>
            <w:hideMark/>
          </w:tcPr>
          <w:p w:rsidR="00522A93" w:rsidRDefault="00522A93">
            <w:pPr>
              <w:widowControl/>
              <w:jc w:val="left"/>
              <w:rPr>
                <w:rFonts w:ascii="宋体" w:hAnsi="宋体"/>
                <w:b/>
                <w:sz w:val="24"/>
                <w:szCs w:val="24"/>
              </w:rPr>
            </w:pPr>
          </w:p>
        </w:tc>
        <w:tc>
          <w:tcPr>
            <w:tcW w:w="2115" w:type="dxa"/>
            <w:vMerge w:val="restart"/>
            <w:tcBorders>
              <w:top w:val="single" w:sz="4" w:space="0" w:color="auto"/>
              <w:left w:val="single" w:sz="4" w:space="0" w:color="000000"/>
              <w:bottom w:val="single" w:sz="4" w:space="0" w:color="auto"/>
              <w:right w:val="single" w:sz="4" w:space="0" w:color="auto"/>
            </w:tcBorders>
            <w:vAlign w:val="center"/>
            <w:hideMark/>
          </w:tcPr>
          <w:p w:rsidR="00522A93" w:rsidRDefault="00522A93">
            <w:pPr>
              <w:autoSpaceDE w:val="0"/>
              <w:autoSpaceDN w:val="0"/>
              <w:adjustRightInd w:val="0"/>
              <w:snapToGrid w:val="0"/>
              <w:ind w:left="-66" w:hanging="8"/>
              <w:rPr>
                <w:rFonts w:ascii="楷体_GB2312" w:eastAsia="楷体_GB2312" w:hAnsi="新宋体"/>
                <w:sz w:val="24"/>
                <w:szCs w:val="24"/>
              </w:rPr>
            </w:pPr>
            <w:r>
              <w:rPr>
                <w:rFonts w:ascii="楷体_GB2312" w:eastAsia="楷体_GB2312" w:hAnsi="新宋体" w:hint="eastAsia"/>
                <w:sz w:val="24"/>
              </w:rPr>
              <w:t>1.4指导实习/教学实践/本科生导师/启航书院导师</w:t>
            </w:r>
          </w:p>
        </w:tc>
        <w:tc>
          <w:tcPr>
            <w:tcW w:w="10274" w:type="dxa"/>
            <w:tcBorders>
              <w:top w:val="single" w:sz="4" w:space="0" w:color="auto"/>
              <w:left w:val="single" w:sz="4" w:space="0" w:color="auto"/>
              <w:bottom w:val="single" w:sz="4" w:space="0" w:color="auto"/>
              <w:right w:val="single" w:sz="4" w:space="0" w:color="000000"/>
            </w:tcBorders>
            <w:vAlign w:val="center"/>
            <w:hideMark/>
          </w:tcPr>
          <w:p w:rsidR="00522A93" w:rsidRPr="00803A51" w:rsidRDefault="00522A93" w:rsidP="007457DB">
            <w:pPr>
              <w:autoSpaceDE w:val="0"/>
              <w:autoSpaceDN w:val="0"/>
              <w:adjustRightInd w:val="0"/>
              <w:snapToGrid w:val="0"/>
              <w:ind w:left="-66" w:hanging="8"/>
              <w:rPr>
                <w:rFonts w:ascii="楷体_GB2312" w:eastAsia="楷体_GB2312" w:hAnsi="新宋体"/>
                <w:sz w:val="24"/>
                <w:szCs w:val="24"/>
              </w:rPr>
            </w:pPr>
            <w:r w:rsidRPr="00803A51">
              <w:rPr>
                <w:rFonts w:ascii="楷体_GB2312" w:eastAsia="楷体_GB2312" w:hAnsi="新宋体" w:hint="eastAsia"/>
                <w:sz w:val="24"/>
              </w:rPr>
              <w:t>评分标准：实习指导0.5分/每生</w:t>
            </w:r>
            <w:r w:rsidR="007457DB" w:rsidRPr="00803A51">
              <w:rPr>
                <w:rFonts w:ascii="楷体_GB2312" w:eastAsia="楷体_GB2312" w:hAnsi="新宋体" w:hint="eastAsia"/>
                <w:sz w:val="24"/>
              </w:rPr>
              <w:t>（最多不超过</w:t>
            </w:r>
            <w:r w:rsidR="007457DB" w:rsidRPr="00803A51">
              <w:rPr>
                <w:rFonts w:ascii="楷体_GB2312" w:eastAsia="楷体_GB2312" w:hAnsi="新宋体" w:hint="eastAsia"/>
                <w:sz w:val="24"/>
              </w:rPr>
              <w:t>15</w:t>
            </w:r>
            <w:r w:rsidR="007457DB" w:rsidRPr="00803A51">
              <w:rPr>
                <w:rFonts w:ascii="楷体_GB2312" w:eastAsia="楷体_GB2312" w:hAnsi="新宋体" w:hint="eastAsia"/>
                <w:sz w:val="24"/>
              </w:rPr>
              <w:t>分）</w:t>
            </w:r>
          </w:p>
        </w:tc>
        <w:tc>
          <w:tcPr>
            <w:tcW w:w="1151" w:type="dxa"/>
            <w:vMerge w:val="restart"/>
            <w:tcBorders>
              <w:top w:val="single" w:sz="4" w:space="0" w:color="auto"/>
              <w:left w:val="single" w:sz="4" w:space="0" w:color="auto"/>
              <w:bottom w:val="single" w:sz="4" w:space="0" w:color="auto"/>
              <w:right w:val="single" w:sz="4" w:space="0" w:color="auto"/>
            </w:tcBorders>
          </w:tcPr>
          <w:p w:rsidR="00522A93" w:rsidRDefault="00522A93">
            <w:pPr>
              <w:widowControl/>
              <w:jc w:val="left"/>
              <w:rPr>
                <w:rFonts w:ascii="宋体" w:hAnsi="宋体"/>
                <w:sz w:val="24"/>
                <w:szCs w:val="24"/>
              </w:rPr>
            </w:pPr>
          </w:p>
        </w:tc>
        <w:tc>
          <w:tcPr>
            <w:tcW w:w="1151" w:type="dxa"/>
            <w:vMerge w:val="restart"/>
            <w:tcBorders>
              <w:top w:val="single" w:sz="4" w:space="0" w:color="auto"/>
              <w:left w:val="single" w:sz="4" w:space="0" w:color="auto"/>
              <w:bottom w:val="single" w:sz="4" w:space="0" w:color="auto"/>
              <w:right w:val="single" w:sz="4" w:space="0" w:color="000000"/>
            </w:tcBorders>
            <w:vAlign w:val="center"/>
          </w:tcPr>
          <w:p w:rsidR="00522A93" w:rsidRDefault="00522A93">
            <w:pPr>
              <w:widowControl/>
              <w:jc w:val="left"/>
              <w:rPr>
                <w:rFonts w:ascii="宋体" w:hAnsi="宋体"/>
                <w:sz w:val="24"/>
                <w:szCs w:val="24"/>
              </w:rPr>
            </w:pPr>
          </w:p>
        </w:tc>
      </w:tr>
      <w:tr w:rsidR="00522A93" w:rsidTr="001C4250">
        <w:trPr>
          <w:cantSplit/>
          <w:trHeight w:val="271"/>
          <w:jc w:val="center"/>
        </w:trPr>
        <w:tc>
          <w:tcPr>
            <w:tcW w:w="894" w:type="dxa"/>
            <w:vMerge/>
            <w:tcBorders>
              <w:top w:val="single" w:sz="4" w:space="0" w:color="auto"/>
              <w:left w:val="single" w:sz="4" w:space="0" w:color="000000"/>
              <w:bottom w:val="single" w:sz="4" w:space="0" w:color="auto"/>
              <w:right w:val="single" w:sz="4" w:space="0" w:color="000000"/>
            </w:tcBorders>
            <w:vAlign w:val="center"/>
            <w:hideMark/>
          </w:tcPr>
          <w:p w:rsidR="00522A93" w:rsidRDefault="00522A93">
            <w:pPr>
              <w:widowControl/>
              <w:jc w:val="left"/>
              <w:rPr>
                <w:rFonts w:ascii="宋体" w:hAnsi="宋体"/>
                <w:b/>
                <w:sz w:val="24"/>
                <w:szCs w:val="24"/>
              </w:rPr>
            </w:pPr>
          </w:p>
        </w:tc>
        <w:tc>
          <w:tcPr>
            <w:tcW w:w="2115" w:type="dxa"/>
            <w:vMerge/>
            <w:tcBorders>
              <w:top w:val="single" w:sz="4" w:space="0" w:color="auto"/>
              <w:left w:val="single" w:sz="4" w:space="0" w:color="000000"/>
              <w:bottom w:val="single" w:sz="4" w:space="0" w:color="auto"/>
              <w:right w:val="single" w:sz="4" w:space="0" w:color="auto"/>
            </w:tcBorders>
            <w:vAlign w:val="center"/>
            <w:hideMark/>
          </w:tcPr>
          <w:p w:rsidR="00522A93" w:rsidRDefault="00522A93">
            <w:pPr>
              <w:widowControl/>
              <w:jc w:val="left"/>
              <w:rPr>
                <w:rFonts w:ascii="楷体_GB2312" w:eastAsia="楷体_GB2312" w:hAnsi="新宋体"/>
                <w:sz w:val="24"/>
                <w:szCs w:val="24"/>
              </w:rPr>
            </w:pPr>
          </w:p>
        </w:tc>
        <w:tc>
          <w:tcPr>
            <w:tcW w:w="10274" w:type="dxa"/>
            <w:tcBorders>
              <w:top w:val="single" w:sz="4" w:space="0" w:color="auto"/>
              <w:left w:val="single" w:sz="4" w:space="0" w:color="auto"/>
              <w:bottom w:val="single" w:sz="4" w:space="0" w:color="000000"/>
              <w:right w:val="single" w:sz="4" w:space="0" w:color="auto"/>
            </w:tcBorders>
            <w:vAlign w:val="center"/>
            <w:hideMark/>
          </w:tcPr>
          <w:p w:rsidR="00522A93" w:rsidRPr="00803A51" w:rsidRDefault="00522A93">
            <w:pPr>
              <w:autoSpaceDE w:val="0"/>
              <w:autoSpaceDN w:val="0"/>
              <w:adjustRightInd w:val="0"/>
              <w:snapToGrid w:val="0"/>
              <w:ind w:left="-66" w:hanging="8"/>
              <w:rPr>
                <w:rFonts w:ascii="楷体_GB2312" w:eastAsia="楷体_GB2312" w:hAnsi="新宋体"/>
                <w:sz w:val="24"/>
                <w:szCs w:val="24"/>
              </w:rPr>
            </w:pPr>
            <w:r w:rsidRPr="00803A51">
              <w:rPr>
                <w:rFonts w:ascii="楷体_GB2312" w:eastAsia="楷体_GB2312" w:hAnsi="新宋体" w:hint="eastAsia"/>
                <w:sz w:val="24"/>
              </w:rPr>
              <w:t>评分依据：实习周志</w:t>
            </w:r>
          </w:p>
        </w:tc>
        <w:tc>
          <w:tcPr>
            <w:tcW w:w="1151" w:type="dxa"/>
            <w:vMerge/>
            <w:tcBorders>
              <w:top w:val="single" w:sz="4" w:space="0" w:color="auto"/>
              <w:left w:val="single" w:sz="4" w:space="0" w:color="auto"/>
              <w:bottom w:val="single" w:sz="4" w:space="0" w:color="auto"/>
              <w:right w:val="single" w:sz="4" w:space="0" w:color="auto"/>
            </w:tcBorders>
            <w:vAlign w:val="center"/>
            <w:hideMark/>
          </w:tcPr>
          <w:p w:rsidR="00522A93" w:rsidRDefault="00522A93">
            <w:pPr>
              <w:widowControl/>
              <w:jc w:val="left"/>
              <w:rPr>
                <w:rFonts w:ascii="宋体" w:hAnsi="宋体"/>
                <w:sz w:val="24"/>
                <w:szCs w:val="24"/>
              </w:rPr>
            </w:pPr>
          </w:p>
        </w:tc>
        <w:tc>
          <w:tcPr>
            <w:tcW w:w="1151" w:type="dxa"/>
            <w:vMerge/>
            <w:tcBorders>
              <w:top w:val="single" w:sz="4" w:space="0" w:color="auto"/>
              <w:left w:val="single" w:sz="4" w:space="0" w:color="auto"/>
              <w:bottom w:val="single" w:sz="4" w:space="0" w:color="auto"/>
              <w:right w:val="single" w:sz="4" w:space="0" w:color="000000"/>
            </w:tcBorders>
            <w:vAlign w:val="center"/>
            <w:hideMark/>
          </w:tcPr>
          <w:p w:rsidR="00522A93" w:rsidRDefault="00522A93">
            <w:pPr>
              <w:widowControl/>
              <w:jc w:val="left"/>
              <w:rPr>
                <w:rFonts w:ascii="宋体" w:hAnsi="宋体"/>
                <w:sz w:val="24"/>
                <w:szCs w:val="24"/>
              </w:rPr>
            </w:pPr>
          </w:p>
        </w:tc>
      </w:tr>
      <w:tr w:rsidR="00522A93" w:rsidTr="001C4250">
        <w:trPr>
          <w:cantSplit/>
          <w:trHeight w:val="143"/>
          <w:jc w:val="center"/>
        </w:trPr>
        <w:tc>
          <w:tcPr>
            <w:tcW w:w="894" w:type="dxa"/>
            <w:vMerge/>
            <w:tcBorders>
              <w:top w:val="single" w:sz="4" w:space="0" w:color="auto"/>
              <w:left w:val="single" w:sz="4" w:space="0" w:color="000000"/>
              <w:bottom w:val="single" w:sz="4" w:space="0" w:color="auto"/>
              <w:right w:val="single" w:sz="4" w:space="0" w:color="000000"/>
            </w:tcBorders>
            <w:vAlign w:val="center"/>
            <w:hideMark/>
          </w:tcPr>
          <w:p w:rsidR="00522A93" w:rsidRDefault="00522A93">
            <w:pPr>
              <w:widowControl/>
              <w:jc w:val="left"/>
              <w:rPr>
                <w:rFonts w:ascii="宋体" w:hAnsi="宋体"/>
                <w:b/>
                <w:sz w:val="24"/>
                <w:szCs w:val="24"/>
              </w:rPr>
            </w:pPr>
          </w:p>
        </w:tc>
        <w:tc>
          <w:tcPr>
            <w:tcW w:w="2115" w:type="dxa"/>
            <w:vMerge/>
            <w:tcBorders>
              <w:top w:val="single" w:sz="4" w:space="0" w:color="auto"/>
              <w:left w:val="single" w:sz="4" w:space="0" w:color="000000"/>
              <w:bottom w:val="single" w:sz="4" w:space="0" w:color="auto"/>
              <w:right w:val="single" w:sz="4" w:space="0" w:color="auto"/>
            </w:tcBorders>
            <w:vAlign w:val="center"/>
            <w:hideMark/>
          </w:tcPr>
          <w:p w:rsidR="00522A93" w:rsidRDefault="00522A93">
            <w:pPr>
              <w:widowControl/>
              <w:jc w:val="left"/>
              <w:rPr>
                <w:rFonts w:ascii="楷体_GB2312" w:eastAsia="楷体_GB2312" w:hAnsi="新宋体"/>
                <w:sz w:val="24"/>
                <w:szCs w:val="24"/>
              </w:rPr>
            </w:pPr>
          </w:p>
        </w:tc>
        <w:tc>
          <w:tcPr>
            <w:tcW w:w="10274" w:type="dxa"/>
            <w:tcBorders>
              <w:top w:val="single" w:sz="4" w:space="0" w:color="auto"/>
              <w:left w:val="single" w:sz="4" w:space="0" w:color="auto"/>
              <w:bottom w:val="single" w:sz="4" w:space="0" w:color="auto"/>
              <w:right w:val="single" w:sz="4" w:space="0" w:color="auto"/>
            </w:tcBorders>
            <w:vAlign w:val="center"/>
            <w:hideMark/>
          </w:tcPr>
          <w:p w:rsidR="00522A93" w:rsidRPr="00803A51" w:rsidRDefault="00522A93" w:rsidP="00803A51">
            <w:pPr>
              <w:autoSpaceDE w:val="0"/>
              <w:autoSpaceDN w:val="0"/>
              <w:adjustRightInd w:val="0"/>
              <w:snapToGrid w:val="0"/>
              <w:ind w:left="-66" w:hanging="8"/>
              <w:rPr>
                <w:rFonts w:ascii="楷体_GB2312" w:eastAsia="楷体_GB2312" w:hAnsi="新宋体"/>
                <w:sz w:val="24"/>
                <w:szCs w:val="24"/>
              </w:rPr>
            </w:pPr>
            <w:r w:rsidRPr="00803A51">
              <w:rPr>
                <w:rFonts w:ascii="楷体_GB2312" w:eastAsia="楷体_GB2312" w:hAnsi="新宋体" w:hint="eastAsia"/>
                <w:sz w:val="24"/>
              </w:rPr>
              <w:t>评分标准：</w:t>
            </w:r>
            <w:r w:rsidR="007457DB" w:rsidRPr="00803A51">
              <w:rPr>
                <w:rFonts w:ascii="楷体_GB2312" w:eastAsia="楷体_GB2312" w:hAnsi="新宋体" w:hint="eastAsia"/>
                <w:sz w:val="24"/>
              </w:rPr>
              <w:t>导师</w:t>
            </w:r>
            <w:r w:rsidR="005766D4" w:rsidRPr="00803A51">
              <w:rPr>
                <w:rFonts w:ascii="楷体_GB2312" w:eastAsia="楷体_GB2312" w:hAnsi="新宋体" w:hint="eastAsia"/>
                <w:sz w:val="24"/>
              </w:rPr>
              <w:t>制</w:t>
            </w:r>
            <w:r w:rsidRPr="00803A51">
              <w:rPr>
                <w:rFonts w:ascii="楷体_GB2312" w:eastAsia="楷体_GB2312" w:hAnsi="新宋体" w:hint="eastAsia"/>
                <w:sz w:val="24"/>
              </w:rPr>
              <w:t>0.5分/生（最多不超过</w:t>
            </w:r>
            <w:r w:rsidR="007457DB" w:rsidRPr="00803A51">
              <w:rPr>
                <w:rFonts w:ascii="楷体_GB2312" w:eastAsia="楷体_GB2312" w:hAnsi="新宋体" w:hint="eastAsia"/>
                <w:sz w:val="24"/>
              </w:rPr>
              <w:t>2</w:t>
            </w:r>
            <w:r w:rsidRPr="00803A51">
              <w:rPr>
                <w:rFonts w:ascii="楷体_GB2312" w:eastAsia="楷体_GB2312" w:hAnsi="新宋体" w:hint="eastAsia"/>
                <w:sz w:val="24"/>
              </w:rPr>
              <w:t>0分）</w:t>
            </w:r>
          </w:p>
        </w:tc>
        <w:tc>
          <w:tcPr>
            <w:tcW w:w="1151" w:type="dxa"/>
            <w:vMerge w:val="restart"/>
            <w:tcBorders>
              <w:top w:val="single" w:sz="4" w:space="0" w:color="auto"/>
              <w:left w:val="single" w:sz="4" w:space="0" w:color="auto"/>
              <w:bottom w:val="single" w:sz="4" w:space="0" w:color="auto"/>
              <w:right w:val="single" w:sz="4" w:space="0" w:color="auto"/>
            </w:tcBorders>
          </w:tcPr>
          <w:p w:rsidR="00522A93" w:rsidRDefault="00522A93">
            <w:pPr>
              <w:jc w:val="left"/>
              <w:rPr>
                <w:rFonts w:ascii="宋体" w:hAnsi="宋体"/>
                <w:sz w:val="24"/>
              </w:rPr>
            </w:pPr>
          </w:p>
        </w:tc>
        <w:tc>
          <w:tcPr>
            <w:tcW w:w="1151" w:type="dxa"/>
            <w:vMerge w:val="restart"/>
            <w:tcBorders>
              <w:top w:val="single" w:sz="4" w:space="0" w:color="auto"/>
              <w:left w:val="single" w:sz="4" w:space="0" w:color="auto"/>
              <w:bottom w:val="single" w:sz="4" w:space="0" w:color="auto"/>
              <w:right w:val="single" w:sz="4" w:space="0" w:color="auto"/>
            </w:tcBorders>
            <w:vAlign w:val="center"/>
          </w:tcPr>
          <w:p w:rsidR="00522A93" w:rsidRDefault="00522A93">
            <w:pPr>
              <w:jc w:val="left"/>
              <w:rPr>
                <w:rFonts w:ascii="宋体" w:hAnsi="宋体"/>
                <w:sz w:val="24"/>
              </w:rPr>
            </w:pPr>
          </w:p>
        </w:tc>
      </w:tr>
      <w:tr w:rsidR="00522A93" w:rsidTr="001C4250">
        <w:trPr>
          <w:cantSplit/>
          <w:trHeight w:val="325"/>
          <w:jc w:val="center"/>
        </w:trPr>
        <w:tc>
          <w:tcPr>
            <w:tcW w:w="894" w:type="dxa"/>
            <w:vMerge/>
            <w:tcBorders>
              <w:top w:val="single" w:sz="4" w:space="0" w:color="auto"/>
              <w:left w:val="single" w:sz="4" w:space="0" w:color="000000"/>
              <w:bottom w:val="single" w:sz="4" w:space="0" w:color="auto"/>
              <w:right w:val="single" w:sz="4" w:space="0" w:color="000000"/>
            </w:tcBorders>
            <w:vAlign w:val="center"/>
            <w:hideMark/>
          </w:tcPr>
          <w:p w:rsidR="00522A93" w:rsidRDefault="00522A93">
            <w:pPr>
              <w:widowControl/>
              <w:jc w:val="left"/>
              <w:rPr>
                <w:rFonts w:ascii="宋体" w:hAnsi="宋体"/>
                <w:b/>
                <w:sz w:val="24"/>
                <w:szCs w:val="24"/>
              </w:rPr>
            </w:pPr>
          </w:p>
        </w:tc>
        <w:tc>
          <w:tcPr>
            <w:tcW w:w="2115" w:type="dxa"/>
            <w:vMerge/>
            <w:tcBorders>
              <w:top w:val="single" w:sz="4" w:space="0" w:color="auto"/>
              <w:left w:val="single" w:sz="4" w:space="0" w:color="000000"/>
              <w:bottom w:val="single" w:sz="4" w:space="0" w:color="auto"/>
              <w:right w:val="single" w:sz="4" w:space="0" w:color="auto"/>
            </w:tcBorders>
            <w:vAlign w:val="center"/>
            <w:hideMark/>
          </w:tcPr>
          <w:p w:rsidR="00522A93" w:rsidRDefault="00522A93">
            <w:pPr>
              <w:widowControl/>
              <w:jc w:val="left"/>
              <w:rPr>
                <w:rFonts w:ascii="楷体_GB2312" w:eastAsia="楷体_GB2312" w:hAnsi="新宋体"/>
                <w:sz w:val="24"/>
                <w:szCs w:val="24"/>
              </w:rPr>
            </w:pPr>
          </w:p>
        </w:tc>
        <w:tc>
          <w:tcPr>
            <w:tcW w:w="10274" w:type="dxa"/>
            <w:tcBorders>
              <w:top w:val="single" w:sz="4" w:space="0" w:color="auto"/>
              <w:left w:val="single" w:sz="4" w:space="0" w:color="auto"/>
              <w:bottom w:val="single" w:sz="4" w:space="0" w:color="auto"/>
              <w:right w:val="single" w:sz="4" w:space="0" w:color="auto"/>
            </w:tcBorders>
            <w:vAlign w:val="center"/>
            <w:hideMark/>
          </w:tcPr>
          <w:p w:rsidR="00522A93" w:rsidRDefault="00522A93">
            <w:pPr>
              <w:autoSpaceDE w:val="0"/>
              <w:autoSpaceDN w:val="0"/>
              <w:adjustRightInd w:val="0"/>
              <w:spacing w:line="300" w:lineRule="auto"/>
              <w:ind w:left="-66" w:hanging="8"/>
              <w:rPr>
                <w:rFonts w:ascii="楷体_GB2312" w:eastAsia="楷体_GB2312" w:hAnsi="新宋体"/>
                <w:sz w:val="24"/>
                <w:szCs w:val="24"/>
              </w:rPr>
            </w:pPr>
            <w:r>
              <w:rPr>
                <w:rFonts w:ascii="楷体_GB2312" w:eastAsia="楷体_GB2312" w:hAnsi="新宋体" w:hint="eastAsia"/>
                <w:sz w:val="24"/>
              </w:rPr>
              <w:t>评分依据：实践方案、相关佐证材料</w:t>
            </w:r>
          </w:p>
        </w:tc>
        <w:tc>
          <w:tcPr>
            <w:tcW w:w="1151" w:type="dxa"/>
            <w:vMerge/>
            <w:tcBorders>
              <w:top w:val="single" w:sz="4" w:space="0" w:color="auto"/>
              <w:left w:val="single" w:sz="4" w:space="0" w:color="auto"/>
              <w:bottom w:val="single" w:sz="4" w:space="0" w:color="auto"/>
              <w:right w:val="single" w:sz="4" w:space="0" w:color="auto"/>
            </w:tcBorders>
            <w:vAlign w:val="center"/>
            <w:hideMark/>
          </w:tcPr>
          <w:p w:rsidR="00522A93" w:rsidRDefault="00522A93">
            <w:pPr>
              <w:widowControl/>
              <w:jc w:val="left"/>
              <w:rPr>
                <w:rFonts w:ascii="宋体" w:hAnsi="宋体"/>
                <w:sz w:val="24"/>
              </w:rPr>
            </w:pPr>
          </w:p>
        </w:tc>
        <w:tc>
          <w:tcPr>
            <w:tcW w:w="1151" w:type="dxa"/>
            <w:vMerge/>
            <w:tcBorders>
              <w:top w:val="single" w:sz="4" w:space="0" w:color="auto"/>
              <w:left w:val="single" w:sz="4" w:space="0" w:color="auto"/>
              <w:bottom w:val="single" w:sz="4" w:space="0" w:color="auto"/>
              <w:right w:val="single" w:sz="4" w:space="0" w:color="auto"/>
            </w:tcBorders>
            <w:vAlign w:val="center"/>
            <w:hideMark/>
          </w:tcPr>
          <w:p w:rsidR="00522A93" w:rsidRDefault="00522A93">
            <w:pPr>
              <w:widowControl/>
              <w:jc w:val="left"/>
              <w:rPr>
                <w:rFonts w:ascii="宋体" w:hAnsi="宋体"/>
                <w:sz w:val="24"/>
              </w:rPr>
            </w:pPr>
          </w:p>
        </w:tc>
      </w:tr>
      <w:tr w:rsidR="00522A93" w:rsidTr="001C4250">
        <w:trPr>
          <w:cantSplit/>
          <w:trHeight w:val="325"/>
          <w:jc w:val="center"/>
        </w:trPr>
        <w:tc>
          <w:tcPr>
            <w:tcW w:w="894" w:type="dxa"/>
            <w:vMerge/>
            <w:tcBorders>
              <w:top w:val="single" w:sz="4" w:space="0" w:color="auto"/>
              <w:left w:val="single" w:sz="4" w:space="0" w:color="000000"/>
              <w:bottom w:val="single" w:sz="4" w:space="0" w:color="auto"/>
              <w:right w:val="single" w:sz="4" w:space="0" w:color="000000"/>
            </w:tcBorders>
            <w:vAlign w:val="center"/>
            <w:hideMark/>
          </w:tcPr>
          <w:p w:rsidR="00522A93" w:rsidRDefault="00522A93">
            <w:pPr>
              <w:widowControl/>
              <w:jc w:val="left"/>
              <w:rPr>
                <w:rFonts w:ascii="宋体" w:hAnsi="宋体"/>
                <w:b/>
                <w:sz w:val="24"/>
                <w:szCs w:val="24"/>
              </w:rPr>
            </w:pPr>
          </w:p>
        </w:tc>
        <w:tc>
          <w:tcPr>
            <w:tcW w:w="2115" w:type="dxa"/>
            <w:vMerge/>
            <w:tcBorders>
              <w:top w:val="single" w:sz="4" w:space="0" w:color="auto"/>
              <w:left w:val="single" w:sz="4" w:space="0" w:color="000000"/>
              <w:bottom w:val="single" w:sz="4" w:space="0" w:color="auto"/>
              <w:right w:val="single" w:sz="4" w:space="0" w:color="auto"/>
            </w:tcBorders>
            <w:vAlign w:val="center"/>
            <w:hideMark/>
          </w:tcPr>
          <w:p w:rsidR="00522A93" w:rsidRDefault="00522A93">
            <w:pPr>
              <w:widowControl/>
              <w:jc w:val="left"/>
              <w:rPr>
                <w:rFonts w:ascii="楷体_GB2312" w:eastAsia="楷体_GB2312" w:hAnsi="新宋体"/>
                <w:sz w:val="24"/>
                <w:szCs w:val="24"/>
              </w:rPr>
            </w:pPr>
          </w:p>
        </w:tc>
        <w:tc>
          <w:tcPr>
            <w:tcW w:w="10274" w:type="dxa"/>
            <w:tcBorders>
              <w:top w:val="single" w:sz="4" w:space="0" w:color="auto"/>
              <w:left w:val="single" w:sz="4" w:space="0" w:color="auto"/>
              <w:bottom w:val="single" w:sz="4" w:space="0" w:color="auto"/>
              <w:right w:val="single" w:sz="4" w:space="0" w:color="auto"/>
            </w:tcBorders>
            <w:vAlign w:val="center"/>
            <w:hideMark/>
          </w:tcPr>
          <w:p w:rsidR="00522A93" w:rsidRDefault="00522A93" w:rsidP="00522A93">
            <w:pPr>
              <w:autoSpaceDE w:val="0"/>
              <w:autoSpaceDN w:val="0"/>
              <w:adjustRightInd w:val="0"/>
              <w:spacing w:line="300" w:lineRule="auto"/>
              <w:ind w:left="-66" w:hanging="8"/>
              <w:rPr>
                <w:rFonts w:ascii="楷体_GB2312" w:eastAsia="楷体_GB2312" w:hAnsi="新宋体"/>
                <w:sz w:val="24"/>
                <w:szCs w:val="24"/>
              </w:rPr>
            </w:pPr>
            <w:r>
              <w:rPr>
                <w:rFonts w:ascii="楷体_GB2312" w:eastAsia="楷体_GB2312" w:hAnsi="新宋体" w:hint="eastAsia"/>
                <w:sz w:val="24"/>
              </w:rPr>
              <w:t>评分标准：指导本科生0.5分/每生</w:t>
            </w:r>
          </w:p>
        </w:tc>
        <w:tc>
          <w:tcPr>
            <w:tcW w:w="1151" w:type="dxa"/>
            <w:tcBorders>
              <w:top w:val="single" w:sz="4" w:space="0" w:color="000000"/>
              <w:left w:val="single" w:sz="4" w:space="0" w:color="auto"/>
              <w:bottom w:val="single" w:sz="4" w:space="0" w:color="auto"/>
              <w:right w:val="single" w:sz="4" w:space="0" w:color="auto"/>
            </w:tcBorders>
          </w:tcPr>
          <w:p w:rsidR="00522A93" w:rsidRDefault="00522A93">
            <w:pPr>
              <w:widowControl/>
              <w:jc w:val="left"/>
              <w:rPr>
                <w:rFonts w:ascii="宋体" w:hAnsi="宋体"/>
                <w:sz w:val="24"/>
              </w:rPr>
            </w:pPr>
          </w:p>
        </w:tc>
        <w:tc>
          <w:tcPr>
            <w:tcW w:w="1151" w:type="dxa"/>
            <w:tcBorders>
              <w:top w:val="single" w:sz="4" w:space="0" w:color="000000"/>
              <w:left w:val="single" w:sz="4" w:space="0" w:color="auto"/>
              <w:bottom w:val="single" w:sz="4" w:space="0" w:color="auto"/>
              <w:right w:val="single" w:sz="4" w:space="0" w:color="auto"/>
            </w:tcBorders>
            <w:vAlign w:val="center"/>
          </w:tcPr>
          <w:p w:rsidR="00522A93" w:rsidRDefault="00522A93">
            <w:pPr>
              <w:widowControl/>
              <w:jc w:val="left"/>
              <w:rPr>
                <w:rFonts w:ascii="宋体" w:hAnsi="宋体"/>
                <w:sz w:val="24"/>
              </w:rPr>
            </w:pPr>
          </w:p>
        </w:tc>
      </w:tr>
      <w:tr w:rsidR="00522A93" w:rsidTr="001C4250">
        <w:trPr>
          <w:cantSplit/>
          <w:trHeight w:val="325"/>
          <w:jc w:val="center"/>
        </w:trPr>
        <w:tc>
          <w:tcPr>
            <w:tcW w:w="894" w:type="dxa"/>
            <w:vMerge/>
            <w:tcBorders>
              <w:top w:val="single" w:sz="4" w:space="0" w:color="auto"/>
              <w:left w:val="single" w:sz="4" w:space="0" w:color="000000"/>
              <w:bottom w:val="single" w:sz="4" w:space="0" w:color="auto"/>
              <w:right w:val="single" w:sz="4" w:space="0" w:color="000000"/>
            </w:tcBorders>
            <w:vAlign w:val="center"/>
            <w:hideMark/>
          </w:tcPr>
          <w:p w:rsidR="00522A93" w:rsidRDefault="00522A93">
            <w:pPr>
              <w:widowControl/>
              <w:jc w:val="left"/>
              <w:rPr>
                <w:rFonts w:ascii="宋体" w:hAnsi="宋体"/>
                <w:b/>
                <w:sz w:val="24"/>
                <w:szCs w:val="24"/>
              </w:rPr>
            </w:pPr>
          </w:p>
        </w:tc>
        <w:tc>
          <w:tcPr>
            <w:tcW w:w="2115" w:type="dxa"/>
            <w:vMerge/>
            <w:tcBorders>
              <w:top w:val="single" w:sz="4" w:space="0" w:color="auto"/>
              <w:left w:val="single" w:sz="4" w:space="0" w:color="000000"/>
              <w:bottom w:val="single" w:sz="4" w:space="0" w:color="auto"/>
              <w:right w:val="single" w:sz="4" w:space="0" w:color="auto"/>
            </w:tcBorders>
            <w:vAlign w:val="center"/>
            <w:hideMark/>
          </w:tcPr>
          <w:p w:rsidR="00522A93" w:rsidRDefault="00522A93">
            <w:pPr>
              <w:widowControl/>
              <w:jc w:val="left"/>
              <w:rPr>
                <w:rFonts w:ascii="楷体_GB2312" w:eastAsia="楷体_GB2312" w:hAnsi="新宋体"/>
                <w:sz w:val="24"/>
                <w:szCs w:val="24"/>
              </w:rPr>
            </w:pPr>
          </w:p>
        </w:tc>
        <w:tc>
          <w:tcPr>
            <w:tcW w:w="10274" w:type="dxa"/>
            <w:tcBorders>
              <w:top w:val="single" w:sz="4" w:space="0" w:color="auto"/>
              <w:left w:val="single" w:sz="4" w:space="0" w:color="auto"/>
              <w:bottom w:val="single" w:sz="4" w:space="0" w:color="auto"/>
              <w:right w:val="single" w:sz="4" w:space="0" w:color="auto"/>
            </w:tcBorders>
            <w:vAlign w:val="center"/>
            <w:hideMark/>
          </w:tcPr>
          <w:p w:rsidR="00522A93" w:rsidRDefault="00522A93">
            <w:pPr>
              <w:autoSpaceDE w:val="0"/>
              <w:autoSpaceDN w:val="0"/>
              <w:adjustRightInd w:val="0"/>
              <w:spacing w:line="300" w:lineRule="auto"/>
              <w:ind w:left="-66" w:hanging="8"/>
              <w:rPr>
                <w:rFonts w:ascii="楷体_GB2312" w:eastAsia="楷体_GB2312" w:hAnsi="新宋体"/>
                <w:sz w:val="24"/>
                <w:szCs w:val="24"/>
              </w:rPr>
            </w:pPr>
            <w:r>
              <w:rPr>
                <w:rFonts w:ascii="楷体_GB2312" w:eastAsia="楷体_GB2312" w:hAnsi="新宋体" w:hint="eastAsia"/>
                <w:sz w:val="24"/>
              </w:rPr>
              <w:t>评分依据：网上周志</w:t>
            </w:r>
          </w:p>
        </w:tc>
        <w:tc>
          <w:tcPr>
            <w:tcW w:w="1151" w:type="dxa"/>
            <w:tcBorders>
              <w:top w:val="single" w:sz="4" w:space="0" w:color="000000"/>
              <w:left w:val="single" w:sz="4" w:space="0" w:color="auto"/>
              <w:bottom w:val="single" w:sz="4" w:space="0" w:color="auto"/>
              <w:right w:val="single" w:sz="4" w:space="0" w:color="auto"/>
            </w:tcBorders>
          </w:tcPr>
          <w:p w:rsidR="00522A93" w:rsidRDefault="00522A93">
            <w:pPr>
              <w:widowControl/>
              <w:jc w:val="left"/>
              <w:rPr>
                <w:rFonts w:ascii="宋体" w:hAnsi="宋体"/>
                <w:sz w:val="24"/>
              </w:rPr>
            </w:pPr>
          </w:p>
        </w:tc>
        <w:tc>
          <w:tcPr>
            <w:tcW w:w="1151" w:type="dxa"/>
            <w:tcBorders>
              <w:top w:val="single" w:sz="4" w:space="0" w:color="000000"/>
              <w:left w:val="single" w:sz="4" w:space="0" w:color="auto"/>
              <w:bottom w:val="single" w:sz="4" w:space="0" w:color="auto"/>
              <w:right w:val="single" w:sz="4" w:space="0" w:color="auto"/>
            </w:tcBorders>
            <w:vAlign w:val="center"/>
          </w:tcPr>
          <w:p w:rsidR="00522A93" w:rsidRDefault="00522A93">
            <w:pPr>
              <w:widowControl/>
              <w:jc w:val="left"/>
              <w:rPr>
                <w:rFonts w:ascii="宋体" w:hAnsi="宋体"/>
                <w:sz w:val="24"/>
              </w:rPr>
            </w:pPr>
          </w:p>
        </w:tc>
      </w:tr>
      <w:tr w:rsidR="00522A93" w:rsidTr="001C4250">
        <w:trPr>
          <w:cantSplit/>
          <w:trHeight w:val="325"/>
          <w:jc w:val="center"/>
        </w:trPr>
        <w:tc>
          <w:tcPr>
            <w:tcW w:w="894" w:type="dxa"/>
            <w:vMerge/>
            <w:tcBorders>
              <w:top w:val="single" w:sz="4" w:space="0" w:color="auto"/>
              <w:left w:val="single" w:sz="4" w:space="0" w:color="000000"/>
              <w:bottom w:val="single" w:sz="4" w:space="0" w:color="auto"/>
              <w:right w:val="single" w:sz="4" w:space="0" w:color="000000"/>
            </w:tcBorders>
            <w:vAlign w:val="center"/>
            <w:hideMark/>
          </w:tcPr>
          <w:p w:rsidR="00522A93" w:rsidRDefault="00522A93">
            <w:pPr>
              <w:widowControl/>
              <w:jc w:val="left"/>
              <w:rPr>
                <w:rFonts w:ascii="宋体" w:hAnsi="宋体"/>
                <w:b/>
                <w:sz w:val="24"/>
                <w:szCs w:val="24"/>
              </w:rPr>
            </w:pPr>
          </w:p>
        </w:tc>
        <w:tc>
          <w:tcPr>
            <w:tcW w:w="2115" w:type="dxa"/>
            <w:vMerge/>
            <w:tcBorders>
              <w:top w:val="single" w:sz="4" w:space="0" w:color="auto"/>
              <w:left w:val="single" w:sz="4" w:space="0" w:color="000000"/>
              <w:bottom w:val="single" w:sz="4" w:space="0" w:color="auto"/>
              <w:right w:val="single" w:sz="4" w:space="0" w:color="auto"/>
            </w:tcBorders>
            <w:vAlign w:val="center"/>
            <w:hideMark/>
          </w:tcPr>
          <w:p w:rsidR="00522A93" w:rsidRDefault="00522A93">
            <w:pPr>
              <w:widowControl/>
              <w:jc w:val="left"/>
              <w:rPr>
                <w:rFonts w:ascii="楷体_GB2312" w:eastAsia="楷体_GB2312" w:hAnsi="新宋体"/>
                <w:sz w:val="24"/>
                <w:szCs w:val="24"/>
              </w:rPr>
            </w:pPr>
          </w:p>
        </w:tc>
        <w:tc>
          <w:tcPr>
            <w:tcW w:w="10274" w:type="dxa"/>
            <w:tcBorders>
              <w:top w:val="single" w:sz="4" w:space="0" w:color="auto"/>
              <w:left w:val="single" w:sz="4" w:space="0" w:color="auto"/>
              <w:bottom w:val="single" w:sz="4" w:space="0" w:color="auto"/>
              <w:right w:val="single" w:sz="4" w:space="0" w:color="auto"/>
            </w:tcBorders>
            <w:vAlign w:val="center"/>
            <w:hideMark/>
          </w:tcPr>
          <w:p w:rsidR="00522A93" w:rsidRDefault="00522A93">
            <w:pPr>
              <w:autoSpaceDE w:val="0"/>
              <w:autoSpaceDN w:val="0"/>
              <w:adjustRightInd w:val="0"/>
              <w:spacing w:line="300" w:lineRule="auto"/>
              <w:ind w:left="-66" w:hanging="8"/>
              <w:rPr>
                <w:rFonts w:ascii="楷体_GB2312" w:eastAsia="楷体_GB2312" w:hAnsi="新宋体"/>
                <w:sz w:val="24"/>
                <w:szCs w:val="24"/>
              </w:rPr>
            </w:pPr>
            <w:r>
              <w:rPr>
                <w:rFonts w:ascii="楷体_GB2312" w:eastAsia="楷体_GB2312" w:hAnsi="新宋体" w:hint="eastAsia"/>
                <w:sz w:val="24"/>
              </w:rPr>
              <w:t>评分标准：指导小组学生人数*2/小组导师人数</w:t>
            </w:r>
          </w:p>
        </w:tc>
        <w:tc>
          <w:tcPr>
            <w:tcW w:w="1151" w:type="dxa"/>
            <w:tcBorders>
              <w:top w:val="single" w:sz="4" w:space="0" w:color="000000"/>
              <w:left w:val="single" w:sz="4" w:space="0" w:color="auto"/>
              <w:bottom w:val="single" w:sz="4" w:space="0" w:color="auto"/>
              <w:right w:val="single" w:sz="4" w:space="0" w:color="auto"/>
            </w:tcBorders>
          </w:tcPr>
          <w:p w:rsidR="00522A93" w:rsidRDefault="00522A93">
            <w:pPr>
              <w:widowControl/>
              <w:jc w:val="left"/>
              <w:rPr>
                <w:rFonts w:ascii="宋体" w:hAnsi="宋体"/>
                <w:sz w:val="24"/>
              </w:rPr>
            </w:pPr>
          </w:p>
        </w:tc>
        <w:tc>
          <w:tcPr>
            <w:tcW w:w="1151" w:type="dxa"/>
            <w:tcBorders>
              <w:top w:val="single" w:sz="4" w:space="0" w:color="000000"/>
              <w:left w:val="single" w:sz="4" w:space="0" w:color="auto"/>
              <w:bottom w:val="single" w:sz="4" w:space="0" w:color="auto"/>
              <w:right w:val="single" w:sz="4" w:space="0" w:color="auto"/>
            </w:tcBorders>
            <w:vAlign w:val="center"/>
          </w:tcPr>
          <w:p w:rsidR="00522A93" w:rsidRDefault="00522A93">
            <w:pPr>
              <w:widowControl/>
              <w:jc w:val="left"/>
              <w:rPr>
                <w:rFonts w:ascii="宋体" w:hAnsi="宋体"/>
                <w:sz w:val="24"/>
              </w:rPr>
            </w:pPr>
          </w:p>
        </w:tc>
      </w:tr>
      <w:tr w:rsidR="00522A93" w:rsidTr="001C4250">
        <w:trPr>
          <w:cantSplit/>
          <w:trHeight w:val="325"/>
          <w:jc w:val="center"/>
        </w:trPr>
        <w:tc>
          <w:tcPr>
            <w:tcW w:w="894" w:type="dxa"/>
            <w:vMerge/>
            <w:tcBorders>
              <w:top w:val="single" w:sz="4" w:space="0" w:color="auto"/>
              <w:left w:val="single" w:sz="4" w:space="0" w:color="000000"/>
              <w:bottom w:val="single" w:sz="4" w:space="0" w:color="auto"/>
              <w:right w:val="single" w:sz="4" w:space="0" w:color="000000"/>
            </w:tcBorders>
            <w:vAlign w:val="center"/>
            <w:hideMark/>
          </w:tcPr>
          <w:p w:rsidR="00522A93" w:rsidRDefault="00522A93">
            <w:pPr>
              <w:widowControl/>
              <w:jc w:val="left"/>
              <w:rPr>
                <w:rFonts w:ascii="宋体" w:hAnsi="宋体"/>
                <w:b/>
                <w:sz w:val="24"/>
                <w:szCs w:val="24"/>
              </w:rPr>
            </w:pPr>
          </w:p>
        </w:tc>
        <w:tc>
          <w:tcPr>
            <w:tcW w:w="2115" w:type="dxa"/>
            <w:vMerge/>
            <w:tcBorders>
              <w:top w:val="single" w:sz="4" w:space="0" w:color="auto"/>
              <w:left w:val="single" w:sz="4" w:space="0" w:color="000000"/>
              <w:bottom w:val="single" w:sz="4" w:space="0" w:color="auto"/>
              <w:right w:val="single" w:sz="4" w:space="0" w:color="auto"/>
            </w:tcBorders>
            <w:vAlign w:val="center"/>
            <w:hideMark/>
          </w:tcPr>
          <w:p w:rsidR="00522A93" w:rsidRDefault="00522A93">
            <w:pPr>
              <w:widowControl/>
              <w:jc w:val="left"/>
              <w:rPr>
                <w:rFonts w:ascii="楷体_GB2312" w:eastAsia="楷体_GB2312" w:hAnsi="新宋体"/>
                <w:sz w:val="24"/>
                <w:szCs w:val="24"/>
              </w:rPr>
            </w:pPr>
          </w:p>
        </w:tc>
        <w:tc>
          <w:tcPr>
            <w:tcW w:w="10274" w:type="dxa"/>
            <w:tcBorders>
              <w:top w:val="single" w:sz="4" w:space="0" w:color="auto"/>
              <w:left w:val="single" w:sz="4" w:space="0" w:color="auto"/>
              <w:bottom w:val="single" w:sz="4" w:space="0" w:color="auto"/>
              <w:right w:val="single" w:sz="4" w:space="0" w:color="auto"/>
            </w:tcBorders>
            <w:vAlign w:val="center"/>
            <w:hideMark/>
          </w:tcPr>
          <w:p w:rsidR="00522A93" w:rsidRDefault="00522A93">
            <w:pPr>
              <w:autoSpaceDE w:val="0"/>
              <w:autoSpaceDN w:val="0"/>
              <w:adjustRightInd w:val="0"/>
              <w:spacing w:line="300" w:lineRule="auto"/>
              <w:ind w:left="-66" w:hanging="8"/>
              <w:rPr>
                <w:rFonts w:ascii="楷体_GB2312" w:eastAsia="楷体_GB2312" w:hAnsi="新宋体"/>
                <w:sz w:val="24"/>
                <w:szCs w:val="24"/>
              </w:rPr>
            </w:pPr>
            <w:r>
              <w:rPr>
                <w:rFonts w:ascii="楷体_GB2312" w:eastAsia="楷体_GB2312" w:hAnsi="新宋体" w:hint="eastAsia"/>
                <w:sz w:val="24"/>
              </w:rPr>
              <w:t>评分依据：启航书院导师人员名单</w:t>
            </w:r>
          </w:p>
        </w:tc>
        <w:tc>
          <w:tcPr>
            <w:tcW w:w="1151" w:type="dxa"/>
            <w:tcBorders>
              <w:top w:val="single" w:sz="4" w:space="0" w:color="000000"/>
              <w:left w:val="single" w:sz="4" w:space="0" w:color="auto"/>
              <w:bottom w:val="single" w:sz="4" w:space="0" w:color="auto"/>
              <w:right w:val="single" w:sz="4" w:space="0" w:color="auto"/>
            </w:tcBorders>
          </w:tcPr>
          <w:p w:rsidR="00522A93" w:rsidRDefault="00522A93">
            <w:pPr>
              <w:widowControl/>
              <w:jc w:val="left"/>
              <w:rPr>
                <w:rFonts w:ascii="宋体" w:hAnsi="宋体"/>
                <w:sz w:val="24"/>
              </w:rPr>
            </w:pPr>
          </w:p>
        </w:tc>
        <w:tc>
          <w:tcPr>
            <w:tcW w:w="1151" w:type="dxa"/>
            <w:tcBorders>
              <w:top w:val="single" w:sz="4" w:space="0" w:color="000000"/>
              <w:left w:val="single" w:sz="4" w:space="0" w:color="auto"/>
              <w:bottom w:val="single" w:sz="4" w:space="0" w:color="auto"/>
              <w:right w:val="single" w:sz="4" w:space="0" w:color="auto"/>
            </w:tcBorders>
            <w:vAlign w:val="center"/>
          </w:tcPr>
          <w:p w:rsidR="00522A93" w:rsidRDefault="00522A93">
            <w:pPr>
              <w:widowControl/>
              <w:jc w:val="left"/>
              <w:rPr>
                <w:rFonts w:ascii="宋体" w:hAnsi="宋体"/>
                <w:sz w:val="24"/>
              </w:rPr>
            </w:pPr>
          </w:p>
        </w:tc>
      </w:tr>
      <w:tr w:rsidR="00522A93" w:rsidTr="001C4250">
        <w:trPr>
          <w:cantSplit/>
          <w:trHeight w:val="752"/>
          <w:jc w:val="center"/>
        </w:trPr>
        <w:tc>
          <w:tcPr>
            <w:tcW w:w="894" w:type="dxa"/>
            <w:vMerge/>
            <w:tcBorders>
              <w:top w:val="single" w:sz="4" w:space="0" w:color="auto"/>
              <w:left w:val="single" w:sz="4" w:space="0" w:color="000000"/>
              <w:bottom w:val="single" w:sz="4" w:space="0" w:color="auto"/>
              <w:right w:val="single" w:sz="4" w:space="0" w:color="000000"/>
            </w:tcBorders>
            <w:vAlign w:val="center"/>
            <w:hideMark/>
          </w:tcPr>
          <w:p w:rsidR="00522A93" w:rsidRDefault="00522A93">
            <w:pPr>
              <w:widowControl/>
              <w:jc w:val="left"/>
              <w:rPr>
                <w:rFonts w:ascii="宋体" w:hAnsi="宋体"/>
                <w:b/>
                <w:sz w:val="24"/>
                <w:szCs w:val="24"/>
              </w:rPr>
            </w:pPr>
          </w:p>
        </w:tc>
        <w:tc>
          <w:tcPr>
            <w:tcW w:w="2115" w:type="dxa"/>
            <w:vMerge w:val="restart"/>
            <w:tcBorders>
              <w:top w:val="single" w:sz="4" w:space="0" w:color="auto"/>
              <w:left w:val="single" w:sz="4" w:space="0" w:color="000000"/>
              <w:bottom w:val="single" w:sz="4" w:space="0" w:color="auto"/>
              <w:right w:val="single" w:sz="4" w:space="0" w:color="auto"/>
            </w:tcBorders>
            <w:vAlign w:val="center"/>
            <w:hideMark/>
          </w:tcPr>
          <w:p w:rsidR="00522A93" w:rsidRDefault="00522A93">
            <w:pPr>
              <w:autoSpaceDE w:val="0"/>
              <w:autoSpaceDN w:val="0"/>
              <w:adjustRightInd w:val="0"/>
              <w:snapToGrid w:val="0"/>
              <w:ind w:left="-66" w:hanging="8"/>
              <w:rPr>
                <w:rFonts w:ascii="楷体_GB2312" w:eastAsia="楷体_GB2312" w:hAnsi="新宋体"/>
                <w:b/>
                <w:sz w:val="24"/>
                <w:szCs w:val="24"/>
              </w:rPr>
            </w:pPr>
            <w:r>
              <w:rPr>
                <w:rFonts w:ascii="楷体_GB2312" w:eastAsia="楷体_GB2312" w:hAnsi="新宋体" w:hint="eastAsia"/>
                <w:b/>
                <w:sz w:val="24"/>
              </w:rPr>
              <w:t>1.5指导毕业论文</w:t>
            </w:r>
          </w:p>
        </w:tc>
        <w:tc>
          <w:tcPr>
            <w:tcW w:w="10274" w:type="dxa"/>
            <w:tcBorders>
              <w:top w:val="single" w:sz="4" w:space="0" w:color="auto"/>
              <w:left w:val="single" w:sz="4" w:space="0" w:color="auto"/>
              <w:bottom w:val="single" w:sz="4" w:space="0" w:color="auto"/>
              <w:right w:val="single" w:sz="4" w:space="0" w:color="auto"/>
            </w:tcBorders>
            <w:vAlign w:val="center"/>
            <w:hideMark/>
          </w:tcPr>
          <w:p w:rsidR="00522A93" w:rsidRDefault="00522A93">
            <w:pPr>
              <w:autoSpaceDE w:val="0"/>
              <w:autoSpaceDN w:val="0"/>
              <w:adjustRightInd w:val="0"/>
              <w:snapToGrid w:val="0"/>
              <w:ind w:left="-68" w:hanging="6"/>
              <w:rPr>
                <w:rFonts w:ascii="楷体_GB2312" w:eastAsia="楷体_GB2312" w:hAnsi="新宋体"/>
                <w:sz w:val="24"/>
                <w:szCs w:val="24"/>
              </w:rPr>
            </w:pPr>
            <w:r>
              <w:rPr>
                <w:rFonts w:ascii="楷体_GB2312" w:eastAsia="楷体_GB2312" w:hAnsi="新宋体" w:hint="eastAsia"/>
                <w:sz w:val="24"/>
              </w:rPr>
              <w:t>评分标准：2分×K1×K2/篇（K1为学科类别系数：人文学科为4，理工学科为5；K2为毕业论文级别系数：一般毕业论文为1，优秀毕业论文为1.2，每人指导论文篇数不超过8篇）</w:t>
            </w:r>
          </w:p>
        </w:tc>
        <w:tc>
          <w:tcPr>
            <w:tcW w:w="1151" w:type="dxa"/>
            <w:vMerge w:val="restart"/>
            <w:tcBorders>
              <w:top w:val="single" w:sz="4" w:space="0" w:color="auto"/>
              <w:left w:val="single" w:sz="4" w:space="0" w:color="auto"/>
              <w:bottom w:val="single" w:sz="4" w:space="0" w:color="auto"/>
              <w:right w:val="single" w:sz="4" w:space="0" w:color="auto"/>
            </w:tcBorders>
          </w:tcPr>
          <w:p w:rsidR="00522A93" w:rsidRDefault="00522A93">
            <w:pPr>
              <w:jc w:val="left"/>
              <w:rPr>
                <w:rFonts w:ascii="宋体" w:hAnsi="宋体"/>
                <w:sz w:val="24"/>
              </w:rPr>
            </w:pPr>
          </w:p>
        </w:tc>
        <w:tc>
          <w:tcPr>
            <w:tcW w:w="1151" w:type="dxa"/>
            <w:vMerge w:val="restart"/>
            <w:tcBorders>
              <w:top w:val="single" w:sz="4" w:space="0" w:color="auto"/>
              <w:left w:val="single" w:sz="4" w:space="0" w:color="auto"/>
              <w:bottom w:val="single" w:sz="4" w:space="0" w:color="auto"/>
              <w:right w:val="single" w:sz="4" w:space="0" w:color="auto"/>
            </w:tcBorders>
            <w:vAlign w:val="center"/>
          </w:tcPr>
          <w:p w:rsidR="00522A93" w:rsidRDefault="00522A93">
            <w:pPr>
              <w:jc w:val="left"/>
              <w:rPr>
                <w:rFonts w:ascii="宋体" w:hAnsi="宋体"/>
                <w:sz w:val="24"/>
              </w:rPr>
            </w:pPr>
          </w:p>
        </w:tc>
      </w:tr>
      <w:tr w:rsidR="00522A93" w:rsidTr="001C4250">
        <w:trPr>
          <w:cantSplit/>
          <w:trHeight w:val="369"/>
          <w:jc w:val="center"/>
        </w:trPr>
        <w:tc>
          <w:tcPr>
            <w:tcW w:w="894" w:type="dxa"/>
            <w:vMerge/>
            <w:tcBorders>
              <w:top w:val="single" w:sz="4" w:space="0" w:color="auto"/>
              <w:left w:val="single" w:sz="4" w:space="0" w:color="000000"/>
              <w:bottom w:val="single" w:sz="4" w:space="0" w:color="auto"/>
              <w:right w:val="single" w:sz="4" w:space="0" w:color="000000"/>
            </w:tcBorders>
            <w:vAlign w:val="center"/>
            <w:hideMark/>
          </w:tcPr>
          <w:p w:rsidR="00522A93" w:rsidRDefault="00522A93">
            <w:pPr>
              <w:widowControl/>
              <w:jc w:val="left"/>
              <w:rPr>
                <w:rFonts w:ascii="宋体" w:hAnsi="宋体"/>
                <w:b/>
                <w:sz w:val="24"/>
                <w:szCs w:val="24"/>
              </w:rPr>
            </w:pPr>
          </w:p>
        </w:tc>
        <w:tc>
          <w:tcPr>
            <w:tcW w:w="2115" w:type="dxa"/>
            <w:vMerge/>
            <w:tcBorders>
              <w:top w:val="single" w:sz="4" w:space="0" w:color="auto"/>
              <w:left w:val="single" w:sz="4" w:space="0" w:color="000000"/>
              <w:bottom w:val="single" w:sz="4" w:space="0" w:color="auto"/>
              <w:right w:val="single" w:sz="4" w:space="0" w:color="auto"/>
            </w:tcBorders>
            <w:vAlign w:val="center"/>
            <w:hideMark/>
          </w:tcPr>
          <w:p w:rsidR="00522A93" w:rsidRDefault="00522A93">
            <w:pPr>
              <w:widowControl/>
              <w:jc w:val="left"/>
              <w:rPr>
                <w:rFonts w:ascii="楷体_GB2312" w:eastAsia="楷体_GB2312" w:hAnsi="新宋体"/>
                <w:b/>
                <w:sz w:val="24"/>
                <w:szCs w:val="24"/>
              </w:rPr>
            </w:pPr>
          </w:p>
        </w:tc>
        <w:tc>
          <w:tcPr>
            <w:tcW w:w="10274" w:type="dxa"/>
            <w:tcBorders>
              <w:top w:val="single" w:sz="4" w:space="0" w:color="auto"/>
              <w:left w:val="single" w:sz="4" w:space="0" w:color="auto"/>
              <w:bottom w:val="single" w:sz="4" w:space="0" w:color="auto"/>
              <w:right w:val="single" w:sz="4" w:space="0" w:color="auto"/>
            </w:tcBorders>
            <w:vAlign w:val="center"/>
            <w:hideMark/>
          </w:tcPr>
          <w:p w:rsidR="00522A93" w:rsidRDefault="00522A93">
            <w:pPr>
              <w:autoSpaceDE w:val="0"/>
              <w:autoSpaceDN w:val="0"/>
              <w:adjustRightInd w:val="0"/>
              <w:snapToGrid w:val="0"/>
              <w:ind w:left="-68" w:hanging="6"/>
              <w:rPr>
                <w:rFonts w:ascii="楷体_GB2312" w:eastAsia="楷体_GB2312" w:hAnsi="新宋体"/>
                <w:sz w:val="24"/>
                <w:szCs w:val="24"/>
              </w:rPr>
            </w:pPr>
            <w:r>
              <w:rPr>
                <w:rFonts w:ascii="楷体_GB2312" w:eastAsia="楷体_GB2312" w:hAnsi="新宋体" w:hint="eastAsia"/>
                <w:sz w:val="24"/>
              </w:rPr>
              <w:t>评分依据：论文指导资料</w:t>
            </w:r>
          </w:p>
        </w:tc>
        <w:tc>
          <w:tcPr>
            <w:tcW w:w="1151" w:type="dxa"/>
            <w:vMerge/>
            <w:tcBorders>
              <w:top w:val="single" w:sz="4" w:space="0" w:color="auto"/>
              <w:left w:val="single" w:sz="4" w:space="0" w:color="auto"/>
              <w:bottom w:val="single" w:sz="4" w:space="0" w:color="auto"/>
              <w:right w:val="single" w:sz="4" w:space="0" w:color="auto"/>
            </w:tcBorders>
            <w:vAlign w:val="center"/>
            <w:hideMark/>
          </w:tcPr>
          <w:p w:rsidR="00522A93" w:rsidRDefault="00522A93">
            <w:pPr>
              <w:widowControl/>
              <w:jc w:val="left"/>
              <w:rPr>
                <w:rFonts w:ascii="宋体" w:hAnsi="宋体"/>
                <w:sz w:val="24"/>
              </w:rPr>
            </w:pPr>
          </w:p>
        </w:tc>
        <w:tc>
          <w:tcPr>
            <w:tcW w:w="1151" w:type="dxa"/>
            <w:vMerge/>
            <w:tcBorders>
              <w:top w:val="single" w:sz="4" w:space="0" w:color="auto"/>
              <w:left w:val="single" w:sz="4" w:space="0" w:color="auto"/>
              <w:bottom w:val="single" w:sz="4" w:space="0" w:color="auto"/>
              <w:right w:val="single" w:sz="4" w:space="0" w:color="auto"/>
            </w:tcBorders>
            <w:vAlign w:val="center"/>
            <w:hideMark/>
          </w:tcPr>
          <w:p w:rsidR="00522A93" w:rsidRDefault="00522A93">
            <w:pPr>
              <w:widowControl/>
              <w:jc w:val="left"/>
              <w:rPr>
                <w:rFonts w:ascii="宋体" w:hAnsi="宋体"/>
                <w:sz w:val="24"/>
              </w:rPr>
            </w:pPr>
          </w:p>
        </w:tc>
      </w:tr>
      <w:tr w:rsidR="00522A93" w:rsidTr="001C4250">
        <w:trPr>
          <w:cantSplit/>
          <w:trHeight w:val="418"/>
          <w:jc w:val="center"/>
        </w:trPr>
        <w:tc>
          <w:tcPr>
            <w:tcW w:w="894" w:type="dxa"/>
            <w:vMerge/>
            <w:tcBorders>
              <w:top w:val="single" w:sz="4" w:space="0" w:color="auto"/>
              <w:left w:val="single" w:sz="4" w:space="0" w:color="000000"/>
              <w:bottom w:val="single" w:sz="4" w:space="0" w:color="auto"/>
              <w:right w:val="single" w:sz="4" w:space="0" w:color="000000"/>
            </w:tcBorders>
            <w:vAlign w:val="center"/>
            <w:hideMark/>
          </w:tcPr>
          <w:p w:rsidR="00522A93" w:rsidRDefault="00522A93">
            <w:pPr>
              <w:widowControl/>
              <w:jc w:val="left"/>
              <w:rPr>
                <w:rFonts w:ascii="宋体" w:hAnsi="宋体"/>
                <w:b/>
                <w:sz w:val="24"/>
                <w:szCs w:val="24"/>
              </w:rPr>
            </w:pPr>
          </w:p>
        </w:tc>
        <w:tc>
          <w:tcPr>
            <w:tcW w:w="2115" w:type="dxa"/>
            <w:vMerge/>
            <w:tcBorders>
              <w:top w:val="single" w:sz="4" w:space="0" w:color="auto"/>
              <w:left w:val="single" w:sz="4" w:space="0" w:color="000000"/>
              <w:bottom w:val="single" w:sz="4" w:space="0" w:color="auto"/>
              <w:right w:val="single" w:sz="4" w:space="0" w:color="auto"/>
            </w:tcBorders>
            <w:vAlign w:val="center"/>
            <w:hideMark/>
          </w:tcPr>
          <w:p w:rsidR="00522A93" w:rsidRDefault="00522A93">
            <w:pPr>
              <w:widowControl/>
              <w:jc w:val="left"/>
              <w:rPr>
                <w:rFonts w:ascii="楷体_GB2312" w:eastAsia="楷体_GB2312" w:hAnsi="新宋体"/>
                <w:b/>
                <w:sz w:val="24"/>
                <w:szCs w:val="24"/>
              </w:rPr>
            </w:pPr>
          </w:p>
        </w:tc>
        <w:tc>
          <w:tcPr>
            <w:tcW w:w="10274" w:type="dxa"/>
            <w:tcBorders>
              <w:top w:val="single" w:sz="4" w:space="0" w:color="auto"/>
              <w:left w:val="single" w:sz="4" w:space="0" w:color="auto"/>
              <w:bottom w:val="single" w:sz="4" w:space="0" w:color="auto"/>
              <w:right w:val="single" w:sz="4" w:space="0" w:color="auto"/>
            </w:tcBorders>
            <w:vAlign w:val="center"/>
            <w:hideMark/>
          </w:tcPr>
          <w:p w:rsidR="00522A93" w:rsidRDefault="00522A93">
            <w:pPr>
              <w:autoSpaceDE w:val="0"/>
              <w:autoSpaceDN w:val="0"/>
              <w:adjustRightInd w:val="0"/>
              <w:snapToGrid w:val="0"/>
              <w:ind w:left="-68" w:hanging="6"/>
              <w:rPr>
                <w:rFonts w:ascii="楷体_GB2312" w:eastAsia="楷体_GB2312" w:hAnsi="新宋体"/>
                <w:sz w:val="24"/>
                <w:szCs w:val="24"/>
              </w:rPr>
            </w:pPr>
            <w:r>
              <w:rPr>
                <w:rFonts w:ascii="楷体_GB2312" w:eastAsia="楷体_GB2312" w:hAnsi="新宋体" w:hint="eastAsia"/>
                <w:sz w:val="24"/>
              </w:rPr>
              <w:t>评分标准：参与答辩0.2分/生</w:t>
            </w:r>
          </w:p>
        </w:tc>
        <w:tc>
          <w:tcPr>
            <w:tcW w:w="1151" w:type="dxa"/>
            <w:vMerge/>
            <w:tcBorders>
              <w:top w:val="single" w:sz="4" w:space="0" w:color="auto"/>
              <w:left w:val="single" w:sz="4" w:space="0" w:color="auto"/>
              <w:bottom w:val="single" w:sz="4" w:space="0" w:color="auto"/>
              <w:right w:val="single" w:sz="4" w:space="0" w:color="auto"/>
            </w:tcBorders>
            <w:vAlign w:val="center"/>
            <w:hideMark/>
          </w:tcPr>
          <w:p w:rsidR="00522A93" w:rsidRDefault="00522A93">
            <w:pPr>
              <w:widowControl/>
              <w:jc w:val="left"/>
              <w:rPr>
                <w:rFonts w:ascii="宋体" w:hAnsi="宋体"/>
                <w:sz w:val="24"/>
              </w:rPr>
            </w:pPr>
          </w:p>
        </w:tc>
        <w:tc>
          <w:tcPr>
            <w:tcW w:w="1151" w:type="dxa"/>
            <w:vMerge/>
            <w:tcBorders>
              <w:top w:val="single" w:sz="4" w:space="0" w:color="auto"/>
              <w:left w:val="single" w:sz="4" w:space="0" w:color="auto"/>
              <w:bottom w:val="single" w:sz="4" w:space="0" w:color="auto"/>
              <w:right w:val="single" w:sz="4" w:space="0" w:color="auto"/>
            </w:tcBorders>
            <w:vAlign w:val="center"/>
            <w:hideMark/>
          </w:tcPr>
          <w:p w:rsidR="00522A93" w:rsidRDefault="00522A93">
            <w:pPr>
              <w:widowControl/>
              <w:jc w:val="left"/>
              <w:rPr>
                <w:rFonts w:ascii="宋体" w:hAnsi="宋体"/>
                <w:sz w:val="24"/>
              </w:rPr>
            </w:pPr>
          </w:p>
        </w:tc>
      </w:tr>
      <w:tr w:rsidR="00522A93" w:rsidTr="001C4250">
        <w:trPr>
          <w:cantSplit/>
          <w:trHeight w:val="273"/>
          <w:jc w:val="center"/>
        </w:trPr>
        <w:tc>
          <w:tcPr>
            <w:tcW w:w="894" w:type="dxa"/>
            <w:vMerge/>
            <w:tcBorders>
              <w:top w:val="single" w:sz="4" w:space="0" w:color="auto"/>
              <w:left w:val="single" w:sz="4" w:space="0" w:color="000000"/>
              <w:bottom w:val="single" w:sz="4" w:space="0" w:color="auto"/>
              <w:right w:val="single" w:sz="4" w:space="0" w:color="000000"/>
            </w:tcBorders>
            <w:vAlign w:val="center"/>
            <w:hideMark/>
          </w:tcPr>
          <w:p w:rsidR="00522A93" w:rsidRDefault="00522A93">
            <w:pPr>
              <w:widowControl/>
              <w:jc w:val="left"/>
              <w:rPr>
                <w:rFonts w:ascii="宋体" w:hAnsi="宋体"/>
                <w:b/>
                <w:sz w:val="24"/>
                <w:szCs w:val="24"/>
              </w:rPr>
            </w:pPr>
          </w:p>
        </w:tc>
        <w:tc>
          <w:tcPr>
            <w:tcW w:w="2115" w:type="dxa"/>
            <w:vMerge/>
            <w:tcBorders>
              <w:top w:val="single" w:sz="4" w:space="0" w:color="auto"/>
              <w:left w:val="single" w:sz="4" w:space="0" w:color="000000"/>
              <w:bottom w:val="single" w:sz="4" w:space="0" w:color="auto"/>
              <w:right w:val="single" w:sz="4" w:space="0" w:color="auto"/>
            </w:tcBorders>
            <w:vAlign w:val="center"/>
            <w:hideMark/>
          </w:tcPr>
          <w:p w:rsidR="00522A93" w:rsidRDefault="00522A93">
            <w:pPr>
              <w:widowControl/>
              <w:jc w:val="left"/>
              <w:rPr>
                <w:rFonts w:ascii="楷体_GB2312" w:eastAsia="楷体_GB2312" w:hAnsi="新宋体"/>
                <w:b/>
                <w:sz w:val="24"/>
                <w:szCs w:val="24"/>
              </w:rPr>
            </w:pPr>
          </w:p>
        </w:tc>
        <w:tc>
          <w:tcPr>
            <w:tcW w:w="10274" w:type="dxa"/>
            <w:tcBorders>
              <w:top w:val="single" w:sz="4" w:space="0" w:color="auto"/>
              <w:left w:val="single" w:sz="4" w:space="0" w:color="auto"/>
              <w:bottom w:val="single" w:sz="4" w:space="0" w:color="auto"/>
              <w:right w:val="single" w:sz="4" w:space="0" w:color="auto"/>
            </w:tcBorders>
            <w:vAlign w:val="center"/>
            <w:hideMark/>
          </w:tcPr>
          <w:p w:rsidR="00522A93" w:rsidRDefault="00522A93">
            <w:pPr>
              <w:autoSpaceDE w:val="0"/>
              <w:autoSpaceDN w:val="0"/>
              <w:adjustRightInd w:val="0"/>
              <w:snapToGrid w:val="0"/>
              <w:ind w:left="-68" w:hanging="6"/>
              <w:rPr>
                <w:rFonts w:ascii="楷体_GB2312" w:eastAsia="楷体_GB2312" w:hAnsi="新宋体"/>
                <w:sz w:val="24"/>
                <w:szCs w:val="24"/>
              </w:rPr>
            </w:pPr>
            <w:r>
              <w:rPr>
                <w:rFonts w:ascii="楷体_GB2312" w:eastAsia="楷体_GB2312" w:hAnsi="新宋体" w:hint="eastAsia"/>
                <w:sz w:val="24"/>
              </w:rPr>
              <w:t>评分依据：答辩签到表</w:t>
            </w:r>
          </w:p>
        </w:tc>
        <w:tc>
          <w:tcPr>
            <w:tcW w:w="1151" w:type="dxa"/>
            <w:tcBorders>
              <w:top w:val="single" w:sz="4" w:space="0" w:color="auto"/>
              <w:left w:val="single" w:sz="4" w:space="0" w:color="auto"/>
              <w:bottom w:val="single" w:sz="4" w:space="0" w:color="auto"/>
              <w:right w:val="single" w:sz="4" w:space="0" w:color="auto"/>
            </w:tcBorders>
          </w:tcPr>
          <w:p w:rsidR="00522A93" w:rsidRDefault="00522A93">
            <w:pPr>
              <w:widowControl/>
              <w:jc w:val="left"/>
              <w:rPr>
                <w:rFonts w:ascii="宋体" w:hAnsi="宋体"/>
                <w:sz w:val="24"/>
              </w:rPr>
            </w:pPr>
          </w:p>
        </w:tc>
        <w:tc>
          <w:tcPr>
            <w:tcW w:w="1151" w:type="dxa"/>
            <w:vMerge/>
            <w:tcBorders>
              <w:top w:val="single" w:sz="4" w:space="0" w:color="auto"/>
              <w:left w:val="single" w:sz="4" w:space="0" w:color="auto"/>
              <w:bottom w:val="single" w:sz="4" w:space="0" w:color="auto"/>
              <w:right w:val="single" w:sz="4" w:space="0" w:color="auto"/>
            </w:tcBorders>
            <w:vAlign w:val="center"/>
            <w:hideMark/>
          </w:tcPr>
          <w:p w:rsidR="00522A93" w:rsidRDefault="00522A93">
            <w:pPr>
              <w:widowControl/>
              <w:jc w:val="left"/>
              <w:rPr>
                <w:rFonts w:ascii="宋体" w:hAnsi="宋体"/>
                <w:sz w:val="24"/>
              </w:rPr>
            </w:pPr>
          </w:p>
        </w:tc>
      </w:tr>
      <w:tr w:rsidR="00522A93" w:rsidTr="001C4250">
        <w:trPr>
          <w:cantSplit/>
          <w:trHeight w:val="273"/>
          <w:jc w:val="center"/>
        </w:trPr>
        <w:tc>
          <w:tcPr>
            <w:tcW w:w="894" w:type="dxa"/>
            <w:vMerge/>
            <w:tcBorders>
              <w:top w:val="single" w:sz="4" w:space="0" w:color="auto"/>
              <w:left w:val="single" w:sz="4" w:space="0" w:color="000000"/>
              <w:bottom w:val="single" w:sz="4" w:space="0" w:color="auto"/>
              <w:right w:val="single" w:sz="4" w:space="0" w:color="000000"/>
            </w:tcBorders>
            <w:vAlign w:val="center"/>
            <w:hideMark/>
          </w:tcPr>
          <w:p w:rsidR="00522A93" w:rsidRDefault="00522A93">
            <w:pPr>
              <w:widowControl/>
              <w:jc w:val="left"/>
              <w:rPr>
                <w:rFonts w:ascii="宋体" w:hAnsi="宋体"/>
                <w:b/>
                <w:sz w:val="24"/>
                <w:szCs w:val="24"/>
              </w:rPr>
            </w:pPr>
          </w:p>
        </w:tc>
        <w:tc>
          <w:tcPr>
            <w:tcW w:w="2115" w:type="dxa"/>
            <w:vMerge w:val="restart"/>
            <w:tcBorders>
              <w:top w:val="single" w:sz="4" w:space="0" w:color="auto"/>
              <w:left w:val="single" w:sz="4" w:space="0" w:color="000000"/>
              <w:bottom w:val="single" w:sz="4" w:space="0" w:color="auto"/>
              <w:right w:val="single" w:sz="4" w:space="0" w:color="auto"/>
            </w:tcBorders>
            <w:vAlign w:val="center"/>
            <w:hideMark/>
          </w:tcPr>
          <w:p w:rsidR="00522A93" w:rsidRDefault="00522A93">
            <w:pPr>
              <w:autoSpaceDE w:val="0"/>
              <w:autoSpaceDN w:val="0"/>
              <w:adjustRightInd w:val="0"/>
              <w:snapToGrid w:val="0"/>
              <w:ind w:left="-66" w:hanging="8"/>
              <w:rPr>
                <w:rFonts w:ascii="楷体_GB2312" w:eastAsia="楷体_GB2312" w:hAnsi="新宋体"/>
                <w:sz w:val="24"/>
                <w:szCs w:val="24"/>
              </w:rPr>
            </w:pPr>
            <w:r>
              <w:rPr>
                <w:rFonts w:ascii="楷体_GB2312" w:eastAsia="楷体_GB2312" w:hAnsi="新宋体" w:hint="eastAsia"/>
                <w:sz w:val="24"/>
              </w:rPr>
              <w:t>1.6 指导短学期</w:t>
            </w:r>
          </w:p>
        </w:tc>
        <w:tc>
          <w:tcPr>
            <w:tcW w:w="10274" w:type="dxa"/>
            <w:tcBorders>
              <w:top w:val="single" w:sz="4" w:space="0" w:color="auto"/>
              <w:left w:val="single" w:sz="4" w:space="0" w:color="auto"/>
              <w:bottom w:val="single" w:sz="4" w:space="0" w:color="auto"/>
              <w:right w:val="single" w:sz="4" w:space="0" w:color="auto"/>
            </w:tcBorders>
            <w:vAlign w:val="center"/>
            <w:hideMark/>
          </w:tcPr>
          <w:p w:rsidR="00522A93" w:rsidRDefault="00522A93">
            <w:pPr>
              <w:autoSpaceDE w:val="0"/>
              <w:autoSpaceDN w:val="0"/>
              <w:adjustRightInd w:val="0"/>
              <w:snapToGrid w:val="0"/>
              <w:ind w:left="-66" w:hanging="8"/>
              <w:rPr>
                <w:rFonts w:ascii="楷体_GB2312" w:eastAsia="楷体_GB2312" w:hAnsi="新宋体"/>
                <w:sz w:val="24"/>
                <w:szCs w:val="24"/>
              </w:rPr>
            </w:pPr>
            <w:r>
              <w:rPr>
                <w:rFonts w:ascii="楷体_GB2312" w:eastAsia="楷体_GB2312" w:hAnsi="新宋体" w:hint="eastAsia"/>
                <w:sz w:val="24"/>
              </w:rPr>
              <w:t>评分标准： 1分/每生</w:t>
            </w:r>
          </w:p>
        </w:tc>
        <w:tc>
          <w:tcPr>
            <w:tcW w:w="1151" w:type="dxa"/>
            <w:vMerge w:val="restart"/>
            <w:tcBorders>
              <w:top w:val="single" w:sz="4" w:space="0" w:color="auto"/>
              <w:left w:val="single" w:sz="4" w:space="0" w:color="auto"/>
              <w:bottom w:val="single" w:sz="4" w:space="0" w:color="auto"/>
              <w:right w:val="single" w:sz="4" w:space="0" w:color="auto"/>
            </w:tcBorders>
          </w:tcPr>
          <w:p w:rsidR="00522A93" w:rsidRDefault="00522A93">
            <w:pPr>
              <w:widowControl/>
              <w:jc w:val="left"/>
              <w:rPr>
                <w:rFonts w:ascii="宋体" w:hAnsi="宋体"/>
                <w:sz w:val="24"/>
              </w:rPr>
            </w:pPr>
          </w:p>
        </w:tc>
        <w:tc>
          <w:tcPr>
            <w:tcW w:w="1151" w:type="dxa"/>
            <w:vMerge w:val="restart"/>
            <w:tcBorders>
              <w:top w:val="single" w:sz="4" w:space="0" w:color="auto"/>
              <w:left w:val="single" w:sz="4" w:space="0" w:color="auto"/>
              <w:bottom w:val="single" w:sz="4" w:space="0" w:color="auto"/>
              <w:right w:val="single" w:sz="4" w:space="0" w:color="auto"/>
            </w:tcBorders>
            <w:vAlign w:val="center"/>
          </w:tcPr>
          <w:p w:rsidR="00522A93" w:rsidRDefault="00522A93">
            <w:pPr>
              <w:widowControl/>
              <w:jc w:val="left"/>
              <w:rPr>
                <w:rFonts w:ascii="宋体" w:hAnsi="宋体"/>
                <w:sz w:val="24"/>
              </w:rPr>
            </w:pPr>
          </w:p>
        </w:tc>
      </w:tr>
      <w:tr w:rsidR="00522A93" w:rsidTr="001C4250">
        <w:trPr>
          <w:cantSplit/>
          <w:trHeight w:val="273"/>
          <w:jc w:val="center"/>
        </w:trPr>
        <w:tc>
          <w:tcPr>
            <w:tcW w:w="894" w:type="dxa"/>
            <w:vMerge/>
            <w:tcBorders>
              <w:top w:val="single" w:sz="4" w:space="0" w:color="auto"/>
              <w:left w:val="single" w:sz="4" w:space="0" w:color="000000"/>
              <w:bottom w:val="single" w:sz="4" w:space="0" w:color="auto"/>
              <w:right w:val="single" w:sz="4" w:space="0" w:color="000000"/>
            </w:tcBorders>
            <w:vAlign w:val="center"/>
            <w:hideMark/>
          </w:tcPr>
          <w:p w:rsidR="00522A93" w:rsidRDefault="00522A93">
            <w:pPr>
              <w:widowControl/>
              <w:jc w:val="left"/>
              <w:rPr>
                <w:rFonts w:ascii="宋体" w:hAnsi="宋体"/>
                <w:b/>
                <w:sz w:val="24"/>
                <w:szCs w:val="24"/>
              </w:rPr>
            </w:pPr>
          </w:p>
        </w:tc>
        <w:tc>
          <w:tcPr>
            <w:tcW w:w="2115" w:type="dxa"/>
            <w:vMerge/>
            <w:tcBorders>
              <w:top w:val="single" w:sz="4" w:space="0" w:color="auto"/>
              <w:left w:val="single" w:sz="4" w:space="0" w:color="000000"/>
              <w:bottom w:val="single" w:sz="4" w:space="0" w:color="auto"/>
              <w:right w:val="single" w:sz="4" w:space="0" w:color="auto"/>
            </w:tcBorders>
            <w:vAlign w:val="center"/>
            <w:hideMark/>
          </w:tcPr>
          <w:p w:rsidR="00522A93" w:rsidRDefault="00522A93">
            <w:pPr>
              <w:widowControl/>
              <w:jc w:val="left"/>
              <w:rPr>
                <w:rFonts w:ascii="楷体_GB2312" w:eastAsia="楷体_GB2312" w:hAnsi="新宋体"/>
                <w:sz w:val="24"/>
                <w:szCs w:val="24"/>
              </w:rPr>
            </w:pPr>
          </w:p>
        </w:tc>
        <w:tc>
          <w:tcPr>
            <w:tcW w:w="10274" w:type="dxa"/>
            <w:tcBorders>
              <w:top w:val="single" w:sz="4" w:space="0" w:color="auto"/>
              <w:left w:val="single" w:sz="4" w:space="0" w:color="auto"/>
              <w:bottom w:val="single" w:sz="4" w:space="0" w:color="auto"/>
              <w:right w:val="single" w:sz="4" w:space="0" w:color="auto"/>
            </w:tcBorders>
            <w:vAlign w:val="center"/>
            <w:hideMark/>
          </w:tcPr>
          <w:p w:rsidR="00522A93" w:rsidRDefault="00522A93">
            <w:pPr>
              <w:autoSpaceDE w:val="0"/>
              <w:autoSpaceDN w:val="0"/>
              <w:adjustRightInd w:val="0"/>
              <w:snapToGrid w:val="0"/>
              <w:ind w:left="-66" w:hanging="8"/>
              <w:rPr>
                <w:rFonts w:ascii="楷体_GB2312" w:eastAsia="楷体_GB2312" w:hAnsi="新宋体"/>
                <w:sz w:val="24"/>
                <w:szCs w:val="24"/>
              </w:rPr>
            </w:pPr>
            <w:r>
              <w:rPr>
                <w:rFonts w:ascii="楷体_GB2312" w:eastAsia="楷体_GB2312" w:hAnsi="新宋体" w:hint="eastAsia"/>
                <w:sz w:val="24"/>
              </w:rPr>
              <w:t xml:space="preserve">评分依据：各专业短学期安排（系主任签字） </w:t>
            </w:r>
          </w:p>
        </w:tc>
        <w:tc>
          <w:tcPr>
            <w:tcW w:w="1151" w:type="dxa"/>
            <w:vMerge/>
            <w:tcBorders>
              <w:top w:val="single" w:sz="4" w:space="0" w:color="auto"/>
              <w:left w:val="single" w:sz="4" w:space="0" w:color="auto"/>
              <w:bottom w:val="single" w:sz="4" w:space="0" w:color="auto"/>
              <w:right w:val="single" w:sz="4" w:space="0" w:color="auto"/>
            </w:tcBorders>
            <w:vAlign w:val="center"/>
            <w:hideMark/>
          </w:tcPr>
          <w:p w:rsidR="00522A93" w:rsidRDefault="00522A93">
            <w:pPr>
              <w:widowControl/>
              <w:jc w:val="left"/>
              <w:rPr>
                <w:rFonts w:ascii="宋体" w:hAnsi="宋体"/>
                <w:sz w:val="24"/>
              </w:rPr>
            </w:pPr>
          </w:p>
        </w:tc>
        <w:tc>
          <w:tcPr>
            <w:tcW w:w="1151" w:type="dxa"/>
            <w:vMerge/>
            <w:tcBorders>
              <w:top w:val="single" w:sz="4" w:space="0" w:color="auto"/>
              <w:left w:val="single" w:sz="4" w:space="0" w:color="auto"/>
              <w:bottom w:val="single" w:sz="4" w:space="0" w:color="auto"/>
              <w:right w:val="single" w:sz="4" w:space="0" w:color="auto"/>
            </w:tcBorders>
            <w:vAlign w:val="center"/>
            <w:hideMark/>
          </w:tcPr>
          <w:p w:rsidR="00522A93" w:rsidRDefault="00522A93">
            <w:pPr>
              <w:widowControl/>
              <w:jc w:val="left"/>
              <w:rPr>
                <w:rFonts w:ascii="宋体" w:hAnsi="宋体"/>
                <w:sz w:val="24"/>
              </w:rPr>
            </w:pPr>
          </w:p>
        </w:tc>
      </w:tr>
      <w:tr w:rsidR="00522A93" w:rsidTr="001C4250">
        <w:trPr>
          <w:cantSplit/>
          <w:trHeight w:val="428"/>
          <w:jc w:val="center"/>
        </w:trPr>
        <w:tc>
          <w:tcPr>
            <w:tcW w:w="894" w:type="dxa"/>
            <w:vMerge/>
            <w:tcBorders>
              <w:top w:val="single" w:sz="4" w:space="0" w:color="auto"/>
              <w:left w:val="single" w:sz="4" w:space="0" w:color="000000"/>
              <w:bottom w:val="single" w:sz="4" w:space="0" w:color="auto"/>
              <w:right w:val="single" w:sz="4" w:space="0" w:color="000000"/>
            </w:tcBorders>
            <w:vAlign w:val="center"/>
            <w:hideMark/>
          </w:tcPr>
          <w:p w:rsidR="00522A93" w:rsidRDefault="00522A93">
            <w:pPr>
              <w:widowControl/>
              <w:jc w:val="left"/>
              <w:rPr>
                <w:rFonts w:ascii="宋体" w:hAnsi="宋体"/>
                <w:b/>
                <w:sz w:val="24"/>
                <w:szCs w:val="24"/>
              </w:rPr>
            </w:pPr>
          </w:p>
        </w:tc>
        <w:tc>
          <w:tcPr>
            <w:tcW w:w="2115" w:type="dxa"/>
            <w:vMerge w:val="restart"/>
            <w:tcBorders>
              <w:top w:val="single" w:sz="4" w:space="0" w:color="auto"/>
              <w:left w:val="single" w:sz="4" w:space="0" w:color="000000"/>
              <w:bottom w:val="single" w:sz="4" w:space="0" w:color="auto"/>
              <w:right w:val="single" w:sz="4" w:space="0" w:color="auto"/>
            </w:tcBorders>
            <w:vAlign w:val="center"/>
            <w:hideMark/>
          </w:tcPr>
          <w:p w:rsidR="00522A93" w:rsidRDefault="00522A93">
            <w:pPr>
              <w:autoSpaceDE w:val="0"/>
              <w:autoSpaceDN w:val="0"/>
              <w:adjustRightInd w:val="0"/>
              <w:snapToGrid w:val="0"/>
              <w:ind w:left="-66" w:hanging="8"/>
              <w:rPr>
                <w:rFonts w:ascii="楷体_GB2312" w:eastAsia="楷体_GB2312" w:hAnsi="新宋体"/>
                <w:sz w:val="24"/>
                <w:szCs w:val="24"/>
              </w:rPr>
            </w:pPr>
            <w:r>
              <w:rPr>
                <w:rFonts w:ascii="楷体_GB2312" w:eastAsia="楷体_GB2312" w:hAnsi="新宋体" w:hint="eastAsia"/>
                <w:sz w:val="24"/>
              </w:rPr>
              <w:t>1.7 参加教学观摩活动（包括讲评课）</w:t>
            </w:r>
          </w:p>
        </w:tc>
        <w:tc>
          <w:tcPr>
            <w:tcW w:w="10274" w:type="dxa"/>
            <w:tcBorders>
              <w:top w:val="single" w:sz="4" w:space="0" w:color="auto"/>
              <w:left w:val="single" w:sz="4" w:space="0" w:color="auto"/>
              <w:bottom w:val="single" w:sz="4" w:space="0" w:color="auto"/>
              <w:right w:val="single" w:sz="4" w:space="0" w:color="auto"/>
            </w:tcBorders>
            <w:vAlign w:val="center"/>
            <w:hideMark/>
          </w:tcPr>
          <w:p w:rsidR="00522A93" w:rsidRDefault="00522A93">
            <w:pPr>
              <w:autoSpaceDE w:val="0"/>
              <w:autoSpaceDN w:val="0"/>
              <w:adjustRightInd w:val="0"/>
              <w:snapToGrid w:val="0"/>
              <w:ind w:left="-66" w:hanging="8"/>
              <w:rPr>
                <w:rFonts w:ascii="楷体_GB2312" w:eastAsia="楷体_GB2312" w:hAnsi="新宋体"/>
                <w:sz w:val="24"/>
                <w:szCs w:val="24"/>
              </w:rPr>
            </w:pPr>
            <w:r>
              <w:rPr>
                <w:rFonts w:ascii="楷体_GB2312" w:eastAsia="楷体_GB2312" w:hAnsi="新宋体" w:hint="eastAsia"/>
                <w:sz w:val="24"/>
              </w:rPr>
              <w:t>评分标准：主讲教师5分/课时，听讲教师1分/课时</w:t>
            </w:r>
            <w:r w:rsidR="00803A51">
              <w:rPr>
                <w:rFonts w:ascii="楷体_GB2312" w:eastAsia="楷体_GB2312" w:hAnsi="新宋体" w:hint="eastAsia"/>
                <w:sz w:val="24"/>
              </w:rPr>
              <w:t>（</w:t>
            </w:r>
            <w:proofErr w:type="gramStart"/>
            <w:r w:rsidR="00803A51">
              <w:rPr>
                <w:rFonts w:ascii="楷体_GB2312" w:eastAsia="楷体_GB2312" w:hAnsi="新宋体" w:hint="eastAsia"/>
                <w:sz w:val="24"/>
              </w:rPr>
              <w:t>信工教师</w:t>
            </w:r>
            <w:proofErr w:type="gramEnd"/>
            <w:r w:rsidR="00803A51">
              <w:rPr>
                <w:rFonts w:ascii="楷体_GB2312" w:eastAsia="楷体_GB2312" w:hAnsi="新宋体" w:hint="eastAsia"/>
                <w:sz w:val="24"/>
              </w:rPr>
              <w:t>教学大赛预赛）</w:t>
            </w:r>
          </w:p>
        </w:tc>
        <w:tc>
          <w:tcPr>
            <w:tcW w:w="1151" w:type="dxa"/>
            <w:vMerge w:val="restart"/>
            <w:tcBorders>
              <w:top w:val="single" w:sz="4" w:space="0" w:color="auto"/>
              <w:left w:val="single" w:sz="4" w:space="0" w:color="auto"/>
              <w:bottom w:val="single" w:sz="4" w:space="0" w:color="auto"/>
              <w:right w:val="single" w:sz="4" w:space="0" w:color="auto"/>
            </w:tcBorders>
          </w:tcPr>
          <w:p w:rsidR="00522A93" w:rsidRDefault="00522A93">
            <w:pPr>
              <w:widowControl/>
              <w:jc w:val="left"/>
              <w:rPr>
                <w:rFonts w:ascii="宋体" w:hAnsi="宋体"/>
                <w:sz w:val="24"/>
              </w:rPr>
            </w:pPr>
          </w:p>
        </w:tc>
        <w:tc>
          <w:tcPr>
            <w:tcW w:w="1151" w:type="dxa"/>
            <w:vMerge w:val="restart"/>
            <w:tcBorders>
              <w:top w:val="single" w:sz="4" w:space="0" w:color="auto"/>
              <w:left w:val="single" w:sz="4" w:space="0" w:color="auto"/>
              <w:bottom w:val="single" w:sz="4" w:space="0" w:color="auto"/>
              <w:right w:val="single" w:sz="4" w:space="0" w:color="auto"/>
            </w:tcBorders>
            <w:vAlign w:val="center"/>
          </w:tcPr>
          <w:p w:rsidR="00522A93" w:rsidRDefault="00522A93">
            <w:pPr>
              <w:widowControl/>
              <w:jc w:val="left"/>
              <w:rPr>
                <w:rFonts w:ascii="宋体" w:hAnsi="宋体"/>
                <w:sz w:val="24"/>
              </w:rPr>
            </w:pPr>
          </w:p>
          <w:p w:rsidR="00522A93" w:rsidRDefault="00522A93">
            <w:pPr>
              <w:widowControl/>
              <w:jc w:val="left"/>
              <w:rPr>
                <w:rFonts w:ascii="宋体" w:hAnsi="宋体"/>
                <w:sz w:val="24"/>
              </w:rPr>
            </w:pPr>
          </w:p>
        </w:tc>
      </w:tr>
      <w:tr w:rsidR="00522A93" w:rsidTr="001C4250">
        <w:trPr>
          <w:cantSplit/>
          <w:trHeight w:val="296"/>
          <w:jc w:val="center"/>
        </w:trPr>
        <w:tc>
          <w:tcPr>
            <w:tcW w:w="894" w:type="dxa"/>
            <w:vMerge/>
            <w:tcBorders>
              <w:top w:val="single" w:sz="4" w:space="0" w:color="auto"/>
              <w:left w:val="single" w:sz="4" w:space="0" w:color="000000"/>
              <w:bottom w:val="single" w:sz="4" w:space="0" w:color="auto"/>
              <w:right w:val="single" w:sz="4" w:space="0" w:color="000000"/>
            </w:tcBorders>
            <w:vAlign w:val="center"/>
            <w:hideMark/>
          </w:tcPr>
          <w:p w:rsidR="00522A93" w:rsidRDefault="00522A93">
            <w:pPr>
              <w:widowControl/>
              <w:jc w:val="left"/>
              <w:rPr>
                <w:rFonts w:ascii="宋体" w:hAnsi="宋体"/>
                <w:b/>
                <w:sz w:val="24"/>
                <w:szCs w:val="24"/>
              </w:rPr>
            </w:pPr>
          </w:p>
        </w:tc>
        <w:tc>
          <w:tcPr>
            <w:tcW w:w="2115" w:type="dxa"/>
            <w:vMerge/>
            <w:tcBorders>
              <w:top w:val="single" w:sz="4" w:space="0" w:color="auto"/>
              <w:left w:val="single" w:sz="4" w:space="0" w:color="000000"/>
              <w:bottom w:val="single" w:sz="4" w:space="0" w:color="auto"/>
              <w:right w:val="single" w:sz="4" w:space="0" w:color="auto"/>
            </w:tcBorders>
            <w:vAlign w:val="center"/>
            <w:hideMark/>
          </w:tcPr>
          <w:p w:rsidR="00522A93" w:rsidRDefault="00522A93">
            <w:pPr>
              <w:widowControl/>
              <w:jc w:val="left"/>
              <w:rPr>
                <w:rFonts w:ascii="楷体_GB2312" w:eastAsia="楷体_GB2312" w:hAnsi="新宋体"/>
                <w:sz w:val="24"/>
                <w:szCs w:val="24"/>
              </w:rPr>
            </w:pPr>
          </w:p>
        </w:tc>
        <w:tc>
          <w:tcPr>
            <w:tcW w:w="10274" w:type="dxa"/>
            <w:tcBorders>
              <w:top w:val="single" w:sz="4" w:space="0" w:color="auto"/>
              <w:left w:val="single" w:sz="4" w:space="0" w:color="auto"/>
              <w:bottom w:val="single" w:sz="4" w:space="0" w:color="auto"/>
              <w:right w:val="single" w:sz="4" w:space="0" w:color="auto"/>
            </w:tcBorders>
            <w:vAlign w:val="center"/>
            <w:hideMark/>
          </w:tcPr>
          <w:p w:rsidR="00522A93" w:rsidRDefault="00522A93">
            <w:pPr>
              <w:autoSpaceDE w:val="0"/>
              <w:autoSpaceDN w:val="0"/>
              <w:adjustRightInd w:val="0"/>
              <w:snapToGrid w:val="0"/>
              <w:ind w:left="-66" w:hanging="8"/>
              <w:rPr>
                <w:rFonts w:ascii="楷体_GB2312" w:eastAsia="楷体_GB2312" w:hAnsi="新宋体"/>
                <w:sz w:val="24"/>
                <w:szCs w:val="24"/>
              </w:rPr>
            </w:pPr>
            <w:r>
              <w:rPr>
                <w:rFonts w:ascii="楷体_GB2312" w:eastAsia="楷体_GB2312" w:hAnsi="新宋体" w:hint="eastAsia"/>
                <w:sz w:val="24"/>
              </w:rPr>
              <w:t>评分依据：需要提供主讲教师讲课资料，听讲教师听课记录</w:t>
            </w:r>
          </w:p>
        </w:tc>
        <w:tc>
          <w:tcPr>
            <w:tcW w:w="1151" w:type="dxa"/>
            <w:vMerge/>
            <w:tcBorders>
              <w:top w:val="single" w:sz="4" w:space="0" w:color="auto"/>
              <w:left w:val="single" w:sz="4" w:space="0" w:color="auto"/>
              <w:bottom w:val="single" w:sz="4" w:space="0" w:color="auto"/>
              <w:right w:val="single" w:sz="4" w:space="0" w:color="auto"/>
            </w:tcBorders>
            <w:vAlign w:val="center"/>
            <w:hideMark/>
          </w:tcPr>
          <w:p w:rsidR="00522A93" w:rsidRDefault="00522A93">
            <w:pPr>
              <w:widowControl/>
              <w:jc w:val="left"/>
              <w:rPr>
                <w:rFonts w:ascii="宋体" w:hAnsi="宋体"/>
                <w:sz w:val="24"/>
              </w:rPr>
            </w:pPr>
          </w:p>
        </w:tc>
        <w:tc>
          <w:tcPr>
            <w:tcW w:w="1151" w:type="dxa"/>
            <w:vMerge/>
            <w:tcBorders>
              <w:top w:val="single" w:sz="4" w:space="0" w:color="auto"/>
              <w:left w:val="single" w:sz="4" w:space="0" w:color="auto"/>
              <w:bottom w:val="single" w:sz="4" w:space="0" w:color="auto"/>
              <w:right w:val="single" w:sz="4" w:space="0" w:color="auto"/>
            </w:tcBorders>
            <w:vAlign w:val="center"/>
            <w:hideMark/>
          </w:tcPr>
          <w:p w:rsidR="00522A93" w:rsidRDefault="00522A93">
            <w:pPr>
              <w:widowControl/>
              <w:jc w:val="left"/>
              <w:rPr>
                <w:rFonts w:ascii="宋体" w:hAnsi="宋体"/>
                <w:sz w:val="24"/>
              </w:rPr>
            </w:pPr>
          </w:p>
        </w:tc>
      </w:tr>
      <w:tr w:rsidR="00522A93" w:rsidTr="001C4250">
        <w:trPr>
          <w:cantSplit/>
          <w:trHeight w:val="284"/>
          <w:jc w:val="center"/>
        </w:trPr>
        <w:tc>
          <w:tcPr>
            <w:tcW w:w="894" w:type="dxa"/>
            <w:vMerge/>
            <w:tcBorders>
              <w:top w:val="single" w:sz="4" w:space="0" w:color="auto"/>
              <w:left w:val="single" w:sz="4" w:space="0" w:color="000000"/>
              <w:bottom w:val="single" w:sz="4" w:space="0" w:color="auto"/>
              <w:right w:val="single" w:sz="4" w:space="0" w:color="000000"/>
            </w:tcBorders>
            <w:vAlign w:val="center"/>
            <w:hideMark/>
          </w:tcPr>
          <w:p w:rsidR="00522A93" w:rsidRDefault="00522A93">
            <w:pPr>
              <w:widowControl/>
              <w:jc w:val="left"/>
              <w:rPr>
                <w:rFonts w:ascii="宋体" w:hAnsi="宋体"/>
                <w:b/>
                <w:sz w:val="24"/>
                <w:szCs w:val="24"/>
              </w:rPr>
            </w:pPr>
          </w:p>
        </w:tc>
        <w:tc>
          <w:tcPr>
            <w:tcW w:w="2115" w:type="dxa"/>
            <w:vMerge/>
            <w:tcBorders>
              <w:top w:val="single" w:sz="4" w:space="0" w:color="auto"/>
              <w:left w:val="single" w:sz="4" w:space="0" w:color="000000"/>
              <w:bottom w:val="single" w:sz="4" w:space="0" w:color="auto"/>
              <w:right w:val="single" w:sz="4" w:space="0" w:color="auto"/>
            </w:tcBorders>
            <w:vAlign w:val="center"/>
            <w:hideMark/>
          </w:tcPr>
          <w:p w:rsidR="00522A93" w:rsidRDefault="00522A93">
            <w:pPr>
              <w:widowControl/>
              <w:jc w:val="left"/>
              <w:rPr>
                <w:rFonts w:ascii="楷体_GB2312" w:eastAsia="楷体_GB2312" w:hAnsi="新宋体"/>
                <w:sz w:val="24"/>
                <w:szCs w:val="24"/>
              </w:rPr>
            </w:pPr>
          </w:p>
        </w:tc>
        <w:tc>
          <w:tcPr>
            <w:tcW w:w="10274" w:type="dxa"/>
            <w:tcBorders>
              <w:top w:val="single" w:sz="4" w:space="0" w:color="auto"/>
              <w:left w:val="single" w:sz="4" w:space="0" w:color="auto"/>
              <w:bottom w:val="single" w:sz="4" w:space="0" w:color="auto"/>
              <w:right w:val="single" w:sz="4" w:space="0" w:color="auto"/>
            </w:tcBorders>
            <w:vAlign w:val="center"/>
            <w:hideMark/>
          </w:tcPr>
          <w:p w:rsidR="00522A93" w:rsidRDefault="00522A93">
            <w:pPr>
              <w:autoSpaceDE w:val="0"/>
              <w:autoSpaceDN w:val="0"/>
              <w:adjustRightInd w:val="0"/>
              <w:snapToGrid w:val="0"/>
              <w:ind w:left="-66" w:hanging="8"/>
              <w:rPr>
                <w:rFonts w:ascii="楷体_GB2312" w:eastAsia="楷体_GB2312" w:hAnsi="新宋体"/>
                <w:sz w:val="24"/>
                <w:szCs w:val="24"/>
              </w:rPr>
            </w:pPr>
            <w:r>
              <w:rPr>
                <w:rFonts w:ascii="楷体_GB2312" w:eastAsia="楷体_GB2312" w:hAnsi="新宋体" w:hint="eastAsia"/>
                <w:sz w:val="24"/>
              </w:rPr>
              <w:t>评分标准：讲评课10分/天</w:t>
            </w:r>
          </w:p>
        </w:tc>
        <w:tc>
          <w:tcPr>
            <w:tcW w:w="1151" w:type="dxa"/>
            <w:vMerge w:val="restart"/>
            <w:tcBorders>
              <w:top w:val="single" w:sz="4" w:space="0" w:color="auto"/>
              <w:left w:val="single" w:sz="4" w:space="0" w:color="auto"/>
              <w:bottom w:val="single" w:sz="4" w:space="0" w:color="auto"/>
              <w:right w:val="single" w:sz="4" w:space="0" w:color="auto"/>
            </w:tcBorders>
          </w:tcPr>
          <w:p w:rsidR="00522A93" w:rsidRDefault="00522A93">
            <w:pPr>
              <w:widowControl/>
              <w:jc w:val="left"/>
              <w:rPr>
                <w:rFonts w:ascii="宋体" w:hAnsi="宋体"/>
                <w:sz w:val="24"/>
              </w:rPr>
            </w:pPr>
          </w:p>
        </w:tc>
        <w:tc>
          <w:tcPr>
            <w:tcW w:w="1151" w:type="dxa"/>
            <w:vMerge w:val="restart"/>
            <w:tcBorders>
              <w:top w:val="single" w:sz="4" w:space="0" w:color="auto"/>
              <w:left w:val="single" w:sz="4" w:space="0" w:color="auto"/>
              <w:bottom w:val="single" w:sz="4" w:space="0" w:color="auto"/>
              <w:right w:val="single" w:sz="4" w:space="0" w:color="auto"/>
            </w:tcBorders>
            <w:vAlign w:val="center"/>
          </w:tcPr>
          <w:p w:rsidR="00522A93" w:rsidRDefault="00522A93">
            <w:pPr>
              <w:widowControl/>
              <w:jc w:val="left"/>
              <w:rPr>
                <w:rFonts w:ascii="宋体" w:hAnsi="宋体"/>
                <w:sz w:val="24"/>
              </w:rPr>
            </w:pPr>
          </w:p>
        </w:tc>
      </w:tr>
      <w:tr w:rsidR="00522A93" w:rsidTr="001C4250">
        <w:trPr>
          <w:cantSplit/>
          <w:trHeight w:val="181"/>
          <w:jc w:val="center"/>
        </w:trPr>
        <w:tc>
          <w:tcPr>
            <w:tcW w:w="894" w:type="dxa"/>
            <w:vMerge/>
            <w:tcBorders>
              <w:top w:val="single" w:sz="4" w:space="0" w:color="auto"/>
              <w:left w:val="single" w:sz="4" w:space="0" w:color="000000"/>
              <w:bottom w:val="single" w:sz="4" w:space="0" w:color="auto"/>
              <w:right w:val="single" w:sz="4" w:space="0" w:color="000000"/>
            </w:tcBorders>
            <w:vAlign w:val="center"/>
            <w:hideMark/>
          </w:tcPr>
          <w:p w:rsidR="00522A93" w:rsidRDefault="00522A93">
            <w:pPr>
              <w:widowControl/>
              <w:jc w:val="left"/>
              <w:rPr>
                <w:rFonts w:ascii="宋体" w:hAnsi="宋体"/>
                <w:b/>
                <w:sz w:val="24"/>
                <w:szCs w:val="24"/>
              </w:rPr>
            </w:pPr>
          </w:p>
        </w:tc>
        <w:tc>
          <w:tcPr>
            <w:tcW w:w="2115" w:type="dxa"/>
            <w:vMerge/>
            <w:tcBorders>
              <w:top w:val="single" w:sz="4" w:space="0" w:color="auto"/>
              <w:left w:val="single" w:sz="4" w:space="0" w:color="000000"/>
              <w:bottom w:val="single" w:sz="4" w:space="0" w:color="auto"/>
              <w:right w:val="single" w:sz="4" w:space="0" w:color="auto"/>
            </w:tcBorders>
            <w:vAlign w:val="center"/>
            <w:hideMark/>
          </w:tcPr>
          <w:p w:rsidR="00522A93" w:rsidRDefault="00522A93">
            <w:pPr>
              <w:widowControl/>
              <w:jc w:val="left"/>
              <w:rPr>
                <w:rFonts w:ascii="楷体_GB2312" w:eastAsia="楷体_GB2312" w:hAnsi="新宋体"/>
                <w:sz w:val="24"/>
                <w:szCs w:val="24"/>
              </w:rPr>
            </w:pPr>
          </w:p>
        </w:tc>
        <w:tc>
          <w:tcPr>
            <w:tcW w:w="10274" w:type="dxa"/>
            <w:tcBorders>
              <w:top w:val="single" w:sz="4" w:space="0" w:color="auto"/>
              <w:left w:val="single" w:sz="4" w:space="0" w:color="auto"/>
              <w:bottom w:val="single" w:sz="4" w:space="0" w:color="auto"/>
              <w:right w:val="single" w:sz="4" w:space="0" w:color="auto"/>
            </w:tcBorders>
            <w:vAlign w:val="center"/>
            <w:hideMark/>
          </w:tcPr>
          <w:p w:rsidR="00522A93" w:rsidRDefault="00522A93">
            <w:pPr>
              <w:autoSpaceDE w:val="0"/>
              <w:autoSpaceDN w:val="0"/>
              <w:adjustRightInd w:val="0"/>
              <w:snapToGrid w:val="0"/>
              <w:ind w:left="-66" w:hanging="8"/>
              <w:rPr>
                <w:rFonts w:ascii="楷体_GB2312" w:eastAsia="楷体_GB2312" w:hAnsi="新宋体"/>
                <w:sz w:val="24"/>
                <w:szCs w:val="24"/>
              </w:rPr>
            </w:pPr>
            <w:r>
              <w:rPr>
                <w:rFonts w:ascii="楷体_GB2312" w:eastAsia="楷体_GB2312" w:hAnsi="新宋体" w:hint="eastAsia"/>
                <w:sz w:val="24"/>
              </w:rPr>
              <w:t>评分依据：需要提供全勤记录、听课记录</w:t>
            </w:r>
          </w:p>
        </w:tc>
        <w:tc>
          <w:tcPr>
            <w:tcW w:w="1151" w:type="dxa"/>
            <w:vMerge/>
            <w:tcBorders>
              <w:top w:val="single" w:sz="4" w:space="0" w:color="auto"/>
              <w:left w:val="single" w:sz="4" w:space="0" w:color="auto"/>
              <w:bottom w:val="single" w:sz="4" w:space="0" w:color="auto"/>
              <w:right w:val="single" w:sz="4" w:space="0" w:color="auto"/>
            </w:tcBorders>
            <w:vAlign w:val="center"/>
            <w:hideMark/>
          </w:tcPr>
          <w:p w:rsidR="00522A93" w:rsidRDefault="00522A93">
            <w:pPr>
              <w:widowControl/>
              <w:jc w:val="left"/>
              <w:rPr>
                <w:rFonts w:ascii="宋体" w:hAnsi="宋体"/>
                <w:sz w:val="24"/>
              </w:rPr>
            </w:pPr>
          </w:p>
        </w:tc>
        <w:tc>
          <w:tcPr>
            <w:tcW w:w="1151" w:type="dxa"/>
            <w:vMerge/>
            <w:tcBorders>
              <w:top w:val="single" w:sz="4" w:space="0" w:color="auto"/>
              <w:left w:val="single" w:sz="4" w:space="0" w:color="auto"/>
              <w:bottom w:val="single" w:sz="4" w:space="0" w:color="auto"/>
              <w:right w:val="single" w:sz="4" w:space="0" w:color="auto"/>
            </w:tcBorders>
            <w:vAlign w:val="center"/>
            <w:hideMark/>
          </w:tcPr>
          <w:p w:rsidR="00522A93" w:rsidRDefault="00522A93">
            <w:pPr>
              <w:widowControl/>
              <w:jc w:val="left"/>
              <w:rPr>
                <w:rFonts w:ascii="宋体" w:hAnsi="宋体"/>
                <w:sz w:val="24"/>
              </w:rPr>
            </w:pPr>
          </w:p>
        </w:tc>
      </w:tr>
      <w:tr w:rsidR="00522A93" w:rsidTr="001C4250">
        <w:trPr>
          <w:cantSplit/>
          <w:trHeight w:val="444"/>
          <w:jc w:val="center"/>
        </w:trPr>
        <w:tc>
          <w:tcPr>
            <w:tcW w:w="894" w:type="dxa"/>
            <w:vMerge/>
            <w:tcBorders>
              <w:top w:val="single" w:sz="4" w:space="0" w:color="auto"/>
              <w:left w:val="single" w:sz="4" w:space="0" w:color="000000"/>
              <w:bottom w:val="single" w:sz="4" w:space="0" w:color="auto"/>
              <w:right w:val="single" w:sz="4" w:space="0" w:color="000000"/>
            </w:tcBorders>
            <w:vAlign w:val="center"/>
            <w:hideMark/>
          </w:tcPr>
          <w:p w:rsidR="00522A93" w:rsidRDefault="00522A93">
            <w:pPr>
              <w:widowControl/>
              <w:jc w:val="left"/>
              <w:rPr>
                <w:rFonts w:ascii="宋体" w:hAnsi="宋体"/>
                <w:b/>
                <w:sz w:val="24"/>
                <w:szCs w:val="24"/>
              </w:rPr>
            </w:pPr>
          </w:p>
        </w:tc>
        <w:tc>
          <w:tcPr>
            <w:tcW w:w="2115" w:type="dxa"/>
            <w:vMerge w:val="restart"/>
            <w:tcBorders>
              <w:top w:val="single" w:sz="4" w:space="0" w:color="auto"/>
              <w:left w:val="single" w:sz="4" w:space="0" w:color="000000"/>
              <w:bottom w:val="single" w:sz="4" w:space="0" w:color="auto"/>
              <w:right w:val="single" w:sz="4" w:space="0" w:color="auto"/>
            </w:tcBorders>
            <w:vAlign w:val="center"/>
            <w:hideMark/>
          </w:tcPr>
          <w:p w:rsidR="00522A93" w:rsidRDefault="00522A93">
            <w:pPr>
              <w:autoSpaceDE w:val="0"/>
              <w:autoSpaceDN w:val="0"/>
              <w:adjustRightInd w:val="0"/>
              <w:snapToGrid w:val="0"/>
              <w:ind w:left="-66" w:hanging="8"/>
              <w:rPr>
                <w:rFonts w:ascii="楷体_GB2312" w:eastAsia="楷体_GB2312" w:hAnsi="新宋体"/>
                <w:sz w:val="24"/>
                <w:szCs w:val="24"/>
              </w:rPr>
            </w:pPr>
            <w:r>
              <w:rPr>
                <w:rFonts w:ascii="楷体_GB2312" w:eastAsia="楷体_GB2312" w:hAnsi="新宋体" w:hint="eastAsia"/>
                <w:sz w:val="24"/>
              </w:rPr>
              <w:t>1.8 教师间相互听课</w:t>
            </w:r>
          </w:p>
        </w:tc>
        <w:tc>
          <w:tcPr>
            <w:tcW w:w="10274" w:type="dxa"/>
            <w:tcBorders>
              <w:top w:val="single" w:sz="4" w:space="0" w:color="auto"/>
              <w:left w:val="single" w:sz="4" w:space="0" w:color="auto"/>
              <w:bottom w:val="single" w:sz="4" w:space="0" w:color="auto"/>
              <w:right w:val="single" w:sz="4" w:space="0" w:color="auto"/>
            </w:tcBorders>
            <w:vAlign w:val="center"/>
            <w:hideMark/>
          </w:tcPr>
          <w:p w:rsidR="00522A93" w:rsidRDefault="00522A93">
            <w:pPr>
              <w:autoSpaceDE w:val="0"/>
              <w:autoSpaceDN w:val="0"/>
              <w:adjustRightInd w:val="0"/>
              <w:snapToGrid w:val="0"/>
              <w:ind w:left="-66" w:hanging="8"/>
              <w:rPr>
                <w:rFonts w:ascii="楷体_GB2312" w:eastAsia="楷体_GB2312" w:hAnsi="新宋体"/>
                <w:sz w:val="24"/>
                <w:szCs w:val="24"/>
              </w:rPr>
            </w:pPr>
            <w:r>
              <w:rPr>
                <w:rFonts w:ascii="楷体_GB2312" w:eastAsia="楷体_GB2312" w:hAnsi="新宋体" w:hint="eastAsia"/>
                <w:sz w:val="24"/>
              </w:rPr>
              <w:t>评分标准：1分/课时，最高不超过10分</w:t>
            </w:r>
          </w:p>
        </w:tc>
        <w:tc>
          <w:tcPr>
            <w:tcW w:w="1151" w:type="dxa"/>
            <w:vMerge w:val="restart"/>
            <w:tcBorders>
              <w:top w:val="single" w:sz="4" w:space="0" w:color="auto"/>
              <w:left w:val="single" w:sz="4" w:space="0" w:color="auto"/>
              <w:bottom w:val="single" w:sz="4" w:space="0" w:color="auto"/>
              <w:right w:val="single" w:sz="4" w:space="0" w:color="auto"/>
            </w:tcBorders>
          </w:tcPr>
          <w:p w:rsidR="00522A93" w:rsidRDefault="00522A93">
            <w:pPr>
              <w:widowControl/>
              <w:jc w:val="left"/>
              <w:rPr>
                <w:rFonts w:ascii="宋体" w:hAnsi="宋体"/>
                <w:sz w:val="24"/>
              </w:rPr>
            </w:pPr>
          </w:p>
        </w:tc>
        <w:tc>
          <w:tcPr>
            <w:tcW w:w="1151" w:type="dxa"/>
            <w:vMerge w:val="restart"/>
            <w:tcBorders>
              <w:top w:val="single" w:sz="4" w:space="0" w:color="auto"/>
              <w:left w:val="single" w:sz="4" w:space="0" w:color="auto"/>
              <w:bottom w:val="single" w:sz="4" w:space="0" w:color="auto"/>
              <w:right w:val="single" w:sz="4" w:space="0" w:color="auto"/>
            </w:tcBorders>
            <w:vAlign w:val="center"/>
          </w:tcPr>
          <w:p w:rsidR="00522A93" w:rsidRDefault="00522A93">
            <w:pPr>
              <w:widowControl/>
              <w:jc w:val="left"/>
              <w:rPr>
                <w:rFonts w:ascii="宋体" w:hAnsi="宋体"/>
                <w:sz w:val="24"/>
              </w:rPr>
            </w:pPr>
          </w:p>
        </w:tc>
      </w:tr>
      <w:tr w:rsidR="00522A93" w:rsidTr="001C4250">
        <w:trPr>
          <w:cantSplit/>
          <w:trHeight w:val="287"/>
          <w:jc w:val="center"/>
        </w:trPr>
        <w:tc>
          <w:tcPr>
            <w:tcW w:w="894" w:type="dxa"/>
            <w:vMerge/>
            <w:tcBorders>
              <w:top w:val="single" w:sz="4" w:space="0" w:color="auto"/>
              <w:left w:val="single" w:sz="4" w:space="0" w:color="000000"/>
              <w:bottom w:val="single" w:sz="4" w:space="0" w:color="auto"/>
              <w:right w:val="single" w:sz="4" w:space="0" w:color="000000"/>
            </w:tcBorders>
            <w:vAlign w:val="center"/>
            <w:hideMark/>
          </w:tcPr>
          <w:p w:rsidR="00522A93" w:rsidRDefault="00522A93">
            <w:pPr>
              <w:widowControl/>
              <w:jc w:val="left"/>
              <w:rPr>
                <w:rFonts w:ascii="宋体" w:hAnsi="宋体"/>
                <w:b/>
                <w:sz w:val="24"/>
                <w:szCs w:val="24"/>
              </w:rPr>
            </w:pPr>
          </w:p>
        </w:tc>
        <w:tc>
          <w:tcPr>
            <w:tcW w:w="2115" w:type="dxa"/>
            <w:vMerge/>
            <w:tcBorders>
              <w:top w:val="single" w:sz="4" w:space="0" w:color="auto"/>
              <w:left w:val="single" w:sz="4" w:space="0" w:color="000000"/>
              <w:bottom w:val="single" w:sz="4" w:space="0" w:color="auto"/>
              <w:right w:val="single" w:sz="4" w:space="0" w:color="auto"/>
            </w:tcBorders>
            <w:vAlign w:val="center"/>
            <w:hideMark/>
          </w:tcPr>
          <w:p w:rsidR="00522A93" w:rsidRDefault="00522A93">
            <w:pPr>
              <w:widowControl/>
              <w:jc w:val="left"/>
              <w:rPr>
                <w:rFonts w:ascii="楷体_GB2312" w:eastAsia="楷体_GB2312" w:hAnsi="新宋体"/>
                <w:sz w:val="24"/>
                <w:szCs w:val="24"/>
              </w:rPr>
            </w:pPr>
          </w:p>
        </w:tc>
        <w:tc>
          <w:tcPr>
            <w:tcW w:w="10274" w:type="dxa"/>
            <w:tcBorders>
              <w:top w:val="single" w:sz="4" w:space="0" w:color="auto"/>
              <w:left w:val="single" w:sz="4" w:space="0" w:color="auto"/>
              <w:bottom w:val="single" w:sz="4" w:space="0" w:color="auto"/>
              <w:right w:val="single" w:sz="4" w:space="0" w:color="auto"/>
            </w:tcBorders>
            <w:vAlign w:val="center"/>
            <w:hideMark/>
          </w:tcPr>
          <w:p w:rsidR="00522A93" w:rsidRDefault="00522A93">
            <w:pPr>
              <w:autoSpaceDE w:val="0"/>
              <w:autoSpaceDN w:val="0"/>
              <w:adjustRightInd w:val="0"/>
              <w:snapToGrid w:val="0"/>
              <w:ind w:left="-66" w:hanging="8"/>
              <w:rPr>
                <w:rFonts w:ascii="楷体_GB2312" w:eastAsia="楷体_GB2312" w:hAnsi="新宋体"/>
                <w:sz w:val="24"/>
                <w:szCs w:val="24"/>
              </w:rPr>
            </w:pPr>
            <w:r>
              <w:rPr>
                <w:rFonts w:ascii="楷体_GB2312" w:eastAsia="楷体_GB2312" w:hAnsi="新宋体" w:hint="eastAsia"/>
                <w:sz w:val="24"/>
              </w:rPr>
              <w:t>评分依据：需要提供听课班级学委及任课教师的签字或其它证明、听课记录</w:t>
            </w:r>
          </w:p>
        </w:tc>
        <w:tc>
          <w:tcPr>
            <w:tcW w:w="1151" w:type="dxa"/>
            <w:vMerge/>
            <w:tcBorders>
              <w:top w:val="single" w:sz="4" w:space="0" w:color="auto"/>
              <w:left w:val="single" w:sz="4" w:space="0" w:color="auto"/>
              <w:bottom w:val="single" w:sz="4" w:space="0" w:color="auto"/>
              <w:right w:val="single" w:sz="4" w:space="0" w:color="auto"/>
            </w:tcBorders>
            <w:vAlign w:val="center"/>
            <w:hideMark/>
          </w:tcPr>
          <w:p w:rsidR="00522A93" w:rsidRDefault="00522A93">
            <w:pPr>
              <w:widowControl/>
              <w:jc w:val="left"/>
              <w:rPr>
                <w:rFonts w:ascii="宋体" w:hAnsi="宋体"/>
                <w:sz w:val="24"/>
              </w:rPr>
            </w:pPr>
          </w:p>
        </w:tc>
        <w:tc>
          <w:tcPr>
            <w:tcW w:w="1151" w:type="dxa"/>
            <w:vMerge/>
            <w:tcBorders>
              <w:top w:val="single" w:sz="4" w:space="0" w:color="auto"/>
              <w:left w:val="single" w:sz="4" w:space="0" w:color="auto"/>
              <w:bottom w:val="single" w:sz="4" w:space="0" w:color="auto"/>
              <w:right w:val="single" w:sz="4" w:space="0" w:color="auto"/>
            </w:tcBorders>
            <w:vAlign w:val="center"/>
            <w:hideMark/>
          </w:tcPr>
          <w:p w:rsidR="00522A93" w:rsidRDefault="00522A93">
            <w:pPr>
              <w:widowControl/>
              <w:jc w:val="left"/>
              <w:rPr>
                <w:rFonts w:ascii="宋体" w:hAnsi="宋体"/>
                <w:sz w:val="24"/>
              </w:rPr>
            </w:pPr>
          </w:p>
        </w:tc>
      </w:tr>
      <w:tr w:rsidR="00522A93" w:rsidTr="001C4250">
        <w:trPr>
          <w:cantSplit/>
          <w:trHeight w:val="318"/>
          <w:jc w:val="center"/>
        </w:trPr>
        <w:tc>
          <w:tcPr>
            <w:tcW w:w="13283" w:type="dxa"/>
            <w:gridSpan w:val="3"/>
            <w:tcBorders>
              <w:top w:val="single" w:sz="4" w:space="0" w:color="000000"/>
              <w:left w:val="single" w:sz="4" w:space="0" w:color="000000"/>
              <w:bottom w:val="single" w:sz="4" w:space="0" w:color="auto"/>
              <w:right w:val="single" w:sz="4" w:space="0" w:color="auto"/>
            </w:tcBorders>
            <w:vAlign w:val="center"/>
            <w:hideMark/>
          </w:tcPr>
          <w:p w:rsidR="00522A93" w:rsidRDefault="00522A93">
            <w:pPr>
              <w:autoSpaceDE w:val="0"/>
              <w:autoSpaceDN w:val="0"/>
              <w:adjustRightInd w:val="0"/>
              <w:snapToGrid w:val="0"/>
              <w:ind w:firstLineChars="1688" w:firstLine="4067"/>
              <w:rPr>
                <w:rFonts w:ascii="黑体" w:eastAsia="黑体" w:hAnsi="黑体"/>
                <w:b/>
                <w:kern w:val="0"/>
                <w:sz w:val="24"/>
                <w:szCs w:val="24"/>
              </w:rPr>
            </w:pPr>
            <w:r>
              <w:rPr>
                <w:rFonts w:ascii="黑体" w:eastAsia="黑体" w:hAnsi="黑体" w:hint="eastAsia"/>
                <w:b/>
                <w:kern w:val="0"/>
                <w:sz w:val="24"/>
              </w:rPr>
              <w:t>承担教育教学工作量情况得分合计</w:t>
            </w:r>
          </w:p>
        </w:tc>
        <w:tc>
          <w:tcPr>
            <w:tcW w:w="1151" w:type="dxa"/>
            <w:tcBorders>
              <w:top w:val="single" w:sz="4" w:space="0" w:color="000000"/>
              <w:left w:val="single" w:sz="4" w:space="0" w:color="000000"/>
              <w:bottom w:val="single" w:sz="4" w:space="0" w:color="auto"/>
              <w:right w:val="single" w:sz="4" w:space="0" w:color="000000"/>
            </w:tcBorders>
          </w:tcPr>
          <w:p w:rsidR="00522A93" w:rsidRDefault="00522A93">
            <w:pPr>
              <w:autoSpaceDE w:val="0"/>
              <w:autoSpaceDN w:val="0"/>
              <w:adjustRightInd w:val="0"/>
              <w:snapToGrid w:val="0"/>
              <w:rPr>
                <w:rFonts w:ascii="黑体" w:eastAsia="黑体" w:hAnsi="黑体"/>
                <w:b/>
                <w:kern w:val="0"/>
                <w:sz w:val="30"/>
                <w:szCs w:val="30"/>
              </w:rPr>
            </w:pPr>
          </w:p>
        </w:tc>
        <w:tc>
          <w:tcPr>
            <w:tcW w:w="1151" w:type="dxa"/>
            <w:tcBorders>
              <w:top w:val="single" w:sz="4" w:space="0" w:color="000000"/>
              <w:left w:val="single" w:sz="4" w:space="0" w:color="000000"/>
              <w:bottom w:val="single" w:sz="4" w:space="0" w:color="auto"/>
              <w:right w:val="single" w:sz="4" w:space="0" w:color="auto"/>
            </w:tcBorders>
            <w:vAlign w:val="center"/>
          </w:tcPr>
          <w:p w:rsidR="00522A93" w:rsidRDefault="00522A93">
            <w:pPr>
              <w:autoSpaceDE w:val="0"/>
              <w:autoSpaceDN w:val="0"/>
              <w:adjustRightInd w:val="0"/>
              <w:snapToGrid w:val="0"/>
              <w:rPr>
                <w:rFonts w:ascii="黑体" w:eastAsia="黑体" w:hAnsi="黑体"/>
                <w:b/>
                <w:kern w:val="0"/>
                <w:sz w:val="30"/>
                <w:szCs w:val="30"/>
              </w:rPr>
            </w:pPr>
          </w:p>
        </w:tc>
      </w:tr>
      <w:tr w:rsidR="00522A93" w:rsidTr="001C4250">
        <w:trPr>
          <w:cantSplit/>
          <w:trHeight w:val="338"/>
          <w:jc w:val="center"/>
        </w:trPr>
        <w:tc>
          <w:tcPr>
            <w:tcW w:w="894" w:type="dxa"/>
            <w:vMerge w:val="restart"/>
            <w:tcBorders>
              <w:top w:val="single" w:sz="4" w:space="0" w:color="auto"/>
              <w:left w:val="single" w:sz="4" w:space="0" w:color="000000"/>
              <w:bottom w:val="single" w:sz="4" w:space="0" w:color="000000"/>
              <w:right w:val="single" w:sz="4" w:space="0" w:color="000000"/>
            </w:tcBorders>
            <w:vAlign w:val="center"/>
          </w:tcPr>
          <w:p w:rsidR="00522A93" w:rsidRDefault="00522A93">
            <w:pPr>
              <w:autoSpaceDE w:val="0"/>
              <w:autoSpaceDN w:val="0"/>
              <w:adjustRightInd w:val="0"/>
              <w:snapToGrid w:val="0"/>
              <w:jc w:val="center"/>
              <w:rPr>
                <w:rFonts w:ascii="宋体" w:hAnsi="宋体"/>
                <w:b/>
                <w:sz w:val="24"/>
                <w:szCs w:val="24"/>
              </w:rPr>
            </w:pPr>
          </w:p>
          <w:p w:rsidR="00522A93" w:rsidRDefault="00522A93">
            <w:pPr>
              <w:autoSpaceDE w:val="0"/>
              <w:autoSpaceDN w:val="0"/>
              <w:adjustRightInd w:val="0"/>
              <w:snapToGrid w:val="0"/>
              <w:jc w:val="center"/>
              <w:rPr>
                <w:rFonts w:ascii="宋体" w:hAnsi="宋体"/>
                <w:b/>
                <w:sz w:val="24"/>
              </w:rPr>
            </w:pPr>
          </w:p>
          <w:p w:rsidR="00522A93" w:rsidRDefault="00522A93">
            <w:pPr>
              <w:autoSpaceDE w:val="0"/>
              <w:autoSpaceDN w:val="0"/>
              <w:adjustRightInd w:val="0"/>
              <w:snapToGrid w:val="0"/>
              <w:jc w:val="center"/>
              <w:rPr>
                <w:rFonts w:ascii="宋体" w:hAnsi="宋体"/>
                <w:b/>
                <w:sz w:val="24"/>
              </w:rPr>
            </w:pPr>
          </w:p>
          <w:p w:rsidR="00522A93" w:rsidRDefault="00522A93">
            <w:pPr>
              <w:autoSpaceDE w:val="0"/>
              <w:autoSpaceDN w:val="0"/>
              <w:adjustRightInd w:val="0"/>
              <w:snapToGrid w:val="0"/>
              <w:rPr>
                <w:rFonts w:ascii="宋体" w:hAnsi="宋体"/>
                <w:b/>
                <w:sz w:val="24"/>
              </w:rPr>
            </w:pPr>
          </w:p>
          <w:p w:rsidR="00522A93" w:rsidRDefault="00522A93">
            <w:pPr>
              <w:autoSpaceDE w:val="0"/>
              <w:autoSpaceDN w:val="0"/>
              <w:adjustRightInd w:val="0"/>
              <w:snapToGrid w:val="0"/>
              <w:jc w:val="center"/>
              <w:rPr>
                <w:rFonts w:ascii="宋体" w:hAnsi="宋体"/>
                <w:b/>
                <w:sz w:val="24"/>
              </w:rPr>
            </w:pPr>
            <w:r>
              <w:rPr>
                <w:rFonts w:ascii="宋体" w:hAnsi="宋体" w:hint="eastAsia"/>
                <w:b/>
                <w:sz w:val="24"/>
              </w:rPr>
              <w:t>2.</w:t>
            </w:r>
          </w:p>
          <w:p w:rsidR="00522A93" w:rsidRDefault="00522A93">
            <w:pPr>
              <w:autoSpaceDE w:val="0"/>
              <w:autoSpaceDN w:val="0"/>
              <w:adjustRightInd w:val="0"/>
              <w:snapToGrid w:val="0"/>
              <w:jc w:val="center"/>
              <w:rPr>
                <w:rFonts w:ascii="宋体" w:hAnsi="宋体"/>
                <w:b/>
                <w:sz w:val="24"/>
              </w:rPr>
            </w:pPr>
            <w:r>
              <w:rPr>
                <w:rFonts w:ascii="宋体" w:hAnsi="宋体" w:hint="eastAsia"/>
                <w:b/>
                <w:sz w:val="24"/>
              </w:rPr>
              <w:t>教</w:t>
            </w:r>
          </w:p>
          <w:p w:rsidR="00522A93" w:rsidRDefault="00522A93">
            <w:pPr>
              <w:autoSpaceDE w:val="0"/>
              <w:autoSpaceDN w:val="0"/>
              <w:adjustRightInd w:val="0"/>
              <w:snapToGrid w:val="0"/>
              <w:jc w:val="center"/>
              <w:rPr>
                <w:rFonts w:ascii="宋体" w:hAnsi="宋体"/>
                <w:b/>
                <w:sz w:val="24"/>
              </w:rPr>
            </w:pPr>
            <w:r>
              <w:rPr>
                <w:rFonts w:ascii="宋体" w:hAnsi="宋体" w:hint="eastAsia"/>
                <w:b/>
                <w:sz w:val="24"/>
              </w:rPr>
              <w:t>学</w:t>
            </w:r>
          </w:p>
          <w:p w:rsidR="00522A93" w:rsidRDefault="00522A93">
            <w:pPr>
              <w:autoSpaceDE w:val="0"/>
              <w:autoSpaceDN w:val="0"/>
              <w:adjustRightInd w:val="0"/>
              <w:snapToGrid w:val="0"/>
              <w:jc w:val="center"/>
              <w:rPr>
                <w:rFonts w:ascii="宋体" w:hAnsi="宋体"/>
                <w:b/>
                <w:sz w:val="24"/>
              </w:rPr>
            </w:pPr>
            <w:r>
              <w:rPr>
                <w:rFonts w:ascii="宋体" w:hAnsi="宋体" w:hint="eastAsia"/>
                <w:b/>
                <w:sz w:val="24"/>
              </w:rPr>
              <w:t>工</w:t>
            </w:r>
          </w:p>
          <w:p w:rsidR="00522A93" w:rsidRDefault="00522A93">
            <w:pPr>
              <w:autoSpaceDE w:val="0"/>
              <w:autoSpaceDN w:val="0"/>
              <w:adjustRightInd w:val="0"/>
              <w:snapToGrid w:val="0"/>
              <w:jc w:val="center"/>
              <w:rPr>
                <w:rFonts w:ascii="宋体" w:hAnsi="宋体"/>
                <w:b/>
                <w:sz w:val="24"/>
              </w:rPr>
            </w:pPr>
            <w:r>
              <w:rPr>
                <w:rFonts w:ascii="宋体" w:hAnsi="宋体" w:hint="eastAsia"/>
                <w:b/>
                <w:sz w:val="24"/>
              </w:rPr>
              <w:t>作</w:t>
            </w:r>
          </w:p>
          <w:p w:rsidR="00522A93" w:rsidRDefault="00522A93">
            <w:pPr>
              <w:autoSpaceDE w:val="0"/>
              <w:autoSpaceDN w:val="0"/>
              <w:adjustRightInd w:val="0"/>
              <w:snapToGrid w:val="0"/>
              <w:jc w:val="center"/>
              <w:rPr>
                <w:rFonts w:ascii="宋体" w:hAnsi="宋体"/>
                <w:b/>
                <w:sz w:val="24"/>
              </w:rPr>
            </w:pPr>
            <w:r>
              <w:rPr>
                <w:rFonts w:ascii="宋体" w:hAnsi="宋体" w:hint="eastAsia"/>
                <w:b/>
                <w:sz w:val="24"/>
              </w:rPr>
              <w:t>延</w:t>
            </w:r>
          </w:p>
          <w:p w:rsidR="00522A93" w:rsidRDefault="00522A93">
            <w:pPr>
              <w:autoSpaceDE w:val="0"/>
              <w:autoSpaceDN w:val="0"/>
              <w:adjustRightInd w:val="0"/>
              <w:snapToGrid w:val="0"/>
              <w:jc w:val="center"/>
              <w:rPr>
                <w:rFonts w:ascii="宋体" w:hAnsi="宋体"/>
                <w:b/>
                <w:sz w:val="24"/>
              </w:rPr>
            </w:pPr>
            <w:r>
              <w:rPr>
                <w:rFonts w:ascii="宋体" w:hAnsi="宋体" w:hint="eastAsia"/>
                <w:b/>
                <w:sz w:val="24"/>
              </w:rPr>
              <w:t>伸</w:t>
            </w:r>
          </w:p>
          <w:p w:rsidR="00522A93" w:rsidRDefault="00522A93">
            <w:pPr>
              <w:jc w:val="center"/>
              <w:rPr>
                <w:rFonts w:ascii="宋体" w:hAnsi="宋体"/>
                <w:b/>
                <w:sz w:val="24"/>
                <w:szCs w:val="24"/>
              </w:rPr>
            </w:pPr>
          </w:p>
        </w:tc>
        <w:tc>
          <w:tcPr>
            <w:tcW w:w="2115" w:type="dxa"/>
            <w:vMerge w:val="restart"/>
            <w:tcBorders>
              <w:top w:val="single" w:sz="4" w:space="0" w:color="auto"/>
              <w:left w:val="single" w:sz="4" w:space="0" w:color="000000"/>
              <w:bottom w:val="single" w:sz="4" w:space="0" w:color="000000"/>
              <w:right w:val="single" w:sz="4" w:space="0" w:color="auto"/>
            </w:tcBorders>
            <w:vAlign w:val="center"/>
            <w:hideMark/>
          </w:tcPr>
          <w:p w:rsidR="00522A93" w:rsidRDefault="00522A93">
            <w:pPr>
              <w:autoSpaceDE w:val="0"/>
              <w:autoSpaceDN w:val="0"/>
              <w:adjustRightInd w:val="0"/>
              <w:snapToGrid w:val="0"/>
              <w:ind w:left="-66" w:hanging="8"/>
              <w:rPr>
                <w:rFonts w:ascii="楷体_GB2312" w:eastAsia="楷体_GB2312" w:hAnsi="新宋体"/>
                <w:sz w:val="24"/>
                <w:szCs w:val="24"/>
              </w:rPr>
            </w:pPr>
            <w:r>
              <w:rPr>
                <w:rFonts w:ascii="楷体_GB2312" w:eastAsia="楷体_GB2312" w:hAnsi="新宋体" w:hint="eastAsia"/>
                <w:sz w:val="24"/>
              </w:rPr>
              <w:lastRenderedPageBreak/>
              <w:t>2.1指导学生完成创新创业项目</w:t>
            </w:r>
            <w:r>
              <w:rPr>
                <w:rFonts w:ascii="楷体_GB2312" w:eastAsia="楷体_GB2312" w:hAnsi="新宋体" w:hint="eastAsia"/>
                <w:b/>
                <w:sz w:val="24"/>
              </w:rPr>
              <w:t>[注2]</w:t>
            </w:r>
          </w:p>
        </w:tc>
        <w:tc>
          <w:tcPr>
            <w:tcW w:w="10274" w:type="dxa"/>
            <w:tcBorders>
              <w:top w:val="single" w:sz="4" w:space="0" w:color="auto"/>
              <w:left w:val="single" w:sz="4" w:space="0" w:color="auto"/>
              <w:bottom w:val="single" w:sz="4" w:space="0" w:color="auto"/>
              <w:right w:val="single" w:sz="4" w:space="0" w:color="auto"/>
            </w:tcBorders>
            <w:vAlign w:val="center"/>
            <w:hideMark/>
          </w:tcPr>
          <w:p w:rsidR="00522A93" w:rsidRDefault="00522A93">
            <w:pPr>
              <w:autoSpaceDE w:val="0"/>
              <w:autoSpaceDN w:val="0"/>
              <w:adjustRightInd w:val="0"/>
              <w:snapToGrid w:val="0"/>
              <w:ind w:left="-66" w:hanging="8"/>
              <w:rPr>
                <w:rFonts w:ascii="楷体_GB2312" w:eastAsia="楷体_GB2312" w:hAnsi="新宋体"/>
                <w:sz w:val="24"/>
                <w:szCs w:val="24"/>
              </w:rPr>
            </w:pPr>
            <w:r>
              <w:rPr>
                <w:rFonts w:ascii="楷体_GB2312" w:eastAsia="楷体_GB2312" w:hAnsi="新宋体" w:hint="eastAsia"/>
                <w:sz w:val="24"/>
              </w:rPr>
              <w:t>评分标准：国家级：10分/项;省级：8分/项; 校级：5分/项</w:t>
            </w:r>
          </w:p>
        </w:tc>
        <w:tc>
          <w:tcPr>
            <w:tcW w:w="1151" w:type="dxa"/>
            <w:vMerge w:val="restart"/>
            <w:tcBorders>
              <w:top w:val="single" w:sz="4" w:space="0" w:color="auto"/>
              <w:left w:val="single" w:sz="4" w:space="0" w:color="auto"/>
              <w:bottom w:val="single" w:sz="4" w:space="0" w:color="auto"/>
              <w:right w:val="single" w:sz="4" w:space="0" w:color="auto"/>
            </w:tcBorders>
          </w:tcPr>
          <w:p w:rsidR="00522A93" w:rsidRDefault="00522A93">
            <w:pPr>
              <w:widowControl/>
              <w:jc w:val="left"/>
              <w:rPr>
                <w:rFonts w:ascii="宋体" w:hAnsi="宋体"/>
                <w:sz w:val="24"/>
              </w:rPr>
            </w:pPr>
          </w:p>
        </w:tc>
        <w:tc>
          <w:tcPr>
            <w:tcW w:w="1151" w:type="dxa"/>
            <w:vMerge w:val="restart"/>
            <w:tcBorders>
              <w:top w:val="single" w:sz="4" w:space="0" w:color="auto"/>
              <w:left w:val="single" w:sz="4" w:space="0" w:color="auto"/>
              <w:bottom w:val="single" w:sz="4" w:space="0" w:color="auto"/>
              <w:right w:val="single" w:sz="4" w:space="0" w:color="auto"/>
            </w:tcBorders>
            <w:vAlign w:val="center"/>
          </w:tcPr>
          <w:p w:rsidR="00522A93" w:rsidRDefault="00522A93">
            <w:pPr>
              <w:widowControl/>
              <w:jc w:val="left"/>
              <w:rPr>
                <w:rFonts w:ascii="宋体" w:hAnsi="宋体"/>
                <w:sz w:val="24"/>
              </w:rPr>
            </w:pPr>
          </w:p>
        </w:tc>
      </w:tr>
      <w:tr w:rsidR="00522A93" w:rsidTr="001C4250">
        <w:trPr>
          <w:cantSplit/>
          <w:trHeight w:val="344"/>
          <w:jc w:val="center"/>
        </w:trPr>
        <w:tc>
          <w:tcPr>
            <w:tcW w:w="894" w:type="dxa"/>
            <w:vMerge/>
            <w:tcBorders>
              <w:top w:val="single" w:sz="4" w:space="0" w:color="auto"/>
              <w:left w:val="single" w:sz="4" w:space="0" w:color="000000"/>
              <w:bottom w:val="single" w:sz="4" w:space="0" w:color="000000"/>
              <w:right w:val="single" w:sz="4" w:space="0" w:color="000000"/>
            </w:tcBorders>
            <w:vAlign w:val="center"/>
            <w:hideMark/>
          </w:tcPr>
          <w:p w:rsidR="00522A93" w:rsidRDefault="00522A93">
            <w:pPr>
              <w:widowControl/>
              <w:jc w:val="left"/>
              <w:rPr>
                <w:rFonts w:ascii="宋体" w:hAnsi="宋体"/>
                <w:b/>
                <w:sz w:val="24"/>
                <w:szCs w:val="24"/>
              </w:rPr>
            </w:pPr>
          </w:p>
        </w:tc>
        <w:tc>
          <w:tcPr>
            <w:tcW w:w="2115" w:type="dxa"/>
            <w:vMerge/>
            <w:tcBorders>
              <w:top w:val="single" w:sz="4" w:space="0" w:color="auto"/>
              <w:left w:val="single" w:sz="4" w:space="0" w:color="000000"/>
              <w:bottom w:val="single" w:sz="4" w:space="0" w:color="000000"/>
              <w:right w:val="single" w:sz="4" w:space="0" w:color="auto"/>
            </w:tcBorders>
            <w:vAlign w:val="center"/>
            <w:hideMark/>
          </w:tcPr>
          <w:p w:rsidR="00522A93" w:rsidRDefault="00522A93">
            <w:pPr>
              <w:widowControl/>
              <w:jc w:val="left"/>
              <w:rPr>
                <w:rFonts w:ascii="楷体_GB2312" w:eastAsia="楷体_GB2312" w:hAnsi="新宋体"/>
                <w:sz w:val="24"/>
                <w:szCs w:val="24"/>
              </w:rPr>
            </w:pPr>
          </w:p>
        </w:tc>
        <w:tc>
          <w:tcPr>
            <w:tcW w:w="10274" w:type="dxa"/>
            <w:tcBorders>
              <w:top w:val="single" w:sz="4" w:space="0" w:color="auto"/>
              <w:left w:val="single" w:sz="4" w:space="0" w:color="auto"/>
              <w:bottom w:val="single" w:sz="4" w:space="0" w:color="auto"/>
              <w:right w:val="single" w:sz="4" w:space="0" w:color="auto"/>
            </w:tcBorders>
            <w:vAlign w:val="center"/>
            <w:hideMark/>
          </w:tcPr>
          <w:p w:rsidR="00522A93" w:rsidRDefault="00522A93">
            <w:pPr>
              <w:autoSpaceDE w:val="0"/>
              <w:autoSpaceDN w:val="0"/>
              <w:adjustRightInd w:val="0"/>
              <w:snapToGrid w:val="0"/>
              <w:ind w:left="-66" w:hanging="8"/>
              <w:rPr>
                <w:rFonts w:ascii="楷体_GB2312" w:eastAsia="楷体_GB2312" w:hAnsi="新宋体"/>
                <w:sz w:val="24"/>
                <w:szCs w:val="24"/>
              </w:rPr>
            </w:pPr>
            <w:r>
              <w:rPr>
                <w:rFonts w:ascii="楷体_GB2312" w:eastAsia="楷体_GB2312" w:hAnsi="新宋体" w:hint="eastAsia"/>
                <w:sz w:val="24"/>
              </w:rPr>
              <w:t>评分依据：荣誉证书及相关资料</w:t>
            </w:r>
          </w:p>
        </w:tc>
        <w:tc>
          <w:tcPr>
            <w:tcW w:w="1151" w:type="dxa"/>
            <w:vMerge/>
            <w:tcBorders>
              <w:top w:val="single" w:sz="4" w:space="0" w:color="auto"/>
              <w:left w:val="single" w:sz="4" w:space="0" w:color="auto"/>
              <w:bottom w:val="single" w:sz="4" w:space="0" w:color="auto"/>
              <w:right w:val="single" w:sz="4" w:space="0" w:color="auto"/>
            </w:tcBorders>
            <w:vAlign w:val="center"/>
            <w:hideMark/>
          </w:tcPr>
          <w:p w:rsidR="00522A93" w:rsidRDefault="00522A93">
            <w:pPr>
              <w:widowControl/>
              <w:jc w:val="left"/>
              <w:rPr>
                <w:rFonts w:ascii="宋体" w:hAnsi="宋体"/>
                <w:sz w:val="24"/>
              </w:rPr>
            </w:pPr>
          </w:p>
        </w:tc>
        <w:tc>
          <w:tcPr>
            <w:tcW w:w="1151" w:type="dxa"/>
            <w:vMerge/>
            <w:tcBorders>
              <w:top w:val="single" w:sz="4" w:space="0" w:color="auto"/>
              <w:left w:val="single" w:sz="4" w:space="0" w:color="auto"/>
              <w:bottom w:val="single" w:sz="4" w:space="0" w:color="auto"/>
              <w:right w:val="single" w:sz="4" w:space="0" w:color="auto"/>
            </w:tcBorders>
            <w:vAlign w:val="center"/>
            <w:hideMark/>
          </w:tcPr>
          <w:p w:rsidR="00522A93" w:rsidRDefault="00522A93">
            <w:pPr>
              <w:widowControl/>
              <w:jc w:val="left"/>
              <w:rPr>
                <w:rFonts w:ascii="宋体" w:hAnsi="宋体"/>
                <w:sz w:val="24"/>
              </w:rPr>
            </w:pPr>
          </w:p>
        </w:tc>
      </w:tr>
      <w:tr w:rsidR="00522A93" w:rsidTr="001C4250">
        <w:trPr>
          <w:cantSplit/>
          <w:trHeight w:val="448"/>
          <w:jc w:val="center"/>
        </w:trPr>
        <w:tc>
          <w:tcPr>
            <w:tcW w:w="894" w:type="dxa"/>
            <w:vMerge/>
            <w:tcBorders>
              <w:top w:val="single" w:sz="4" w:space="0" w:color="auto"/>
              <w:left w:val="single" w:sz="4" w:space="0" w:color="000000"/>
              <w:bottom w:val="single" w:sz="4" w:space="0" w:color="000000"/>
              <w:right w:val="single" w:sz="4" w:space="0" w:color="000000"/>
            </w:tcBorders>
            <w:vAlign w:val="center"/>
            <w:hideMark/>
          </w:tcPr>
          <w:p w:rsidR="00522A93" w:rsidRDefault="00522A93">
            <w:pPr>
              <w:widowControl/>
              <w:jc w:val="left"/>
              <w:rPr>
                <w:rFonts w:ascii="宋体" w:hAnsi="宋体"/>
                <w:b/>
                <w:sz w:val="24"/>
                <w:szCs w:val="24"/>
              </w:rPr>
            </w:pPr>
          </w:p>
        </w:tc>
        <w:tc>
          <w:tcPr>
            <w:tcW w:w="2115" w:type="dxa"/>
            <w:vMerge w:val="restart"/>
            <w:tcBorders>
              <w:top w:val="single" w:sz="4" w:space="0" w:color="000000"/>
              <w:left w:val="single" w:sz="4" w:space="0" w:color="000000"/>
              <w:bottom w:val="single" w:sz="4" w:space="0" w:color="auto"/>
              <w:right w:val="single" w:sz="4" w:space="0" w:color="auto"/>
            </w:tcBorders>
            <w:vAlign w:val="center"/>
            <w:hideMark/>
          </w:tcPr>
          <w:p w:rsidR="00522A93" w:rsidRDefault="00522A93">
            <w:pPr>
              <w:autoSpaceDE w:val="0"/>
              <w:autoSpaceDN w:val="0"/>
              <w:adjustRightInd w:val="0"/>
              <w:snapToGrid w:val="0"/>
              <w:ind w:left="-66" w:hanging="8"/>
              <w:rPr>
                <w:rFonts w:ascii="楷体_GB2312" w:eastAsia="楷体_GB2312" w:hAnsi="新宋体"/>
                <w:sz w:val="24"/>
                <w:szCs w:val="24"/>
              </w:rPr>
            </w:pPr>
            <w:r>
              <w:rPr>
                <w:rFonts w:ascii="楷体_GB2312" w:eastAsia="楷体_GB2312" w:hAnsi="新宋体" w:hint="eastAsia"/>
                <w:sz w:val="24"/>
              </w:rPr>
              <w:t>2.2指导学生社团及</w:t>
            </w:r>
            <w:r>
              <w:rPr>
                <w:rFonts w:ascii="楷体_GB2312" w:eastAsia="楷体_GB2312" w:hAnsi="新宋体" w:hint="eastAsia"/>
                <w:color w:val="FF0000"/>
                <w:sz w:val="24"/>
              </w:rPr>
              <w:t>社会实践活动</w:t>
            </w:r>
          </w:p>
        </w:tc>
        <w:tc>
          <w:tcPr>
            <w:tcW w:w="10274" w:type="dxa"/>
            <w:tcBorders>
              <w:top w:val="single" w:sz="4" w:space="0" w:color="auto"/>
              <w:left w:val="single" w:sz="4" w:space="0" w:color="auto"/>
              <w:bottom w:val="single" w:sz="4" w:space="0" w:color="auto"/>
              <w:right w:val="single" w:sz="4" w:space="0" w:color="auto"/>
            </w:tcBorders>
            <w:vAlign w:val="center"/>
            <w:hideMark/>
          </w:tcPr>
          <w:p w:rsidR="00522A93" w:rsidRDefault="00522A93" w:rsidP="0052362A">
            <w:pPr>
              <w:autoSpaceDE w:val="0"/>
              <w:autoSpaceDN w:val="0"/>
              <w:adjustRightInd w:val="0"/>
              <w:snapToGrid w:val="0"/>
              <w:ind w:left="-66" w:hanging="8"/>
              <w:rPr>
                <w:rFonts w:ascii="楷体_GB2312" w:eastAsia="楷体_GB2312" w:hAnsi="新宋体"/>
                <w:sz w:val="24"/>
                <w:szCs w:val="24"/>
              </w:rPr>
            </w:pPr>
            <w:r>
              <w:rPr>
                <w:rFonts w:ascii="楷体_GB2312" w:eastAsia="楷体_GB2312" w:hAnsi="新宋体" w:hint="eastAsia"/>
                <w:sz w:val="24"/>
              </w:rPr>
              <w:t>评分标准：社会实践</w:t>
            </w:r>
            <w:r w:rsidR="0052362A">
              <w:rPr>
                <w:rFonts w:ascii="楷体_GB2312" w:eastAsia="楷体_GB2312" w:hAnsi="新宋体" w:hint="eastAsia"/>
                <w:sz w:val="24"/>
              </w:rPr>
              <w:t>1-5</w:t>
            </w:r>
            <w:r>
              <w:rPr>
                <w:rFonts w:ascii="楷体_GB2312" w:eastAsia="楷体_GB2312" w:hAnsi="新宋体" w:hint="eastAsia"/>
                <w:sz w:val="24"/>
              </w:rPr>
              <w:t>分/项；社团活动（学校规定的）</w:t>
            </w:r>
            <w:r w:rsidR="0052362A">
              <w:rPr>
                <w:rFonts w:ascii="楷体_GB2312" w:eastAsia="楷体_GB2312" w:hAnsi="新宋体" w:hint="eastAsia"/>
                <w:sz w:val="24"/>
              </w:rPr>
              <w:t>1-</w:t>
            </w:r>
            <w:r>
              <w:rPr>
                <w:rFonts w:ascii="楷体_GB2312" w:eastAsia="楷体_GB2312" w:hAnsi="新宋体" w:hint="eastAsia"/>
                <w:sz w:val="24"/>
              </w:rPr>
              <w:t>5分/项</w:t>
            </w:r>
          </w:p>
        </w:tc>
        <w:tc>
          <w:tcPr>
            <w:tcW w:w="1151" w:type="dxa"/>
            <w:vMerge w:val="restart"/>
            <w:tcBorders>
              <w:top w:val="single" w:sz="4" w:space="0" w:color="auto"/>
              <w:left w:val="single" w:sz="4" w:space="0" w:color="auto"/>
              <w:bottom w:val="single" w:sz="4" w:space="0" w:color="auto"/>
              <w:right w:val="single" w:sz="4" w:space="0" w:color="auto"/>
            </w:tcBorders>
          </w:tcPr>
          <w:p w:rsidR="00522A93" w:rsidRDefault="00522A93">
            <w:pPr>
              <w:widowControl/>
              <w:jc w:val="left"/>
              <w:rPr>
                <w:rFonts w:ascii="宋体" w:hAnsi="宋体"/>
                <w:sz w:val="24"/>
              </w:rPr>
            </w:pPr>
          </w:p>
        </w:tc>
        <w:tc>
          <w:tcPr>
            <w:tcW w:w="1151" w:type="dxa"/>
            <w:vMerge w:val="restart"/>
            <w:tcBorders>
              <w:top w:val="single" w:sz="4" w:space="0" w:color="auto"/>
              <w:left w:val="single" w:sz="4" w:space="0" w:color="auto"/>
              <w:bottom w:val="single" w:sz="4" w:space="0" w:color="auto"/>
              <w:right w:val="single" w:sz="4" w:space="0" w:color="auto"/>
            </w:tcBorders>
            <w:vAlign w:val="center"/>
          </w:tcPr>
          <w:p w:rsidR="00522A93" w:rsidRDefault="00522A93">
            <w:pPr>
              <w:widowControl/>
              <w:jc w:val="left"/>
              <w:rPr>
                <w:rFonts w:ascii="宋体" w:hAnsi="宋体"/>
                <w:sz w:val="24"/>
              </w:rPr>
            </w:pPr>
          </w:p>
        </w:tc>
      </w:tr>
      <w:tr w:rsidR="00522A93" w:rsidTr="001C4250">
        <w:trPr>
          <w:cantSplit/>
          <w:trHeight w:val="448"/>
          <w:jc w:val="center"/>
        </w:trPr>
        <w:tc>
          <w:tcPr>
            <w:tcW w:w="894" w:type="dxa"/>
            <w:vMerge/>
            <w:tcBorders>
              <w:top w:val="single" w:sz="4" w:space="0" w:color="auto"/>
              <w:left w:val="single" w:sz="4" w:space="0" w:color="000000"/>
              <w:bottom w:val="single" w:sz="4" w:space="0" w:color="000000"/>
              <w:right w:val="single" w:sz="4" w:space="0" w:color="000000"/>
            </w:tcBorders>
            <w:vAlign w:val="center"/>
            <w:hideMark/>
          </w:tcPr>
          <w:p w:rsidR="00522A93" w:rsidRDefault="00522A93">
            <w:pPr>
              <w:widowControl/>
              <w:jc w:val="left"/>
              <w:rPr>
                <w:rFonts w:ascii="宋体" w:hAnsi="宋体"/>
                <w:b/>
                <w:sz w:val="24"/>
                <w:szCs w:val="24"/>
              </w:rPr>
            </w:pPr>
          </w:p>
        </w:tc>
        <w:tc>
          <w:tcPr>
            <w:tcW w:w="2115" w:type="dxa"/>
            <w:vMerge/>
            <w:tcBorders>
              <w:top w:val="single" w:sz="4" w:space="0" w:color="000000"/>
              <w:left w:val="single" w:sz="4" w:space="0" w:color="000000"/>
              <w:bottom w:val="single" w:sz="4" w:space="0" w:color="auto"/>
              <w:right w:val="single" w:sz="4" w:space="0" w:color="auto"/>
            </w:tcBorders>
            <w:vAlign w:val="center"/>
            <w:hideMark/>
          </w:tcPr>
          <w:p w:rsidR="00522A93" w:rsidRDefault="00522A93">
            <w:pPr>
              <w:widowControl/>
              <w:jc w:val="left"/>
              <w:rPr>
                <w:rFonts w:ascii="楷体_GB2312" w:eastAsia="楷体_GB2312" w:hAnsi="新宋体"/>
                <w:sz w:val="24"/>
                <w:szCs w:val="24"/>
              </w:rPr>
            </w:pPr>
          </w:p>
        </w:tc>
        <w:tc>
          <w:tcPr>
            <w:tcW w:w="10274" w:type="dxa"/>
            <w:tcBorders>
              <w:top w:val="single" w:sz="4" w:space="0" w:color="auto"/>
              <w:left w:val="single" w:sz="4" w:space="0" w:color="auto"/>
              <w:bottom w:val="single" w:sz="4" w:space="0" w:color="auto"/>
              <w:right w:val="single" w:sz="4" w:space="0" w:color="auto"/>
            </w:tcBorders>
            <w:vAlign w:val="center"/>
            <w:hideMark/>
          </w:tcPr>
          <w:p w:rsidR="00522A93" w:rsidRDefault="00522A93">
            <w:pPr>
              <w:autoSpaceDE w:val="0"/>
              <w:autoSpaceDN w:val="0"/>
              <w:adjustRightInd w:val="0"/>
              <w:snapToGrid w:val="0"/>
              <w:ind w:left="-66" w:hanging="8"/>
              <w:rPr>
                <w:rFonts w:ascii="楷体_GB2312" w:eastAsia="楷体_GB2312" w:hAnsi="新宋体"/>
                <w:sz w:val="24"/>
                <w:szCs w:val="24"/>
              </w:rPr>
            </w:pPr>
            <w:r>
              <w:rPr>
                <w:rFonts w:ascii="楷体_GB2312" w:eastAsia="楷体_GB2312" w:hAnsi="新宋体" w:hint="eastAsia"/>
                <w:sz w:val="24"/>
              </w:rPr>
              <w:t>评分依据：需要提供指导学生名单、实践内容、方案</w:t>
            </w:r>
            <w:r w:rsidR="007457DB">
              <w:rPr>
                <w:rFonts w:ascii="楷体_GB2312" w:eastAsia="楷体_GB2312" w:hAnsi="新宋体" w:hint="eastAsia"/>
                <w:sz w:val="24"/>
              </w:rPr>
              <w:t>，需要信工团委提供相关佐证材料。</w:t>
            </w:r>
          </w:p>
        </w:tc>
        <w:tc>
          <w:tcPr>
            <w:tcW w:w="1151" w:type="dxa"/>
            <w:vMerge/>
            <w:tcBorders>
              <w:top w:val="single" w:sz="4" w:space="0" w:color="auto"/>
              <w:left w:val="single" w:sz="4" w:space="0" w:color="auto"/>
              <w:bottom w:val="single" w:sz="4" w:space="0" w:color="auto"/>
              <w:right w:val="single" w:sz="4" w:space="0" w:color="auto"/>
            </w:tcBorders>
            <w:vAlign w:val="center"/>
            <w:hideMark/>
          </w:tcPr>
          <w:p w:rsidR="00522A93" w:rsidRDefault="00522A93">
            <w:pPr>
              <w:widowControl/>
              <w:jc w:val="left"/>
              <w:rPr>
                <w:rFonts w:ascii="宋体" w:hAnsi="宋体"/>
                <w:sz w:val="24"/>
              </w:rPr>
            </w:pPr>
          </w:p>
        </w:tc>
        <w:tc>
          <w:tcPr>
            <w:tcW w:w="1151" w:type="dxa"/>
            <w:vMerge/>
            <w:tcBorders>
              <w:top w:val="single" w:sz="4" w:space="0" w:color="auto"/>
              <w:left w:val="single" w:sz="4" w:space="0" w:color="auto"/>
              <w:bottom w:val="single" w:sz="4" w:space="0" w:color="auto"/>
              <w:right w:val="single" w:sz="4" w:space="0" w:color="auto"/>
            </w:tcBorders>
            <w:vAlign w:val="center"/>
            <w:hideMark/>
          </w:tcPr>
          <w:p w:rsidR="00522A93" w:rsidRDefault="00522A93">
            <w:pPr>
              <w:widowControl/>
              <w:jc w:val="left"/>
              <w:rPr>
                <w:rFonts w:ascii="宋体" w:hAnsi="宋体"/>
                <w:sz w:val="24"/>
              </w:rPr>
            </w:pPr>
          </w:p>
        </w:tc>
      </w:tr>
      <w:tr w:rsidR="00522A93" w:rsidTr="001C4250">
        <w:trPr>
          <w:cantSplit/>
          <w:trHeight w:val="448"/>
          <w:jc w:val="center"/>
        </w:trPr>
        <w:tc>
          <w:tcPr>
            <w:tcW w:w="894" w:type="dxa"/>
            <w:vMerge/>
            <w:tcBorders>
              <w:top w:val="single" w:sz="4" w:space="0" w:color="auto"/>
              <w:left w:val="single" w:sz="4" w:space="0" w:color="000000"/>
              <w:bottom w:val="single" w:sz="4" w:space="0" w:color="000000"/>
              <w:right w:val="single" w:sz="4" w:space="0" w:color="000000"/>
            </w:tcBorders>
            <w:vAlign w:val="center"/>
            <w:hideMark/>
          </w:tcPr>
          <w:p w:rsidR="00522A93" w:rsidRDefault="00522A93">
            <w:pPr>
              <w:widowControl/>
              <w:jc w:val="left"/>
              <w:rPr>
                <w:rFonts w:ascii="宋体" w:hAnsi="宋体"/>
                <w:b/>
                <w:sz w:val="24"/>
                <w:szCs w:val="24"/>
              </w:rPr>
            </w:pPr>
          </w:p>
        </w:tc>
        <w:tc>
          <w:tcPr>
            <w:tcW w:w="2115" w:type="dxa"/>
            <w:vMerge w:val="restart"/>
            <w:tcBorders>
              <w:top w:val="single" w:sz="4" w:space="0" w:color="000000"/>
              <w:left w:val="single" w:sz="4" w:space="0" w:color="000000"/>
              <w:bottom w:val="single" w:sz="4" w:space="0" w:color="auto"/>
              <w:right w:val="single" w:sz="4" w:space="0" w:color="auto"/>
            </w:tcBorders>
            <w:vAlign w:val="center"/>
            <w:hideMark/>
          </w:tcPr>
          <w:p w:rsidR="00522A93" w:rsidRDefault="00522A93">
            <w:pPr>
              <w:autoSpaceDE w:val="0"/>
              <w:autoSpaceDN w:val="0"/>
              <w:adjustRightInd w:val="0"/>
              <w:snapToGrid w:val="0"/>
              <w:ind w:left="-66" w:hanging="8"/>
              <w:rPr>
                <w:rFonts w:ascii="楷体_GB2312" w:eastAsia="楷体_GB2312" w:hAnsi="新宋体"/>
                <w:sz w:val="24"/>
                <w:szCs w:val="24"/>
              </w:rPr>
            </w:pPr>
            <w:r>
              <w:rPr>
                <w:rFonts w:ascii="楷体_GB2312" w:eastAsia="楷体_GB2312" w:hAnsi="新宋体" w:hint="eastAsia"/>
                <w:sz w:val="24"/>
              </w:rPr>
              <w:t>2.3 实验实训室建设</w:t>
            </w:r>
          </w:p>
        </w:tc>
        <w:tc>
          <w:tcPr>
            <w:tcW w:w="10274" w:type="dxa"/>
            <w:tcBorders>
              <w:top w:val="single" w:sz="4" w:space="0" w:color="auto"/>
              <w:left w:val="single" w:sz="4" w:space="0" w:color="auto"/>
              <w:bottom w:val="single" w:sz="4" w:space="0" w:color="auto"/>
              <w:right w:val="single" w:sz="4" w:space="0" w:color="auto"/>
            </w:tcBorders>
            <w:vAlign w:val="center"/>
            <w:hideMark/>
          </w:tcPr>
          <w:p w:rsidR="00522A93" w:rsidRDefault="00522A93">
            <w:pPr>
              <w:autoSpaceDE w:val="0"/>
              <w:autoSpaceDN w:val="0"/>
              <w:adjustRightInd w:val="0"/>
              <w:snapToGrid w:val="0"/>
              <w:ind w:left="-66" w:hanging="8"/>
              <w:rPr>
                <w:rFonts w:ascii="楷体_GB2312" w:eastAsia="楷体_GB2312" w:hAnsi="新宋体"/>
                <w:sz w:val="24"/>
                <w:szCs w:val="24"/>
              </w:rPr>
            </w:pPr>
            <w:r>
              <w:rPr>
                <w:rFonts w:ascii="楷体_GB2312" w:eastAsia="楷体_GB2312" w:hAnsi="新宋体" w:hint="eastAsia"/>
                <w:sz w:val="24"/>
              </w:rPr>
              <w:t>评分标准：完成省级重点实验室申报材料，负责人10分，前三名参与人8分/人 ；获批，负责人12分，参与人10分/人；完成市级重点实验室申报材料，负责人8分，前三名参与人6分/人 ；获批，负责人10分，前三名参与人8分/人；完成校级实验室申报材料，负责人6分，前三名参与人4分/人 ；获批，负责人8分，前三名参与人6分/人；（前三名按工作量由主持人确定，</w:t>
            </w:r>
            <w:proofErr w:type="gramStart"/>
            <w:r>
              <w:rPr>
                <w:rFonts w:ascii="楷体_GB2312" w:eastAsia="楷体_GB2312" w:hAnsi="新宋体" w:hint="eastAsia"/>
                <w:sz w:val="24"/>
              </w:rPr>
              <w:t>取最高</w:t>
            </w:r>
            <w:proofErr w:type="gramEnd"/>
            <w:r>
              <w:rPr>
                <w:rFonts w:ascii="楷体_GB2312" w:eastAsia="楷体_GB2312" w:hAnsi="新宋体" w:hint="eastAsia"/>
                <w:sz w:val="24"/>
              </w:rPr>
              <w:t>分，不累积加分）</w:t>
            </w:r>
          </w:p>
        </w:tc>
        <w:tc>
          <w:tcPr>
            <w:tcW w:w="1151" w:type="dxa"/>
            <w:vMerge w:val="restart"/>
            <w:tcBorders>
              <w:top w:val="single" w:sz="4" w:space="0" w:color="auto"/>
              <w:left w:val="single" w:sz="4" w:space="0" w:color="auto"/>
              <w:bottom w:val="single" w:sz="4" w:space="0" w:color="auto"/>
              <w:right w:val="single" w:sz="4" w:space="0" w:color="auto"/>
            </w:tcBorders>
          </w:tcPr>
          <w:p w:rsidR="00522A93" w:rsidRDefault="00522A93">
            <w:pPr>
              <w:widowControl/>
              <w:jc w:val="left"/>
              <w:rPr>
                <w:rFonts w:ascii="宋体" w:hAnsi="宋体"/>
                <w:sz w:val="24"/>
              </w:rPr>
            </w:pPr>
          </w:p>
        </w:tc>
        <w:tc>
          <w:tcPr>
            <w:tcW w:w="1151" w:type="dxa"/>
            <w:vMerge w:val="restart"/>
            <w:tcBorders>
              <w:top w:val="single" w:sz="4" w:space="0" w:color="auto"/>
              <w:left w:val="single" w:sz="4" w:space="0" w:color="auto"/>
              <w:bottom w:val="single" w:sz="4" w:space="0" w:color="auto"/>
              <w:right w:val="single" w:sz="4" w:space="0" w:color="auto"/>
            </w:tcBorders>
            <w:vAlign w:val="center"/>
          </w:tcPr>
          <w:p w:rsidR="00522A93" w:rsidRDefault="00522A93">
            <w:pPr>
              <w:widowControl/>
              <w:jc w:val="left"/>
              <w:rPr>
                <w:rFonts w:ascii="宋体" w:hAnsi="宋体"/>
                <w:sz w:val="24"/>
              </w:rPr>
            </w:pPr>
          </w:p>
        </w:tc>
      </w:tr>
      <w:tr w:rsidR="00522A93" w:rsidTr="001C4250">
        <w:trPr>
          <w:cantSplit/>
          <w:trHeight w:val="335"/>
          <w:jc w:val="center"/>
        </w:trPr>
        <w:tc>
          <w:tcPr>
            <w:tcW w:w="894" w:type="dxa"/>
            <w:vMerge/>
            <w:tcBorders>
              <w:top w:val="single" w:sz="4" w:space="0" w:color="auto"/>
              <w:left w:val="single" w:sz="4" w:space="0" w:color="000000"/>
              <w:bottom w:val="single" w:sz="4" w:space="0" w:color="000000"/>
              <w:right w:val="single" w:sz="4" w:space="0" w:color="000000"/>
            </w:tcBorders>
            <w:vAlign w:val="center"/>
            <w:hideMark/>
          </w:tcPr>
          <w:p w:rsidR="00522A93" w:rsidRDefault="00522A93">
            <w:pPr>
              <w:widowControl/>
              <w:jc w:val="left"/>
              <w:rPr>
                <w:rFonts w:ascii="宋体" w:hAnsi="宋体"/>
                <w:b/>
                <w:sz w:val="24"/>
                <w:szCs w:val="24"/>
              </w:rPr>
            </w:pPr>
          </w:p>
        </w:tc>
        <w:tc>
          <w:tcPr>
            <w:tcW w:w="2115" w:type="dxa"/>
            <w:vMerge/>
            <w:tcBorders>
              <w:top w:val="single" w:sz="4" w:space="0" w:color="000000"/>
              <w:left w:val="single" w:sz="4" w:space="0" w:color="000000"/>
              <w:bottom w:val="single" w:sz="4" w:space="0" w:color="auto"/>
              <w:right w:val="single" w:sz="4" w:space="0" w:color="auto"/>
            </w:tcBorders>
            <w:vAlign w:val="center"/>
            <w:hideMark/>
          </w:tcPr>
          <w:p w:rsidR="00522A93" w:rsidRDefault="00522A93">
            <w:pPr>
              <w:widowControl/>
              <w:jc w:val="left"/>
              <w:rPr>
                <w:rFonts w:ascii="楷体_GB2312" w:eastAsia="楷体_GB2312" w:hAnsi="新宋体"/>
                <w:sz w:val="24"/>
                <w:szCs w:val="24"/>
              </w:rPr>
            </w:pPr>
          </w:p>
        </w:tc>
        <w:tc>
          <w:tcPr>
            <w:tcW w:w="10274" w:type="dxa"/>
            <w:tcBorders>
              <w:top w:val="single" w:sz="4" w:space="0" w:color="auto"/>
              <w:left w:val="single" w:sz="4" w:space="0" w:color="auto"/>
              <w:bottom w:val="single" w:sz="4" w:space="0" w:color="auto"/>
              <w:right w:val="single" w:sz="4" w:space="0" w:color="auto"/>
            </w:tcBorders>
            <w:vAlign w:val="center"/>
            <w:hideMark/>
          </w:tcPr>
          <w:p w:rsidR="00522A93" w:rsidRDefault="00522A93">
            <w:pPr>
              <w:autoSpaceDE w:val="0"/>
              <w:autoSpaceDN w:val="0"/>
              <w:adjustRightInd w:val="0"/>
              <w:snapToGrid w:val="0"/>
              <w:ind w:left="-66" w:hanging="8"/>
              <w:rPr>
                <w:rFonts w:ascii="楷体_GB2312" w:eastAsia="楷体_GB2312" w:hAnsi="新宋体"/>
                <w:sz w:val="24"/>
                <w:szCs w:val="24"/>
              </w:rPr>
            </w:pPr>
            <w:r>
              <w:rPr>
                <w:rFonts w:ascii="楷体_GB2312" w:eastAsia="楷体_GB2312" w:hAnsi="新宋体" w:hint="eastAsia"/>
                <w:sz w:val="24"/>
              </w:rPr>
              <w:t>评分依据：需要提供申报材料/批文</w:t>
            </w:r>
          </w:p>
        </w:tc>
        <w:tc>
          <w:tcPr>
            <w:tcW w:w="1151" w:type="dxa"/>
            <w:vMerge/>
            <w:tcBorders>
              <w:top w:val="single" w:sz="4" w:space="0" w:color="auto"/>
              <w:left w:val="single" w:sz="4" w:space="0" w:color="auto"/>
              <w:bottom w:val="single" w:sz="4" w:space="0" w:color="auto"/>
              <w:right w:val="single" w:sz="4" w:space="0" w:color="auto"/>
            </w:tcBorders>
            <w:vAlign w:val="center"/>
            <w:hideMark/>
          </w:tcPr>
          <w:p w:rsidR="00522A93" w:rsidRDefault="00522A93">
            <w:pPr>
              <w:widowControl/>
              <w:jc w:val="left"/>
              <w:rPr>
                <w:rFonts w:ascii="宋体" w:hAnsi="宋体"/>
                <w:sz w:val="24"/>
              </w:rPr>
            </w:pPr>
          </w:p>
        </w:tc>
        <w:tc>
          <w:tcPr>
            <w:tcW w:w="1151" w:type="dxa"/>
            <w:vMerge/>
            <w:tcBorders>
              <w:top w:val="single" w:sz="4" w:space="0" w:color="auto"/>
              <w:left w:val="single" w:sz="4" w:space="0" w:color="auto"/>
              <w:bottom w:val="single" w:sz="4" w:space="0" w:color="auto"/>
              <w:right w:val="single" w:sz="4" w:space="0" w:color="auto"/>
            </w:tcBorders>
            <w:vAlign w:val="center"/>
            <w:hideMark/>
          </w:tcPr>
          <w:p w:rsidR="00522A93" w:rsidRDefault="00522A93">
            <w:pPr>
              <w:widowControl/>
              <w:jc w:val="left"/>
              <w:rPr>
                <w:rFonts w:ascii="宋体" w:hAnsi="宋体"/>
                <w:sz w:val="24"/>
              </w:rPr>
            </w:pPr>
          </w:p>
        </w:tc>
      </w:tr>
      <w:tr w:rsidR="00522A93" w:rsidTr="001C4250">
        <w:trPr>
          <w:cantSplit/>
          <w:trHeight w:val="342"/>
          <w:jc w:val="center"/>
        </w:trPr>
        <w:tc>
          <w:tcPr>
            <w:tcW w:w="894" w:type="dxa"/>
            <w:vMerge/>
            <w:tcBorders>
              <w:top w:val="single" w:sz="4" w:space="0" w:color="auto"/>
              <w:left w:val="single" w:sz="4" w:space="0" w:color="000000"/>
              <w:bottom w:val="single" w:sz="4" w:space="0" w:color="000000"/>
              <w:right w:val="single" w:sz="4" w:space="0" w:color="000000"/>
            </w:tcBorders>
            <w:vAlign w:val="center"/>
            <w:hideMark/>
          </w:tcPr>
          <w:p w:rsidR="00522A93" w:rsidRDefault="00522A93">
            <w:pPr>
              <w:widowControl/>
              <w:jc w:val="left"/>
              <w:rPr>
                <w:rFonts w:ascii="宋体" w:hAnsi="宋体"/>
                <w:b/>
                <w:sz w:val="24"/>
                <w:szCs w:val="24"/>
              </w:rPr>
            </w:pPr>
          </w:p>
        </w:tc>
        <w:tc>
          <w:tcPr>
            <w:tcW w:w="2115" w:type="dxa"/>
            <w:vMerge/>
            <w:tcBorders>
              <w:top w:val="single" w:sz="4" w:space="0" w:color="000000"/>
              <w:left w:val="single" w:sz="4" w:space="0" w:color="000000"/>
              <w:bottom w:val="single" w:sz="4" w:space="0" w:color="auto"/>
              <w:right w:val="single" w:sz="4" w:space="0" w:color="auto"/>
            </w:tcBorders>
            <w:vAlign w:val="center"/>
            <w:hideMark/>
          </w:tcPr>
          <w:p w:rsidR="00522A93" w:rsidRDefault="00522A93">
            <w:pPr>
              <w:widowControl/>
              <w:jc w:val="left"/>
              <w:rPr>
                <w:rFonts w:ascii="楷体_GB2312" w:eastAsia="楷体_GB2312" w:hAnsi="新宋体"/>
                <w:sz w:val="24"/>
                <w:szCs w:val="24"/>
              </w:rPr>
            </w:pPr>
          </w:p>
        </w:tc>
        <w:tc>
          <w:tcPr>
            <w:tcW w:w="10274" w:type="dxa"/>
            <w:tcBorders>
              <w:top w:val="single" w:sz="4" w:space="0" w:color="auto"/>
              <w:left w:val="single" w:sz="4" w:space="0" w:color="auto"/>
              <w:bottom w:val="single" w:sz="4" w:space="0" w:color="auto"/>
              <w:right w:val="single" w:sz="4" w:space="0" w:color="auto"/>
            </w:tcBorders>
            <w:vAlign w:val="center"/>
            <w:hideMark/>
          </w:tcPr>
          <w:p w:rsidR="00522A93" w:rsidRDefault="00522A93">
            <w:pPr>
              <w:autoSpaceDE w:val="0"/>
              <w:autoSpaceDN w:val="0"/>
              <w:adjustRightInd w:val="0"/>
              <w:snapToGrid w:val="0"/>
              <w:ind w:left="-66" w:hanging="8"/>
              <w:rPr>
                <w:rFonts w:ascii="楷体_GB2312" w:eastAsia="楷体_GB2312" w:hAnsi="新宋体"/>
                <w:sz w:val="24"/>
                <w:szCs w:val="24"/>
              </w:rPr>
            </w:pPr>
            <w:r>
              <w:rPr>
                <w:rFonts w:ascii="楷体_GB2312" w:eastAsia="楷体_GB2312" w:hAnsi="新宋体" w:hint="eastAsia"/>
                <w:sz w:val="24"/>
              </w:rPr>
              <w:t xml:space="preserve">评分标准：完成新建实验室申报材料，负责人8分，参与人6分/人 </w:t>
            </w:r>
          </w:p>
        </w:tc>
        <w:tc>
          <w:tcPr>
            <w:tcW w:w="1151" w:type="dxa"/>
            <w:vMerge/>
            <w:tcBorders>
              <w:top w:val="single" w:sz="4" w:space="0" w:color="auto"/>
              <w:left w:val="single" w:sz="4" w:space="0" w:color="auto"/>
              <w:bottom w:val="single" w:sz="4" w:space="0" w:color="auto"/>
              <w:right w:val="single" w:sz="4" w:space="0" w:color="auto"/>
            </w:tcBorders>
            <w:vAlign w:val="center"/>
            <w:hideMark/>
          </w:tcPr>
          <w:p w:rsidR="00522A93" w:rsidRDefault="00522A93">
            <w:pPr>
              <w:widowControl/>
              <w:jc w:val="left"/>
              <w:rPr>
                <w:rFonts w:ascii="宋体" w:hAnsi="宋体"/>
                <w:sz w:val="24"/>
              </w:rPr>
            </w:pPr>
          </w:p>
        </w:tc>
        <w:tc>
          <w:tcPr>
            <w:tcW w:w="1151" w:type="dxa"/>
            <w:vMerge/>
            <w:tcBorders>
              <w:top w:val="single" w:sz="4" w:space="0" w:color="auto"/>
              <w:left w:val="single" w:sz="4" w:space="0" w:color="auto"/>
              <w:bottom w:val="single" w:sz="4" w:space="0" w:color="auto"/>
              <w:right w:val="single" w:sz="4" w:space="0" w:color="auto"/>
            </w:tcBorders>
            <w:vAlign w:val="center"/>
            <w:hideMark/>
          </w:tcPr>
          <w:p w:rsidR="00522A93" w:rsidRDefault="00522A93">
            <w:pPr>
              <w:widowControl/>
              <w:jc w:val="left"/>
              <w:rPr>
                <w:rFonts w:ascii="宋体" w:hAnsi="宋体"/>
                <w:sz w:val="24"/>
              </w:rPr>
            </w:pPr>
          </w:p>
        </w:tc>
      </w:tr>
      <w:tr w:rsidR="00522A93" w:rsidTr="001C4250">
        <w:trPr>
          <w:cantSplit/>
          <w:trHeight w:val="448"/>
          <w:jc w:val="center"/>
        </w:trPr>
        <w:tc>
          <w:tcPr>
            <w:tcW w:w="894" w:type="dxa"/>
            <w:vMerge/>
            <w:tcBorders>
              <w:top w:val="single" w:sz="4" w:space="0" w:color="auto"/>
              <w:left w:val="single" w:sz="4" w:space="0" w:color="000000"/>
              <w:bottom w:val="single" w:sz="4" w:space="0" w:color="000000"/>
              <w:right w:val="single" w:sz="4" w:space="0" w:color="000000"/>
            </w:tcBorders>
            <w:vAlign w:val="center"/>
            <w:hideMark/>
          </w:tcPr>
          <w:p w:rsidR="00522A93" w:rsidRDefault="00522A93">
            <w:pPr>
              <w:widowControl/>
              <w:jc w:val="left"/>
              <w:rPr>
                <w:rFonts w:ascii="宋体" w:hAnsi="宋体"/>
                <w:b/>
                <w:sz w:val="24"/>
                <w:szCs w:val="24"/>
              </w:rPr>
            </w:pPr>
          </w:p>
        </w:tc>
        <w:tc>
          <w:tcPr>
            <w:tcW w:w="2115" w:type="dxa"/>
            <w:vMerge/>
            <w:tcBorders>
              <w:top w:val="single" w:sz="4" w:space="0" w:color="000000"/>
              <w:left w:val="single" w:sz="4" w:space="0" w:color="000000"/>
              <w:bottom w:val="single" w:sz="4" w:space="0" w:color="auto"/>
              <w:right w:val="single" w:sz="4" w:space="0" w:color="auto"/>
            </w:tcBorders>
            <w:vAlign w:val="center"/>
            <w:hideMark/>
          </w:tcPr>
          <w:p w:rsidR="00522A93" w:rsidRDefault="00522A93">
            <w:pPr>
              <w:widowControl/>
              <w:jc w:val="left"/>
              <w:rPr>
                <w:rFonts w:ascii="楷体_GB2312" w:eastAsia="楷体_GB2312" w:hAnsi="新宋体"/>
                <w:sz w:val="24"/>
                <w:szCs w:val="24"/>
              </w:rPr>
            </w:pPr>
          </w:p>
        </w:tc>
        <w:tc>
          <w:tcPr>
            <w:tcW w:w="10274" w:type="dxa"/>
            <w:tcBorders>
              <w:top w:val="single" w:sz="4" w:space="0" w:color="auto"/>
              <w:left w:val="single" w:sz="4" w:space="0" w:color="auto"/>
              <w:bottom w:val="single" w:sz="4" w:space="0" w:color="auto"/>
              <w:right w:val="single" w:sz="4" w:space="0" w:color="auto"/>
            </w:tcBorders>
            <w:vAlign w:val="center"/>
            <w:hideMark/>
          </w:tcPr>
          <w:p w:rsidR="00522A93" w:rsidRDefault="00522A93">
            <w:pPr>
              <w:autoSpaceDE w:val="0"/>
              <w:autoSpaceDN w:val="0"/>
              <w:adjustRightInd w:val="0"/>
              <w:snapToGrid w:val="0"/>
              <w:ind w:left="-66" w:hanging="8"/>
              <w:rPr>
                <w:rFonts w:ascii="楷体_GB2312" w:eastAsia="楷体_GB2312" w:hAnsi="新宋体"/>
                <w:sz w:val="24"/>
                <w:szCs w:val="24"/>
              </w:rPr>
            </w:pPr>
            <w:r>
              <w:rPr>
                <w:rFonts w:ascii="楷体_GB2312" w:eastAsia="楷体_GB2312" w:hAnsi="新宋体" w:hint="eastAsia"/>
                <w:sz w:val="24"/>
              </w:rPr>
              <w:t>评分依据：需要提供申报材料</w:t>
            </w:r>
          </w:p>
        </w:tc>
        <w:tc>
          <w:tcPr>
            <w:tcW w:w="1151" w:type="dxa"/>
            <w:vMerge/>
            <w:tcBorders>
              <w:top w:val="single" w:sz="4" w:space="0" w:color="auto"/>
              <w:left w:val="single" w:sz="4" w:space="0" w:color="auto"/>
              <w:bottom w:val="single" w:sz="4" w:space="0" w:color="auto"/>
              <w:right w:val="single" w:sz="4" w:space="0" w:color="auto"/>
            </w:tcBorders>
            <w:vAlign w:val="center"/>
            <w:hideMark/>
          </w:tcPr>
          <w:p w:rsidR="00522A93" w:rsidRDefault="00522A93">
            <w:pPr>
              <w:widowControl/>
              <w:jc w:val="left"/>
              <w:rPr>
                <w:rFonts w:ascii="宋体" w:hAnsi="宋体"/>
                <w:sz w:val="24"/>
              </w:rPr>
            </w:pPr>
          </w:p>
        </w:tc>
        <w:tc>
          <w:tcPr>
            <w:tcW w:w="1151" w:type="dxa"/>
            <w:vMerge/>
            <w:tcBorders>
              <w:top w:val="single" w:sz="4" w:space="0" w:color="auto"/>
              <w:left w:val="single" w:sz="4" w:space="0" w:color="auto"/>
              <w:bottom w:val="single" w:sz="4" w:space="0" w:color="auto"/>
              <w:right w:val="single" w:sz="4" w:space="0" w:color="auto"/>
            </w:tcBorders>
            <w:vAlign w:val="center"/>
            <w:hideMark/>
          </w:tcPr>
          <w:p w:rsidR="00522A93" w:rsidRDefault="00522A93">
            <w:pPr>
              <w:widowControl/>
              <w:jc w:val="left"/>
              <w:rPr>
                <w:rFonts w:ascii="宋体" w:hAnsi="宋体"/>
                <w:sz w:val="24"/>
              </w:rPr>
            </w:pPr>
          </w:p>
        </w:tc>
      </w:tr>
      <w:tr w:rsidR="00522A93" w:rsidTr="001C4250">
        <w:trPr>
          <w:cantSplit/>
          <w:trHeight w:val="292"/>
          <w:jc w:val="center"/>
        </w:trPr>
        <w:tc>
          <w:tcPr>
            <w:tcW w:w="894" w:type="dxa"/>
            <w:vMerge/>
            <w:tcBorders>
              <w:top w:val="single" w:sz="4" w:space="0" w:color="auto"/>
              <w:left w:val="single" w:sz="4" w:space="0" w:color="000000"/>
              <w:bottom w:val="single" w:sz="4" w:space="0" w:color="000000"/>
              <w:right w:val="single" w:sz="4" w:space="0" w:color="000000"/>
            </w:tcBorders>
            <w:vAlign w:val="center"/>
            <w:hideMark/>
          </w:tcPr>
          <w:p w:rsidR="00522A93" w:rsidRDefault="00522A93">
            <w:pPr>
              <w:widowControl/>
              <w:jc w:val="left"/>
              <w:rPr>
                <w:rFonts w:ascii="宋体" w:hAnsi="宋体"/>
                <w:b/>
                <w:sz w:val="24"/>
                <w:szCs w:val="24"/>
              </w:rPr>
            </w:pPr>
          </w:p>
        </w:tc>
        <w:tc>
          <w:tcPr>
            <w:tcW w:w="2115" w:type="dxa"/>
            <w:vMerge w:val="restart"/>
            <w:tcBorders>
              <w:top w:val="single" w:sz="4" w:space="0" w:color="000000"/>
              <w:left w:val="single" w:sz="4" w:space="0" w:color="000000"/>
              <w:bottom w:val="single" w:sz="4" w:space="0" w:color="auto"/>
              <w:right w:val="single" w:sz="4" w:space="0" w:color="auto"/>
            </w:tcBorders>
            <w:vAlign w:val="center"/>
            <w:hideMark/>
          </w:tcPr>
          <w:p w:rsidR="00522A93" w:rsidRDefault="00522A93">
            <w:pPr>
              <w:autoSpaceDE w:val="0"/>
              <w:autoSpaceDN w:val="0"/>
              <w:adjustRightInd w:val="0"/>
              <w:snapToGrid w:val="0"/>
              <w:ind w:left="-66" w:hanging="8"/>
              <w:rPr>
                <w:rFonts w:ascii="楷体_GB2312" w:eastAsia="楷体_GB2312" w:hAnsi="新宋体"/>
                <w:sz w:val="24"/>
                <w:szCs w:val="24"/>
              </w:rPr>
            </w:pPr>
            <w:r>
              <w:rPr>
                <w:rFonts w:ascii="楷体_GB2312" w:eastAsia="楷体_GB2312" w:hAnsi="新宋体" w:hint="eastAsia"/>
                <w:sz w:val="24"/>
              </w:rPr>
              <w:t>2.4 校外实践基地建设</w:t>
            </w:r>
          </w:p>
        </w:tc>
        <w:tc>
          <w:tcPr>
            <w:tcW w:w="10274" w:type="dxa"/>
            <w:tcBorders>
              <w:top w:val="single" w:sz="4" w:space="0" w:color="auto"/>
              <w:left w:val="single" w:sz="4" w:space="0" w:color="auto"/>
              <w:bottom w:val="single" w:sz="4" w:space="0" w:color="auto"/>
              <w:right w:val="single" w:sz="4" w:space="0" w:color="auto"/>
            </w:tcBorders>
            <w:vAlign w:val="center"/>
            <w:hideMark/>
          </w:tcPr>
          <w:p w:rsidR="00522A93" w:rsidRDefault="00522A93">
            <w:pPr>
              <w:autoSpaceDE w:val="0"/>
              <w:autoSpaceDN w:val="0"/>
              <w:adjustRightInd w:val="0"/>
              <w:snapToGrid w:val="0"/>
              <w:ind w:left="-66" w:hanging="8"/>
              <w:rPr>
                <w:rFonts w:ascii="楷体_GB2312" w:eastAsia="楷体_GB2312" w:hAnsi="新宋体"/>
                <w:sz w:val="24"/>
                <w:szCs w:val="24"/>
              </w:rPr>
            </w:pPr>
            <w:r>
              <w:rPr>
                <w:rFonts w:ascii="楷体_GB2312" w:eastAsia="楷体_GB2312" w:hAnsi="新宋体" w:hint="eastAsia"/>
                <w:sz w:val="24"/>
              </w:rPr>
              <w:t>评分标准：新建基地申报：负责人2分/个，参与人１分／个</w:t>
            </w:r>
          </w:p>
        </w:tc>
        <w:tc>
          <w:tcPr>
            <w:tcW w:w="1151" w:type="dxa"/>
            <w:vMerge w:val="restart"/>
            <w:tcBorders>
              <w:top w:val="single" w:sz="4" w:space="0" w:color="auto"/>
              <w:left w:val="single" w:sz="4" w:space="0" w:color="auto"/>
              <w:bottom w:val="single" w:sz="4" w:space="0" w:color="auto"/>
              <w:right w:val="single" w:sz="4" w:space="0" w:color="auto"/>
            </w:tcBorders>
          </w:tcPr>
          <w:p w:rsidR="00522A93" w:rsidRDefault="00522A93">
            <w:pPr>
              <w:widowControl/>
              <w:jc w:val="left"/>
              <w:rPr>
                <w:rFonts w:ascii="宋体" w:hAnsi="宋体"/>
                <w:sz w:val="24"/>
              </w:rPr>
            </w:pPr>
          </w:p>
        </w:tc>
        <w:tc>
          <w:tcPr>
            <w:tcW w:w="1151" w:type="dxa"/>
            <w:vMerge w:val="restart"/>
            <w:tcBorders>
              <w:top w:val="single" w:sz="4" w:space="0" w:color="auto"/>
              <w:left w:val="single" w:sz="4" w:space="0" w:color="auto"/>
              <w:bottom w:val="single" w:sz="4" w:space="0" w:color="auto"/>
              <w:right w:val="single" w:sz="4" w:space="0" w:color="auto"/>
            </w:tcBorders>
            <w:vAlign w:val="center"/>
          </w:tcPr>
          <w:p w:rsidR="00522A93" w:rsidRDefault="00522A93">
            <w:pPr>
              <w:widowControl/>
              <w:jc w:val="left"/>
              <w:rPr>
                <w:rFonts w:ascii="宋体" w:hAnsi="宋体"/>
                <w:sz w:val="24"/>
              </w:rPr>
            </w:pPr>
          </w:p>
        </w:tc>
      </w:tr>
      <w:tr w:rsidR="00522A93" w:rsidTr="001C4250">
        <w:trPr>
          <w:cantSplit/>
          <w:trHeight w:val="448"/>
          <w:jc w:val="center"/>
        </w:trPr>
        <w:tc>
          <w:tcPr>
            <w:tcW w:w="894" w:type="dxa"/>
            <w:vMerge/>
            <w:tcBorders>
              <w:top w:val="single" w:sz="4" w:space="0" w:color="auto"/>
              <w:left w:val="single" w:sz="4" w:space="0" w:color="000000"/>
              <w:bottom w:val="single" w:sz="4" w:space="0" w:color="000000"/>
              <w:right w:val="single" w:sz="4" w:space="0" w:color="000000"/>
            </w:tcBorders>
            <w:vAlign w:val="center"/>
            <w:hideMark/>
          </w:tcPr>
          <w:p w:rsidR="00522A93" w:rsidRDefault="00522A93">
            <w:pPr>
              <w:widowControl/>
              <w:jc w:val="left"/>
              <w:rPr>
                <w:rFonts w:ascii="宋体" w:hAnsi="宋体"/>
                <w:b/>
                <w:sz w:val="24"/>
                <w:szCs w:val="24"/>
              </w:rPr>
            </w:pPr>
          </w:p>
        </w:tc>
        <w:tc>
          <w:tcPr>
            <w:tcW w:w="2115" w:type="dxa"/>
            <w:vMerge/>
            <w:tcBorders>
              <w:top w:val="single" w:sz="4" w:space="0" w:color="000000"/>
              <w:left w:val="single" w:sz="4" w:space="0" w:color="000000"/>
              <w:bottom w:val="single" w:sz="4" w:space="0" w:color="auto"/>
              <w:right w:val="single" w:sz="4" w:space="0" w:color="auto"/>
            </w:tcBorders>
            <w:vAlign w:val="center"/>
            <w:hideMark/>
          </w:tcPr>
          <w:p w:rsidR="00522A93" w:rsidRDefault="00522A93">
            <w:pPr>
              <w:widowControl/>
              <w:jc w:val="left"/>
              <w:rPr>
                <w:rFonts w:ascii="楷体_GB2312" w:eastAsia="楷体_GB2312" w:hAnsi="新宋体"/>
                <w:sz w:val="24"/>
                <w:szCs w:val="24"/>
              </w:rPr>
            </w:pPr>
          </w:p>
        </w:tc>
        <w:tc>
          <w:tcPr>
            <w:tcW w:w="10274" w:type="dxa"/>
            <w:tcBorders>
              <w:top w:val="single" w:sz="4" w:space="0" w:color="auto"/>
              <w:left w:val="single" w:sz="4" w:space="0" w:color="auto"/>
              <w:bottom w:val="single" w:sz="4" w:space="0" w:color="auto"/>
              <w:right w:val="single" w:sz="4" w:space="0" w:color="auto"/>
            </w:tcBorders>
            <w:vAlign w:val="center"/>
            <w:hideMark/>
          </w:tcPr>
          <w:p w:rsidR="00522A93" w:rsidRDefault="00522A93">
            <w:pPr>
              <w:autoSpaceDE w:val="0"/>
              <w:autoSpaceDN w:val="0"/>
              <w:adjustRightInd w:val="0"/>
              <w:snapToGrid w:val="0"/>
              <w:ind w:left="-66" w:hanging="8"/>
              <w:rPr>
                <w:rFonts w:ascii="楷体_GB2312" w:eastAsia="楷体_GB2312" w:hAnsi="新宋体"/>
                <w:sz w:val="24"/>
                <w:szCs w:val="24"/>
              </w:rPr>
            </w:pPr>
            <w:r>
              <w:rPr>
                <w:rFonts w:ascii="楷体_GB2312" w:eastAsia="楷体_GB2312" w:hAnsi="新宋体" w:hint="eastAsia"/>
                <w:sz w:val="24"/>
              </w:rPr>
              <w:t>评分依据：需要提供基地协议</w:t>
            </w:r>
            <w:r w:rsidR="007457DB">
              <w:rPr>
                <w:rFonts w:ascii="楷体_GB2312" w:eastAsia="楷体_GB2312" w:hAnsi="新宋体" w:hint="eastAsia"/>
                <w:sz w:val="24"/>
              </w:rPr>
              <w:t>（本学年新建的，有建设经费的，需要有学校文件）</w:t>
            </w:r>
          </w:p>
        </w:tc>
        <w:tc>
          <w:tcPr>
            <w:tcW w:w="1151" w:type="dxa"/>
            <w:vMerge/>
            <w:tcBorders>
              <w:top w:val="single" w:sz="4" w:space="0" w:color="auto"/>
              <w:left w:val="single" w:sz="4" w:space="0" w:color="auto"/>
              <w:bottom w:val="single" w:sz="4" w:space="0" w:color="auto"/>
              <w:right w:val="single" w:sz="4" w:space="0" w:color="auto"/>
            </w:tcBorders>
            <w:vAlign w:val="center"/>
            <w:hideMark/>
          </w:tcPr>
          <w:p w:rsidR="00522A93" w:rsidRDefault="00522A93">
            <w:pPr>
              <w:widowControl/>
              <w:jc w:val="left"/>
              <w:rPr>
                <w:rFonts w:ascii="宋体" w:hAnsi="宋体"/>
                <w:sz w:val="24"/>
              </w:rPr>
            </w:pPr>
          </w:p>
        </w:tc>
        <w:tc>
          <w:tcPr>
            <w:tcW w:w="1151" w:type="dxa"/>
            <w:vMerge/>
            <w:tcBorders>
              <w:top w:val="single" w:sz="4" w:space="0" w:color="auto"/>
              <w:left w:val="single" w:sz="4" w:space="0" w:color="auto"/>
              <w:bottom w:val="single" w:sz="4" w:space="0" w:color="auto"/>
              <w:right w:val="single" w:sz="4" w:space="0" w:color="auto"/>
            </w:tcBorders>
            <w:vAlign w:val="center"/>
            <w:hideMark/>
          </w:tcPr>
          <w:p w:rsidR="00522A93" w:rsidRDefault="00522A93">
            <w:pPr>
              <w:widowControl/>
              <w:jc w:val="left"/>
              <w:rPr>
                <w:rFonts w:ascii="宋体" w:hAnsi="宋体"/>
                <w:sz w:val="24"/>
              </w:rPr>
            </w:pPr>
          </w:p>
        </w:tc>
      </w:tr>
      <w:tr w:rsidR="00522A93" w:rsidTr="001C4250">
        <w:trPr>
          <w:cantSplit/>
          <w:trHeight w:val="448"/>
          <w:jc w:val="center"/>
        </w:trPr>
        <w:tc>
          <w:tcPr>
            <w:tcW w:w="894" w:type="dxa"/>
            <w:vMerge/>
            <w:tcBorders>
              <w:top w:val="single" w:sz="4" w:space="0" w:color="auto"/>
              <w:left w:val="single" w:sz="4" w:space="0" w:color="000000"/>
              <w:bottom w:val="single" w:sz="4" w:space="0" w:color="000000"/>
              <w:right w:val="single" w:sz="4" w:space="0" w:color="000000"/>
            </w:tcBorders>
            <w:vAlign w:val="center"/>
            <w:hideMark/>
          </w:tcPr>
          <w:p w:rsidR="00522A93" w:rsidRDefault="00522A93">
            <w:pPr>
              <w:widowControl/>
              <w:jc w:val="left"/>
              <w:rPr>
                <w:rFonts w:ascii="宋体" w:hAnsi="宋体"/>
                <w:b/>
                <w:sz w:val="24"/>
                <w:szCs w:val="24"/>
              </w:rPr>
            </w:pPr>
          </w:p>
        </w:tc>
        <w:tc>
          <w:tcPr>
            <w:tcW w:w="2115" w:type="dxa"/>
            <w:vMerge w:val="restart"/>
            <w:tcBorders>
              <w:top w:val="single" w:sz="4" w:space="0" w:color="000000"/>
              <w:left w:val="single" w:sz="4" w:space="0" w:color="000000"/>
              <w:bottom w:val="single" w:sz="4" w:space="0" w:color="auto"/>
              <w:right w:val="single" w:sz="4" w:space="0" w:color="auto"/>
            </w:tcBorders>
            <w:vAlign w:val="center"/>
            <w:hideMark/>
          </w:tcPr>
          <w:p w:rsidR="00522A93" w:rsidRDefault="00522A93">
            <w:pPr>
              <w:autoSpaceDE w:val="0"/>
              <w:autoSpaceDN w:val="0"/>
              <w:adjustRightInd w:val="0"/>
              <w:snapToGrid w:val="0"/>
              <w:ind w:left="-66" w:hanging="8"/>
              <w:rPr>
                <w:rFonts w:ascii="楷体_GB2312" w:eastAsia="楷体_GB2312" w:hAnsi="新宋体"/>
                <w:sz w:val="24"/>
                <w:szCs w:val="24"/>
              </w:rPr>
            </w:pPr>
            <w:r>
              <w:rPr>
                <w:rFonts w:ascii="楷体_GB2312" w:eastAsia="楷体_GB2312" w:hAnsi="新宋体" w:hint="eastAsia"/>
                <w:sz w:val="24"/>
              </w:rPr>
              <w:t>2.5 指导学生课外学术科技活动获奖[注3]</w:t>
            </w:r>
          </w:p>
        </w:tc>
        <w:tc>
          <w:tcPr>
            <w:tcW w:w="10274" w:type="dxa"/>
            <w:tcBorders>
              <w:top w:val="single" w:sz="4" w:space="0" w:color="auto"/>
              <w:left w:val="single" w:sz="4" w:space="0" w:color="auto"/>
              <w:bottom w:val="single" w:sz="4" w:space="0" w:color="auto"/>
              <w:right w:val="single" w:sz="4" w:space="0" w:color="auto"/>
            </w:tcBorders>
            <w:vAlign w:val="center"/>
            <w:hideMark/>
          </w:tcPr>
          <w:p w:rsidR="00522A93" w:rsidRDefault="00522A93">
            <w:pPr>
              <w:autoSpaceDE w:val="0"/>
              <w:autoSpaceDN w:val="0"/>
              <w:adjustRightInd w:val="0"/>
              <w:snapToGrid w:val="0"/>
              <w:ind w:left="-66" w:hanging="8"/>
              <w:rPr>
                <w:rFonts w:ascii="楷体_GB2312" w:eastAsia="楷体_GB2312" w:hAnsi="新宋体"/>
                <w:sz w:val="24"/>
                <w:szCs w:val="24"/>
              </w:rPr>
            </w:pPr>
            <w:r>
              <w:rPr>
                <w:rFonts w:ascii="楷体_GB2312" w:eastAsia="楷体_GB2312" w:hAnsi="新宋体" w:hint="eastAsia"/>
                <w:sz w:val="24"/>
              </w:rPr>
              <w:t>评分标准：5分×K5/项（K5为获奖级别系数：国际级奖为5、国家级一等奖为5、国家级二等奖为3、国家级三等奖为2、省级一等奖为2、省级二等奖为1.5、省级三等奖为1、校级一等奖为0.6、二等奖为0.4、三等奖为0.2）</w:t>
            </w:r>
          </w:p>
        </w:tc>
        <w:tc>
          <w:tcPr>
            <w:tcW w:w="1151" w:type="dxa"/>
            <w:vMerge w:val="restart"/>
            <w:tcBorders>
              <w:top w:val="single" w:sz="4" w:space="0" w:color="auto"/>
              <w:left w:val="single" w:sz="4" w:space="0" w:color="auto"/>
              <w:bottom w:val="single" w:sz="4" w:space="0" w:color="auto"/>
              <w:right w:val="single" w:sz="4" w:space="0" w:color="auto"/>
            </w:tcBorders>
          </w:tcPr>
          <w:p w:rsidR="00522A93" w:rsidRDefault="00522A93">
            <w:pPr>
              <w:widowControl/>
              <w:jc w:val="left"/>
              <w:rPr>
                <w:rFonts w:ascii="宋体" w:hAnsi="宋体"/>
                <w:sz w:val="24"/>
              </w:rPr>
            </w:pPr>
          </w:p>
        </w:tc>
        <w:tc>
          <w:tcPr>
            <w:tcW w:w="1151" w:type="dxa"/>
            <w:vMerge w:val="restart"/>
            <w:tcBorders>
              <w:top w:val="single" w:sz="4" w:space="0" w:color="auto"/>
              <w:left w:val="single" w:sz="4" w:space="0" w:color="auto"/>
              <w:bottom w:val="single" w:sz="4" w:space="0" w:color="auto"/>
              <w:right w:val="single" w:sz="4" w:space="0" w:color="auto"/>
            </w:tcBorders>
            <w:vAlign w:val="center"/>
          </w:tcPr>
          <w:p w:rsidR="00522A93" w:rsidRDefault="00522A93">
            <w:pPr>
              <w:widowControl/>
              <w:jc w:val="left"/>
              <w:rPr>
                <w:rFonts w:ascii="宋体" w:hAnsi="宋体"/>
                <w:sz w:val="24"/>
              </w:rPr>
            </w:pPr>
          </w:p>
        </w:tc>
      </w:tr>
      <w:tr w:rsidR="00522A93" w:rsidTr="001C4250">
        <w:trPr>
          <w:cantSplit/>
          <w:trHeight w:val="330"/>
          <w:jc w:val="center"/>
        </w:trPr>
        <w:tc>
          <w:tcPr>
            <w:tcW w:w="894" w:type="dxa"/>
            <w:vMerge/>
            <w:tcBorders>
              <w:top w:val="single" w:sz="4" w:space="0" w:color="auto"/>
              <w:left w:val="single" w:sz="4" w:space="0" w:color="000000"/>
              <w:bottom w:val="single" w:sz="4" w:space="0" w:color="000000"/>
              <w:right w:val="single" w:sz="4" w:space="0" w:color="000000"/>
            </w:tcBorders>
            <w:vAlign w:val="center"/>
            <w:hideMark/>
          </w:tcPr>
          <w:p w:rsidR="00522A93" w:rsidRDefault="00522A93">
            <w:pPr>
              <w:widowControl/>
              <w:jc w:val="left"/>
              <w:rPr>
                <w:rFonts w:ascii="宋体" w:hAnsi="宋体"/>
                <w:b/>
                <w:sz w:val="24"/>
                <w:szCs w:val="24"/>
              </w:rPr>
            </w:pPr>
          </w:p>
        </w:tc>
        <w:tc>
          <w:tcPr>
            <w:tcW w:w="2115" w:type="dxa"/>
            <w:vMerge/>
            <w:tcBorders>
              <w:top w:val="single" w:sz="4" w:space="0" w:color="000000"/>
              <w:left w:val="single" w:sz="4" w:space="0" w:color="000000"/>
              <w:bottom w:val="single" w:sz="4" w:space="0" w:color="auto"/>
              <w:right w:val="single" w:sz="4" w:space="0" w:color="auto"/>
            </w:tcBorders>
            <w:vAlign w:val="center"/>
            <w:hideMark/>
          </w:tcPr>
          <w:p w:rsidR="00522A93" w:rsidRDefault="00522A93">
            <w:pPr>
              <w:widowControl/>
              <w:jc w:val="left"/>
              <w:rPr>
                <w:rFonts w:ascii="楷体_GB2312" w:eastAsia="楷体_GB2312" w:hAnsi="新宋体"/>
                <w:sz w:val="24"/>
                <w:szCs w:val="24"/>
              </w:rPr>
            </w:pPr>
          </w:p>
        </w:tc>
        <w:tc>
          <w:tcPr>
            <w:tcW w:w="10274" w:type="dxa"/>
            <w:tcBorders>
              <w:top w:val="single" w:sz="4" w:space="0" w:color="auto"/>
              <w:left w:val="single" w:sz="4" w:space="0" w:color="auto"/>
              <w:bottom w:val="single" w:sz="4" w:space="0" w:color="auto"/>
              <w:right w:val="single" w:sz="4" w:space="0" w:color="auto"/>
            </w:tcBorders>
            <w:vAlign w:val="center"/>
            <w:hideMark/>
          </w:tcPr>
          <w:p w:rsidR="00522A93" w:rsidRDefault="00522A93">
            <w:pPr>
              <w:autoSpaceDE w:val="0"/>
              <w:autoSpaceDN w:val="0"/>
              <w:adjustRightInd w:val="0"/>
              <w:snapToGrid w:val="0"/>
              <w:ind w:left="-66" w:hanging="8"/>
              <w:rPr>
                <w:rFonts w:ascii="楷体_GB2312" w:eastAsia="楷体_GB2312" w:hAnsi="新宋体"/>
                <w:sz w:val="24"/>
                <w:szCs w:val="24"/>
              </w:rPr>
            </w:pPr>
            <w:r>
              <w:rPr>
                <w:rFonts w:ascii="楷体_GB2312" w:eastAsia="楷体_GB2312" w:hAnsi="新宋体" w:hint="eastAsia"/>
                <w:sz w:val="24"/>
              </w:rPr>
              <w:t>评分依据：获奖证书</w:t>
            </w:r>
          </w:p>
        </w:tc>
        <w:tc>
          <w:tcPr>
            <w:tcW w:w="1151" w:type="dxa"/>
            <w:vMerge/>
            <w:tcBorders>
              <w:top w:val="single" w:sz="4" w:space="0" w:color="auto"/>
              <w:left w:val="single" w:sz="4" w:space="0" w:color="auto"/>
              <w:bottom w:val="single" w:sz="4" w:space="0" w:color="auto"/>
              <w:right w:val="single" w:sz="4" w:space="0" w:color="auto"/>
            </w:tcBorders>
            <w:vAlign w:val="center"/>
            <w:hideMark/>
          </w:tcPr>
          <w:p w:rsidR="00522A93" w:rsidRDefault="00522A93">
            <w:pPr>
              <w:widowControl/>
              <w:jc w:val="left"/>
              <w:rPr>
                <w:rFonts w:ascii="宋体" w:hAnsi="宋体"/>
                <w:sz w:val="24"/>
              </w:rPr>
            </w:pPr>
          </w:p>
        </w:tc>
        <w:tc>
          <w:tcPr>
            <w:tcW w:w="1151" w:type="dxa"/>
            <w:vMerge/>
            <w:tcBorders>
              <w:top w:val="single" w:sz="4" w:space="0" w:color="auto"/>
              <w:left w:val="single" w:sz="4" w:space="0" w:color="auto"/>
              <w:bottom w:val="single" w:sz="4" w:space="0" w:color="auto"/>
              <w:right w:val="single" w:sz="4" w:space="0" w:color="auto"/>
            </w:tcBorders>
            <w:vAlign w:val="center"/>
            <w:hideMark/>
          </w:tcPr>
          <w:p w:rsidR="00522A93" w:rsidRDefault="00522A93">
            <w:pPr>
              <w:widowControl/>
              <w:jc w:val="left"/>
              <w:rPr>
                <w:rFonts w:ascii="宋体" w:hAnsi="宋体"/>
                <w:sz w:val="24"/>
              </w:rPr>
            </w:pPr>
          </w:p>
        </w:tc>
      </w:tr>
      <w:tr w:rsidR="00522A93" w:rsidTr="001C4250">
        <w:trPr>
          <w:cantSplit/>
          <w:trHeight w:val="448"/>
          <w:jc w:val="center"/>
        </w:trPr>
        <w:tc>
          <w:tcPr>
            <w:tcW w:w="894" w:type="dxa"/>
            <w:vMerge/>
            <w:tcBorders>
              <w:top w:val="single" w:sz="4" w:space="0" w:color="auto"/>
              <w:left w:val="single" w:sz="4" w:space="0" w:color="000000"/>
              <w:bottom w:val="single" w:sz="4" w:space="0" w:color="000000"/>
              <w:right w:val="single" w:sz="4" w:space="0" w:color="000000"/>
            </w:tcBorders>
            <w:vAlign w:val="center"/>
            <w:hideMark/>
          </w:tcPr>
          <w:p w:rsidR="00522A93" w:rsidRDefault="00522A93">
            <w:pPr>
              <w:widowControl/>
              <w:jc w:val="left"/>
              <w:rPr>
                <w:rFonts w:ascii="宋体" w:hAnsi="宋体"/>
                <w:b/>
                <w:sz w:val="24"/>
                <w:szCs w:val="24"/>
              </w:rPr>
            </w:pPr>
          </w:p>
        </w:tc>
        <w:tc>
          <w:tcPr>
            <w:tcW w:w="2115" w:type="dxa"/>
            <w:vMerge w:val="restart"/>
            <w:tcBorders>
              <w:top w:val="single" w:sz="4" w:space="0" w:color="000000"/>
              <w:left w:val="single" w:sz="4" w:space="0" w:color="000000"/>
              <w:bottom w:val="single" w:sz="4" w:space="0" w:color="auto"/>
              <w:right w:val="single" w:sz="4" w:space="0" w:color="auto"/>
            </w:tcBorders>
            <w:vAlign w:val="center"/>
            <w:hideMark/>
          </w:tcPr>
          <w:p w:rsidR="00522A93" w:rsidRDefault="00522A93">
            <w:pPr>
              <w:autoSpaceDE w:val="0"/>
              <w:autoSpaceDN w:val="0"/>
              <w:adjustRightInd w:val="0"/>
              <w:snapToGrid w:val="0"/>
              <w:rPr>
                <w:rFonts w:ascii="楷体_GB2312" w:eastAsia="楷体_GB2312" w:hAnsi="新宋体"/>
                <w:sz w:val="24"/>
                <w:szCs w:val="24"/>
              </w:rPr>
            </w:pPr>
            <w:r>
              <w:rPr>
                <w:rFonts w:ascii="楷体_GB2312" w:eastAsia="楷体_GB2312" w:hAnsi="新宋体" w:hint="eastAsia"/>
                <w:sz w:val="24"/>
              </w:rPr>
              <w:t>2.6 兼职教学管理工作</w:t>
            </w:r>
          </w:p>
        </w:tc>
        <w:tc>
          <w:tcPr>
            <w:tcW w:w="10274" w:type="dxa"/>
            <w:tcBorders>
              <w:top w:val="single" w:sz="4" w:space="0" w:color="auto"/>
              <w:left w:val="single" w:sz="4" w:space="0" w:color="auto"/>
              <w:bottom w:val="single" w:sz="4" w:space="0" w:color="auto"/>
              <w:right w:val="single" w:sz="4" w:space="0" w:color="auto"/>
            </w:tcBorders>
            <w:vAlign w:val="center"/>
            <w:hideMark/>
          </w:tcPr>
          <w:p w:rsidR="00522A93" w:rsidRDefault="00522A93" w:rsidP="008760AF">
            <w:pPr>
              <w:autoSpaceDE w:val="0"/>
              <w:autoSpaceDN w:val="0"/>
              <w:adjustRightInd w:val="0"/>
              <w:snapToGrid w:val="0"/>
              <w:ind w:left="-68" w:hanging="6"/>
              <w:rPr>
                <w:rFonts w:ascii="楷体_GB2312" w:eastAsia="楷体_GB2312" w:hAnsi="新宋体"/>
                <w:sz w:val="24"/>
                <w:szCs w:val="24"/>
              </w:rPr>
            </w:pPr>
            <w:r>
              <w:rPr>
                <w:rFonts w:ascii="楷体_GB2312" w:eastAsia="楷体_GB2312" w:hAnsi="新宋体" w:hint="eastAsia"/>
                <w:sz w:val="24"/>
              </w:rPr>
              <w:t>评分标准：二级学院分管教学院长14分/学期，系主任12分/学期，实验室主任10分/学期，系、实验室副主任10分/学期，教学秘书</w:t>
            </w:r>
            <w:r w:rsidR="008760AF">
              <w:rPr>
                <w:rFonts w:ascii="楷体_GB2312" w:eastAsia="楷体_GB2312" w:hAnsi="新宋体" w:hint="eastAsia"/>
                <w:sz w:val="24"/>
              </w:rPr>
              <w:t>12</w:t>
            </w:r>
            <w:r>
              <w:rPr>
                <w:rFonts w:ascii="楷体_GB2312" w:eastAsia="楷体_GB2312" w:hAnsi="新宋体" w:hint="eastAsia"/>
                <w:sz w:val="24"/>
              </w:rPr>
              <w:t>分/学期（以上各项同时任多职者，取最高分，</w:t>
            </w:r>
            <w:proofErr w:type="gramStart"/>
            <w:r>
              <w:rPr>
                <w:rFonts w:ascii="楷体_GB2312" w:eastAsia="楷体_GB2312" w:hAnsi="新宋体" w:hint="eastAsia"/>
                <w:sz w:val="24"/>
              </w:rPr>
              <w:t>不</w:t>
            </w:r>
            <w:proofErr w:type="gramEnd"/>
            <w:r>
              <w:rPr>
                <w:rFonts w:ascii="楷体_GB2312" w:eastAsia="楷体_GB2312" w:hAnsi="新宋体" w:hint="eastAsia"/>
                <w:sz w:val="24"/>
              </w:rPr>
              <w:t>累计加分）</w:t>
            </w:r>
          </w:p>
        </w:tc>
        <w:tc>
          <w:tcPr>
            <w:tcW w:w="1151" w:type="dxa"/>
            <w:tcBorders>
              <w:top w:val="single" w:sz="4" w:space="0" w:color="auto"/>
              <w:left w:val="single" w:sz="4" w:space="0" w:color="auto"/>
              <w:bottom w:val="single" w:sz="4" w:space="0" w:color="auto"/>
              <w:right w:val="single" w:sz="4" w:space="0" w:color="auto"/>
            </w:tcBorders>
          </w:tcPr>
          <w:p w:rsidR="00522A93" w:rsidRDefault="00522A93">
            <w:pPr>
              <w:widowControl/>
              <w:jc w:val="left"/>
              <w:rPr>
                <w:rFonts w:ascii="宋体" w:hAnsi="宋体"/>
                <w:sz w:val="24"/>
              </w:rPr>
            </w:pPr>
          </w:p>
        </w:tc>
        <w:tc>
          <w:tcPr>
            <w:tcW w:w="1151" w:type="dxa"/>
            <w:tcBorders>
              <w:top w:val="single" w:sz="4" w:space="0" w:color="auto"/>
              <w:left w:val="single" w:sz="4" w:space="0" w:color="auto"/>
              <w:bottom w:val="single" w:sz="4" w:space="0" w:color="auto"/>
              <w:right w:val="single" w:sz="4" w:space="0" w:color="auto"/>
            </w:tcBorders>
            <w:vAlign w:val="center"/>
          </w:tcPr>
          <w:p w:rsidR="00522A93" w:rsidRDefault="00522A93">
            <w:pPr>
              <w:widowControl/>
              <w:jc w:val="left"/>
              <w:rPr>
                <w:rFonts w:ascii="宋体" w:hAnsi="宋体"/>
                <w:sz w:val="24"/>
              </w:rPr>
            </w:pPr>
          </w:p>
        </w:tc>
      </w:tr>
      <w:tr w:rsidR="00522A93" w:rsidTr="001C4250">
        <w:trPr>
          <w:cantSplit/>
          <w:trHeight w:val="219"/>
          <w:jc w:val="center"/>
        </w:trPr>
        <w:tc>
          <w:tcPr>
            <w:tcW w:w="894" w:type="dxa"/>
            <w:vMerge/>
            <w:tcBorders>
              <w:top w:val="single" w:sz="4" w:space="0" w:color="auto"/>
              <w:left w:val="single" w:sz="4" w:space="0" w:color="000000"/>
              <w:bottom w:val="single" w:sz="4" w:space="0" w:color="000000"/>
              <w:right w:val="single" w:sz="4" w:space="0" w:color="000000"/>
            </w:tcBorders>
            <w:vAlign w:val="center"/>
            <w:hideMark/>
          </w:tcPr>
          <w:p w:rsidR="00522A93" w:rsidRDefault="00522A93">
            <w:pPr>
              <w:widowControl/>
              <w:jc w:val="left"/>
              <w:rPr>
                <w:rFonts w:ascii="宋体" w:hAnsi="宋体"/>
                <w:b/>
                <w:sz w:val="24"/>
                <w:szCs w:val="24"/>
              </w:rPr>
            </w:pPr>
          </w:p>
        </w:tc>
        <w:tc>
          <w:tcPr>
            <w:tcW w:w="2115" w:type="dxa"/>
            <w:vMerge/>
            <w:tcBorders>
              <w:top w:val="single" w:sz="4" w:space="0" w:color="000000"/>
              <w:left w:val="single" w:sz="4" w:space="0" w:color="000000"/>
              <w:bottom w:val="single" w:sz="4" w:space="0" w:color="auto"/>
              <w:right w:val="single" w:sz="4" w:space="0" w:color="auto"/>
            </w:tcBorders>
            <w:vAlign w:val="center"/>
            <w:hideMark/>
          </w:tcPr>
          <w:p w:rsidR="00522A93" w:rsidRDefault="00522A93">
            <w:pPr>
              <w:widowControl/>
              <w:jc w:val="left"/>
              <w:rPr>
                <w:rFonts w:ascii="楷体_GB2312" w:eastAsia="楷体_GB2312" w:hAnsi="新宋体"/>
                <w:sz w:val="24"/>
                <w:szCs w:val="24"/>
              </w:rPr>
            </w:pPr>
          </w:p>
        </w:tc>
        <w:tc>
          <w:tcPr>
            <w:tcW w:w="10274" w:type="dxa"/>
            <w:tcBorders>
              <w:top w:val="single" w:sz="4" w:space="0" w:color="auto"/>
              <w:left w:val="single" w:sz="4" w:space="0" w:color="auto"/>
              <w:bottom w:val="single" w:sz="4" w:space="0" w:color="auto"/>
              <w:right w:val="single" w:sz="4" w:space="0" w:color="auto"/>
            </w:tcBorders>
            <w:vAlign w:val="center"/>
            <w:hideMark/>
          </w:tcPr>
          <w:p w:rsidR="00522A93" w:rsidRDefault="00522A93">
            <w:pPr>
              <w:autoSpaceDE w:val="0"/>
              <w:autoSpaceDN w:val="0"/>
              <w:adjustRightInd w:val="0"/>
              <w:snapToGrid w:val="0"/>
              <w:ind w:left="-68" w:hanging="6"/>
              <w:rPr>
                <w:rFonts w:ascii="楷体_GB2312" w:eastAsia="楷体_GB2312" w:hAnsi="新宋体"/>
                <w:sz w:val="24"/>
                <w:szCs w:val="24"/>
              </w:rPr>
            </w:pPr>
            <w:r>
              <w:rPr>
                <w:rFonts w:ascii="楷体_GB2312" w:eastAsia="楷体_GB2312" w:hAnsi="新宋体" w:hint="eastAsia"/>
                <w:sz w:val="24"/>
              </w:rPr>
              <w:t>评分依据：信息工程学院领导分工为准</w:t>
            </w:r>
          </w:p>
        </w:tc>
        <w:tc>
          <w:tcPr>
            <w:tcW w:w="1151" w:type="dxa"/>
            <w:tcBorders>
              <w:top w:val="single" w:sz="4" w:space="0" w:color="auto"/>
              <w:left w:val="single" w:sz="4" w:space="0" w:color="auto"/>
              <w:bottom w:val="single" w:sz="4" w:space="0" w:color="auto"/>
              <w:right w:val="single" w:sz="4" w:space="0" w:color="auto"/>
            </w:tcBorders>
          </w:tcPr>
          <w:p w:rsidR="00522A93" w:rsidRDefault="00522A93">
            <w:pPr>
              <w:widowControl/>
              <w:jc w:val="left"/>
              <w:rPr>
                <w:rFonts w:ascii="宋体" w:hAnsi="宋体"/>
                <w:sz w:val="24"/>
              </w:rPr>
            </w:pPr>
          </w:p>
        </w:tc>
        <w:tc>
          <w:tcPr>
            <w:tcW w:w="1151" w:type="dxa"/>
            <w:tcBorders>
              <w:top w:val="single" w:sz="4" w:space="0" w:color="auto"/>
              <w:left w:val="single" w:sz="4" w:space="0" w:color="auto"/>
              <w:bottom w:val="single" w:sz="4" w:space="0" w:color="auto"/>
              <w:right w:val="single" w:sz="4" w:space="0" w:color="auto"/>
            </w:tcBorders>
            <w:vAlign w:val="center"/>
          </w:tcPr>
          <w:p w:rsidR="00522A93" w:rsidRDefault="00522A93">
            <w:pPr>
              <w:widowControl/>
              <w:jc w:val="left"/>
              <w:rPr>
                <w:rFonts w:ascii="宋体" w:hAnsi="宋体"/>
                <w:sz w:val="24"/>
              </w:rPr>
            </w:pPr>
          </w:p>
        </w:tc>
      </w:tr>
      <w:tr w:rsidR="00522A93" w:rsidTr="001C4250">
        <w:trPr>
          <w:cantSplit/>
          <w:trHeight w:val="466"/>
          <w:jc w:val="center"/>
        </w:trPr>
        <w:tc>
          <w:tcPr>
            <w:tcW w:w="894" w:type="dxa"/>
            <w:vMerge/>
            <w:tcBorders>
              <w:top w:val="single" w:sz="4" w:space="0" w:color="auto"/>
              <w:left w:val="single" w:sz="4" w:space="0" w:color="000000"/>
              <w:bottom w:val="single" w:sz="4" w:space="0" w:color="000000"/>
              <w:right w:val="single" w:sz="4" w:space="0" w:color="000000"/>
            </w:tcBorders>
            <w:vAlign w:val="center"/>
            <w:hideMark/>
          </w:tcPr>
          <w:p w:rsidR="00522A93" w:rsidRDefault="00522A93">
            <w:pPr>
              <w:widowControl/>
              <w:jc w:val="left"/>
              <w:rPr>
                <w:rFonts w:ascii="宋体" w:hAnsi="宋体"/>
                <w:b/>
                <w:sz w:val="24"/>
                <w:szCs w:val="24"/>
              </w:rPr>
            </w:pPr>
          </w:p>
        </w:tc>
        <w:tc>
          <w:tcPr>
            <w:tcW w:w="2115" w:type="dxa"/>
            <w:vMerge w:val="restart"/>
            <w:tcBorders>
              <w:top w:val="single" w:sz="4" w:space="0" w:color="auto"/>
              <w:left w:val="single" w:sz="4" w:space="0" w:color="000000"/>
              <w:bottom w:val="single" w:sz="4" w:space="0" w:color="000000"/>
              <w:right w:val="single" w:sz="4" w:space="0" w:color="auto"/>
            </w:tcBorders>
            <w:vAlign w:val="center"/>
            <w:hideMark/>
          </w:tcPr>
          <w:p w:rsidR="00522A93" w:rsidRDefault="00522A93">
            <w:pPr>
              <w:autoSpaceDE w:val="0"/>
              <w:autoSpaceDN w:val="0"/>
              <w:adjustRightInd w:val="0"/>
              <w:snapToGrid w:val="0"/>
              <w:ind w:left="-66" w:hanging="8"/>
              <w:rPr>
                <w:rFonts w:ascii="楷体_GB2312" w:eastAsia="楷体_GB2312" w:hAnsi="新宋体"/>
                <w:sz w:val="24"/>
                <w:szCs w:val="24"/>
              </w:rPr>
            </w:pPr>
            <w:r>
              <w:rPr>
                <w:rFonts w:ascii="楷体_GB2312" w:eastAsia="楷体_GB2312" w:hAnsi="新宋体" w:hint="eastAsia"/>
                <w:sz w:val="24"/>
              </w:rPr>
              <w:t>2.7 兼职学生管理工作</w:t>
            </w:r>
          </w:p>
        </w:tc>
        <w:tc>
          <w:tcPr>
            <w:tcW w:w="10274" w:type="dxa"/>
            <w:tcBorders>
              <w:top w:val="single" w:sz="4" w:space="0" w:color="auto"/>
              <w:left w:val="single" w:sz="4" w:space="0" w:color="auto"/>
              <w:bottom w:val="single" w:sz="4" w:space="0" w:color="auto"/>
              <w:right w:val="single" w:sz="4" w:space="0" w:color="auto"/>
            </w:tcBorders>
            <w:vAlign w:val="center"/>
            <w:hideMark/>
          </w:tcPr>
          <w:p w:rsidR="00522A93" w:rsidRDefault="00522A93">
            <w:pPr>
              <w:autoSpaceDE w:val="0"/>
              <w:autoSpaceDN w:val="0"/>
              <w:adjustRightInd w:val="0"/>
              <w:snapToGrid w:val="0"/>
              <w:ind w:left="-68" w:hanging="6"/>
              <w:rPr>
                <w:rFonts w:ascii="楷体_GB2312" w:eastAsia="楷体_GB2312" w:hAnsi="新宋体"/>
                <w:sz w:val="24"/>
                <w:szCs w:val="24"/>
              </w:rPr>
            </w:pPr>
            <w:r>
              <w:rPr>
                <w:rFonts w:ascii="楷体_GB2312" w:eastAsia="楷体_GB2312" w:hAnsi="新宋体" w:hint="eastAsia"/>
                <w:sz w:val="24"/>
              </w:rPr>
              <w:t>评分标准：学生管理人员8分/学期，兼职辅导员：本科0.1分/生，五年制0.2分/生（以上各项同时任多职者，</w:t>
            </w:r>
            <w:proofErr w:type="gramStart"/>
            <w:r>
              <w:rPr>
                <w:rFonts w:ascii="楷体_GB2312" w:eastAsia="楷体_GB2312" w:hAnsi="新宋体" w:hint="eastAsia"/>
                <w:sz w:val="24"/>
              </w:rPr>
              <w:t>取最高</w:t>
            </w:r>
            <w:proofErr w:type="gramEnd"/>
            <w:r>
              <w:rPr>
                <w:rFonts w:ascii="楷体_GB2312" w:eastAsia="楷体_GB2312" w:hAnsi="新宋体" w:hint="eastAsia"/>
                <w:sz w:val="24"/>
              </w:rPr>
              <w:t>分，不累计加分）</w:t>
            </w:r>
          </w:p>
        </w:tc>
        <w:tc>
          <w:tcPr>
            <w:tcW w:w="1151" w:type="dxa"/>
            <w:vMerge w:val="restart"/>
            <w:tcBorders>
              <w:top w:val="single" w:sz="4" w:space="0" w:color="auto"/>
              <w:left w:val="single" w:sz="4" w:space="0" w:color="auto"/>
              <w:bottom w:val="single" w:sz="4" w:space="0" w:color="000000"/>
              <w:right w:val="single" w:sz="4" w:space="0" w:color="auto"/>
            </w:tcBorders>
          </w:tcPr>
          <w:p w:rsidR="00522A93" w:rsidRDefault="00522A93">
            <w:pPr>
              <w:widowControl/>
              <w:jc w:val="left"/>
              <w:rPr>
                <w:rFonts w:ascii="宋体" w:hAnsi="宋体"/>
                <w:sz w:val="24"/>
              </w:rPr>
            </w:pPr>
          </w:p>
        </w:tc>
        <w:tc>
          <w:tcPr>
            <w:tcW w:w="1151" w:type="dxa"/>
            <w:vMerge w:val="restart"/>
            <w:tcBorders>
              <w:top w:val="single" w:sz="4" w:space="0" w:color="auto"/>
              <w:left w:val="single" w:sz="4" w:space="0" w:color="auto"/>
              <w:bottom w:val="single" w:sz="4" w:space="0" w:color="000000"/>
              <w:right w:val="single" w:sz="4" w:space="0" w:color="auto"/>
            </w:tcBorders>
            <w:vAlign w:val="center"/>
          </w:tcPr>
          <w:p w:rsidR="00522A93" w:rsidRDefault="00522A93">
            <w:pPr>
              <w:widowControl/>
              <w:jc w:val="left"/>
              <w:rPr>
                <w:rFonts w:ascii="宋体" w:hAnsi="宋体"/>
                <w:sz w:val="24"/>
              </w:rPr>
            </w:pPr>
          </w:p>
        </w:tc>
      </w:tr>
      <w:tr w:rsidR="00522A93" w:rsidTr="001C4250">
        <w:trPr>
          <w:cantSplit/>
          <w:trHeight w:val="251"/>
          <w:jc w:val="center"/>
        </w:trPr>
        <w:tc>
          <w:tcPr>
            <w:tcW w:w="894" w:type="dxa"/>
            <w:vMerge/>
            <w:tcBorders>
              <w:top w:val="single" w:sz="4" w:space="0" w:color="auto"/>
              <w:left w:val="single" w:sz="4" w:space="0" w:color="000000"/>
              <w:bottom w:val="single" w:sz="4" w:space="0" w:color="000000"/>
              <w:right w:val="single" w:sz="4" w:space="0" w:color="000000"/>
            </w:tcBorders>
            <w:vAlign w:val="center"/>
            <w:hideMark/>
          </w:tcPr>
          <w:p w:rsidR="00522A93" w:rsidRDefault="00522A93">
            <w:pPr>
              <w:widowControl/>
              <w:jc w:val="left"/>
              <w:rPr>
                <w:rFonts w:ascii="宋体" w:hAnsi="宋体"/>
                <w:b/>
                <w:sz w:val="24"/>
                <w:szCs w:val="24"/>
              </w:rPr>
            </w:pPr>
          </w:p>
        </w:tc>
        <w:tc>
          <w:tcPr>
            <w:tcW w:w="2115" w:type="dxa"/>
            <w:vMerge/>
            <w:tcBorders>
              <w:top w:val="single" w:sz="4" w:space="0" w:color="auto"/>
              <w:left w:val="single" w:sz="4" w:space="0" w:color="000000"/>
              <w:bottom w:val="single" w:sz="4" w:space="0" w:color="000000"/>
              <w:right w:val="single" w:sz="4" w:space="0" w:color="auto"/>
            </w:tcBorders>
            <w:vAlign w:val="center"/>
            <w:hideMark/>
          </w:tcPr>
          <w:p w:rsidR="00522A93" w:rsidRDefault="00522A93">
            <w:pPr>
              <w:widowControl/>
              <w:jc w:val="left"/>
              <w:rPr>
                <w:rFonts w:ascii="楷体_GB2312" w:eastAsia="楷体_GB2312" w:hAnsi="新宋体"/>
                <w:sz w:val="24"/>
                <w:szCs w:val="24"/>
              </w:rPr>
            </w:pPr>
          </w:p>
        </w:tc>
        <w:tc>
          <w:tcPr>
            <w:tcW w:w="10274" w:type="dxa"/>
            <w:tcBorders>
              <w:top w:val="single" w:sz="4" w:space="0" w:color="auto"/>
              <w:left w:val="single" w:sz="4" w:space="0" w:color="auto"/>
              <w:bottom w:val="single" w:sz="4" w:space="0" w:color="000000"/>
              <w:right w:val="single" w:sz="4" w:space="0" w:color="auto"/>
            </w:tcBorders>
            <w:vAlign w:val="center"/>
            <w:hideMark/>
          </w:tcPr>
          <w:p w:rsidR="00522A93" w:rsidRDefault="00522A93">
            <w:pPr>
              <w:autoSpaceDE w:val="0"/>
              <w:autoSpaceDN w:val="0"/>
              <w:adjustRightInd w:val="0"/>
              <w:snapToGrid w:val="0"/>
              <w:ind w:left="-68" w:hanging="6"/>
              <w:rPr>
                <w:rFonts w:ascii="楷体_GB2312" w:eastAsia="楷体_GB2312" w:hAnsi="新宋体"/>
                <w:sz w:val="24"/>
                <w:szCs w:val="24"/>
              </w:rPr>
            </w:pPr>
            <w:r>
              <w:rPr>
                <w:rFonts w:ascii="楷体_GB2312" w:eastAsia="楷体_GB2312" w:hAnsi="新宋体" w:hint="eastAsia"/>
                <w:sz w:val="24"/>
              </w:rPr>
              <w:t>评分依据：邯郸学院任命文件</w:t>
            </w:r>
          </w:p>
        </w:tc>
        <w:tc>
          <w:tcPr>
            <w:tcW w:w="1151" w:type="dxa"/>
            <w:vMerge/>
            <w:tcBorders>
              <w:top w:val="single" w:sz="4" w:space="0" w:color="auto"/>
              <w:left w:val="single" w:sz="4" w:space="0" w:color="auto"/>
              <w:bottom w:val="single" w:sz="4" w:space="0" w:color="000000"/>
              <w:right w:val="single" w:sz="4" w:space="0" w:color="auto"/>
            </w:tcBorders>
            <w:vAlign w:val="center"/>
            <w:hideMark/>
          </w:tcPr>
          <w:p w:rsidR="00522A93" w:rsidRDefault="00522A93">
            <w:pPr>
              <w:widowControl/>
              <w:jc w:val="left"/>
              <w:rPr>
                <w:rFonts w:ascii="宋体" w:hAnsi="宋体"/>
                <w:sz w:val="24"/>
              </w:rPr>
            </w:pPr>
          </w:p>
        </w:tc>
        <w:tc>
          <w:tcPr>
            <w:tcW w:w="1151" w:type="dxa"/>
            <w:vMerge/>
            <w:tcBorders>
              <w:top w:val="single" w:sz="4" w:space="0" w:color="auto"/>
              <w:left w:val="single" w:sz="4" w:space="0" w:color="auto"/>
              <w:bottom w:val="single" w:sz="4" w:space="0" w:color="000000"/>
              <w:right w:val="single" w:sz="4" w:space="0" w:color="auto"/>
            </w:tcBorders>
            <w:vAlign w:val="center"/>
            <w:hideMark/>
          </w:tcPr>
          <w:p w:rsidR="00522A93" w:rsidRDefault="00522A93">
            <w:pPr>
              <w:widowControl/>
              <w:jc w:val="left"/>
              <w:rPr>
                <w:rFonts w:ascii="宋体" w:hAnsi="宋体"/>
                <w:sz w:val="24"/>
              </w:rPr>
            </w:pPr>
          </w:p>
        </w:tc>
      </w:tr>
      <w:tr w:rsidR="00522A93" w:rsidTr="001C4250">
        <w:trPr>
          <w:cantSplit/>
          <w:trHeight w:val="255"/>
          <w:jc w:val="center"/>
        </w:trPr>
        <w:tc>
          <w:tcPr>
            <w:tcW w:w="894" w:type="dxa"/>
            <w:vMerge/>
            <w:tcBorders>
              <w:top w:val="single" w:sz="4" w:space="0" w:color="auto"/>
              <w:left w:val="single" w:sz="4" w:space="0" w:color="000000"/>
              <w:bottom w:val="single" w:sz="4" w:space="0" w:color="000000"/>
              <w:right w:val="single" w:sz="4" w:space="0" w:color="000000"/>
            </w:tcBorders>
            <w:vAlign w:val="center"/>
            <w:hideMark/>
          </w:tcPr>
          <w:p w:rsidR="00522A93" w:rsidRDefault="00522A93">
            <w:pPr>
              <w:widowControl/>
              <w:jc w:val="left"/>
              <w:rPr>
                <w:rFonts w:ascii="宋体" w:hAnsi="宋体"/>
                <w:b/>
                <w:sz w:val="24"/>
                <w:szCs w:val="24"/>
              </w:rPr>
            </w:pPr>
          </w:p>
        </w:tc>
        <w:tc>
          <w:tcPr>
            <w:tcW w:w="2115" w:type="dxa"/>
            <w:vMerge w:val="restart"/>
            <w:tcBorders>
              <w:top w:val="single" w:sz="4" w:space="0" w:color="000000"/>
              <w:left w:val="single" w:sz="4" w:space="0" w:color="000000"/>
              <w:bottom w:val="single" w:sz="4" w:space="0" w:color="000000"/>
              <w:right w:val="single" w:sz="4" w:space="0" w:color="auto"/>
            </w:tcBorders>
            <w:vAlign w:val="center"/>
            <w:hideMark/>
          </w:tcPr>
          <w:p w:rsidR="00522A93" w:rsidRDefault="00522A93">
            <w:pPr>
              <w:autoSpaceDE w:val="0"/>
              <w:autoSpaceDN w:val="0"/>
              <w:adjustRightInd w:val="0"/>
              <w:snapToGrid w:val="0"/>
              <w:ind w:left="-66" w:hanging="8"/>
              <w:rPr>
                <w:rFonts w:ascii="楷体_GB2312" w:eastAsia="楷体_GB2312" w:hAnsi="新宋体"/>
                <w:sz w:val="24"/>
                <w:szCs w:val="24"/>
              </w:rPr>
            </w:pPr>
            <w:r>
              <w:rPr>
                <w:rFonts w:ascii="楷体_GB2312" w:eastAsia="楷体_GB2312" w:hAnsi="新宋体" w:hint="eastAsia"/>
                <w:sz w:val="24"/>
              </w:rPr>
              <w:t>2.8 兼职教学质量监控工作</w:t>
            </w:r>
          </w:p>
        </w:tc>
        <w:tc>
          <w:tcPr>
            <w:tcW w:w="10274" w:type="dxa"/>
            <w:tcBorders>
              <w:top w:val="single" w:sz="4" w:space="0" w:color="auto"/>
              <w:left w:val="single" w:sz="4" w:space="0" w:color="auto"/>
              <w:bottom w:val="single" w:sz="4" w:space="0" w:color="auto"/>
              <w:right w:val="single" w:sz="4" w:space="0" w:color="auto"/>
            </w:tcBorders>
            <w:vAlign w:val="center"/>
            <w:hideMark/>
          </w:tcPr>
          <w:p w:rsidR="00522A93" w:rsidRDefault="00522A93">
            <w:pPr>
              <w:autoSpaceDE w:val="0"/>
              <w:autoSpaceDN w:val="0"/>
              <w:adjustRightInd w:val="0"/>
              <w:snapToGrid w:val="0"/>
              <w:ind w:left="-66" w:hanging="8"/>
              <w:rPr>
                <w:rFonts w:ascii="楷体_GB2312" w:eastAsia="楷体_GB2312" w:hAnsi="新宋体"/>
                <w:sz w:val="24"/>
                <w:szCs w:val="24"/>
              </w:rPr>
            </w:pPr>
            <w:r>
              <w:rPr>
                <w:rFonts w:ascii="楷体_GB2312" w:eastAsia="楷体_GB2312" w:hAnsi="新宋体" w:hint="eastAsia"/>
                <w:sz w:val="24"/>
              </w:rPr>
              <w:t>评分标准：教学督导6分/学期；质量监控2分/半天（与教学检查相关的活动）</w:t>
            </w:r>
          </w:p>
        </w:tc>
        <w:tc>
          <w:tcPr>
            <w:tcW w:w="1151" w:type="dxa"/>
            <w:vMerge w:val="restart"/>
            <w:tcBorders>
              <w:top w:val="single" w:sz="4" w:space="0" w:color="auto"/>
              <w:left w:val="single" w:sz="4" w:space="0" w:color="auto"/>
              <w:bottom w:val="single" w:sz="4" w:space="0" w:color="auto"/>
              <w:right w:val="single" w:sz="4" w:space="0" w:color="auto"/>
            </w:tcBorders>
          </w:tcPr>
          <w:p w:rsidR="00522A93" w:rsidRDefault="00522A93">
            <w:pPr>
              <w:widowControl/>
              <w:jc w:val="left"/>
              <w:rPr>
                <w:rFonts w:ascii="宋体" w:hAnsi="宋体"/>
                <w:sz w:val="24"/>
              </w:rPr>
            </w:pPr>
          </w:p>
        </w:tc>
        <w:tc>
          <w:tcPr>
            <w:tcW w:w="1151" w:type="dxa"/>
            <w:vMerge w:val="restart"/>
            <w:tcBorders>
              <w:top w:val="single" w:sz="4" w:space="0" w:color="auto"/>
              <w:left w:val="single" w:sz="4" w:space="0" w:color="auto"/>
              <w:bottom w:val="single" w:sz="4" w:space="0" w:color="auto"/>
              <w:right w:val="single" w:sz="4" w:space="0" w:color="auto"/>
            </w:tcBorders>
            <w:vAlign w:val="center"/>
          </w:tcPr>
          <w:p w:rsidR="00522A93" w:rsidRDefault="00522A93">
            <w:pPr>
              <w:widowControl/>
              <w:jc w:val="left"/>
              <w:rPr>
                <w:rFonts w:ascii="宋体" w:hAnsi="宋体"/>
                <w:sz w:val="24"/>
              </w:rPr>
            </w:pPr>
          </w:p>
        </w:tc>
      </w:tr>
      <w:tr w:rsidR="00522A93" w:rsidTr="001C4250">
        <w:trPr>
          <w:cantSplit/>
          <w:trHeight w:val="404"/>
          <w:jc w:val="center"/>
        </w:trPr>
        <w:tc>
          <w:tcPr>
            <w:tcW w:w="894" w:type="dxa"/>
            <w:vMerge/>
            <w:tcBorders>
              <w:top w:val="single" w:sz="4" w:space="0" w:color="auto"/>
              <w:left w:val="single" w:sz="4" w:space="0" w:color="000000"/>
              <w:bottom w:val="single" w:sz="4" w:space="0" w:color="000000"/>
              <w:right w:val="single" w:sz="4" w:space="0" w:color="000000"/>
            </w:tcBorders>
            <w:vAlign w:val="center"/>
            <w:hideMark/>
          </w:tcPr>
          <w:p w:rsidR="00522A93" w:rsidRDefault="00522A93">
            <w:pPr>
              <w:widowControl/>
              <w:jc w:val="left"/>
              <w:rPr>
                <w:rFonts w:ascii="宋体" w:hAnsi="宋体"/>
                <w:b/>
                <w:sz w:val="24"/>
                <w:szCs w:val="24"/>
              </w:rPr>
            </w:pPr>
          </w:p>
        </w:tc>
        <w:tc>
          <w:tcPr>
            <w:tcW w:w="2115" w:type="dxa"/>
            <w:vMerge/>
            <w:tcBorders>
              <w:top w:val="single" w:sz="4" w:space="0" w:color="000000"/>
              <w:left w:val="single" w:sz="4" w:space="0" w:color="000000"/>
              <w:bottom w:val="single" w:sz="4" w:space="0" w:color="000000"/>
              <w:right w:val="single" w:sz="4" w:space="0" w:color="auto"/>
            </w:tcBorders>
            <w:vAlign w:val="center"/>
            <w:hideMark/>
          </w:tcPr>
          <w:p w:rsidR="00522A93" w:rsidRDefault="00522A93">
            <w:pPr>
              <w:widowControl/>
              <w:jc w:val="left"/>
              <w:rPr>
                <w:rFonts w:ascii="楷体_GB2312" w:eastAsia="楷体_GB2312" w:hAnsi="新宋体"/>
                <w:sz w:val="24"/>
                <w:szCs w:val="24"/>
              </w:rPr>
            </w:pPr>
          </w:p>
        </w:tc>
        <w:tc>
          <w:tcPr>
            <w:tcW w:w="10274" w:type="dxa"/>
            <w:tcBorders>
              <w:top w:val="single" w:sz="4" w:space="0" w:color="auto"/>
              <w:left w:val="single" w:sz="4" w:space="0" w:color="auto"/>
              <w:bottom w:val="single" w:sz="4" w:space="0" w:color="auto"/>
              <w:right w:val="single" w:sz="4" w:space="0" w:color="auto"/>
            </w:tcBorders>
            <w:vAlign w:val="center"/>
            <w:hideMark/>
          </w:tcPr>
          <w:p w:rsidR="00522A93" w:rsidRDefault="00522A93">
            <w:pPr>
              <w:autoSpaceDE w:val="0"/>
              <w:autoSpaceDN w:val="0"/>
              <w:adjustRightInd w:val="0"/>
              <w:snapToGrid w:val="0"/>
              <w:ind w:left="-66" w:hanging="8"/>
              <w:rPr>
                <w:rFonts w:ascii="楷体_GB2312" w:eastAsia="楷体_GB2312" w:hAnsi="新宋体"/>
                <w:sz w:val="24"/>
                <w:szCs w:val="24"/>
              </w:rPr>
            </w:pPr>
            <w:r>
              <w:rPr>
                <w:rFonts w:ascii="楷体_GB2312" w:eastAsia="楷体_GB2312" w:hAnsi="新宋体" w:hint="eastAsia"/>
                <w:sz w:val="24"/>
              </w:rPr>
              <w:t>评分依据：邯郸学院文件、承担的工作证明</w:t>
            </w:r>
          </w:p>
        </w:tc>
        <w:tc>
          <w:tcPr>
            <w:tcW w:w="1151" w:type="dxa"/>
            <w:vMerge/>
            <w:tcBorders>
              <w:top w:val="single" w:sz="4" w:space="0" w:color="auto"/>
              <w:left w:val="single" w:sz="4" w:space="0" w:color="auto"/>
              <w:bottom w:val="single" w:sz="4" w:space="0" w:color="auto"/>
              <w:right w:val="single" w:sz="4" w:space="0" w:color="auto"/>
            </w:tcBorders>
            <w:vAlign w:val="center"/>
            <w:hideMark/>
          </w:tcPr>
          <w:p w:rsidR="00522A93" w:rsidRDefault="00522A93">
            <w:pPr>
              <w:widowControl/>
              <w:jc w:val="left"/>
              <w:rPr>
                <w:rFonts w:ascii="宋体" w:hAnsi="宋体"/>
                <w:sz w:val="24"/>
              </w:rPr>
            </w:pPr>
          </w:p>
        </w:tc>
        <w:tc>
          <w:tcPr>
            <w:tcW w:w="1151" w:type="dxa"/>
            <w:vMerge/>
            <w:tcBorders>
              <w:top w:val="single" w:sz="4" w:space="0" w:color="auto"/>
              <w:left w:val="single" w:sz="4" w:space="0" w:color="auto"/>
              <w:bottom w:val="single" w:sz="4" w:space="0" w:color="auto"/>
              <w:right w:val="single" w:sz="4" w:space="0" w:color="auto"/>
            </w:tcBorders>
            <w:vAlign w:val="center"/>
            <w:hideMark/>
          </w:tcPr>
          <w:p w:rsidR="00522A93" w:rsidRDefault="00522A93">
            <w:pPr>
              <w:widowControl/>
              <w:jc w:val="left"/>
              <w:rPr>
                <w:rFonts w:ascii="宋体" w:hAnsi="宋体"/>
                <w:sz w:val="24"/>
              </w:rPr>
            </w:pPr>
          </w:p>
        </w:tc>
      </w:tr>
      <w:tr w:rsidR="00522A93" w:rsidTr="001C4250">
        <w:trPr>
          <w:cantSplit/>
          <w:trHeight w:val="334"/>
          <w:jc w:val="center"/>
        </w:trPr>
        <w:tc>
          <w:tcPr>
            <w:tcW w:w="13283" w:type="dxa"/>
            <w:gridSpan w:val="3"/>
            <w:tcBorders>
              <w:top w:val="single" w:sz="4" w:space="0" w:color="000000"/>
              <w:left w:val="single" w:sz="4" w:space="0" w:color="000000"/>
              <w:bottom w:val="single" w:sz="4" w:space="0" w:color="000000"/>
              <w:right w:val="single" w:sz="4" w:space="0" w:color="auto"/>
            </w:tcBorders>
            <w:vAlign w:val="center"/>
            <w:hideMark/>
          </w:tcPr>
          <w:p w:rsidR="00522A93" w:rsidRDefault="00522A93">
            <w:pPr>
              <w:autoSpaceDE w:val="0"/>
              <w:autoSpaceDN w:val="0"/>
              <w:adjustRightInd w:val="0"/>
              <w:snapToGrid w:val="0"/>
              <w:ind w:firstLineChars="2088" w:firstLine="5031"/>
              <w:rPr>
                <w:rFonts w:ascii="黑体" w:eastAsia="黑体" w:hAnsi="黑体"/>
                <w:b/>
                <w:sz w:val="24"/>
                <w:szCs w:val="24"/>
              </w:rPr>
            </w:pPr>
            <w:r>
              <w:rPr>
                <w:rFonts w:ascii="黑体" w:eastAsia="黑体" w:hAnsi="黑体" w:hint="eastAsia"/>
                <w:b/>
                <w:sz w:val="24"/>
              </w:rPr>
              <w:t>教学工作延伸得分合计</w:t>
            </w:r>
          </w:p>
        </w:tc>
        <w:tc>
          <w:tcPr>
            <w:tcW w:w="1151" w:type="dxa"/>
            <w:tcBorders>
              <w:top w:val="single" w:sz="4" w:space="0" w:color="000000"/>
              <w:left w:val="single" w:sz="4" w:space="0" w:color="auto"/>
              <w:bottom w:val="single" w:sz="4" w:space="0" w:color="000000"/>
              <w:right w:val="single" w:sz="4" w:space="0" w:color="auto"/>
            </w:tcBorders>
          </w:tcPr>
          <w:p w:rsidR="00522A93" w:rsidRDefault="00522A93">
            <w:pPr>
              <w:widowControl/>
              <w:jc w:val="left"/>
              <w:rPr>
                <w:rFonts w:ascii="宋体" w:hAnsi="宋体"/>
                <w:sz w:val="24"/>
              </w:rPr>
            </w:pPr>
          </w:p>
        </w:tc>
        <w:tc>
          <w:tcPr>
            <w:tcW w:w="1151" w:type="dxa"/>
            <w:tcBorders>
              <w:top w:val="single" w:sz="4" w:space="0" w:color="auto"/>
              <w:left w:val="single" w:sz="4" w:space="0" w:color="auto"/>
              <w:bottom w:val="single" w:sz="4" w:space="0" w:color="auto"/>
              <w:right w:val="single" w:sz="4" w:space="0" w:color="auto"/>
            </w:tcBorders>
            <w:vAlign w:val="center"/>
          </w:tcPr>
          <w:p w:rsidR="00522A93" w:rsidRDefault="00522A93">
            <w:pPr>
              <w:widowControl/>
              <w:jc w:val="left"/>
              <w:rPr>
                <w:rFonts w:ascii="宋体" w:hAnsi="宋体"/>
                <w:sz w:val="24"/>
              </w:rPr>
            </w:pPr>
          </w:p>
        </w:tc>
      </w:tr>
      <w:tr w:rsidR="00522A93" w:rsidTr="001C4250">
        <w:trPr>
          <w:cantSplit/>
          <w:trHeight w:val="358"/>
          <w:jc w:val="center"/>
        </w:trPr>
        <w:tc>
          <w:tcPr>
            <w:tcW w:w="894" w:type="dxa"/>
            <w:vMerge w:val="restart"/>
            <w:tcBorders>
              <w:top w:val="single" w:sz="4" w:space="0" w:color="auto"/>
              <w:left w:val="single" w:sz="4" w:space="0" w:color="000000"/>
              <w:bottom w:val="single" w:sz="4" w:space="0" w:color="auto"/>
              <w:right w:val="single" w:sz="4" w:space="0" w:color="000000"/>
            </w:tcBorders>
            <w:vAlign w:val="center"/>
            <w:hideMark/>
          </w:tcPr>
          <w:p w:rsidR="00522A93" w:rsidRDefault="00522A93">
            <w:pPr>
              <w:autoSpaceDE w:val="0"/>
              <w:autoSpaceDN w:val="0"/>
              <w:adjustRightInd w:val="0"/>
              <w:snapToGrid w:val="0"/>
              <w:jc w:val="center"/>
              <w:rPr>
                <w:rFonts w:ascii="宋体" w:hAnsi="宋体"/>
                <w:b/>
                <w:sz w:val="24"/>
                <w:szCs w:val="24"/>
              </w:rPr>
            </w:pPr>
            <w:r>
              <w:rPr>
                <w:rFonts w:ascii="宋体" w:hAnsi="宋体" w:hint="eastAsia"/>
                <w:b/>
                <w:sz w:val="24"/>
              </w:rPr>
              <w:t>3.</w:t>
            </w:r>
          </w:p>
          <w:p w:rsidR="00522A93" w:rsidRDefault="00522A93">
            <w:pPr>
              <w:autoSpaceDE w:val="0"/>
              <w:autoSpaceDN w:val="0"/>
              <w:adjustRightInd w:val="0"/>
              <w:snapToGrid w:val="0"/>
              <w:jc w:val="center"/>
              <w:rPr>
                <w:rFonts w:ascii="宋体" w:hAnsi="宋体"/>
                <w:b/>
                <w:sz w:val="24"/>
              </w:rPr>
            </w:pPr>
            <w:r>
              <w:rPr>
                <w:rFonts w:ascii="宋体" w:hAnsi="宋体" w:hint="eastAsia"/>
                <w:b/>
                <w:sz w:val="24"/>
              </w:rPr>
              <w:t>师</w:t>
            </w:r>
          </w:p>
          <w:p w:rsidR="00522A93" w:rsidRDefault="00522A93">
            <w:pPr>
              <w:autoSpaceDE w:val="0"/>
              <w:autoSpaceDN w:val="0"/>
              <w:adjustRightInd w:val="0"/>
              <w:snapToGrid w:val="0"/>
              <w:jc w:val="center"/>
              <w:rPr>
                <w:rFonts w:ascii="宋体" w:hAnsi="宋体"/>
                <w:b/>
                <w:sz w:val="24"/>
              </w:rPr>
            </w:pPr>
            <w:r>
              <w:rPr>
                <w:rFonts w:ascii="宋体" w:hAnsi="宋体" w:hint="eastAsia"/>
                <w:b/>
                <w:sz w:val="24"/>
              </w:rPr>
              <w:t>资</w:t>
            </w:r>
          </w:p>
          <w:p w:rsidR="00522A93" w:rsidRDefault="00522A93">
            <w:pPr>
              <w:autoSpaceDE w:val="0"/>
              <w:autoSpaceDN w:val="0"/>
              <w:adjustRightInd w:val="0"/>
              <w:snapToGrid w:val="0"/>
              <w:jc w:val="center"/>
              <w:rPr>
                <w:rFonts w:ascii="宋体" w:hAnsi="宋体"/>
                <w:b/>
                <w:sz w:val="24"/>
              </w:rPr>
            </w:pPr>
            <w:r>
              <w:rPr>
                <w:rFonts w:ascii="宋体" w:hAnsi="宋体" w:hint="eastAsia"/>
                <w:b/>
                <w:sz w:val="24"/>
              </w:rPr>
              <w:t>队</w:t>
            </w:r>
          </w:p>
          <w:p w:rsidR="00522A93" w:rsidRDefault="00522A93">
            <w:pPr>
              <w:autoSpaceDE w:val="0"/>
              <w:autoSpaceDN w:val="0"/>
              <w:adjustRightInd w:val="0"/>
              <w:snapToGrid w:val="0"/>
              <w:jc w:val="center"/>
              <w:rPr>
                <w:rFonts w:ascii="宋体" w:hAnsi="宋体"/>
                <w:b/>
                <w:sz w:val="24"/>
              </w:rPr>
            </w:pPr>
            <w:r>
              <w:rPr>
                <w:rFonts w:ascii="宋体" w:hAnsi="宋体" w:hint="eastAsia"/>
                <w:b/>
                <w:sz w:val="24"/>
              </w:rPr>
              <w:t>伍</w:t>
            </w:r>
          </w:p>
          <w:p w:rsidR="00522A93" w:rsidRDefault="00522A93">
            <w:pPr>
              <w:autoSpaceDE w:val="0"/>
              <w:autoSpaceDN w:val="0"/>
              <w:adjustRightInd w:val="0"/>
              <w:snapToGrid w:val="0"/>
              <w:jc w:val="center"/>
              <w:rPr>
                <w:rFonts w:ascii="宋体" w:hAnsi="宋体"/>
                <w:b/>
                <w:sz w:val="24"/>
              </w:rPr>
            </w:pPr>
            <w:r>
              <w:rPr>
                <w:rFonts w:ascii="宋体" w:hAnsi="宋体" w:hint="eastAsia"/>
                <w:b/>
                <w:sz w:val="24"/>
              </w:rPr>
              <w:t>建</w:t>
            </w:r>
          </w:p>
          <w:p w:rsidR="00522A93" w:rsidRDefault="00522A93">
            <w:pPr>
              <w:autoSpaceDE w:val="0"/>
              <w:autoSpaceDN w:val="0"/>
              <w:adjustRightInd w:val="0"/>
              <w:snapToGrid w:val="0"/>
              <w:jc w:val="center"/>
              <w:rPr>
                <w:rFonts w:ascii="宋体" w:hAnsi="宋体"/>
                <w:b/>
                <w:sz w:val="24"/>
                <w:szCs w:val="24"/>
              </w:rPr>
            </w:pPr>
            <w:r>
              <w:rPr>
                <w:rFonts w:ascii="宋体" w:hAnsi="宋体" w:hint="eastAsia"/>
                <w:b/>
                <w:sz w:val="24"/>
              </w:rPr>
              <w:t>设</w:t>
            </w:r>
          </w:p>
        </w:tc>
        <w:tc>
          <w:tcPr>
            <w:tcW w:w="2115" w:type="dxa"/>
            <w:vMerge w:val="restart"/>
            <w:tcBorders>
              <w:top w:val="single" w:sz="4" w:space="0" w:color="auto"/>
              <w:left w:val="single" w:sz="4" w:space="0" w:color="000000"/>
              <w:bottom w:val="single" w:sz="4" w:space="0" w:color="auto"/>
              <w:right w:val="single" w:sz="4" w:space="0" w:color="auto"/>
            </w:tcBorders>
            <w:vAlign w:val="center"/>
          </w:tcPr>
          <w:p w:rsidR="00522A93" w:rsidRDefault="00522A93">
            <w:pPr>
              <w:autoSpaceDE w:val="0"/>
              <w:autoSpaceDN w:val="0"/>
              <w:adjustRightInd w:val="0"/>
              <w:snapToGrid w:val="0"/>
              <w:ind w:left="-66" w:hanging="8"/>
              <w:rPr>
                <w:rFonts w:ascii="楷体_GB2312" w:eastAsia="楷体_GB2312" w:hAnsi="新宋体"/>
                <w:sz w:val="24"/>
                <w:szCs w:val="24"/>
              </w:rPr>
            </w:pPr>
          </w:p>
          <w:p w:rsidR="00522A93" w:rsidRDefault="00522A93">
            <w:pPr>
              <w:autoSpaceDE w:val="0"/>
              <w:autoSpaceDN w:val="0"/>
              <w:adjustRightInd w:val="0"/>
              <w:snapToGrid w:val="0"/>
              <w:ind w:left="-66" w:hanging="8"/>
              <w:rPr>
                <w:rFonts w:ascii="楷体" w:eastAsia="楷体" w:hAnsi="楷体"/>
                <w:szCs w:val="21"/>
              </w:rPr>
            </w:pPr>
            <w:r>
              <w:rPr>
                <w:rFonts w:ascii="楷体_GB2312" w:eastAsia="楷体_GB2312" w:hAnsi="新宋体" w:hint="eastAsia"/>
                <w:sz w:val="24"/>
              </w:rPr>
              <w:t>3.1 教师培训与指导</w:t>
            </w:r>
          </w:p>
        </w:tc>
        <w:tc>
          <w:tcPr>
            <w:tcW w:w="10274" w:type="dxa"/>
            <w:tcBorders>
              <w:top w:val="single" w:sz="4" w:space="0" w:color="auto"/>
              <w:left w:val="single" w:sz="4" w:space="0" w:color="auto"/>
              <w:bottom w:val="single" w:sz="4" w:space="0" w:color="auto"/>
              <w:right w:val="single" w:sz="4" w:space="0" w:color="auto"/>
            </w:tcBorders>
            <w:vAlign w:val="center"/>
            <w:hideMark/>
          </w:tcPr>
          <w:p w:rsidR="00522A93" w:rsidRDefault="00522A93" w:rsidP="0052362A">
            <w:pPr>
              <w:autoSpaceDE w:val="0"/>
              <w:autoSpaceDN w:val="0"/>
              <w:adjustRightInd w:val="0"/>
              <w:snapToGrid w:val="0"/>
              <w:ind w:left="-66" w:hanging="8"/>
              <w:rPr>
                <w:rFonts w:ascii="楷体_GB2312" w:eastAsia="楷体_GB2312" w:hAnsi="新宋体"/>
                <w:sz w:val="24"/>
                <w:szCs w:val="24"/>
              </w:rPr>
            </w:pPr>
            <w:r>
              <w:rPr>
                <w:rFonts w:ascii="楷体_GB2312" w:eastAsia="楷体_GB2312" w:hAnsi="新宋体" w:hint="eastAsia"/>
                <w:sz w:val="24"/>
              </w:rPr>
              <w:t>评分标准：参加教师培训3分/次；指导青年教师5分/人/学期；</w:t>
            </w:r>
            <w:r w:rsidR="0052362A">
              <w:rPr>
                <w:rFonts w:ascii="楷体_GB2312" w:eastAsia="楷体_GB2312" w:hAnsi="新宋体"/>
                <w:sz w:val="24"/>
                <w:szCs w:val="24"/>
              </w:rPr>
              <w:t xml:space="preserve"> </w:t>
            </w:r>
          </w:p>
        </w:tc>
        <w:tc>
          <w:tcPr>
            <w:tcW w:w="1151" w:type="dxa"/>
            <w:vMerge w:val="restart"/>
            <w:tcBorders>
              <w:top w:val="single" w:sz="4" w:space="0" w:color="auto"/>
              <w:left w:val="single" w:sz="4" w:space="0" w:color="auto"/>
              <w:bottom w:val="single" w:sz="4" w:space="0" w:color="auto"/>
              <w:right w:val="single" w:sz="4" w:space="0" w:color="auto"/>
            </w:tcBorders>
          </w:tcPr>
          <w:p w:rsidR="00522A93" w:rsidRDefault="00522A93">
            <w:pPr>
              <w:widowControl/>
              <w:jc w:val="left"/>
              <w:rPr>
                <w:rFonts w:ascii="宋体" w:hAnsi="宋体"/>
                <w:sz w:val="24"/>
              </w:rPr>
            </w:pPr>
          </w:p>
        </w:tc>
        <w:tc>
          <w:tcPr>
            <w:tcW w:w="1151" w:type="dxa"/>
            <w:vMerge w:val="restart"/>
            <w:tcBorders>
              <w:top w:val="single" w:sz="4" w:space="0" w:color="auto"/>
              <w:left w:val="single" w:sz="4" w:space="0" w:color="auto"/>
              <w:bottom w:val="single" w:sz="4" w:space="0" w:color="auto"/>
              <w:right w:val="single" w:sz="4" w:space="0" w:color="auto"/>
            </w:tcBorders>
            <w:vAlign w:val="center"/>
          </w:tcPr>
          <w:p w:rsidR="00522A93" w:rsidRDefault="00522A93">
            <w:pPr>
              <w:widowControl/>
              <w:jc w:val="left"/>
              <w:rPr>
                <w:rFonts w:ascii="宋体" w:hAnsi="宋体"/>
                <w:sz w:val="24"/>
              </w:rPr>
            </w:pPr>
          </w:p>
        </w:tc>
      </w:tr>
      <w:tr w:rsidR="00522A93" w:rsidTr="001C4250">
        <w:trPr>
          <w:cantSplit/>
          <w:trHeight w:val="219"/>
          <w:jc w:val="center"/>
        </w:trPr>
        <w:tc>
          <w:tcPr>
            <w:tcW w:w="894" w:type="dxa"/>
            <w:vMerge/>
            <w:tcBorders>
              <w:top w:val="single" w:sz="4" w:space="0" w:color="auto"/>
              <w:left w:val="single" w:sz="4" w:space="0" w:color="000000"/>
              <w:bottom w:val="single" w:sz="4" w:space="0" w:color="auto"/>
              <w:right w:val="single" w:sz="4" w:space="0" w:color="000000"/>
            </w:tcBorders>
            <w:vAlign w:val="center"/>
            <w:hideMark/>
          </w:tcPr>
          <w:p w:rsidR="00522A93" w:rsidRDefault="00522A93">
            <w:pPr>
              <w:widowControl/>
              <w:jc w:val="left"/>
              <w:rPr>
                <w:rFonts w:ascii="宋体" w:hAnsi="宋体"/>
                <w:b/>
                <w:sz w:val="24"/>
                <w:szCs w:val="24"/>
              </w:rPr>
            </w:pPr>
          </w:p>
        </w:tc>
        <w:tc>
          <w:tcPr>
            <w:tcW w:w="2115" w:type="dxa"/>
            <w:vMerge/>
            <w:tcBorders>
              <w:top w:val="single" w:sz="4" w:space="0" w:color="auto"/>
              <w:left w:val="single" w:sz="4" w:space="0" w:color="000000"/>
              <w:bottom w:val="single" w:sz="4" w:space="0" w:color="auto"/>
              <w:right w:val="single" w:sz="4" w:space="0" w:color="auto"/>
            </w:tcBorders>
            <w:vAlign w:val="center"/>
            <w:hideMark/>
          </w:tcPr>
          <w:p w:rsidR="00522A93" w:rsidRDefault="00522A93">
            <w:pPr>
              <w:widowControl/>
              <w:jc w:val="left"/>
              <w:rPr>
                <w:rFonts w:ascii="楷体" w:eastAsia="楷体" w:hAnsi="楷体"/>
                <w:szCs w:val="21"/>
              </w:rPr>
            </w:pPr>
          </w:p>
        </w:tc>
        <w:tc>
          <w:tcPr>
            <w:tcW w:w="10274" w:type="dxa"/>
            <w:tcBorders>
              <w:top w:val="single" w:sz="4" w:space="0" w:color="auto"/>
              <w:left w:val="single" w:sz="4" w:space="0" w:color="auto"/>
              <w:bottom w:val="single" w:sz="4" w:space="0" w:color="auto"/>
              <w:right w:val="single" w:sz="4" w:space="0" w:color="auto"/>
            </w:tcBorders>
            <w:vAlign w:val="center"/>
            <w:hideMark/>
          </w:tcPr>
          <w:p w:rsidR="00522A93" w:rsidRDefault="00522A93">
            <w:pPr>
              <w:autoSpaceDE w:val="0"/>
              <w:autoSpaceDN w:val="0"/>
              <w:adjustRightInd w:val="0"/>
              <w:snapToGrid w:val="0"/>
              <w:ind w:left="-66" w:hanging="8"/>
              <w:rPr>
                <w:rFonts w:ascii="楷体_GB2312" w:eastAsia="楷体_GB2312" w:hAnsi="新宋体"/>
                <w:sz w:val="24"/>
                <w:szCs w:val="24"/>
              </w:rPr>
            </w:pPr>
            <w:r>
              <w:rPr>
                <w:rFonts w:ascii="楷体_GB2312" w:eastAsia="楷体_GB2312" w:hAnsi="新宋体" w:hint="eastAsia"/>
                <w:sz w:val="24"/>
              </w:rPr>
              <w:t>评分依据：提供培训资料、指导记录</w:t>
            </w:r>
          </w:p>
        </w:tc>
        <w:tc>
          <w:tcPr>
            <w:tcW w:w="1151" w:type="dxa"/>
            <w:vMerge/>
            <w:tcBorders>
              <w:top w:val="single" w:sz="4" w:space="0" w:color="auto"/>
              <w:left w:val="single" w:sz="4" w:space="0" w:color="auto"/>
              <w:bottom w:val="single" w:sz="4" w:space="0" w:color="auto"/>
              <w:right w:val="single" w:sz="4" w:space="0" w:color="auto"/>
            </w:tcBorders>
            <w:vAlign w:val="center"/>
            <w:hideMark/>
          </w:tcPr>
          <w:p w:rsidR="00522A93" w:rsidRDefault="00522A93">
            <w:pPr>
              <w:widowControl/>
              <w:jc w:val="left"/>
              <w:rPr>
                <w:rFonts w:ascii="宋体" w:hAnsi="宋体"/>
                <w:sz w:val="24"/>
              </w:rPr>
            </w:pPr>
          </w:p>
        </w:tc>
        <w:tc>
          <w:tcPr>
            <w:tcW w:w="1151" w:type="dxa"/>
            <w:vMerge/>
            <w:tcBorders>
              <w:top w:val="single" w:sz="4" w:space="0" w:color="auto"/>
              <w:left w:val="single" w:sz="4" w:space="0" w:color="auto"/>
              <w:bottom w:val="single" w:sz="4" w:space="0" w:color="auto"/>
              <w:right w:val="single" w:sz="4" w:space="0" w:color="auto"/>
            </w:tcBorders>
            <w:vAlign w:val="center"/>
            <w:hideMark/>
          </w:tcPr>
          <w:p w:rsidR="00522A93" w:rsidRDefault="00522A93">
            <w:pPr>
              <w:widowControl/>
              <w:jc w:val="left"/>
              <w:rPr>
                <w:rFonts w:ascii="宋体" w:hAnsi="宋体"/>
                <w:sz w:val="24"/>
              </w:rPr>
            </w:pPr>
          </w:p>
        </w:tc>
      </w:tr>
      <w:tr w:rsidR="00522A93" w:rsidTr="001C4250">
        <w:trPr>
          <w:cantSplit/>
          <w:trHeight w:val="323"/>
          <w:jc w:val="center"/>
        </w:trPr>
        <w:tc>
          <w:tcPr>
            <w:tcW w:w="894" w:type="dxa"/>
            <w:vMerge/>
            <w:tcBorders>
              <w:top w:val="single" w:sz="4" w:space="0" w:color="auto"/>
              <w:left w:val="single" w:sz="4" w:space="0" w:color="000000"/>
              <w:bottom w:val="single" w:sz="4" w:space="0" w:color="auto"/>
              <w:right w:val="single" w:sz="4" w:space="0" w:color="000000"/>
            </w:tcBorders>
            <w:vAlign w:val="center"/>
            <w:hideMark/>
          </w:tcPr>
          <w:p w:rsidR="00522A93" w:rsidRDefault="00522A93">
            <w:pPr>
              <w:widowControl/>
              <w:jc w:val="left"/>
              <w:rPr>
                <w:rFonts w:ascii="宋体" w:hAnsi="宋体"/>
                <w:b/>
                <w:sz w:val="24"/>
                <w:szCs w:val="24"/>
              </w:rPr>
            </w:pPr>
          </w:p>
        </w:tc>
        <w:tc>
          <w:tcPr>
            <w:tcW w:w="2115" w:type="dxa"/>
            <w:vMerge/>
            <w:tcBorders>
              <w:top w:val="single" w:sz="4" w:space="0" w:color="auto"/>
              <w:left w:val="single" w:sz="4" w:space="0" w:color="000000"/>
              <w:bottom w:val="single" w:sz="4" w:space="0" w:color="auto"/>
              <w:right w:val="single" w:sz="4" w:space="0" w:color="auto"/>
            </w:tcBorders>
            <w:vAlign w:val="center"/>
            <w:hideMark/>
          </w:tcPr>
          <w:p w:rsidR="00522A93" w:rsidRDefault="00522A93">
            <w:pPr>
              <w:widowControl/>
              <w:jc w:val="left"/>
              <w:rPr>
                <w:rFonts w:ascii="楷体" w:eastAsia="楷体" w:hAnsi="楷体"/>
                <w:szCs w:val="21"/>
              </w:rPr>
            </w:pPr>
          </w:p>
        </w:tc>
        <w:tc>
          <w:tcPr>
            <w:tcW w:w="10274" w:type="dxa"/>
            <w:tcBorders>
              <w:top w:val="single" w:sz="4" w:space="0" w:color="auto"/>
              <w:left w:val="single" w:sz="4" w:space="0" w:color="auto"/>
              <w:bottom w:val="single" w:sz="4" w:space="0" w:color="auto"/>
              <w:right w:val="single" w:sz="4" w:space="0" w:color="auto"/>
            </w:tcBorders>
            <w:vAlign w:val="center"/>
            <w:hideMark/>
          </w:tcPr>
          <w:p w:rsidR="00522A93" w:rsidRDefault="00522A93">
            <w:pPr>
              <w:autoSpaceDE w:val="0"/>
              <w:autoSpaceDN w:val="0"/>
              <w:adjustRightInd w:val="0"/>
              <w:snapToGrid w:val="0"/>
              <w:ind w:left="-66" w:hanging="8"/>
              <w:rPr>
                <w:rFonts w:ascii="楷体_GB2312" w:eastAsia="楷体_GB2312" w:hAnsi="新宋体"/>
                <w:sz w:val="24"/>
                <w:szCs w:val="24"/>
              </w:rPr>
            </w:pPr>
            <w:r>
              <w:rPr>
                <w:rFonts w:ascii="楷体_GB2312" w:eastAsia="楷体_GB2312" w:hAnsi="新宋体" w:hint="eastAsia"/>
                <w:sz w:val="24"/>
              </w:rPr>
              <w:t>评分标准：参加会议，国家级：3分/次；省级：2分/次，其他1分/次。均不封顶</w:t>
            </w:r>
          </w:p>
        </w:tc>
        <w:tc>
          <w:tcPr>
            <w:tcW w:w="1151" w:type="dxa"/>
            <w:vMerge w:val="restart"/>
            <w:tcBorders>
              <w:top w:val="single" w:sz="4" w:space="0" w:color="auto"/>
              <w:left w:val="single" w:sz="4" w:space="0" w:color="auto"/>
              <w:bottom w:val="single" w:sz="4" w:space="0" w:color="000000"/>
              <w:right w:val="single" w:sz="4" w:space="0" w:color="auto"/>
            </w:tcBorders>
          </w:tcPr>
          <w:p w:rsidR="00522A93" w:rsidRDefault="00522A93">
            <w:pPr>
              <w:widowControl/>
              <w:jc w:val="left"/>
              <w:rPr>
                <w:rFonts w:ascii="宋体" w:hAnsi="宋体"/>
                <w:sz w:val="24"/>
              </w:rPr>
            </w:pPr>
          </w:p>
        </w:tc>
        <w:tc>
          <w:tcPr>
            <w:tcW w:w="1151" w:type="dxa"/>
            <w:vMerge w:val="restart"/>
            <w:tcBorders>
              <w:top w:val="single" w:sz="4" w:space="0" w:color="auto"/>
              <w:left w:val="single" w:sz="4" w:space="0" w:color="auto"/>
              <w:bottom w:val="single" w:sz="4" w:space="0" w:color="000000"/>
              <w:right w:val="single" w:sz="4" w:space="0" w:color="auto"/>
            </w:tcBorders>
            <w:vAlign w:val="center"/>
          </w:tcPr>
          <w:p w:rsidR="00522A93" w:rsidRDefault="00522A93">
            <w:pPr>
              <w:widowControl/>
              <w:jc w:val="left"/>
              <w:rPr>
                <w:rFonts w:ascii="宋体" w:hAnsi="宋体"/>
                <w:sz w:val="24"/>
              </w:rPr>
            </w:pPr>
          </w:p>
        </w:tc>
      </w:tr>
      <w:tr w:rsidR="00522A93" w:rsidTr="001C4250">
        <w:trPr>
          <w:cantSplit/>
          <w:trHeight w:val="229"/>
          <w:jc w:val="center"/>
        </w:trPr>
        <w:tc>
          <w:tcPr>
            <w:tcW w:w="894" w:type="dxa"/>
            <w:vMerge/>
            <w:tcBorders>
              <w:top w:val="single" w:sz="4" w:space="0" w:color="auto"/>
              <w:left w:val="single" w:sz="4" w:space="0" w:color="000000"/>
              <w:bottom w:val="single" w:sz="4" w:space="0" w:color="auto"/>
              <w:right w:val="single" w:sz="4" w:space="0" w:color="000000"/>
            </w:tcBorders>
            <w:vAlign w:val="center"/>
            <w:hideMark/>
          </w:tcPr>
          <w:p w:rsidR="00522A93" w:rsidRDefault="00522A93">
            <w:pPr>
              <w:widowControl/>
              <w:jc w:val="left"/>
              <w:rPr>
                <w:rFonts w:ascii="宋体" w:hAnsi="宋体"/>
                <w:b/>
                <w:sz w:val="24"/>
                <w:szCs w:val="24"/>
              </w:rPr>
            </w:pPr>
          </w:p>
        </w:tc>
        <w:tc>
          <w:tcPr>
            <w:tcW w:w="2115" w:type="dxa"/>
            <w:vMerge/>
            <w:tcBorders>
              <w:top w:val="single" w:sz="4" w:space="0" w:color="auto"/>
              <w:left w:val="single" w:sz="4" w:space="0" w:color="000000"/>
              <w:bottom w:val="single" w:sz="4" w:space="0" w:color="auto"/>
              <w:right w:val="single" w:sz="4" w:space="0" w:color="auto"/>
            </w:tcBorders>
            <w:vAlign w:val="center"/>
            <w:hideMark/>
          </w:tcPr>
          <w:p w:rsidR="00522A93" w:rsidRDefault="00522A93">
            <w:pPr>
              <w:widowControl/>
              <w:jc w:val="left"/>
              <w:rPr>
                <w:rFonts w:ascii="楷体" w:eastAsia="楷体" w:hAnsi="楷体"/>
                <w:szCs w:val="21"/>
              </w:rPr>
            </w:pPr>
          </w:p>
        </w:tc>
        <w:tc>
          <w:tcPr>
            <w:tcW w:w="10274" w:type="dxa"/>
            <w:tcBorders>
              <w:top w:val="single" w:sz="4" w:space="0" w:color="auto"/>
              <w:left w:val="single" w:sz="4" w:space="0" w:color="auto"/>
              <w:bottom w:val="single" w:sz="4" w:space="0" w:color="auto"/>
              <w:right w:val="single" w:sz="4" w:space="0" w:color="auto"/>
            </w:tcBorders>
            <w:vAlign w:val="center"/>
            <w:hideMark/>
          </w:tcPr>
          <w:p w:rsidR="00522A93" w:rsidRDefault="00522A93">
            <w:pPr>
              <w:autoSpaceDE w:val="0"/>
              <w:autoSpaceDN w:val="0"/>
              <w:adjustRightInd w:val="0"/>
              <w:snapToGrid w:val="0"/>
              <w:ind w:left="-66" w:hanging="8"/>
              <w:rPr>
                <w:rFonts w:ascii="楷体_GB2312" w:eastAsia="楷体_GB2312" w:hAnsi="新宋体"/>
                <w:sz w:val="24"/>
                <w:szCs w:val="24"/>
              </w:rPr>
            </w:pPr>
            <w:r>
              <w:rPr>
                <w:rFonts w:ascii="楷体_GB2312" w:eastAsia="楷体_GB2312" w:hAnsi="新宋体" w:hint="eastAsia"/>
                <w:sz w:val="24"/>
              </w:rPr>
              <w:t>评分依据：提供参会资料</w:t>
            </w:r>
          </w:p>
        </w:tc>
        <w:tc>
          <w:tcPr>
            <w:tcW w:w="1151" w:type="dxa"/>
            <w:vMerge/>
            <w:tcBorders>
              <w:top w:val="single" w:sz="4" w:space="0" w:color="auto"/>
              <w:left w:val="single" w:sz="4" w:space="0" w:color="auto"/>
              <w:bottom w:val="single" w:sz="4" w:space="0" w:color="000000"/>
              <w:right w:val="single" w:sz="4" w:space="0" w:color="auto"/>
            </w:tcBorders>
            <w:vAlign w:val="center"/>
            <w:hideMark/>
          </w:tcPr>
          <w:p w:rsidR="00522A93" w:rsidRDefault="00522A93">
            <w:pPr>
              <w:widowControl/>
              <w:jc w:val="left"/>
              <w:rPr>
                <w:rFonts w:ascii="宋体" w:hAnsi="宋体"/>
                <w:sz w:val="24"/>
              </w:rPr>
            </w:pPr>
          </w:p>
        </w:tc>
        <w:tc>
          <w:tcPr>
            <w:tcW w:w="1151" w:type="dxa"/>
            <w:vMerge/>
            <w:tcBorders>
              <w:top w:val="single" w:sz="4" w:space="0" w:color="auto"/>
              <w:left w:val="single" w:sz="4" w:space="0" w:color="auto"/>
              <w:bottom w:val="single" w:sz="4" w:space="0" w:color="000000"/>
              <w:right w:val="single" w:sz="4" w:space="0" w:color="auto"/>
            </w:tcBorders>
            <w:vAlign w:val="center"/>
            <w:hideMark/>
          </w:tcPr>
          <w:p w:rsidR="00522A93" w:rsidRDefault="00522A93">
            <w:pPr>
              <w:widowControl/>
              <w:jc w:val="left"/>
              <w:rPr>
                <w:rFonts w:ascii="宋体" w:hAnsi="宋体"/>
                <w:sz w:val="24"/>
              </w:rPr>
            </w:pPr>
          </w:p>
        </w:tc>
      </w:tr>
      <w:tr w:rsidR="00522A93" w:rsidTr="001C4250">
        <w:trPr>
          <w:cantSplit/>
          <w:trHeight w:val="358"/>
          <w:jc w:val="center"/>
        </w:trPr>
        <w:tc>
          <w:tcPr>
            <w:tcW w:w="894" w:type="dxa"/>
            <w:vMerge/>
            <w:tcBorders>
              <w:top w:val="single" w:sz="4" w:space="0" w:color="auto"/>
              <w:left w:val="single" w:sz="4" w:space="0" w:color="000000"/>
              <w:bottom w:val="single" w:sz="4" w:space="0" w:color="auto"/>
              <w:right w:val="single" w:sz="4" w:space="0" w:color="000000"/>
            </w:tcBorders>
            <w:vAlign w:val="center"/>
            <w:hideMark/>
          </w:tcPr>
          <w:p w:rsidR="00522A93" w:rsidRDefault="00522A93">
            <w:pPr>
              <w:widowControl/>
              <w:jc w:val="left"/>
              <w:rPr>
                <w:rFonts w:ascii="宋体" w:hAnsi="宋体"/>
                <w:b/>
                <w:sz w:val="24"/>
                <w:szCs w:val="24"/>
              </w:rPr>
            </w:pPr>
          </w:p>
        </w:tc>
        <w:tc>
          <w:tcPr>
            <w:tcW w:w="2115" w:type="dxa"/>
            <w:vMerge/>
            <w:tcBorders>
              <w:top w:val="single" w:sz="4" w:space="0" w:color="auto"/>
              <w:left w:val="single" w:sz="4" w:space="0" w:color="000000"/>
              <w:bottom w:val="single" w:sz="4" w:space="0" w:color="auto"/>
              <w:right w:val="single" w:sz="4" w:space="0" w:color="auto"/>
            </w:tcBorders>
            <w:vAlign w:val="center"/>
            <w:hideMark/>
          </w:tcPr>
          <w:p w:rsidR="00522A93" w:rsidRDefault="00522A93">
            <w:pPr>
              <w:widowControl/>
              <w:jc w:val="left"/>
              <w:rPr>
                <w:rFonts w:ascii="楷体" w:eastAsia="楷体" w:hAnsi="楷体"/>
                <w:szCs w:val="21"/>
              </w:rPr>
            </w:pPr>
          </w:p>
        </w:tc>
        <w:tc>
          <w:tcPr>
            <w:tcW w:w="10274" w:type="dxa"/>
            <w:tcBorders>
              <w:top w:val="single" w:sz="4" w:space="0" w:color="auto"/>
              <w:left w:val="single" w:sz="4" w:space="0" w:color="auto"/>
              <w:bottom w:val="single" w:sz="4" w:space="0" w:color="auto"/>
              <w:right w:val="single" w:sz="4" w:space="0" w:color="auto"/>
            </w:tcBorders>
            <w:vAlign w:val="center"/>
            <w:hideMark/>
          </w:tcPr>
          <w:p w:rsidR="00522A93" w:rsidRDefault="00522A93">
            <w:pPr>
              <w:autoSpaceDE w:val="0"/>
              <w:autoSpaceDN w:val="0"/>
              <w:adjustRightInd w:val="0"/>
              <w:snapToGrid w:val="0"/>
              <w:ind w:left="-66" w:hanging="8"/>
              <w:rPr>
                <w:rFonts w:ascii="楷体_GB2312" w:eastAsia="楷体_GB2312" w:hAnsi="新宋体"/>
                <w:sz w:val="24"/>
                <w:szCs w:val="24"/>
              </w:rPr>
            </w:pPr>
            <w:r>
              <w:rPr>
                <w:rFonts w:ascii="楷体_GB2312" w:eastAsia="楷体_GB2312" w:hAnsi="新宋体" w:hint="eastAsia"/>
                <w:sz w:val="24"/>
              </w:rPr>
              <w:t>评分标准：会议发言，国家级：5分/次；省级：3分/次（均不封顶，</w:t>
            </w:r>
            <w:proofErr w:type="gramStart"/>
            <w:r>
              <w:rPr>
                <w:rFonts w:ascii="楷体_GB2312" w:eastAsia="楷体_GB2312" w:hAnsi="新宋体" w:hint="eastAsia"/>
                <w:sz w:val="24"/>
              </w:rPr>
              <w:t>取最高</w:t>
            </w:r>
            <w:proofErr w:type="gramEnd"/>
            <w:r>
              <w:rPr>
                <w:rFonts w:ascii="楷体_GB2312" w:eastAsia="楷体_GB2312" w:hAnsi="新宋体" w:hint="eastAsia"/>
                <w:sz w:val="24"/>
              </w:rPr>
              <w:t>分，不重复计分）</w:t>
            </w:r>
          </w:p>
        </w:tc>
        <w:tc>
          <w:tcPr>
            <w:tcW w:w="1151" w:type="dxa"/>
            <w:vMerge/>
            <w:tcBorders>
              <w:top w:val="single" w:sz="4" w:space="0" w:color="auto"/>
              <w:left w:val="single" w:sz="4" w:space="0" w:color="auto"/>
              <w:bottom w:val="single" w:sz="4" w:space="0" w:color="000000"/>
              <w:right w:val="single" w:sz="4" w:space="0" w:color="auto"/>
            </w:tcBorders>
            <w:vAlign w:val="center"/>
            <w:hideMark/>
          </w:tcPr>
          <w:p w:rsidR="00522A93" w:rsidRDefault="00522A93">
            <w:pPr>
              <w:widowControl/>
              <w:jc w:val="left"/>
              <w:rPr>
                <w:rFonts w:ascii="宋体" w:hAnsi="宋体"/>
                <w:sz w:val="24"/>
              </w:rPr>
            </w:pPr>
          </w:p>
        </w:tc>
        <w:tc>
          <w:tcPr>
            <w:tcW w:w="1151" w:type="dxa"/>
            <w:vMerge/>
            <w:tcBorders>
              <w:top w:val="single" w:sz="4" w:space="0" w:color="auto"/>
              <w:left w:val="single" w:sz="4" w:space="0" w:color="auto"/>
              <w:bottom w:val="single" w:sz="4" w:space="0" w:color="000000"/>
              <w:right w:val="single" w:sz="4" w:space="0" w:color="auto"/>
            </w:tcBorders>
            <w:vAlign w:val="center"/>
            <w:hideMark/>
          </w:tcPr>
          <w:p w:rsidR="00522A93" w:rsidRDefault="00522A93">
            <w:pPr>
              <w:widowControl/>
              <w:jc w:val="left"/>
              <w:rPr>
                <w:rFonts w:ascii="宋体" w:hAnsi="宋体"/>
                <w:sz w:val="24"/>
              </w:rPr>
            </w:pPr>
          </w:p>
        </w:tc>
      </w:tr>
      <w:tr w:rsidR="00522A93" w:rsidTr="001C4250">
        <w:trPr>
          <w:cantSplit/>
          <w:trHeight w:val="358"/>
          <w:jc w:val="center"/>
        </w:trPr>
        <w:tc>
          <w:tcPr>
            <w:tcW w:w="894" w:type="dxa"/>
            <w:vMerge/>
            <w:tcBorders>
              <w:top w:val="single" w:sz="4" w:space="0" w:color="auto"/>
              <w:left w:val="single" w:sz="4" w:space="0" w:color="000000"/>
              <w:bottom w:val="single" w:sz="4" w:space="0" w:color="auto"/>
              <w:right w:val="single" w:sz="4" w:space="0" w:color="000000"/>
            </w:tcBorders>
            <w:vAlign w:val="center"/>
            <w:hideMark/>
          </w:tcPr>
          <w:p w:rsidR="00522A93" w:rsidRDefault="00522A93">
            <w:pPr>
              <w:widowControl/>
              <w:jc w:val="left"/>
              <w:rPr>
                <w:rFonts w:ascii="宋体" w:hAnsi="宋体"/>
                <w:b/>
                <w:sz w:val="24"/>
                <w:szCs w:val="24"/>
              </w:rPr>
            </w:pPr>
          </w:p>
        </w:tc>
        <w:tc>
          <w:tcPr>
            <w:tcW w:w="2115" w:type="dxa"/>
            <w:vMerge/>
            <w:tcBorders>
              <w:top w:val="single" w:sz="4" w:space="0" w:color="auto"/>
              <w:left w:val="single" w:sz="4" w:space="0" w:color="000000"/>
              <w:bottom w:val="single" w:sz="4" w:space="0" w:color="auto"/>
              <w:right w:val="single" w:sz="4" w:space="0" w:color="auto"/>
            </w:tcBorders>
            <w:vAlign w:val="center"/>
            <w:hideMark/>
          </w:tcPr>
          <w:p w:rsidR="00522A93" w:rsidRDefault="00522A93">
            <w:pPr>
              <w:widowControl/>
              <w:jc w:val="left"/>
              <w:rPr>
                <w:rFonts w:ascii="楷体" w:eastAsia="楷体" w:hAnsi="楷体"/>
                <w:szCs w:val="21"/>
              </w:rPr>
            </w:pPr>
          </w:p>
        </w:tc>
        <w:tc>
          <w:tcPr>
            <w:tcW w:w="10274" w:type="dxa"/>
            <w:tcBorders>
              <w:top w:val="single" w:sz="4" w:space="0" w:color="auto"/>
              <w:left w:val="single" w:sz="4" w:space="0" w:color="auto"/>
              <w:bottom w:val="single" w:sz="4" w:space="0" w:color="auto"/>
              <w:right w:val="single" w:sz="4" w:space="0" w:color="auto"/>
            </w:tcBorders>
            <w:vAlign w:val="center"/>
            <w:hideMark/>
          </w:tcPr>
          <w:p w:rsidR="00522A93" w:rsidRDefault="00522A93">
            <w:pPr>
              <w:autoSpaceDE w:val="0"/>
              <w:autoSpaceDN w:val="0"/>
              <w:adjustRightInd w:val="0"/>
              <w:snapToGrid w:val="0"/>
              <w:ind w:left="-66" w:hanging="8"/>
              <w:rPr>
                <w:rFonts w:ascii="楷体_GB2312" w:eastAsia="楷体_GB2312" w:hAnsi="新宋体"/>
                <w:sz w:val="24"/>
                <w:szCs w:val="24"/>
              </w:rPr>
            </w:pPr>
            <w:r>
              <w:rPr>
                <w:rFonts w:ascii="楷体_GB2312" w:eastAsia="楷体_GB2312" w:hAnsi="新宋体" w:hint="eastAsia"/>
                <w:sz w:val="24"/>
              </w:rPr>
              <w:t>评分依据：提供参会资料及发言资料</w:t>
            </w:r>
          </w:p>
        </w:tc>
        <w:tc>
          <w:tcPr>
            <w:tcW w:w="1151" w:type="dxa"/>
            <w:vMerge/>
            <w:tcBorders>
              <w:top w:val="single" w:sz="4" w:space="0" w:color="auto"/>
              <w:left w:val="single" w:sz="4" w:space="0" w:color="auto"/>
              <w:bottom w:val="single" w:sz="4" w:space="0" w:color="000000"/>
              <w:right w:val="single" w:sz="4" w:space="0" w:color="auto"/>
            </w:tcBorders>
            <w:vAlign w:val="center"/>
            <w:hideMark/>
          </w:tcPr>
          <w:p w:rsidR="00522A93" w:rsidRDefault="00522A93">
            <w:pPr>
              <w:widowControl/>
              <w:jc w:val="left"/>
              <w:rPr>
                <w:rFonts w:ascii="宋体" w:hAnsi="宋体"/>
                <w:sz w:val="24"/>
              </w:rPr>
            </w:pPr>
          </w:p>
        </w:tc>
        <w:tc>
          <w:tcPr>
            <w:tcW w:w="1151" w:type="dxa"/>
            <w:vMerge/>
            <w:tcBorders>
              <w:top w:val="single" w:sz="4" w:space="0" w:color="auto"/>
              <w:left w:val="single" w:sz="4" w:space="0" w:color="auto"/>
              <w:bottom w:val="single" w:sz="4" w:space="0" w:color="000000"/>
              <w:right w:val="single" w:sz="4" w:space="0" w:color="auto"/>
            </w:tcBorders>
            <w:vAlign w:val="center"/>
            <w:hideMark/>
          </w:tcPr>
          <w:p w:rsidR="00522A93" w:rsidRDefault="00522A93">
            <w:pPr>
              <w:widowControl/>
              <w:jc w:val="left"/>
              <w:rPr>
                <w:rFonts w:ascii="宋体" w:hAnsi="宋体"/>
                <w:sz w:val="24"/>
              </w:rPr>
            </w:pPr>
          </w:p>
        </w:tc>
      </w:tr>
      <w:tr w:rsidR="00522A93" w:rsidTr="001C4250">
        <w:trPr>
          <w:cantSplit/>
          <w:trHeight w:val="328"/>
          <w:jc w:val="center"/>
        </w:trPr>
        <w:tc>
          <w:tcPr>
            <w:tcW w:w="894" w:type="dxa"/>
            <w:vMerge/>
            <w:tcBorders>
              <w:top w:val="single" w:sz="4" w:space="0" w:color="auto"/>
              <w:left w:val="single" w:sz="4" w:space="0" w:color="000000"/>
              <w:bottom w:val="single" w:sz="4" w:space="0" w:color="auto"/>
              <w:right w:val="single" w:sz="4" w:space="0" w:color="000000"/>
            </w:tcBorders>
            <w:vAlign w:val="center"/>
            <w:hideMark/>
          </w:tcPr>
          <w:p w:rsidR="00522A93" w:rsidRDefault="00522A93">
            <w:pPr>
              <w:widowControl/>
              <w:jc w:val="left"/>
              <w:rPr>
                <w:rFonts w:ascii="宋体" w:hAnsi="宋体"/>
                <w:b/>
                <w:sz w:val="24"/>
                <w:szCs w:val="24"/>
              </w:rPr>
            </w:pPr>
          </w:p>
        </w:tc>
        <w:tc>
          <w:tcPr>
            <w:tcW w:w="2115" w:type="dxa"/>
            <w:vMerge/>
            <w:tcBorders>
              <w:top w:val="single" w:sz="4" w:space="0" w:color="auto"/>
              <w:left w:val="single" w:sz="4" w:space="0" w:color="000000"/>
              <w:bottom w:val="single" w:sz="4" w:space="0" w:color="auto"/>
              <w:right w:val="single" w:sz="4" w:space="0" w:color="auto"/>
            </w:tcBorders>
            <w:vAlign w:val="center"/>
            <w:hideMark/>
          </w:tcPr>
          <w:p w:rsidR="00522A93" w:rsidRDefault="00522A93">
            <w:pPr>
              <w:widowControl/>
              <w:jc w:val="left"/>
              <w:rPr>
                <w:rFonts w:ascii="楷体" w:eastAsia="楷体" w:hAnsi="楷体"/>
                <w:szCs w:val="21"/>
              </w:rPr>
            </w:pPr>
          </w:p>
        </w:tc>
        <w:tc>
          <w:tcPr>
            <w:tcW w:w="10274" w:type="dxa"/>
            <w:tcBorders>
              <w:top w:val="single" w:sz="4" w:space="0" w:color="auto"/>
              <w:left w:val="single" w:sz="4" w:space="0" w:color="auto"/>
              <w:bottom w:val="single" w:sz="4" w:space="0" w:color="auto"/>
              <w:right w:val="single" w:sz="4" w:space="0" w:color="auto"/>
            </w:tcBorders>
            <w:vAlign w:val="center"/>
            <w:hideMark/>
          </w:tcPr>
          <w:p w:rsidR="00522A93" w:rsidRDefault="00522A93">
            <w:pPr>
              <w:autoSpaceDE w:val="0"/>
              <w:autoSpaceDN w:val="0"/>
              <w:adjustRightInd w:val="0"/>
              <w:snapToGrid w:val="0"/>
              <w:ind w:left="-66" w:hanging="8"/>
              <w:rPr>
                <w:rFonts w:ascii="楷体_GB2312" w:eastAsia="楷体_GB2312" w:hAnsi="新宋体"/>
                <w:sz w:val="24"/>
                <w:szCs w:val="24"/>
              </w:rPr>
            </w:pPr>
            <w:r>
              <w:rPr>
                <w:rFonts w:ascii="楷体_GB2312" w:eastAsia="楷体_GB2312" w:hAnsi="新宋体" w:hint="eastAsia"/>
                <w:sz w:val="24"/>
              </w:rPr>
              <w:t>评分标准：参加教研活动：1分/次</w:t>
            </w:r>
          </w:p>
        </w:tc>
        <w:tc>
          <w:tcPr>
            <w:tcW w:w="1151" w:type="dxa"/>
            <w:vMerge w:val="restart"/>
            <w:tcBorders>
              <w:top w:val="single" w:sz="4" w:space="0" w:color="auto"/>
              <w:left w:val="single" w:sz="4" w:space="0" w:color="auto"/>
              <w:bottom w:val="single" w:sz="4" w:space="0" w:color="000000"/>
              <w:right w:val="single" w:sz="4" w:space="0" w:color="auto"/>
            </w:tcBorders>
          </w:tcPr>
          <w:p w:rsidR="00522A93" w:rsidRDefault="00522A93">
            <w:pPr>
              <w:widowControl/>
              <w:jc w:val="left"/>
              <w:rPr>
                <w:rFonts w:ascii="宋体" w:hAnsi="宋体"/>
                <w:sz w:val="24"/>
              </w:rPr>
            </w:pPr>
          </w:p>
        </w:tc>
        <w:tc>
          <w:tcPr>
            <w:tcW w:w="1151" w:type="dxa"/>
            <w:vMerge w:val="restart"/>
            <w:tcBorders>
              <w:top w:val="single" w:sz="4" w:space="0" w:color="auto"/>
              <w:left w:val="single" w:sz="4" w:space="0" w:color="auto"/>
              <w:bottom w:val="single" w:sz="4" w:space="0" w:color="000000"/>
              <w:right w:val="single" w:sz="4" w:space="0" w:color="auto"/>
            </w:tcBorders>
            <w:vAlign w:val="center"/>
          </w:tcPr>
          <w:p w:rsidR="00522A93" w:rsidRDefault="00522A93">
            <w:pPr>
              <w:widowControl/>
              <w:jc w:val="left"/>
              <w:rPr>
                <w:rFonts w:ascii="宋体" w:hAnsi="宋体"/>
                <w:sz w:val="24"/>
              </w:rPr>
            </w:pPr>
          </w:p>
        </w:tc>
      </w:tr>
      <w:tr w:rsidR="00522A93" w:rsidTr="001C4250">
        <w:trPr>
          <w:cantSplit/>
          <w:trHeight w:val="403"/>
          <w:jc w:val="center"/>
        </w:trPr>
        <w:tc>
          <w:tcPr>
            <w:tcW w:w="894" w:type="dxa"/>
            <w:vMerge/>
            <w:tcBorders>
              <w:top w:val="single" w:sz="4" w:space="0" w:color="auto"/>
              <w:left w:val="single" w:sz="4" w:space="0" w:color="000000"/>
              <w:bottom w:val="single" w:sz="4" w:space="0" w:color="auto"/>
              <w:right w:val="single" w:sz="4" w:space="0" w:color="000000"/>
            </w:tcBorders>
            <w:vAlign w:val="center"/>
            <w:hideMark/>
          </w:tcPr>
          <w:p w:rsidR="00522A93" w:rsidRDefault="00522A93">
            <w:pPr>
              <w:widowControl/>
              <w:jc w:val="left"/>
              <w:rPr>
                <w:rFonts w:ascii="宋体" w:hAnsi="宋体"/>
                <w:b/>
                <w:sz w:val="24"/>
                <w:szCs w:val="24"/>
              </w:rPr>
            </w:pPr>
          </w:p>
        </w:tc>
        <w:tc>
          <w:tcPr>
            <w:tcW w:w="2115" w:type="dxa"/>
            <w:vMerge/>
            <w:tcBorders>
              <w:top w:val="single" w:sz="4" w:space="0" w:color="auto"/>
              <w:left w:val="single" w:sz="4" w:space="0" w:color="000000"/>
              <w:bottom w:val="single" w:sz="4" w:space="0" w:color="auto"/>
              <w:right w:val="single" w:sz="4" w:space="0" w:color="auto"/>
            </w:tcBorders>
            <w:vAlign w:val="center"/>
            <w:hideMark/>
          </w:tcPr>
          <w:p w:rsidR="00522A93" w:rsidRDefault="00522A93">
            <w:pPr>
              <w:widowControl/>
              <w:jc w:val="left"/>
              <w:rPr>
                <w:rFonts w:ascii="楷体" w:eastAsia="楷体" w:hAnsi="楷体"/>
                <w:szCs w:val="21"/>
              </w:rPr>
            </w:pPr>
          </w:p>
        </w:tc>
        <w:tc>
          <w:tcPr>
            <w:tcW w:w="10274" w:type="dxa"/>
            <w:tcBorders>
              <w:top w:val="single" w:sz="4" w:space="0" w:color="auto"/>
              <w:left w:val="single" w:sz="4" w:space="0" w:color="auto"/>
              <w:bottom w:val="single" w:sz="4" w:space="0" w:color="auto"/>
              <w:right w:val="single" w:sz="4" w:space="0" w:color="auto"/>
            </w:tcBorders>
            <w:vAlign w:val="center"/>
            <w:hideMark/>
          </w:tcPr>
          <w:p w:rsidR="00522A93" w:rsidRDefault="00522A93">
            <w:pPr>
              <w:autoSpaceDE w:val="0"/>
              <w:autoSpaceDN w:val="0"/>
              <w:adjustRightInd w:val="0"/>
              <w:snapToGrid w:val="0"/>
              <w:ind w:left="-66" w:hanging="8"/>
              <w:rPr>
                <w:rFonts w:ascii="楷体_GB2312" w:eastAsia="楷体_GB2312" w:hAnsi="新宋体"/>
                <w:sz w:val="24"/>
                <w:szCs w:val="24"/>
              </w:rPr>
            </w:pPr>
            <w:r>
              <w:rPr>
                <w:rFonts w:ascii="楷体_GB2312" w:eastAsia="楷体_GB2312" w:hAnsi="新宋体" w:hint="eastAsia"/>
                <w:sz w:val="24"/>
              </w:rPr>
              <w:t>评分依据：提供教研活动签到记录及相关资料</w:t>
            </w:r>
          </w:p>
        </w:tc>
        <w:tc>
          <w:tcPr>
            <w:tcW w:w="1151" w:type="dxa"/>
            <w:vMerge/>
            <w:tcBorders>
              <w:top w:val="single" w:sz="4" w:space="0" w:color="auto"/>
              <w:left w:val="single" w:sz="4" w:space="0" w:color="auto"/>
              <w:bottom w:val="single" w:sz="4" w:space="0" w:color="000000"/>
              <w:right w:val="single" w:sz="4" w:space="0" w:color="auto"/>
            </w:tcBorders>
            <w:vAlign w:val="center"/>
            <w:hideMark/>
          </w:tcPr>
          <w:p w:rsidR="00522A93" w:rsidRDefault="00522A93">
            <w:pPr>
              <w:widowControl/>
              <w:jc w:val="left"/>
              <w:rPr>
                <w:rFonts w:ascii="宋体" w:hAnsi="宋体"/>
                <w:sz w:val="24"/>
              </w:rPr>
            </w:pPr>
          </w:p>
        </w:tc>
        <w:tc>
          <w:tcPr>
            <w:tcW w:w="1151" w:type="dxa"/>
            <w:vMerge/>
            <w:tcBorders>
              <w:top w:val="single" w:sz="4" w:space="0" w:color="auto"/>
              <w:left w:val="single" w:sz="4" w:space="0" w:color="auto"/>
              <w:bottom w:val="single" w:sz="4" w:space="0" w:color="000000"/>
              <w:right w:val="single" w:sz="4" w:space="0" w:color="auto"/>
            </w:tcBorders>
            <w:vAlign w:val="center"/>
            <w:hideMark/>
          </w:tcPr>
          <w:p w:rsidR="00522A93" w:rsidRDefault="00522A93">
            <w:pPr>
              <w:widowControl/>
              <w:jc w:val="left"/>
              <w:rPr>
                <w:rFonts w:ascii="宋体" w:hAnsi="宋体"/>
                <w:sz w:val="24"/>
              </w:rPr>
            </w:pPr>
          </w:p>
        </w:tc>
      </w:tr>
      <w:tr w:rsidR="00522A93" w:rsidTr="001C4250">
        <w:trPr>
          <w:cantSplit/>
          <w:trHeight w:val="209"/>
          <w:jc w:val="center"/>
        </w:trPr>
        <w:tc>
          <w:tcPr>
            <w:tcW w:w="894" w:type="dxa"/>
            <w:vMerge w:val="restart"/>
            <w:tcBorders>
              <w:top w:val="single" w:sz="4" w:space="0" w:color="auto"/>
              <w:left w:val="single" w:sz="4" w:space="0" w:color="000000"/>
              <w:bottom w:val="single" w:sz="4" w:space="0" w:color="auto"/>
              <w:right w:val="single" w:sz="4" w:space="0" w:color="000000"/>
            </w:tcBorders>
            <w:vAlign w:val="center"/>
          </w:tcPr>
          <w:p w:rsidR="00522A93" w:rsidRDefault="00522A93">
            <w:pPr>
              <w:widowControl/>
              <w:jc w:val="left"/>
              <w:rPr>
                <w:rFonts w:ascii="宋体" w:hAnsi="宋体"/>
                <w:b/>
                <w:sz w:val="24"/>
                <w:szCs w:val="24"/>
              </w:rPr>
            </w:pPr>
          </w:p>
        </w:tc>
        <w:tc>
          <w:tcPr>
            <w:tcW w:w="2115" w:type="dxa"/>
            <w:vMerge w:val="restart"/>
            <w:tcBorders>
              <w:top w:val="single" w:sz="4" w:space="0" w:color="000000"/>
              <w:left w:val="single" w:sz="4" w:space="0" w:color="000000"/>
              <w:bottom w:val="single" w:sz="4" w:space="0" w:color="auto"/>
              <w:right w:val="single" w:sz="4" w:space="0" w:color="auto"/>
            </w:tcBorders>
            <w:vAlign w:val="center"/>
            <w:hideMark/>
          </w:tcPr>
          <w:p w:rsidR="00522A93" w:rsidRDefault="00522A93">
            <w:pPr>
              <w:autoSpaceDE w:val="0"/>
              <w:autoSpaceDN w:val="0"/>
              <w:adjustRightInd w:val="0"/>
              <w:snapToGrid w:val="0"/>
              <w:ind w:left="-66" w:hanging="8"/>
              <w:rPr>
                <w:rFonts w:ascii="楷体_GB2312" w:eastAsia="楷体_GB2312" w:hAnsi="新宋体"/>
                <w:sz w:val="24"/>
                <w:szCs w:val="24"/>
              </w:rPr>
            </w:pPr>
            <w:r>
              <w:rPr>
                <w:rFonts w:ascii="楷体_GB2312" w:eastAsia="楷体_GB2312" w:hAnsi="新宋体" w:hint="eastAsia"/>
                <w:sz w:val="24"/>
              </w:rPr>
              <w:t>3.2 教师参加实践锻炼</w:t>
            </w:r>
          </w:p>
        </w:tc>
        <w:tc>
          <w:tcPr>
            <w:tcW w:w="10274" w:type="dxa"/>
            <w:tcBorders>
              <w:top w:val="single" w:sz="4" w:space="0" w:color="auto"/>
              <w:left w:val="single" w:sz="4" w:space="0" w:color="auto"/>
              <w:bottom w:val="single" w:sz="4" w:space="0" w:color="auto"/>
              <w:right w:val="single" w:sz="4" w:space="0" w:color="auto"/>
            </w:tcBorders>
            <w:vAlign w:val="center"/>
            <w:hideMark/>
          </w:tcPr>
          <w:p w:rsidR="00522A93" w:rsidRDefault="00522A93">
            <w:pPr>
              <w:autoSpaceDE w:val="0"/>
              <w:autoSpaceDN w:val="0"/>
              <w:adjustRightInd w:val="0"/>
              <w:snapToGrid w:val="0"/>
              <w:ind w:left="-66" w:hanging="8"/>
              <w:rPr>
                <w:rFonts w:ascii="楷体_GB2312" w:eastAsia="楷体_GB2312" w:hAnsi="新宋体"/>
                <w:sz w:val="24"/>
                <w:szCs w:val="24"/>
              </w:rPr>
            </w:pPr>
            <w:r>
              <w:rPr>
                <w:rFonts w:ascii="楷体_GB2312" w:eastAsia="楷体_GB2312" w:hAnsi="新宋体" w:hint="eastAsia"/>
                <w:sz w:val="24"/>
              </w:rPr>
              <w:t>评分标准：10分/学期</w:t>
            </w:r>
          </w:p>
        </w:tc>
        <w:tc>
          <w:tcPr>
            <w:tcW w:w="1151" w:type="dxa"/>
            <w:vMerge w:val="restart"/>
            <w:tcBorders>
              <w:top w:val="single" w:sz="4" w:space="0" w:color="000000"/>
              <w:left w:val="single" w:sz="4" w:space="0" w:color="auto"/>
              <w:bottom w:val="single" w:sz="4" w:space="0" w:color="000000"/>
              <w:right w:val="single" w:sz="4" w:space="0" w:color="auto"/>
            </w:tcBorders>
          </w:tcPr>
          <w:p w:rsidR="00522A93" w:rsidRDefault="00522A93">
            <w:pPr>
              <w:widowControl/>
              <w:jc w:val="left"/>
              <w:rPr>
                <w:rFonts w:ascii="宋体" w:hAnsi="宋体"/>
                <w:sz w:val="24"/>
              </w:rPr>
            </w:pPr>
          </w:p>
        </w:tc>
        <w:tc>
          <w:tcPr>
            <w:tcW w:w="1151" w:type="dxa"/>
            <w:vMerge w:val="restart"/>
            <w:tcBorders>
              <w:top w:val="single" w:sz="4" w:space="0" w:color="000000"/>
              <w:left w:val="single" w:sz="4" w:space="0" w:color="auto"/>
              <w:bottom w:val="single" w:sz="4" w:space="0" w:color="000000"/>
              <w:right w:val="single" w:sz="4" w:space="0" w:color="auto"/>
            </w:tcBorders>
            <w:vAlign w:val="center"/>
          </w:tcPr>
          <w:p w:rsidR="00522A93" w:rsidRDefault="00522A93">
            <w:pPr>
              <w:widowControl/>
              <w:jc w:val="left"/>
              <w:rPr>
                <w:rFonts w:ascii="宋体" w:hAnsi="宋体"/>
                <w:sz w:val="24"/>
              </w:rPr>
            </w:pPr>
          </w:p>
        </w:tc>
      </w:tr>
      <w:tr w:rsidR="00522A93" w:rsidTr="001C4250">
        <w:trPr>
          <w:cantSplit/>
          <w:trHeight w:val="398"/>
          <w:jc w:val="center"/>
        </w:trPr>
        <w:tc>
          <w:tcPr>
            <w:tcW w:w="894" w:type="dxa"/>
            <w:vMerge/>
            <w:tcBorders>
              <w:top w:val="single" w:sz="4" w:space="0" w:color="auto"/>
              <w:left w:val="single" w:sz="4" w:space="0" w:color="000000"/>
              <w:bottom w:val="single" w:sz="4" w:space="0" w:color="auto"/>
              <w:right w:val="single" w:sz="4" w:space="0" w:color="000000"/>
            </w:tcBorders>
            <w:vAlign w:val="center"/>
            <w:hideMark/>
          </w:tcPr>
          <w:p w:rsidR="00522A93" w:rsidRDefault="00522A93">
            <w:pPr>
              <w:widowControl/>
              <w:jc w:val="left"/>
              <w:rPr>
                <w:rFonts w:ascii="宋体" w:hAnsi="宋体"/>
                <w:b/>
                <w:sz w:val="24"/>
                <w:szCs w:val="24"/>
              </w:rPr>
            </w:pPr>
          </w:p>
        </w:tc>
        <w:tc>
          <w:tcPr>
            <w:tcW w:w="2115" w:type="dxa"/>
            <w:vMerge/>
            <w:tcBorders>
              <w:top w:val="single" w:sz="4" w:space="0" w:color="000000"/>
              <w:left w:val="single" w:sz="4" w:space="0" w:color="000000"/>
              <w:bottom w:val="single" w:sz="4" w:space="0" w:color="auto"/>
              <w:right w:val="single" w:sz="4" w:space="0" w:color="auto"/>
            </w:tcBorders>
            <w:vAlign w:val="center"/>
            <w:hideMark/>
          </w:tcPr>
          <w:p w:rsidR="00522A93" w:rsidRDefault="00522A93">
            <w:pPr>
              <w:widowControl/>
              <w:jc w:val="left"/>
              <w:rPr>
                <w:rFonts w:ascii="楷体_GB2312" w:eastAsia="楷体_GB2312" w:hAnsi="新宋体"/>
                <w:sz w:val="24"/>
                <w:szCs w:val="24"/>
              </w:rPr>
            </w:pPr>
          </w:p>
        </w:tc>
        <w:tc>
          <w:tcPr>
            <w:tcW w:w="10274" w:type="dxa"/>
            <w:tcBorders>
              <w:top w:val="single" w:sz="4" w:space="0" w:color="auto"/>
              <w:left w:val="single" w:sz="4" w:space="0" w:color="auto"/>
              <w:bottom w:val="single" w:sz="4" w:space="0" w:color="auto"/>
              <w:right w:val="single" w:sz="4" w:space="0" w:color="auto"/>
            </w:tcBorders>
            <w:vAlign w:val="center"/>
            <w:hideMark/>
          </w:tcPr>
          <w:p w:rsidR="00522A93" w:rsidRDefault="00522A93">
            <w:pPr>
              <w:autoSpaceDE w:val="0"/>
              <w:autoSpaceDN w:val="0"/>
              <w:adjustRightInd w:val="0"/>
              <w:snapToGrid w:val="0"/>
              <w:ind w:left="-66" w:hanging="8"/>
              <w:rPr>
                <w:rFonts w:ascii="楷体_GB2312" w:eastAsia="楷体_GB2312" w:hAnsi="新宋体"/>
                <w:sz w:val="24"/>
                <w:szCs w:val="24"/>
              </w:rPr>
            </w:pPr>
            <w:r>
              <w:rPr>
                <w:rFonts w:ascii="楷体_GB2312" w:eastAsia="楷体_GB2312" w:hAnsi="新宋体" w:hint="eastAsia"/>
                <w:sz w:val="24"/>
              </w:rPr>
              <w:t>评分依据：人事处认定的实践锻炼相关材料</w:t>
            </w:r>
          </w:p>
        </w:tc>
        <w:tc>
          <w:tcPr>
            <w:tcW w:w="1151" w:type="dxa"/>
            <w:vMerge/>
            <w:tcBorders>
              <w:top w:val="single" w:sz="4" w:space="0" w:color="000000"/>
              <w:left w:val="single" w:sz="4" w:space="0" w:color="auto"/>
              <w:bottom w:val="single" w:sz="4" w:space="0" w:color="000000"/>
              <w:right w:val="single" w:sz="4" w:space="0" w:color="auto"/>
            </w:tcBorders>
            <w:vAlign w:val="center"/>
            <w:hideMark/>
          </w:tcPr>
          <w:p w:rsidR="00522A93" w:rsidRDefault="00522A93">
            <w:pPr>
              <w:widowControl/>
              <w:jc w:val="left"/>
              <w:rPr>
                <w:rFonts w:ascii="宋体" w:hAnsi="宋体"/>
                <w:sz w:val="24"/>
              </w:rPr>
            </w:pPr>
          </w:p>
        </w:tc>
        <w:tc>
          <w:tcPr>
            <w:tcW w:w="1151" w:type="dxa"/>
            <w:vMerge/>
            <w:tcBorders>
              <w:top w:val="single" w:sz="4" w:space="0" w:color="000000"/>
              <w:left w:val="single" w:sz="4" w:space="0" w:color="auto"/>
              <w:bottom w:val="single" w:sz="4" w:space="0" w:color="000000"/>
              <w:right w:val="single" w:sz="4" w:space="0" w:color="auto"/>
            </w:tcBorders>
            <w:vAlign w:val="center"/>
            <w:hideMark/>
          </w:tcPr>
          <w:p w:rsidR="00522A93" w:rsidRDefault="00522A93">
            <w:pPr>
              <w:widowControl/>
              <w:jc w:val="left"/>
              <w:rPr>
                <w:rFonts w:ascii="宋体" w:hAnsi="宋体"/>
                <w:sz w:val="24"/>
              </w:rPr>
            </w:pPr>
          </w:p>
        </w:tc>
      </w:tr>
      <w:tr w:rsidR="00522A93" w:rsidTr="001C4250">
        <w:trPr>
          <w:cantSplit/>
          <w:trHeight w:val="517"/>
          <w:jc w:val="center"/>
        </w:trPr>
        <w:tc>
          <w:tcPr>
            <w:tcW w:w="13283" w:type="dxa"/>
            <w:gridSpan w:val="3"/>
            <w:tcBorders>
              <w:top w:val="single" w:sz="4" w:space="0" w:color="auto"/>
              <w:left w:val="single" w:sz="4" w:space="0" w:color="000000"/>
              <w:bottom w:val="single" w:sz="4" w:space="0" w:color="000000"/>
              <w:right w:val="single" w:sz="4" w:space="0" w:color="auto"/>
            </w:tcBorders>
            <w:vAlign w:val="center"/>
            <w:hideMark/>
          </w:tcPr>
          <w:p w:rsidR="00522A93" w:rsidRDefault="00522A93">
            <w:pPr>
              <w:autoSpaceDE w:val="0"/>
              <w:autoSpaceDN w:val="0"/>
              <w:adjustRightInd w:val="0"/>
              <w:snapToGrid w:val="0"/>
              <w:ind w:leftChars="-31" w:left="-65" w:firstLineChars="2189" w:firstLine="5274"/>
              <w:rPr>
                <w:rFonts w:ascii="黑体" w:eastAsia="黑体" w:hAnsi="黑体"/>
                <w:b/>
                <w:sz w:val="24"/>
                <w:szCs w:val="24"/>
              </w:rPr>
            </w:pPr>
            <w:r>
              <w:rPr>
                <w:rFonts w:ascii="黑体" w:eastAsia="黑体" w:hAnsi="黑体" w:hint="eastAsia"/>
                <w:b/>
                <w:sz w:val="24"/>
              </w:rPr>
              <w:t>师资队伍建设得分合计</w:t>
            </w:r>
          </w:p>
        </w:tc>
        <w:tc>
          <w:tcPr>
            <w:tcW w:w="1151" w:type="dxa"/>
            <w:tcBorders>
              <w:top w:val="single" w:sz="4" w:space="0" w:color="auto"/>
              <w:left w:val="single" w:sz="4" w:space="0" w:color="auto"/>
              <w:bottom w:val="single" w:sz="4" w:space="0" w:color="auto"/>
              <w:right w:val="single" w:sz="4" w:space="0" w:color="auto"/>
            </w:tcBorders>
          </w:tcPr>
          <w:p w:rsidR="00522A93" w:rsidRDefault="00522A93">
            <w:pPr>
              <w:widowControl/>
              <w:jc w:val="left"/>
              <w:rPr>
                <w:rFonts w:ascii="宋体" w:hAnsi="宋体"/>
                <w:sz w:val="24"/>
              </w:rPr>
            </w:pPr>
          </w:p>
        </w:tc>
        <w:tc>
          <w:tcPr>
            <w:tcW w:w="1151" w:type="dxa"/>
            <w:tcBorders>
              <w:top w:val="single" w:sz="4" w:space="0" w:color="auto"/>
              <w:left w:val="single" w:sz="4" w:space="0" w:color="auto"/>
              <w:bottom w:val="single" w:sz="4" w:space="0" w:color="auto"/>
              <w:right w:val="single" w:sz="4" w:space="0" w:color="auto"/>
            </w:tcBorders>
            <w:vAlign w:val="center"/>
          </w:tcPr>
          <w:p w:rsidR="00522A93" w:rsidRDefault="00522A93">
            <w:pPr>
              <w:widowControl/>
              <w:jc w:val="left"/>
              <w:rPr>
                <w:rFonts w:ascii="宋体" w:hAnsi="宋体"/>
                <w:sz w:val="24"/>
              </w:rPr>
            </w:pPr>
          </w:p>
        </w:tc>
      </w:tr>
      <w:tr w:rsidR="00522A93" w:rsidTr="001C4250">
        <w:trPr>
          <w:cantSplit/>
          <w:trHeight w:val="676"/>
          <w:jc w:val="center"/>
        </w:trPr>
        <w:tc>
          <w:tcPr>
            <w:tcW w:w="894" w:type="dxa"/>
            <w:vMerge w:val="restart"/>
            <w:tcBorders>
              <w:top w:val="single" w:sz="4" w:space="0" w:color="auto"/>
              <w:left w:val="single" w:sz="4" w:space="0" w:color="auto"/>
              <w:bottom w:val="single" w:sz="4" w:space="0" w:color="000000"/>
              <w:right w:val="single" w:sz="4" w:space="0" w:color="000000"/>
            </w:tcBorders>
            <w:vAlign w:val="center"/>
          </w:tcPr>
          <w:p w:rsidR="00522A93" w:rsidRDefault="00522A93">
            <w:pPr>
              <w:widowControl/>
              <w:rPr>
                <w:rFonts w:ascii="宋体" w:hAnsi="宋体"/>
                <w:b/>
                <w:sz w:val="24"/>
                <w:szCs w:val="24"/>
              </w:rPr>
            </w:pPr>
          </w:p>
          <w:p w:rsidR="00522A93" w:rsidRDefault="00522A93">
            <w:pPr>
              <w:widowControl/>
              <w:rPr>
                <w:rFonts w:ascii="宋体" w:hAnsi="宋体"/>
                <w:b/>
                <w:sz w:val="24"/>
              </w:rPr>
            </w:pPr>
          </w:p>
          <w:p w:rsidR="00522A93" w:rsidRDefault="00522A93">
            <w:pPr>
              <w:widowControl/>
              <w:rPr>
                <w:rFonts w:ascii="宋体" w:hAnsi="宋体"/>
                <w:b/>
                <w:sz w:val="24"/>
              </w:rPr>
            </w:pPr>
          </w:p>
          <w:p w:rsidR="00522A93" w:rsidRDefault="00522A93">
            <w:pPr>
              <w:widowControl/>
              <w:rPr>
                <w:rFonts w:ascii="宋体" w:hAnsi="宋体"/>
                <w:b/>
                <w:sz w:val="24"/>
              </w:rPr>
            </w:pPr>
          </w:p>
          <w:p w:rsidR="00522A93" w:rsidRDefault="00522A93">
            <w:pPr>
              <w:widowControl/>
              <w:rPr>
                <w:rFonts w:ascii="宋体" w:hAnsi="宋体"/>
                <w:b/>
                <w:sz w:val="24"/>
              </w:rPr>
            </w:pPr>
          </w:p>
          <w:p w:rsidR="00522A93" w:rsidRDefault="00522A93">
            <w:pPr>
              <w:widowControl/>
              <w:rPr>
                <w:rFonts w:ascii="宋体" w:hAnsi="宋体"/>
                <w:b/>
                <w:sz w:val="24"/>
              </w:rPr>
            </w:pPr>
          </w:p>
          <w:p w:rsidR="00522A93" w:rsidRDefault="00522A93">
            <w:pPr>
              <w:widowControl/>
              <w:rPr>
                <w:rFonts w:ascii="宋体" w:hAnsi="宋体"/>
                <w:b/>
                <w:sz w:val="24"/>
              </w:rPr>
            </w:pPr>
          </w:p>
          <w:p w:rsidR="00522A93" w:rsidRDefault="00522A93">
            <w:pPr>
              <w:widowControl/>
              <w:rPr>
                <w:rFonts w:ascii="宋体" w:hAnsi="宋体"/>
                <w:b/>
                <w:sz w:val="24"/>
              </w:rPr>
            </w:pPr>
          </w:p>
          <w:p w:rsidR="00522A93" w:rsidRDefault="00522A93">
            <w:pPr>
              <w:widowControl/>
              <w:adjustRightInd w:val="0"/>
              <w:snapToGrid w:val="0"/>
              <w:rPr>
                <w:rFonts w:ascii="宋体" w:hAnsi="宋体"/>
                <w:b/>
                <w:sz w:val="24"/>
              </w:rPr>
            </w:pPr>
            <w:r>
              <w:rPr>
                <w:rFonts w:ascii="宋体" w:hAnsi="宋体" w:hint="eastAsia"/>
                <w:b/>
                <w:sz w:val="24"/>
              </w:rPr>
              <w:t>4.</w:t>
            </w:r>
          </w:p>
          <w:p w:rsidR="00522A93" w:rsidRDefault="00522A93">
            <w:pPr>
              <w:widowControl/>
              <w:adjustRightInd w:val="0"/>
              <w:snapToGrid w:val="0"/>
              <w:rPr>
                <w:rFonts w:ascii="宋体" w:hAnsi="宋体"/>
                <w:b/>
                <w:sz w:val="24"/>
              </w:rPr>
            </w:pPr>
            <w:r>
              <w:rPr>
                <w:rFonts w:ascii="宋体" w:hAnsi="宋体" w:hint="eastAsia"/>
                <w:b/>
                <w:sz w:val="24"/>
              </w:rPr>
              <w:t>开</w:t>
            </w:r>
          </w:p>
          <w:p w:rsidR="00522A93" w:rsidRDefault="00522A93">
            <w:pPr>
              <w:widowControl/>
              <w:adjustRightInd w:val="0"/>
              <w:snapToGrid w:val="0"/>
              <w:rPr>
                <w:rFonts w:ascii="宋体" w:hAnsi="宋体"/>
                <w:b/>
                <w:sz w:val="24"/>
              </w:rPr>
            </w:pPr>
            <w:r>
              <w:rPr>
                <w:rFonts w:ascii="宋体" w:hAnsi="宋体" w:hint="eastAsia"/>
                <w:b/>
                <w:sz w:val="24"/>
              </w:rPr>
              <w:t>展</w:t>
            </w:r>
          </w:p>
          <w:p w:rsidR="00522A93" w:rsidRDefault="00522A93">
            <w:pPr>
              <w:widowControl/>
              <w:adjustRightInd w:val="0"/>
              <w:snapToGrid w:val="0"/>
              <w:rPr>
                <w:rFonts w:ascii="宋体" w:hAnsi="宋体"/>
                <w:b/>
                <w:sz w:val="24"/>
              </w:rPr>
            </w:pPr>
            <w:r>
              <w:rPr>
                <w:rFonts w:ascii="宋体" w:hAnsi="宋体" w:hint="eastAsia"/>
                <w:b/>
                <w:sz w:val="24"/>
              </w:rPr>
              <w:t>教</w:t>
            </w:r>
          </w:p>
          <w:p w:rsidR="00522A93" w:rsidRDefault="00522A93">
            <w:pPr>
              <w:widowControl/>
              <w:adjustRightInd w:val="0"/>
              <w:snapToGrid w:val="0"/>
              <w:rPr>
                <w:rFonts w:ascii="宋体" w:hAnsi="宋体"/>
                <w:b/>
                <w:sz w:val="24"/>
              </w:rPr>
            </w:pPr>
            <w:r>
              <w:rPr>
                <w:rFonts w:ascii="宋体" w:hAnsi="宋体" w:hint="eastAsia"/>
                <w:b/>
                <w:sz w:val="24"/>
              </w:rPr>
              <w:t>学</w:t>
            </w:r>
          </w:p>
          <w:p w:rsidR="00522A93" w:rsidRDefault="00522A93">
            <w:pPr>
              <w:widowControl/>
              <w:adjustRightInd w:val="0"/>
              <w:snapToGrid w:val="0"/>
              <w:rPr>
                <w:rFonts w:ascii="宋体" w:hAnsi="宋体"/>
                <w:b/>
                <w:sz w:val="24"/>
              </w:rPr>
            </w:pPr>
            <w:proofErr w:type="gramStart"/>
            <w:r>
              <w:rPr>
                <w:rFonts w:ascii="宋体" w:hAnsi="宋体" w:hint="eastAsia"/>
                <w:b/>
                <w:sz w:val="24"/>
              </w:rPr>
              <w:t>研</w:t>
            </w:r>
            <w:proofErr w:type="gramEnd"/>
          </w:p>
          <w:p w:rsidR="00522A93" w:rsidRDefault="00522A93">
            <w:pPr>
              <w:widowControl/>
              <w:adjustRightInd w:val="0"/>
              <w:snapToGrid w:val="0"/>
              <w:rPr>
                <w:rFonts w:ascii="宋体" w:hAnsi="宋体"/>
                <w:b/>
                <w:sz w:val="24"/>
              </w:rPr>
            </w:pPr>
            <w:r>
              <w:rPr>
                <w:rFonts w:ascii="宋体" w:hAnsi="宋体" w:hint="eastAsia"/>
                <w:b/>
                <w:sz w:val="24"/>
              </w:rPr>
              <w:t>究</w:t>
            </w:r>
          </w:p>
          <w:p w:rsidR="00522A93" w:rsidRDefault="00522A93">
            <w:pPr>
              <w:widowControl/>
              <w:adjustRightInd w:val="0"/>
              <w:snapToGrid w:val="0"/>
              <w:rPr>
                <w:rFonts w:ascii="宋体" w:hAnsi="宋体"/>
                <w:b/>
                <w:sz w:val="24"/>
              </w:rPr>
            </w:pPr>
            <w:r>
              <w:rPr>
                <w:rFonts w:ascii="宋体" w:hAnsi="宋体" w:hint="eastAsia"/>
                <w:b/>
                <w:sz w:val="24"/>
              </w:rPr>
              <w:t>与</w:t>
            </w:r>
          </w:p>
          <w:p w:rsidR="00522A93" w:rsidRDefault="00522A93">
            <w:pPr>
              <w:widowControl/>
              <w:adjustRightInd w:val="0"/>
              <w:snapToGrid w:val="0"/>
              <w:rPr>
                <w:rFonts w:ascii="宋体" w:hAnsi="宋体"/>
                <w:b/>
                <w:sz w:val="24"/>
              </w:rPr>
            </w:pPr>
            <w:r>
              <w:rPr>
                <w:rFonts w:ascii="宋体" w:hAnsi="宋体" w:hint="eastAsia"/>
                <w:b/>
                <w:sz w:val="24"/>
              </w:rPr>
              <w:t>教</w:t>
            </w:r>
          </w:p>
          <w:p w:rsidR="00522A93" w:rsidRDefault="00522A93">
            <w:pPr>
              <w:widowControl/>
              <w:adjustRightInd w:val="0"/>
              <w:snapToGrid w:val="0"/>
              <w:rPr>
                <w:rFonts w:ascii="宋体" w:hAnsi="宋体"/>
                <w:b/>
                <w:sz w:val="24"/>
              </w:rPr>
            </w:pPr>
            <w:r>
              <w:rPr>
                <w:rFonts w:ascii="宋体" w:hAnsi="宋体" w:hint="eastAsia"/>
                <w:b/>
                <w:sz w:val="24"/>
              </w:rPr>
              <w:t>学</w:t>
            </w:r>
          </w:p>
          <w:p w:rsidR="00522A93" w:rsidRDefault="00522A93">
            <w:pPr>
              <w:widowControl/>
              <w:adjustRightInd w:val="0"/>
              <w:snapToGrid w:val="0"/>
              <w:rPr>
                <w:rFonts w:ascii="宋体" w:hAnsi="宋体"/>
                <w:b/>
                <w:sz w:val="24"/>
              </w:rPr>
            </w:pPr>
            <w:r>
              <w:rPr>
                <w:rFonts w:ascii="宋体" w:hAnsi="宋体" w:hint="eastAsia"/>
                <w:b/>
                <w:sz w:val="24"/>
              </w:rPr>
              <w:t>改</w:t>
            </w:r>
          </w:p>
          <w:p w:rsidR="00522A93" w:rsidRDefault="00522A93">
            <w:pPr>
              <w:widowControl/>
              <w:adjustRightInd w:val="0"/>
              <w:snapToGrid w:val="0"/>
              <w:rPr>
                <w:rFonts w:ascii="宋体" w:hAnsi="宋体"/>
                <w:b/>
                <w:sz w:val="24"/>
              </w:rPr>
            </w:pPr>
            <w:r>
              <w:rPr>
                <w:rFonts w:ascii="宋体" w:hAnsi="宋体" w:hint="eastAsia"/>
                <w:b/>
                <w:sz w:val="24"/>
              </w:rPr>
              <w:t>革</w:t>
            </w:r>
          </w:p>
          <w:p w:rsidR="00522A93" w:rsidRDefault="00522A93">
            <w:pPr>
              <w:widowControl/>
              <w:adjustRightInd w:val="0"/>
              <w:snapToGrid w:val="0"/>
              <w:rPr>
                <w:rFonts w:ascii="宋体" w:hAnsi="宋体"/>
                <w:b/>
                <w:sz w:val="24"/>
              </w:rPr>
            </w:pPr>
            <w:r>
              <w:rPr>
                <w:rFonts w:ascii="宋体" w:hAnsi="宋体" w:hint="eastAsia"/>
                <w:b/>
                <w:sz w:val="24"/>
              </w:rPr>
              <w:t>及</w:t>
            </w:r>
          </w:p>
          <w:p w:rsidR="00522A93" w:rsidRDefault="00522A93">
            <w:pPr>
              <w:widowControl/>
              <w:adjustRightInd w:val="0"/>
              <w:snapToGrid w:val="0"/>
              <w:rPr>
                <w:rFonts w:ascii="宋体" w:hAnsi="宋体"/>
                <w:b/>
                <w:sz w:val="24"/>
              </w:rPr>
            </w:pPr>
            <w:r>
              <w:rPr>
                <w:rFonts w:ascii="宋体" w:hAnsi="宋体" w:hint="eastAsia"/>
                <w:b/>
                <w:sz w:val="24"/>
              </w:rPr>
              <w:t>获</w:t>
            </w:r>
          </w:p>
          <w:p w:rsidR="00522A93" w:rsidRDefault="00522A93">
            <w:pPr>
              <w:widowControl/>
              <w:adjustRightInd w:val="0"/>
              <w:snapToGrid w:val="0"/>
              <w:rPr>
                <w:rFonts w:ascii="宋体" w:hAnsi="宋体"/>
                <w:b/>
                <w:sz w:val="24"/>
              </w:rPr>
            </w:pPr>
            <w:r>
              <w:rPr>
                <w:rFonts w:ascii="宋体" w:hAnsi="宋体" w:hint="eastAsia"/>
                <w:b/>
                <w:sz w:val="24"/>
              </w:rPr>
              <w:t>奖</w:t>
            </w:r>
          </w:p>
          <w:p w:rsidR="00522A93" w:rsidRDefault="00522A93">
            <w:pPr>
              <w:widowControl/>
              <w:adjustRightInd w:val="0"/>
              <w:snapToGrid w:val="0"/>
              <w:rPr>
                <w:rFonts w:ascii="宋体" w:hAnsi="宋体"/>
                <w:b/>
                <w:sz w:val="24"/>
              </w:rPr>
            </w:pPr>
            <w:r>
              <w:rPr>
                <w:rFonts w:ascii="宋体" w:hAnsi="宋体" w:hint="eastAsia"/>
                <w:b/>
                <w:sz w:val="24"/>
              </w:rPr>
              <w:t>情</w:t>
            </w:r>
          </w:p>
          <w:p w:rsidR="00522A93" w:rsidRDefault="00522A93">
            <w:pPr>
              <w:widowControl/>
              <w:adjustRightInd w:val="0"/>
              <w:snapToGrid w:val="0"/>
              <w:rPr>
                <w:rFonts w:ascii="宋体" w:hAnsi="宋体"/>
                <w:b/>
                <w:sz w:val="24"/>
                <w:szCs w:val="24"/>
              </w:rPr>
            </w:pPr>
            <w:proofErr w:type="gramStart"/>
            <w:r>
              <w:rPr>
                <w:rFonts w:ascii="宋体" w:hAnsi="宋体" w:hint="eastAsia"/>
                <w:b/>
                <w:sz w:val="24"/>
              </w:rPr>
              <w:t>况</w:t>
            </w:r>
            <w:proofErr w:type="gramEnd"/>
          </w:p>
        </w:tc>
        <w:tc>
          <w:tcPr>
            <w:tcW w:w="2115" w:type="dxa"/>
            <w:vMerge w:val="restart"/>
            <w:tcBorders>
              <w:top w:val="single" w:sz="4" w:space="0" w:color="auto"/>
              <w:left w:val="single" w:sz="4" w:space="0" w:color="000000"/>
              <w:bottom w:val="single" w:sz="4" w:space="0" w:color="auto"/>
              <w:right w:val="single" w:sz="4" w:space="0" w:color="auto"/>
            </w:tcBorders>
            <w:vAlign w:val="center"/>
            <w:hideMark/>
          </w:tcPr>
          <w:p w:rsidR="00522A93" w:rsidRDefault="00522A93">
            <w:pPr>
              <w:autoSpaceDE w:val="0"/>
              <w:autoSpaceDN w:val="0"/>
              <w:adjustRightInd w:val="0"/>
              <w:snapToGrid w:val="0"/>
              <w:ind w:left="-66" w:hanging="8"/>
              <w:rPr>
                <w:rFonts w:ascii="楷体_GB2312" w:eastAsia="楷体_GB2312" w:hAnsi="新宋体"/>
                <w:sz w:val="24"/>
                <w:szCs w:val="24"/>
              </w:rPr>
            </w:pPr>
            <w:r>
              <w:rPr>
                <w:rFonts w:ascii="楷体_GB2312" w:eastAsia="楷体_GB2312" w:hAnsi="新宋体" w:hint="eastAsia"/>
                <w:sz w:val="24"/>
              </w:rPr>
              <w:lastRenderedPageBreak/>
              <w:t xml:space="preserve">4.1 </w:t>
            </w:r>
            <w:r>
              <w:rPr>
                <w:rFonts w:ascii="楷体_GB2312" w:eastAsia="楷体_GB2312" w:hAnsi="新宋体" w:hint="eastAsia"/>
                <w:color w:val="FF0000"/>
                <w:sz w:val="24"/>
              </w:rPr>
              <w:t>完成教改项目</w:t>
            </w:r>
            <w:r>
              <w:rPr>
                <w:rFonts w:ascii="楷体_GB2312" w:eastAsia="楷体_GB2312" w:hAnsi="新宋体" w:hint="eastAsia"/>
                <w:b/>
                <w:color w:val="FF0000"/>
                <w:sz w:val="24"/>
              </w:rPr>
              <w:t>[注4]</w:t>
            </w:r>
          </w:p>
        </w:tc>
        <w:tc>
          <w:tcPr>
            <w:tcW w:w="10274" w:type="dxa"/>
            <w:tcBorders>
              <w:top w:val="single" w:sz="4" w:space="0" w:color="auto"/>
              <w:left w:val="single" w:sz="4" w:space="0" w:color="auto"/>
              <w:bottom w:val="single" w:sz="4" w:space="0" w:color="auto"/>
              <w:right w:val="single" w:sz="4" w:space="0" w:color="auto"/>
            </w:tcBorders>
            <w:vAlign w:val="center"/>
            <w:hideMark/>
          </w:tcPr>
          <w:p w:rsidR="00522A93" w:rsidRDefault="00522A93">
            <w:pPr>
              <w:autoSpaceDE w:val="0"/>
              <w:autoSpaceDN w:val="0"/>
              <w:adjustRightInd w:val="0"/>
              <w:snapToGrid w:val="0"/>
              <w:ind w:left="-68" w:hanging="6"/>
              <w:rPr>
                <w:rFonts w:ascii="楷体_GB2312" w:eastAsia="楷体_GB2312" w:hAnsi="新宋体"/>
                <w:sz w:val="24"/>
                <w:szCs w:val="24"/>
              </w:rPr>
            </w:pPr>
            <w:r>
              <w:rPr>
                <w:rFonts w:ascii="楷体_GB2312" w:eastAsia="楷体_GB2312" w:hAnsi="新宋体" w:hint="eastAsia"/>
                <w:sz w:val="24"/>
              </w:rPr>
              <w:t>评分标准：国家级：20分/项；省级：重大项目（示范）15分/项，重点项目10分/项，一般项目6分/项；市级：重大项目（示范）12分/项，重点项目8分/项，一般项目5分/项；校级：重大项目10分/项，重点项目5分/项，一般项目3分/项；</w:t>
            </w:r>
          </w:p>
        </w:tc>
        <w:tc>
          <w:tcPr>
            <w:tcW w:w="1151" w:type="dxa"/>
            <w:vMerge w:val="restart"/>
            <w:tcBorders>
              <w:top w:val="single" w:sz="4" w:space="0" w:color="auto"/>
              <w:left w:val="single" w:sz="4" w:space="0" w:color="auto"/>
              <w:bottom w:val="single" w:sz="4" w:space="0" w:color="auto"/>
              <w:right w:val="single" w:sz="4" w:space="0" w:color="auto"/>
            </w:tcBorders>
          </w:tcPr>
          <w:p w:rsidR="00522A93" w:rsidRDefault="00522A93">
            <w:pPr>
              <w:spacing w:line="300" w:lineRule="auto"/>
              <w:ind w:firstLine="480"/>
              <w:jc w:val="center"/>
              <w:rPr>
                <w:rFonts w:ascii="宋体" w:hAnsi="宋体"/>
                <w:sz w:val="24"/>
              </w:rPr>
            </w:pPr>
          </w:p>
        </w:tc>
        <w:tc>
          <w:tcPr>
            <w:tcW w:w="1151" w:type="dxa"/>
            <w:vMerge w:val="restart"/>
            <w:tcBorders>
              <w:top w:val="single" w:sz="4" w:space="0" w:color="auto"/>
              <w:left w:val="single" w:sz="4" w:space="0" w:color="auto"/>
              <w:bottom w:val="single" w:sz="4" w:space="0" w:color="auto"/>
              <w:right w:val="single" w:sz="4" w:space="0" w:color="auto"/>
            </w:tcBorders>
            <w:vAlign w:val="center"/>
          </w:tcPr>
          <w:p w:rsidR="00522A93" w:rsidRDefault="00522A93">
            <w:pPr>
              <w:spacing w:line="300" w:lineRule="auto"/>
              <w:ind w:firstLine="480"/>
              <w:jc w:val="center"/>
              <w:rPr>
                <w:rFonts w:ascii="宋体" w:hAnsi="宋体"/>
                <w:sz w:val="24"/>
              </w:rPr>
            </w:pPr>
          </w:p>
        </w:tc>
      </w:tr>
      <w:tr w:rsidR="00522A93" w:rsidTr="001C4250">
        <w:trPr>
          <w:cantSplit/>
          <w:trHeight w:val="400"/>
          <w:jc w:val="center"/>
        </w:trPr>
        <w:tc>
          <w:tcPr>
            <w:tcW w:w="894" w:type="dxa"/>
            <w:vMerge/>
            <w:tcBorders>
              <w:top w:val="single" w:sz="4" w:space="0" w:color="auto"/>
              <w:left w:val="single" w:sz="4" w:space="0" w:color="auto"/>
              <w:bottom w:val="single" w:sz="4" w:space="0" w:color="000000"/>
              <w:right w:val="single" w:sz="4" w:space="0" w:color="000000"/>
            </w:tcBorders>
            <w:vAlign w:val="center"/>
            <w:hideMark/>
          </w:tcPr>
          <w:p w:rsidR="00522A93" w:rsidRDefault="00522A93">
            <w:pPr>
              <w:widowControl/>
              <w:jc w:val="left"/>
              <w:rPr>
                <w:rFonts w:ascii="宋体" w:hAnsi="宋体"/>
                <w:b/>
                <w:sz w:val="24"/>
                <w:szCs w:val="24"/>
              </w:rPr>
            </w:pPr>
          </w:p>
        </w:tc>
        <w:tc>
          <w:tcPr>
            <w:tcW w:w="2115" w:type="dxa"/>
            <w:vMerge/>
            <w:tcBorders>
              <w:top w:val="single" w:sz="4" w:space="0" w:color="auto"/>
              <w:left w:val="single" w:sz="4" w:space="0" w:color="000000"/>
              <w:bottom w:val="single" w:sz="4" w:space="0" w:color="auto"/>
              <w:right w:val="single" w:sz="4" w:space="0" w:color="auto"/>
            </w:tcBorders>
            <w:vAlign w:val="center"/>
            <w:hideMark/>
          </w:tcPr>
          <w:p w:rsidR="00522A93" w:rsidRDefault="00522A93">
            <w:pPr>
              <w:widowControl/>
              <w:jc w:val="left"/>
              <w:rPr>
                <w:rFonts w:ascii="楷体_GB2312" w:eastAsia="楷体_GB2312" w:hAnsi="新宋体"/>
                <w:sz w:val="24"/>
                <w:szCs w:val="24"/>
              </w:rPr>
            </w:pPr>
          </w:p>
        </w:tc>
        <w:tc>
          <w:tcPr>
            <w:tcW w:w="10274" w:type="dxa"/>
            <w:tcBorders>
              <w:top w:val="single" w:sz="4" w:space="0" w:color="auto"/>
              <w:left w:val="single" w:sz="4" w:space="0" w:color="auto"/>
              <w:bottom w:val="single" w:sz="4" w:space="0" w:color="auto"/>
              <w:right w:val="single" w:sz="4" w:space="0" w:color="auto"/>
            </w:tcBorders>
            <w:vAlign w:val="center"/>
            <w:hideMark/>
          </w:tcPr>
          <w:p w:rsidR="00522A93" w:rsidRDefault="00522A93">
            <w:pPr>
              <w:autoSpaceDE w:val="0"/>
              <w:autoSpaceDN w:val="0"/>
              <w:adjustRightInd w:val="0"/>
              <w:snapToGrid w:val="0"/>
              <w:ind w:left="-66" w:hanging="8"/>
              <w:rPr>
                <w:rFonts w:ascii="楷体_GB2312" w:eastAsia="楷体_GB2312" w:hAnsi="新宋体"/>
                <w:sz w:val="24"/>
                <w:szCs w:val="24"/>
              </w:rPr>
            </w:pPr>
            <w:r>
              <w:rPr>
                <w:rFonts w:ascii="楷体_GB2312" w:eastAsia="楷体_GB2312" w:hAnsi="新宋体" w:hint="eastAsia"/>
                <w:sz w:val="24"/>
              </w:rPr>
              <w:t>评分依据：</w:t>
            </w:r>
            <w:proofErr w:type="gramStart"/>
            <w:r>
              <w:rPr>
                <w:rFonts w:ascii="楷体_GB2312" w:eastAsia="楷体_GB2312" w:hAnsi="新宋体" w:hint="eastAsia"/>
                <w:sz w:val="24"/>
              </w:rPr>
              <w:t>结项材料</w:t>
            </w:r>
            <w:proofErr w:type="gramEnd"/>
          </w:p>
        </w:tc>
        <w:tc>
          <w:tcPr>
            <w:tcW w:w="1151" w:type="dxa"/>
            <w:vMerge/>
            <w:tcBorders>
              <w:top w:val="single" w:sz="4" w:space="0" w:color="auto"/>
              <w:left w:val="single" w:sz="4" w:space="0" w:color="auto"/>
              <w:bottom w:val="single" w:sz="4" w:space="0" w:color="auto"/>
              <w:right w:val="single" w:sz="4" w:space="0" w:color="auto"/>
            </w:tcBorders>
            <w:vAlign w:val="center"/>
            <w:hideMark/>
          </w:tcPr>
          <w:p w:rsidR="00522A93" w:rsidRDefault="00522A93">
            <w:pPr>
              <w:widowControl/>
              <w:jc w:val="left"/>
              <w:rPr>
                <w:rFonts w:ascii="宋体" w:hAnsi="宋体"/>
                <w:sz w:val="24"/>
              </w:rPr>
            </w:pPr>
          </w:p>
        </w:tc>
        <w:tc>
          <w:tcPr>
            <w:tcW w:w="1151" w:type="dxa"/>
            <w:vMerge/>
            <w:tcBorders>
              <w:top w:val="single" w:sz="4" w:space="0" w:color="auto"/>
              <w:left w:val="single" w:sz="4" w:space="0" w:color="auto"/>
              <w:bottom w:val="single" w:sz="4" w:space="0" w:color="auto"/>
              <w:right w:val="single" w:sz="4" w:space="0" w:color="auto"/>
            </w:tcBorders>
            <w:vAlign w:val="center"/>
            <w:hideMark/>
          </w:tcPr>
          <w:p w:rsidR="00522A93" w:rsidRDefault="00522A93">
            <w:pPr>
              <w:widowControl/>
              <w:jc w:val="left"/>
              <w:rPr>
                <w:rFonts w:ascii="宋体" w:hAnsi="宋体"/>
                <w:sz w:val="24"/>
              </w:rPr>
            </w:pPr>
          </w:p>
        </w:tc>
      </w:tr>
      <w:tr w:rsidR="00522A93" w:rsidTr="001C4250">
        <w:trPr>
          <w:cantSplit/>
          <w:trHeight w:val="676"/>
          <w:jc w:val="center"/>
        </w:trPr>
        <w:tc>
          <w:tcPr>
            <w:tcW w:w="894" w:type="dxa"/>
            <w:vMerge/>
            <w:tcBorders>
              <w:top w:val="single" w:sz="4" w:space="0" w:color="auto"/>
              <w:left w:val="single" w:sz="4" w:space="0" w:color="auto"/>
              <w:bottom w:val="single" w:sz="4" w:space="0" w:color="000000"/>
              <w:right w:val="single" w:sz="4" w:space="0" w:color="000000"/>
            </w:tcBorders>
            <w:vAlign w:val="center"/>
            <w:hideMark/>
          </w:tcPr>
          <w:p w:rsidR="00522A93" w:rsidRDefault="00522A93">
            <w:pPr>
              <w:widowControl/>
              <w:jc w:val="left"/>
              <w:rPr>
                <w:rFonts w:ascii="宋体" w:hAnsi="宋体"/>
                <w:b/>
                <w:sz w:val="24"/>
                <w:szCs w:val="24"/>
              </w:rPr>
            </w:pPr>
          </w:p>
        </w:tc>
        <w:tc>
          <w:tcPr>
            <w:tcW w:w="2115" w:type="dxa"/>
            <w:vMerge w:val="restart"/>
            <w:tcBorders>
              <w:top w:val="single" w:sz="4" w:space="0" w:color="auto"/>
              <w:left w:val="single" w:sz="4" w:space="0" w:color="000000"/>
              <w:bottom w:val="single" w:sz="4" w:space="0" w:color="auto"/>
              <w:right w:val="single" w:sz="4" w:space="0" w:color="auto"/>
            </w:tcBorders>
            <w:shd w:val="clear" w:color="auto" w:fill="FFFFFF"/>
            <w:vAlign w:val="center"/>
            <w:hideMark/>
          </w:tcPr>
          <w:p w:rsidR="00522A93" w:rsidRDefault="00522A93">
            <w:pPr>
              <w:autoSpaceDE w:val="0"/>
              <w:autoSpaceDN w:val="0"/>
              <w:adjustRightInd w:val="0"/>
              <w:snapToGrid w:val="0"/>
              <w:ind w:left="-66" w:hanging="8"/>
              <w:rPr>
                <w:rFonts w:ascii="楷体_GB2312" w:eastAsia="楷体_GB2312" w:hAnsi="新宋体"/>
                <w:sz w:val="24"/>
                <w:szCs w:val="24"/>
              </w:rPr>
            </w:pPr>
            <w:r>
              <w:rPr>
                <w:rFonts w:ascii="楷体_GB2312" w:eastAsia="楷体_GB2312" w:hAnsi="新宋体" w:hint="eastAsia"/>
                <w:sz w:val="24"/>
              </w:rPr>
              <w:t>4.2 发表教研论文</w:t>
            </w:r>
            <w:r>
              <w:rPr>
                <w:rFonts w:ascii="楷体_GB2312" w:eastAsia="楷体_GB2312" w:hAnsi="新宋体" w:hint="eastAsia"/>
                <w:b/>
                <w:sz w:val="24"/>
              </w:rPr>
              <w:t>[注5]</w:t>
            </w:r>
          </w:p>
        </w:tc>
        <w:tc>
          <w:tcPr>
            <w:tcW w:w="10274"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522A93" w:rsidRDefault="00522A93">
            <w:pPr>
              <w:autoSpaceDE w:val="0"/>
              <w:autoSpaceDN w:val="0"/>
              <w:adjustRightInd w:val="0"/>
              <w:snapToGrid w:val="0"/>
              <w:ind w:left="-68" w:hanging="6"/>
              <w:rPr>
                <w:rFonts w:ascii="楷体_GB2312" w:eastAsia="楷体_GB2312" w:hAnsi="新宋体"/>
                <w:sz w:val="24"/>
                <w:szCs w:val="24"/>
              </w:rPr>
            </w:pPr>
            <w:r>
              <w:rPr>
                <w:rFonts w:ascii="楷体_GB2312" w:eastAsia="楷体_GB2312" w:hAnsi="新宋体" w:hint="eastAsia"/>
                <w:sz w:val="24"/>
              </w:rPr>
              <w:t>评分标准：B类期刊15分/篇，C类期刊12分/篇，核心期刊10分/篇，其他期刊6分/篇；参与者：乘以0.8/篇；</w:t>
            </w:r>
          </w:p>
        </w:tc>
        <w:tc>
          <w:tcPr>
            <w:tcW w:w="1151" w:type="dxa"/>
            <w:vMerge w:val="restart"/>
            <w:tcBorders>
              <w:top w:val="single" w:sz="4" w:space="0" w:color="auto"/>
              <w:left w:val="single" w:sz="4" w:space="0" w:color="auto"/>
              <w:bottom w:val="single" w:sz="4" w:space="0" w:color="auto"/>
              <w:right w:val="single" w:sz="4" w:space="0" w:color="auto"/>
            </w:tcBorders>
          </w:tcPr>
          <w:p w:rsidR="00522A93" w:rsidRDefault="00522A93">
            <w:pPr>
              <w:widowControl/>
              <w:jc w:val="left"/>
              <w:rPr>
                <w:rFonts w:ascii="宋体" w:hAnsi="宋体"/>
                <w:sz w:val="24"/>
              </w:rPr>
            </w:pPr>
          </w:p>
        </w:tc>
        <w:tc>
          <w:tcPr>
            <w:tcW w:w="1151" w:type="dxa"/>
            <w:vMerge w:val="restart"/>
            <w:tcBorders>
              <w:top w:val="single" w:sz="4" w:space="0" w:color="auto"/>
              <w:left w:val="single" w:sz="4" w:space="0" w:color="auto"/>
              <w:bottom w:val="single" w:sz="4" w:space="0" w:color="auto"/>
              <w:right w:val="single" w:sz="4" w:space="0" w:color="auto"/>
            </w:tcBorders>
            <w:vAlign w:val="center"/>
          </w:tcPr>
          <w:p w:rsidR="00522A93" w:rsidRDefault="00522A93">
            <w:pPr>
              <w:widowControl/>
              <w:jc w:val="left"/>
              <w:rPr>
                <w:rFonts w:ascii="宋体" w:hAnsi="宋体"/>
                <w:sz w:val="24"/>
              </w:rPr>
            </w:pPr>
          </w:p>
        </w:tc>
      </w:tr>
      <w:tr w:rsidR="00522A93" w:rsidTr="001C4250">
        <w:trPr>
          <w:cantSplit/>
          <w:trHeight w:val="384"/>
          <w:jc w:val="center"/>
        </w:trPr>
        <w:tc>
          <w:tcPr>
            <w:tcW w:w="894" w:type="dxa"/>
            <w:vMerge/>
            <w:tcBorders>
              <w:top w:val="single" w:sz="4" w:space="0" w:color="auto"/>
              <w:left w:val="single" w:sz="4" w:space="0" w:color="auto"/>
              <w:bottom w:val="single" w:sz="4" w:space="0" w:color="000000"/>
              <w:right w:val="single" w:sz="4" w:space="0" w:color="000000"/>
            </w:tcBorders>
            <w:vAlign w:val="center"/>
            <w:hideMark/>
          </w:tcPr>
          <w:p w:rsidR="00522A93" w:rsidRDefault="00522A93">
            <w:pPr>
              <w:widowControl/>
              <w:jc w:val="left"/>
              <w:rPr>
                <w:rFonts w:ascii="宋体" w:hAnsi="宋体"/>
                <w:b/>
                <w:sz w:val="24"/>
                <w:szCs w:val="24"/>
              </w:rPr>
            </w:pPr>
          </w:p>
        </w:tc>
        <w:tc>
          <w:tcPr>
            <w:tcW w:w="2115" w:type="dxa"/>
            <w:vMerge/>
            <w:tcBorders>
              <w:top w:val="single" w:sz="4" w:space="0" w:color="auto"/>
              <w:left w:val="single" w:sz="4" w:space="0" w:color="000000"/>
              <w:bottom w:val="single" w:sz="4" w:space="0" w:color="auto"/>
              <w:right w:val="single" w:sz="4" w:space="0" w:color="auto"/>
            </w:tcBorders>
            <w:vAlign w:val="center"/>
            <w:hideMark/>
          </w:tcPr>
          <w:p w:rsidR="00522A93" w:rsidRDefault="00522A93">
            <w:pPr>
              <w:widowControl/>
              <w:jc w:val="left"/>
              <w:rPr>
                <w:rFonts w:ascii="楷体_GB2312" w:eastAsia="楷体_GB2312" w:hAnsi="新宋体"/>
                <w:sz w:val="24"/>
                <w:szCs w:val="24"/>
              </w:rPr>
            </w:pPr>
          </w:p>
        </w:tc>
        <w:tc>
          <w:tcPr>
            <w:tcW w:w="10274"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522A93" w:rsidRDefault="00522A93">
            <w:pPr>
              <w:autoSpaceDE w:val="0"/>
              <w:autoSpaceDN w:val="0"/>
              <w:adjustRightInd w:val="0"/>
              <w:snapToGrid w:val="0"/>
              <w:ind w:left="-66" w:hanging="8"/>
              <w:rPr>
                <w:rFonts w:ascii="楷体_GB2312" w:eastAsia="楷体_GB2312" w:hAnsi="新宋体"/>
                <w:sz w:val="24"/>
                <w:szCs w:val="24"/>
              </w:rPr>
            </w:pPr>
            <w:r>
              <w:rPr>
                <w:rFonts w:ascii="楷体_GB2312" w:eastAsia="楷体_GB2312" w:hAnsi="新宋体" w:hint="eastAsia"/>
                <w:sz w:val="24"/>
              </w:rPr>
              <w:t>评分依据：发表的文章</w:t>
            </w:r>
          </w:p>
        </w:tc>
        <w:tc>
          <w:tcPr>
            <w:tcW w:w="1151" w:type="dxa"/>
            <w:vMerge/>
            <w:tcBorders>
              <w:top w:val="single" w:sz="4" w:space="0" w:color="auto"/>
              <w:left w:val="single" w:sz="4" w:space="0" w:color="auto"/>
              <w:bottom w:val="single" w:sz="4" w:space="0" w:color="auto"/>
              <w:right w:val="single" w:sz="4" w:space="0" w:color="auto"/>
            </w:tcBorders>
            <w:vAlign w:val="center"/>
            <w:hideMark/>
          </w:tcPr>
          <w:p w:rsidR="00522A93" w:rsidRDefault="00522A93">
            <w:pPr>
              <w:widowControl/>
              <w:jc w:val="left"/>
              <w:rPr>
                <w:rFonts w:ascii="宋体" w:hAnsi="宋体"/>
                <w:sz w:val="24"/>
              </w:rPr>
            </w:pPr>
          </w:p>
        </w:tc>
        <w:tc>
          <w:tcPr>
            <w:tcW w:w="1151" w:type="dxa"/>
            <w:vMerge/>
            <w:tcBorders>
              <w:top w:val="single" w:sz="4" w:space="0" w:color="auto"/>
              <w:left w:val="single" w:sz="4" w:space="0" w:color="auto"/>
              <w:bottom w:val="single" w:sz="4" w:space="0" w:color="auto"/>
              <w:right w:val="single" w:sz="4" w:space="0" w:color="auto"/>
            </w:tcBorders>
            <w:vAlign w:val="center"/>
            <w:hideMark/>
          </w:tcPr>
          <w:p w:rsidR="00522A93" w:rsidRDefault="00522A93">
            <w:pPr>
              <w:widowControl/>
              <w:jc w:val="left"/>
              <w:rPr>
                <w:rFonts w:ascii="宋体" w:hAnsi="宋体"/>
                <w:sz w:val="24"/>
              </w:rPr>
            </w:pPr>
          </w:p>
        </w:tc>
      </w:tr>
      <w:tr w:rsidR="00522A93" w:rsidTr="001C4250">
        <w:trPr>
          <w:cantSplit/>
          <w:trHeight w:val="445"/>
          <w:jc w:val="center"/>
        </w:trPr>
        <w:tc>
          <w:tcPr>
            <w:tcW w:w="894" w:type="dxa"/>
            <w:vMerge/>
            <w:tcBorders>
              <w:top w:val="single" w:sz="4" w:space="0" w:color="auto"/>
              <w:left w:val="single" w:sz="4" w:space="0" w:color="auto"/>
              <w:bottom w:val="single" w:sz="4" w:space="0" w:color="000000"/>
              <w:right w:val="single" w:sz="4" w:space="0" w:color="000000"/>
            </w:tcBorders>
            <w:vAlign w:val="center"/>
            <w:hideMark/>
          </w:tcPr>
          <w:p w:rsidR="00522A93" w:rsidRDefault="00522A93">
            <w:pPr>
              <w:widowControl/>
              <w:jc w:val="left"/>
              <w:rPr>
                <w:rFonts w:ascii="宋体" w:hAnsi="宋体"/>
                <w:b/>
                <w:sz w:val="24"/>
                <w:szCs w:val="24"/>
              </w:rPr>
            </w:pPr>
          </w:p>
        </w:tc>
        <w:tc>
          <w:tcPr>
            <w:tcW w:w="2115" w:type="dxa"/>
            <w:vMerge w:val="restart"/>
            <w:tcBorders>
              <w:top w:val="single" w:sz="4" w:space="0" w:color="auto"/>
              <w:left w:val="single" w:sz="4" w:space="0" w:color="000000"/>
              <w:bottom w:val="single" w:sz="4" w:space="0" w:color="auto"/>
              <w:right w:val="single" w:sz="4" w:space="0" w:color="auto"/>
            </w:tcBorders>
            <w:shd w:val="clear" w:color="auto" w:fill="FFFFFF"/>
            <w:vAlign w:val="center"/>
            <w:hideMark/>
          </w:tcPr>
          <w:p w:rsidR="00522A93" w:rsidRDefault="00522A93">
            <w:pPr>
              <w:autoSpaceDE w:val="0"/>
              <w:autoSpaceDN w:val="0"/>
              <w:adjustRightInd w:val="0"/>
              <w:snapToGrid w:val="0"/>
              <w:ind w:left="-66" w:hanging="8"/>
              <w:rPr>
                <w:rFonts w:ascii="楷体_GB2312" w:eastAsia="楷体_GB2312" w:hAnsi="新宋体"/>
                <w:sz w:val="24"/>
                <w:szCs w:val="24"/>
              </w:rPr>
            </w:pPr>
            <w:r>
              <w:rPr>
                <w:rFonts w:ascii="楷体_GB2312" w:eastAsia="楷体_GB2312" w:hAnsi="新宋体" w:hint="eastAsia"/>
                <w:sz w:val="24"/>
              </w:rPr>
              <w:t>4.3 出版教材或教研著作</w:t>
            </w:r>
          </w:p>
        </w:tc>
        <w:tc>
          <w:tcPr>
            <w:tcW w:w="10274"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522A93" w:rsidRDefault="00522A93">
            <w:pPr>
              <w:autoSpaceDE w:val="0"/>
              <w:autoSpaceDN w:val="0"/>
              <w:adjustRightInd w:val="0"/>
              <w:snapToGrid w:val="0"/>
              <w:ind w:left="-66" w:hanging="8"/>
              <w:rPr>
                <w:rFonts w:ascii="楷体_GB2312" w:eastAsia="楷体_GB2312" w:hAnsi="新宋体"/>
                <w:sz w:val="24"/>
                <w:szCs w:val="24"/>
              </w:rPr>
            </w:pPr>
            <w:r>
              <w:rPr>
                <w:rFonts w:ascii="楷体_GB2312" w:eastAsia="楷体_GB2312" w:hAnsi="新宋体" w:hint="eastAsia"/>
                <w:sz w:val="24"/>
              </w:rPr>
              <w:t>评分标准：国家规划教材20分/部，其他教材、教研著作、工具书等12分/每部；</w:t>
            </w:r>
          </w:p>
        </w:tc>
        <w:tc>
          <w:tcPr>
            <w:tcW w:w="1151" w:type="dxa"/>
            <w:vMerge w:val="restart"/>
            <w:tcBorders>
              <w:top w:val="single" w:sz="4" w:space="0" w:color="auto"/>
              <w:left w:val="single" w:sz="4" w:space="0" w:color="auto"/>
              <w:bottom w:val="single" w:sz="4" w:space="0" w:color="auto"/>
              <w:right w:val="single" w:sz="4" w:space="0" w:color="auto"/>
            </w:tcBorders>
          </w:tcPr>
          <w:p w:rsidR="00522A93" w:rsidRDefault="00522A93">
            <w:pPr>
              <w:widowControl/>
              <w:jc w:val="left"/>
              <w:rPr>
                <w:rFonts w:ascii="宋体" w:hAnsi="宋体"/>
                <w:sz w:val="24"/>
              </w:rPr>
            </w:pPr>
          </w:p>
        </w:tc>
        <w:tc>
          <w:tcPr>
            <w:tcW w:w="1151" w:type="dxa"/>
            <w:vMerge w:val="restart"/>
            <w:tcBorders>
              <w:top w:val="single" w:sz="4" w:space="0" w:color="auto"/>
              <w:left w:val="single" w:sz="4" w:space="0" w:color="auto"/>
              <w:bottom w:val="single" w:sz="4" w:space="0" w:color="auto"/>
              <w:right w:val="single" w:sz="4" w:space="0" w:color="auto"/>
            </w:tcBorders>
            <w:vAlign w:val="center"/>
          </w:tcPr>
          <w:p w:rsidR="00522A93" w:rsidRDefault="00522A93">
            <w:pPr>
              <w:widowControl/>
              <w:jc w:val="left"/>
              <w:rPr>
                <w:rFonts w:ascii="宋体" w:hAnsi="宋体"/>
                <w:sz w:val="24"/>
              </w:rPr>
            </w:pPr>
          </w:p>
        </w:tc>
      </w:tr>
      <w:tr w:rsidR="00522A93" w:rsidTr="001C4250">
        <w:trPr>
          <w:cantSplit/>
          <w:trHeight w:val="453"/>
          <w:jc w:val="center"/>
        </w:trPr>
        <w:tc>
          <w:tcPr>
            <w:tcW w:w="894" w:type="dxa"/>
            <w:vMerge/>
            <w:tcBorders>
              <w:top w:val="single" w:sz="4" w:space="0" w:color="auto"/>
              <w:left w:val="single" w:sz="4" w:space="0" w:color="auto"/>
              <w:bottom w:val="single" w:sz="4" w:space="0" w:color="000000"/>
              <w:right w:val="single" w:sz="4" w:space="0" w:color="000000"/>
            </w:tcBorders>
            <w:vAlign w:val="center"/>
            <w:hideMark/>
          </w:tcPr>
          <w:p w:rsidR="00522A93" w:rsidRDefault="00522A93">
            <w:pPr>
              <w:widowControl/>
              <w:jc w:val="left"/>
              <w:rPr>
                <w:rFonts w:ascii="宋体" w:hAnsi="宋体"/>
                <w:b/>
                <w:sz w:val="24"/>
                <w:szCs w:val="24"/>
              </w:rPr>
            </w:pPr>
          </w:p>
        </w:tc>
        <w:tc>
          <w:tcPr>
            <w:tcW w:w="2115" w:type="dxa"/>
            <w:vMerge/>
            <w:tcBorders>
              <w:top w:val="single" w:sz="4" w:space="0" w:color="auto"/>
              <w:left w:val="single" w:sz="4" w:space="0" w:color="000000"/>
              <w:bottom w:val="single" w:sz="4" w:space="0" w:color="auto"/>
              <w:right w:val="single" w:sz="4" w:space="0" w:color="auto"/>
            </w:tcBorders>
            <w:vAlign w:val="center"/>
            <w:hideMark/>
          </w:tcPr>
          <w:p w:rsidR="00522A93" w:rsidRDefault="00522A93">
            <w:pPr>
              <w:widowControl/>
              <w:jc w:val="left"/>
              <w:rPr>
                <w:rFonts w:ascii="楷体_GB2312" w:eastAsia="楷体_GB2312" w:hAnsi="新宋体"/>
                <w:sz w:val="24"/>
                <w:szCs w:val="24"/>
              </w:rPr>
            </w:pPr>
          </w:p>
        </w:tc>
        <w:tc>
          <w:tcPr>
            <w:tcW w:w="10274"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522A93" w:rsidRDefault="00522A93">
            <w:pPr>
              <w:autoSpaceDE w:val="0"/>
              <w:autoSpaceDN w:val="0"/>
              <w:adjustRightInd w:val="0"/>
              <w:snapToGrid w:val="0"/>
              <w:ind w:left="-66" w:hanging="8"/>
              <w:rPr>
                <w:rFonts w:ascii="楷体_GB2312" w:eastAsia="楷体_GB2312" w:hAnsi="新宋体"/>
                <w:sz w:val="24"/>
                <w:szCs w:val="24"/>
              </w:rPr>
            </w:pPr>
            <w:r>
              <w:rPr>
                <w:rFonts w:ascii="楷体_GB2312" w:eastAsia="楷体_GB2312" w:hAnsi="新宋体" w:hint="eastAsia"/>
                <w:sz w:val="24"/>
              </w:rPr>
              <w:t>评分依据：出版物</w:t>
            </w:r>
          </w:p>
        </w:tc>
        <w:tc>
          <w:tcPr>
            <w:tcW w:w="1151" w:type="dxa"/>
            <w:vMerge/>
            <w:tcBorders>
              <w:top w:val="single" w:sz="4" w:space="0" w:color="auto"/>
              <w:left w:val="single" w:sz="4" w:space="0" w:color="auto"/>
              <w:bottom w:val="single" w:sz="4" w:space="0" w:color="auto"/>
              <w:right w:val="single" w:sz="4" w:space="0" w:color="auto"/>
            </w:tcBorders>
            <w:vAlign w:val="center"/>
            <w:hideMark/>
          </w:tcPr>
          <w:p w:rsidR="00522A93" w:rsidRDefault="00522A93">
            <w:pPr>
              <w:widowControl/>
              <w:jc w:val="left"/>
              <w:rPr>
                <w:rFonts w:ascii="宋体" w:hAnsi="宋体"/>
                <w:sz w:val="24"/>
              </w:rPr>
            </w:pPr>
          </w:p>
        </w:tc>
        <w:tc>
          <w:tcPr>
            <w:tcW w:w="1151" w:type="dxa"/>
            <w:vMerge/>
            <w:tcBorders>
              <w:top w:val="single" w:sz="4" w:space="0" w:color="auto"/>
              <w:left w:val="single" w:sz="4" w:space="0" w:color="auto"/>
              <w:bottom w:val="single" w:sz="4" w:space="0" w:color="auto"/>
              <w:right w:val="single" w:sz="4" w:space="0" w:color="auto"/>
            </w:tcBorders>
            <w:vAlign w:val="center"/>
            <w:hideMark/>
          </w:tcPr>
          <w:p w:rsidR="00522A93" w:rsidRDefault="00522A93">
            <w:pPr>
              <w:widowControl/>
              <w:jc w:val="left"/>
              <w:rPr>
                <w:rFonts w:ascii="宋体" w:hAnsi="宋体"/>
                <w:sz w:val="24"/>
              </w:rPr>
            </w:pPr>
          </w:p>
        </w:tc>
      </w:tr>
      <w:tr w:rsidR="00522A93" w:rsidTr="001C4250">
        <w:trPr>
          <w:cantSplit/>
          <w:trHeight w:val="527"/>
          <w:jc w:val="center"/>
        </w:trPr>
        <w:tc>
          <w:tcPr>
            <w:tcW w:w="894" w:type="dxa"/>
            <w:vMerge/>
            <w:tcBorders>
              <w:top w:val="single" w:sz="4" w:space="0" w:color="auto"/>
              <w:left w:val="single" w:sz="4" w:space="0" w:color="auto"/>
              <w:bottom w:val="single" w:sz="4" w:space="0" w:color="000000"/>
              <w:right w:val="single" w:sz="4" w:space="0" w:color="000000"/>
            </w:tcBorders>
            <w:vAlign w:val="center"/>
            <w:hideMark/>
          </w:tcPr>
          <w:p w:rsidR="00522A93" w:rsidRDefault="00522A93">
            <w:pPr>
              <w:widowControl/>
              <w:jc w:val="left"/>
              <w:rPr>
                <w:rFonts w:ascii="宋体" w:hAnsi="宋体"/>
                <w:b/>
                <w:sz w:val="24"/>
                <w:szCs w:val="24"/>
              </w:rPr>
            </w:pPr>
          </w:p>
        </w:tc>
        <w:tc>
          <w:tcPr>
            <w:tcW w:w="2115" w:type="dxa"/>
            <w:vMerge w:val="restart"/>
            <w:tcBorders>
              <w:top w:val="single" w:sz="4" w:space="0" w:color="auto"/>
              <w:left w:val="single" w:sz="4" w:space="0" w:color="000000"/>
              <w:bottom w:val="single" w:sz="4" w:space="0" w:color="auto"/>
              <w:right w:val="single" w:sz="4" w:space="0" w:color="auto"/>
            </w:tcBorders>
            <w:vAlign w:val="center"/>
            <w:hideMark/>
          </w:tcPr>
          <w:p w:rsidR="00522A93" w:rsidRDefault="00522A93">
            <w:pPr>
              <w:autoSpaceDE w:val="0"/>
              <w:autoSpaceDN w:val="0"/>
              <w:adjustRightInd w:val="0"/>
              <w:snapToGrid w:val="0"/>
              <w:ind w:left="-66" w:hanging="8"/>
              <w:rPr>
                <w:rFonts w:ascii="楷体_GB2312" w:eastAsia="楷体_GB2312" w:hAnsi="新宋体"/>
                <w:sz w:val="24"/>
                <w:szCs w:val="24"/>
              </w:rPr>
            </w:pPr>
            <w:r>
              <w:rPr>
                <w:rFonts w:ascii="楷体_GB2312" w:eastAsia="楷体_GB2312" w:hAnsi="新宋体" w:hint="eastAsia"/>
                <w:sz w:val="24"/>
              </w:rPr>
              <w:t>4.4 获得校内教学专项奖[注6]</w:t>
            </w:r>
          </w:p>
        </w:tc>
        <w:tc>
          <w:tcPr>
            <w:tcW w:w="10274" w:type="dxa"/>
            <w:tcBorders>
              <w:top w:val="single" w:sz="4" w:space="0" w:color="auto"/>
              <w:left w:val="single" w:sz="4" w:space="0" w:color="auto"/>
              <w:bottom w:val="single" w:sz="4" w:space="0" w:color="auto"/>
              <w:right w:val="single" w:sz="4" w:space="0" w:color="auto"/>
            </w:tcBorders>
            <w:vAlign w:val="center"/>
            <w:hideMark/>
          </w:tcPr>
          <w:p w:rsidR="00522A93" w:rsidRDefault="00522A93">
            <w:pPr>
              <w:autoSpaceDE w:val="0"/>
              <w:autoSpaceDN w:val="0"/>
              <w:adjustRightInd w:val="0"/>
              <w:snapToGrid w:val="0"/>
              <w:ind w:left="-66" w:hanging="8"/>
              <w:rPr>
                <w:rFonts w:ascii="楷体_GB2312" w:eastAsia="楷体_GB2312" w:hAnsi="新宋体"/>
                <w:sz w:val="24"/>
                <w:szCs w:val="24"/>
              </w:rPr>
            </w:pPr>
            <w:r>
              <w:rPr>
                <w:rFonts w:ascii="楷体_GB2312" w:eastAsia="楷体_GB2312" w:hAnsi="新宋体" w:hint="eastAsia"/>
                <w:sz w:val="24"/>
              </w:rPr>
              <w:t>评分标准：一等奖7分/项，二等奖5分/项，三等奖3分/项</w:t>
            </w:r>
          </w:p>
        </w:tc>
        <w:tc>
          <w:tcPr>
            <w:tcW w:w="1151" w:type="dxa"/>
            <w:vMerge w:val="restart"/>
            <w:tcBorders>
              <w:top w:val="single" w:sz="4" w:space="0" w:color="auto"/>
              <w:left w:val="single" w:sz="4" w:space="0" w:color="auto"/>
              <w:bottom w:val="single" w:sz="4" w:space="0" w:color="auto"/>
              <w:right w:val="single" w:sz="4" w:space="0" w:color="auto"/>
            </w:tcBorders>
          </w:tcPr>
          <w:p w:rsidR="00522A93" w:rsidRDefault="00522A93">
            <w:pPr>
              <w:widowControl/>
              <w:jc w:val="left"/>
              <w:rPr>
                <w:rFonts w:ascii="宋体" w:hAnsi="宋体"/>
                <w:sz w:val="24"/>
              </w:rPr>
            </w:pPr>
          </w:p>
        </w:tc>
        <w:tc>
          <w:tcPr>
            <w:tcW w:w="1151" w:type="dxa"/>
            <w:vMerge w:val="restart"/>
            <w:tcBorders>
              <w:top w:val="single" w:sz="4" w:space="0" w:color="auto"/>
              <w:left w:val="single" w:sz="4" w:space="0" w:color="auto"/>
              <w:bottom w:val="single" w:sz="4" w:space="0" w:color="auto"/>
              <w:right w:val="single" w:sz="4" w:space="0" w:color="auto"/>
            </w:tcBorders>
            <w:vAlign w:val="center"/>
          </w:tcPr>
          <w:p w:rsidR="00522A93" w:rsidRDefault="00522A93">
            <w:pPr>
              <w:widowControl/>
              <w:jc w:val="left"/>
              <w:rPr>
                <w:rFonts w:ascii="宋体" w:hAnsi="宋体"/>
                <w:sz w:val="24"/>
              </w:rPr>
            </w:pPr>
          </w:p>
        </w:tc>
      </w:tr>
      <w:tr w:rsidR="00522A93" w:rsidTr="001C4250">
        <w:trPr>
          <w:cantSplit/>
          <w:trHeight w:val="380"/>
          <w:jc w:val="center"/>
        </w:trPr>
        <w:tc>
          <w:tcPr>
            <w:tcW w:w="894" w:type="dxa"/>
            <w:vMerge/>
            <w:tcBorders>
              <w:top w:val="single" w:sz="4" w:space="0" w:color="auto"/>
              <w:left w:val="single" w:sz="4" w:space="0" w:color="auto"/>
              <w:bottom w:val="single" w:sz="4" w:space="0" w:color="000000"/>
              <w:right w:val="single" w:sz="4" w:space="0" w:color="000000"/>
            </w:tcBorders>
            <w:vAlign w:val="center"/>
            <w:hideMark/>
          </w:tcPr>
          <w:p w:rsidR="00522A93" w:rsidRDefault="00522A93">
            <w:pPr>
              <w:widowControl/>
              <w:jc w:val="left"/>
              <w:rPr>
                <w:rFonts w:ascii="宋体" w:hAnsi="宋体"/>
                <w:b/>
                <w:sz w:val="24"/>
                <w:szCs w:val="24"/>
              </w:rPr>
            </w:pPr>
          </w:p>
        </w:tc>
        <w:tc>
          <w:tcPr>
            <w:tcW w:w="2115" w:type="dxa"/>
            <w:vMerge/>
            <w:tcBorders>
              <w:top w:val="single" w:sz="4" w:space="0" w:color="auto"/>
              <w:left w:val="single" w:sz="4" w:space="0" w:color="000000"/>
              <w:bottom w:val="single" w:sz="4" w:space="0" w:color="auto"/>
              <w:right w:val="single" w:sz="4" w:space="0" w:color="auto"/>
            </w:tcBorders>
            <w:vAlign w:val="center"/>
            <w:hideMark/>
          </w:tcPr>
          <w:p w:rsidR="00522A93" w:rsidRDefault="00522A93">
            <w:pPr>
              <w:widowControl/>
              <w:jc w:val="left"/>
              <w:rPr>
                <w:rFonts w:ascii="楷体_GB2312" w:eastAsia="楷体_GB2312" w:hAnsi="新宋体"/>
                <w:sz w:val="24"/>
                <w:szCs w:val="24"/>
              </w:rPr>
            </w:pPr>
          </w:p>
        </w:tc>
        <w:tc>
          <w:tcPr>
            <w:tcW w:w="10274" w:type="dxa"/>
            <w:tcBorders>
              <w:top w:val="single" w:sz="4" w:space="0" w:color="auto"/>
              <w:left w:val="single" w:sz="4" w:space="0" w:color="auto"/>
              <w:bottom w:val="single" w:sz="4" w:space="0" w:color="auto"/>
              <w:right w:val="single" w:sz="4" w:space="0" w:color="auto"/>
            </w:tcBorders>
            <w:vAlign w:val="center"/>
            <w:hideMark/>
          </w:tcPr>
          <w:p w:rsidR="00522A93" w:rsidRDefault="00522A93">
            <w:pPr>
              <w:autoSpaceDE w:val="0"/>
              <w:autoSpaceDN w:val="0"/>
              <w:adjustRightInd w:val="0"/>
              <w:snapToGrid w:val="0"/>
              <w:ind w:left="-66" w:hanging="8"/>
              <w:rPr>
                <w:rFonts w:ascii="楷体_GB2312" w:eastAsia="楷体_GB2312" w:hAnsi="新宋体"/>
                <w:sz w:val="24"/>
                <w:szCs w:val="24"/>
              </w:rPr>
            </w:pPr>
            <w:r>
              <w:rPr>
                <w:rFonts w:ascii="楷体_GB2312" w:eastAsia="楷体_GB2312" w:hAnsi="新宋体" w:hint="eastAsia"/>
                <w:sz w:val="24"/>
              </w:rPr>
              <w:t>评分依据：荣誉证书</w:t>
            </w:r>
          </w:p>
        </w:tc>
        <w:tc>
          <w:tcPr>
            <w:tcW w:w="1151" w:type="dxa"/>
            <w:vMerge/>
            <w:tcBorders>
              <w:top w:val="single" w:sz="4" w:space="0" w:color="auto"/>
              <w:left w:val="single" w:sz="4" w:space="0" w:color="auto"/>
              <w:bottom w:val="single" w:sz="4" w:space="0" w:color="auto"/>
              <w:right w:val="single" w:sz="4" w:space="0" w:color="auto"/>
            </w:tcBorders>
            <w:vAlign w:val="center"/>
            <w:hideMark/>
          </w:tcPr>
          <w:p w:rsidR="00522A93" w:rsidRDefault="00522A93">
            <w:pPr>
              <w:widowControl/>
              <w:jc w:val="left"/>
              <w:rPr>
                <w:rFonts w:ascii="宋体" w:hAnsi="宋体"/>
                <w:sz w:val="24"/>
              </w:rPr>
            </w:pPr>
          </w:p>
        </w:tc>
        <w:tc>
          <w:tcPr>
            <w:tcW w:w="1151" w:type="dxa"/>
            <w:vMerge/>
            <w:tcBorders>
              <w:top w:val="single" w:sz="4" w:space="0" w:color="auto"/>
              <w:left w:val="single" w:sz="4" w:space="0" w:color="auto"/>
              <w:bottom w:val="single" w:sz="4" w:space="0" w:color="auto"/>
              <w:right w:val="single" w:sz="4" w:space="0" w:color="auto"/>
            </w:tcBorders>
            <w:vAlign w:val="center"/>
            <w:hideMark/>
          </w:tcPr>
          <w:p w:rsidR="00522A93" w:rsidRDefault="00522A93">
            <w:pPr>
              <w:widowControl/>
              <w:jc w:val="left"/>
              <w:rPr>
                <w:rFonts w:ascii="宋体" w:hAnsi="宋体"/>
                <w:sz w:val="24"/>
              </w:rPr>
            </w:pPr>
          </w:p>
        </w:tc>
      </w:tr>
      <w:tr w:rsidR="00522A93" w:rsidTr="001C4250">
        <w:trPr>
          <w:cantSplit/>
          <w:trHeight w:val="433"/>
          <w:jc w:val="center"/>
        </w:trPr>
        <w:tc>
          <w:tcPr>
            <w:tcW w:w="894" w:type="dxa"/>
            <w:vMerge/>
            <w:tcBorders>
              <w:top w:val="single" w:sz="4" w:space="0" w:color="auto"/>
              <w:left w:val="single" w:sz="4" w:space="0" w:color="auto"/>
              <w:bottom w:val="single" w:sz="4" w:space="0" w:color="000000"/>
              <w:right w:val="single" w:sz="4" w:space="0" w:color="000000"/>
            </w:tcBorders>
            <w:vAlign w:val="center"/>
            <w:hideMark/>
          </w:tcPr>
          <w:p w:rsidR="00522A93" w:rsidRDefault="00522A93">
            <w:pPr>
              <w:widowControl/>
              <w:jc w:val="left"/>
              <w:rPr>
                <w:rFonts w:ascii="宋体" w:hAnsi="宋体"/>
                <w:b/>
                <w:sz w:val="24"/>
                <w:szCs w:val="24"/>
              </w:rPr>
            </w:pPr>
          </w:p>
        </w:tc>
        <w:tc>
          <w:tcPr>
            <w:tcW w:w="2115" w:type="dxa"/>
            <w:vMerge w:val="restart"/>
            <w:tcBorders>
              <w:top w:val="single" w:sz="4" w:space="0" w:color="auto"/>
              <w:left w:val="single" w:sz="4" w:space="0" w:color="000000"/>
              <w:bottom w:val="single" w:sz="4" w:space="0" w:color="auto"/>
              <w:right w:val="single" w:sz="4" w:space="0" w:color="auto"/>
            </w:tcBorders>
            <w:vAlign w:val="center"/>
            <w:hideMark/>
          </w:tcPr>
          <w:p w:rsidR="00522A93" w:rsidRDefault="00522A93">
            <w:pPr>
              <w:autoSpaceDE w:val="0"/>
              <w:autoSpaceDN w:val="0"/>
              <w:adjustRightInd w:val="0"/>
              <w:snapToGrid w:val="0"/>
              <w:ind w:left="-66" w:hanging="8"/>
              <w:rPr>
                <w:rFonts w:ascii="楷体_GB2312" w:eastAsia="楷体_GB2312" w:hAnsi="新宋体"/>
                <w:sz w:val="24"/>
                <w:szCs w:val="24"/>
              </w:rPr>
            </w:pPr>
            <w:r>
              <w:rPr>
                <w:rFonts w:ascii="楷体_GB2312" w:eastAsia="楷体_GB2312" w:hAnsi="新宋体" w:hint="eastAsia"/>
                <w:sz w:val="24"/>
              </w:rPr>
              <w:t>4.5获得各级教学竞赛奖</w:t>
            </w:r>
          </w:p>
        </w:tc>
        <w:tc>
          <w:tcPr>
            <w:tcW w:w="10274" w:type="dxa"/>
            <w:tcBorders>
              <w:top w:val="single" w:sz="4" w:space="0" w:color="auto"/>
              <w:left w:val="single" w:sz="4" w:space="0" w:color="auto"/>
              <w:bottom w:val="single" w:sz="4" w:space="0" w:color="auto"/>
              <w:right w:val="single" w:sz="4" w:space="0" w:color="auto"/>
            </w:tcBorders>
            <w:vAlign w:val="center"/>
            <w:hideMark/>
          </w:tcPr>
          <w:p w:rsidR="00522A93" w:rsidRDefault="00522A93">
            <w:pPr>
              <w:autoSpaceDE w:val="0"/>
              <w:autoSpaceDN w:val="0"/>
              <w:adjustRightInd w:val="0"/>
              <w:snapToGrid w:val="0"/>
              <w:ind w:left="-68" w:hanging="6"/>
              <w:rPr>
                <w:rFonts w:ascii="楷体_GB2312" w:eastAsia="楷体_GB2312" w:hAnsi="新宋体"/>
                <w:sz w:val="24"/>
                <w:szCs w:val="24"/>
              </w:rPr>
            </w:pPr>
            <w:r>
              <w:rPr>
                <w:rFonts w:ascii="楷体_GB2312" w:eastAsia="楷体_GB2312" w:hAnsi="新宋体" w:hint="eastAsia"/>
                <w:sz w:val="24"/>
              </w:rPr>
              <w:t>评分标准：国家级：一等奖9分/项，二等奖6分/项，三等奖4分/项；</w:t>
            </w:r>
          </w:p>
          <w:p w:rsidR="00522A93" w:rsidRDefault="00522A93">
            <w:pPr>
              <w:autoSpaceDE w:val="0"/>
              <w:autoSpaceDN w:val="0"/>
              <w:adjustRightInd w:val="0"/>
              <w:snapToGrid w:val="0"/>
              <w:ind w:left="-68" w:hanging="6"/>
              <w:rPr>
                <w:rFonts w:ascii="楷体_GB2312" w:eastAsia="楷体_GB2312" w:hAnsi="新宋体"/>
                <w:sz w:val="24"/>
                <w:szCs w:val="24"/>
              </w:rPr>
            </w:pPr>
            <w:r>
              <w:rPr>
                <w:rFonts w:ascii="楷体_GB2312" w:eastAsia="楷体_GB2312" w:hAnsi="新宋体" w:hint="eastAsia"/>
                <w:sz w:val="24"/>
              </w:rPr>
              <w:t>省级：一等奖6分/项，二等奖4分/项，三等奖2分/项；市级：一等奖5分/项，二等奖3分/项，三等奖1分/项</w:t>
            </w:r>
          </w:p>
        </w:tc>
        <w:tc>
          <w:tcPr>
            <w:tcW w:w="1151" w:type="dxa"/>
            <w:vMerge w:val="restart"/>
            <w:tcBorders>
              <w:top w:val="single" w:sz="4" w:space="0" w:color="auto"/>
              <w:left w:val="single" w:sz="4" w:space="0" w:color="auto"/>
              <w:bottom w:val="single" w:sz="4" w:space="0" w:color="auto"/>
              <w:right w:val="single" w:sz="4" w:space="0" w:color="auto"/>
            </w:tcBorders>
          </w:tcPr>
          <w:p w:rsidR="00522A93" w:rsidRDefault="00522A93">
            <w:pPr>
              <w:widowControl/>
              <w:jc w:val="left"/>
              <w:rPr>
                <w:rFonts w:ascii="宋体" w:hAnsi="宋体" w:cs="宋体"/>
                <w:kern w:val="0"/>
                <w:sz w:val="28"/>
                <w:szCs w:val="28"/>
              </w:rPr>
            </w:pPr>
          </w:p>
        </w:tc>
        <w:tc>
          <w:tcPr>
            <w:tcW w:w="1151" w:type="dxa"/>
            <w:vMerge w:val="restart"/>
            <w:tcBorders>
              <w:top w:val="single" w:sz="4" w:space="0" w:color="auto"/>
              <w:left w:val="single" w:sz="4" w:space="0" w:color="auto"/>
              <w:bottom w:val="single" w:sz="4" w:space="0" w:color="auto"/>
              <w:right w:val="single" w:sz="4" w:space="0" w:color="auto"/>
            </w:tcBorders>
            <w:vAlign w:val="center"/>
          </w:tcPr>
          <w:p w:rsidR="00522A93" w:rsidRDefault="00522A93">
            <w:pPr>
              <w:widowControl/>
              <w:jc w:val="left"/>
              <w:rPr>
                <w:rFonts w:ascii="宋体" w:hAnsi="宋体" w:cs="宋体"/>
                <w:kern w:val="0"/>
                <w:sz w:val="28"/>
                <w:szCs w:val="28"/>
              </w:rPr>
            </w:pPr>
          </w:p>
        </w:tc>
      </w:tr>
      <w:tr w:rsidR="00522A93" w:rsidTr="001C4250">
        <w:trPr>
          <w:cantSplit/>
          <w:trHeight w:val="224"/>
          <w:jc w:val="center"/>
        </w:trPr>
        <w:tc>
          <w:tcPr>
            <w:tcW w:w="894" w:type="dxa"/>
            <w:vMerge/>
            <w:tcBorders>
              <w:top w:val="single" w:sz="4" w:space="0" w:color="auto"/>
              <w:left w:val="single" w:sz="4" w:space="0" w:color="auto"/>
              <w:bottom w:val="single" w:sz="4" w:space="0" w:color="000000"/>
              <w:right w:val="single" w:sz="4" w:space="0" w:color="000000"/>
            </w:tcBorders>
            <w:vAlign w:val="center"/>
            <w:hideMark/>
          </w:tcPr>
          <w:p w:rsidR="00522A93" w:rsidRDefault="00522A93">
            <w:pPr>
              <w:widowControl/>
              <w:jc w:val="left"/>
              <w:rPr>
                <w:rFonts w:ascii="宋体" w:hAnsi="宋体"/>
                <w:b/>
                <w:sz w:val="24"/>
                <w:szCs w:val="24"/>
              </w:rPr>
            </w:pPr>
          </w:p>
        </w:tc>
        <w:tc>
          <w:tcPr>
            <w:tcW w:w="2115" w:type="dxa"/>
            <w:vMerge/>
            <w:tcBorders>
              <w:top w:val="single" w:sz="4" w:space="0" w:color="auto"/>
              <w:left w:val="single" w:sz="4" w:space="0" w:color="000000"/>
              <w:bottom w:val="single" w:sz="4" w:space="0" w:color="auto"/>
              <w:right w:val="single" w:sz="4" w:space="0" w:color="auto"/>
            </w:tcBorders>
            <w:vAlign w:val="center"/>
            <w:hideMark/>
          </w:tcPr>
          <w:p w:rsidR="00522A93" w:rsidRDefault="00522A93">
            <w:pPr>
              <w:widowControl/>
              <w:jc w:val="left"/>
              <w:rPr>
                <w:rFonts w:ascii="楷体_GB2312" w:eastAsia="楷体_GB2312" w:hAnsi="新宋体"/>
                <w:sz w:val="24"/>
                <w:szCs w:val="24"/>
              </w:rPr>
            </w:pPr>
          </w:p>
        </w:tc>
        <w:tc>
          <w:tcPr>
            <w:tcW w:w="10274" w:type="dxa"/>
            <w:tcBorders>
              <w:top w:val="single" w:sz="4" w:space="0" w:color="auto"/>
              <w:left w:val="single" w:sz="4" w:space="0" w:color="auto"/>
              <w:bottom w:val="single" w:sz="4" w:space="0" w:color="auto"/>
              <w:right w:val="single" w:sz="4" w:space="0" w:color="auto"/>
            </w:tcBorders>
            <w:vAlign w:val="center"/>
            <w:hideMark/>
          </w:tcPr>
          <w:p w:rsidR="00522A93" w:rsidRDefault="00522A93">
            <w:pPr>
              <w:autoSpaceDE w:val="0"/>
              <w:autoSpaceDN w:val="0"/>
              <w:adjustRightInd w:val="0"/>
              <w:snapToGrid w:val="0"/>
              <w:ind w:left="480" w:hangingChars="200" w:hanging="480"/>
              <w:rPr>
                <w:rFonts w:ascii="楷体_GB2312" w:eastAsia="楷体_GB2312" w:hAnsi="新宋体"/>
                <w:sz w:val="24"/>
                <w:szCs w:val="24"/>
              </w:rPr>
            </w:pPr>
            <w:r>
              <w:rPr>
                <w:rFonts w:ascii="楷体_GB2312" w:eastAsia="楷体_GB2312" w:hAnsi="新宋体" w:hint="eastAsia"/>
                <w:sz w:val="24"/>
              </w:rPr>
              <w:t>评分依据：获奖证书</w:t>
            </w:r>
          </w:p>
        </w:tc>
        <w:tc>
          <w:tcPr>
            <w:tcW w:w="1151" w:type="dxa"/>
            <w:vMerge/>
            <w:tcBorders>
              <w:top w:val="single" w:sz="4" w:space="0" w:color="auto"/>
              <w:left w:val="single" w:sz="4" w:space="0" w:color="auto"/>
              <w:bottom w:val="single" w:sz="4" w:space="0" w:color="auto"/>
              <w:right w:val="single" w:sz="4" w:space="0" w:color="auto"/>
            </w:tcBorders>
            <w:vAlign w:val="center"/>
            <w:hideMark/>
          </w:tcPr>
          <w:p w:rsidR="00522A93" w:rsidRDefault="00522A93">
            <w:pPr>
              <w:widowControl/>
              <w:jc w:val="left"/>
              <w:rPr>
                <w:rFonts w:ascii="宋体" w:hAnsi="宋体" w:cs="宋体"/>
                <w:kern w:val="0"/>
                <w:sz w:val="28"/>
                <w:szCs w:val="28"/>
              </w:rPr>
            </w:pPr>
          </w:p>
        </w:tc>
        <w:tc>
          <w:tcPr>
            <w:tcW w:w="1151" w:type="dxa"/>
            <w:vMerge/>
            <w:tcBorders>
              <w:top w:val="single" w:sz="4" w:space="0" w:color="auto"/>
              <w:left w:val="single" w:sz="4" w:space="0" w:color="auto"/>
              <w:bottom w:val="single" w:sz="4" w:space="0" w:color="auto"/>
              <w:right w:val="single" w:sz="4" w:space="0" w:color="auto"/>
            </w:tcBorders>
            <w:vAlign w:val="center"/>
            <w:hideMark/>
          </w:tcPr>
          <w:p w:rsidR="00522A93" w:rsidRDefault="00522A93">
            <w:pPr>
              <w:widowControl/>
              <w:jc w:val="left"/>
              <w:rPr>
                <w:rFonts w:ascii="宋体" w:hAnsi="宋体" w:cs="宋体"/>
                <w:kern w:val="0"/>
                <w:sz w:val="28"/>
                <w:szCs w:val="28"/>
              </w:rPr>
            </w:pPr>
          </w:p>
        </w:tc>
      </w:tr>
      <w:tr w:rsidR="00522A93" w:rsidTr="001C4250">
        <w:trPr>
          <w:cantSplit/>
          <w:trHeight w:val="686"/>
          <w:jc w:val="center"/>
        </w:trPr>
        <w:tc>
          <w:tcPr>
            <w:tcW w:w="894" w:type="dxa"/>
            <w:vMerge/>
            <w:tcBorders>
              <w:top w:val="single" w:sz="4" w:space="0" w:color="auto"/>
              <w:left w:val="single" w:sz="4" w:space="0" w:color="auto"/>
              <w:bottom w:val="single" w:sz="4" w:space="0" w:color="000000"/>
              <w:right w:val="single" w:sz="4" w:space="0" w:color="000000"/>
            </w:tcBorders>
            <w:vAlign w:val="center"/>
            <w:hideMark/>
          </w:tcPr>
          <w:p w:rsidR="00522A93" w:rsidRDefault="00522A93">
            <w:pPr>
              <w:widowControl/>
              <w:jc w:val="left"/>
              <w:rPr>
                <w:rFonts w:ascii="宋体" w:hAnsi="宋体"/>
                <w:b/>
                <w:sz w:val="24"/>
                <w:szCs w:val="24"/>
              </w:rPr>
            </w:pPr>
          </w:p>
        </w:tc>
        <w:tc>
          <w:tcPr>
            <w:tcW w:w="2115" w:type="dxa"/>
            <w:vMerge w:val="restart"/>
            <w:tcBorders>
              <w:top w:val="single" w:sz="4" w:space="0" w:color="auto"/>
              <w:left w:val="single" w:sz="4" w:space="0" w:color="000000"/>
              <w:bottom w:val="single" w:sz="4" w:space="0" w:color="auto"/>
              <w:right w:val="single" w:sz="4" w:space="0" w:color="auto"/>
            </w:tcBorders>
            <w:vAlign w:val="center"/>
            <w:hideMark/>
          </w:tcPr>
          <w:p w:rsidR="00522A93" w:rsidRDefault="00522A93">
            <w:pPr>
              <w:autoSpaceDE w:val="0"/>
              <w:autoSpaceDN w:val="0"/>
              <w:adjustRightInd w:val="0"/>
              <w:snapToGrid w:val="0"/>
              <w:ind w:left="-66" w:hanging="8"/>
              <w:rPr>
                <w:rFonts w:ascii="楷体_GB2312" w:eastAsia="楷体_GB2312" w:hAnsi="新宋体"/>
                <w:sz w:val="24"/>
                <w:szCs w:val="24"/>
              </w:rPr>
            </w:pPr>
            <w:r>
              <w:rPr>
                <w:rFonts w:ascii="楷体_GB2312" w:eastAsia="楷体_GB2312" w:hAnsi="新宋体" w:hint="eastAsia"/>
                <w:sz w:val="24"/>
              </w:rPr>
              <w:t>4.6 获得教学成果奖[注7]</w:t>
            </w:r>
          </w:p>
        </w:tc>
        <w:tc>
          <w:tcPr>
            <w:tcW w:w="10274" w:type="dxa"/>
            <w:tcBorders>
              <w:top w:val="single" w:sz="4" w:space="0" w:color="auto"/>
              <w:left w:val="single" w:sz="4" w:space="0" w:color="auto"/>
              <w:bottom w:val="single" w:sz="4" w:space="0" w:color="auto"/>
              <w:right w:val="single" w:sz="4" w:space="0" w:color="auto"/>
            </w:tcBorders>
            <w:vAlign w:val="center"/>
            <w:hideMark/>
          </w:tcPr>
          <w:p w:rsidR="00522A93" w:rsidRDefault="00522A93">
            <w:pPr>
              <w:autoSpaceDE w:val="0"/>
              <w:autoSpaceDN w:val="0"/>
              <w:adjustRightInd w:val="0"/>
              <w:snapToGrid w:val="0"/>
              <w:ind w:left="-68" w:hanging="6"/>
              <w:rPr>
                <w:rFonts w:ascii="楷体_GB2312" w:eastAsia="楷体_GB2312" w:hAnsi="新宋体"/>
                <w:sz w:val="24"/>
                <w:szCs w:val="24"/>
              </w:rPr>
            </w:pPr>
            <w:r>
              <w:rPr>
                <w:rFonts w:ascii="楷体_GB2312" w:eastAsia="楷体_GB2312" w:hAnsi="新宋体" w:hint="eastAsia"/>
                <w:sz w:val="24"/>
              </w:rPr>
              <w:t>评分标准：主持人：国家级：特等奖50分/项，一等奖30分/项，二等奖20分/项，三等奖15分/项；省级：一等奖15分/项，二等奖10分/项，三等奖8分/项；市级：一等奖12分/项，二等奖8分/项，三等奖6分/项；校级：一等奖5分/项，二等奖3分/项，三等奖1分/项;</w:t>
            </w:r>
          </w:p>
        </w:tc>
        <w:tc>
          <w:tcPr>
            <w:tcW w:w="1151" w:type="dxa"/>
            <w:vMerge w:val="restart"/>
            <w:tcBorders>
              <w:top w:val="single" w:sz="4" w:space="0" w:color="auto"/>
              <w:left w:val="single" w:sz="4" w:space="0" w:color="auto"/>
              <w:bottom w:val="single" w:sz="4" w:space="0" w:color="auto"/>
              <w:right w:val="single" w:sz="4" w:space="0" w:color="auto"/>
            </w:tcBorders>
          </w:tcPr>
          <w:p w:rsidR="00522A93" w:rsidRDefault="00522A93">
            <w:pPr>
              <w:widowControl/>
              <w:jc w:val="left"/>
              <w:rPr>
                <w:rFonts w:ascii="宋体" w:hAnsi="宋体" w:cs="宋体"/>
                <w:kern w:val="0"/>
                <w:sz w:val="28"/>
                <w:szCs w:val="28"/>
              </w:rPr>
            </w:pPr>
          </w:p>
        </w:tc>
        <w:tc>
          <w:tcPr>
            <w:tcW w:w="1151" w:type="dxa"/>
            <w:vMerge w:val="restart"/>
            <w:tcBorders>
              <w:top w:val="single" w:sz="4" w:space="0" w:color="auto"/>
              <w:left w:val="single" w:sz="4" w:space="0" w:color="auto"/>
              <w:bottom w:val="single" w:sz="4" w:space="0" w:color="auto"/>
              <w:right w:val="single" w:sz="4" w:space="0" w:color="auto"/>
            </w:tcBorders>
            <w:vAlign w:val="center"/>
          </w:tcPr>
          <w:p w:rsidR="00522A93" w:rsidRDefault="00522A93">
            <w:pPr>
              <w:widowControl/>
              <w:jc w:val="left"/>
              <w:rPr>
                <w:rFonts w:ascii="宋体" w:hAnsi="宋体" w:cs="宋体"/>
                <w:kern w:val="0"/>
                <w:sz w:val="28"/>
                <w:szCs w:val="28"/>
              </w:rPr>
            </w:pPr>
          </w:p>
        </w:tc>
      </w:tr>
      <w:tr w:rsidR="00522A93" w:rsidTr="001C4250">
        <w:trPr>
          <w:cantSplit/>
          <w:trHeight w:val="448"/>
          <w:jc w:val="center"/>
        </w:trPr>
        <w:tc>
          <w:tcPr>
            <w:tcW w:w="894" w:type="dxa"/>
            <w:vMerge/>
            <w:tcBorders>
              <w:top w:val="single" w:sz="4" w:space="0" w:color="auto"/>
              <w:left w:val="single" w:sz="4" w:space="0" w:color="auto"/>
              <w:bottom w:val="single" w:sz="4" w:space="0" w:color="000000"/>
              <w:right w:val="single" w:sz="4" w:space="0" w:color="000000"/>
            </w:tcBorders>
            <w:vAlign w:val="center"/>
            <w:hideMark/>
          </w:tcPr>
          <w:p w:rsidR="00522A93" w:rsidRDefault="00522A93">
            <w:pPr>
              <w:widowControl/>
              <w:jc w:val="left"/>
              <w:rPr>
                <w:rFonts w:ascii="宋体" w:hAnsi="宋体"/>
                <w:b/>
                <w:sz w:val="24"/>
                <w:szCs w:val="24"/>
              </w:rPr>
            </w:pPr>
          </w:p>
        </w:tc>
        <w:tc>
          <w:tcPr>
            <w:tcW w:w="2115" w:type="dxa"/>
            <w:vMerge/>
            <w:tcBorders>
              <w:top w:val="single" w:sz="4" w:space="0" w:color="auto"/>
              <w:left w:val="single" w:sz="4" w:space="0" w:color="000000"/>
              <w:bottom w:val="single" w:sz="4" w:space="0" w:color="auto"/>
              <w:right w:val="single" w:sz="4" w:space="0" w:color="auto"/>
            </w:tcBorders>
            <w:vAlign w:val="center"/>
            <w:hideMark/>
          </w:tcPr>
          <w:p w:rsidR="00522A93" w:rsidRDefault="00522A93">
            <w:pPr>
              <w:widowControl/>
              <w:jc w:val="left"/>
              <w:rPr>
                <w:rFonts w:ascii="楷体_GB2312" w:eastAsia="楷体_GB2312" w:hAnsi="新宋体"/>
                <w:sz w:val="24"/>
                <w:szCs w:val="24"/>
              </w:rPr>
            </w:pPr>
          </w:p>
        </w:tc>
        <w:tc>
          <w:tcPr>
            <w:tcW w:w="10274" w:type="dxa"/>
            <w:tcBorders>
              <w:top w:val="single" w:sz="4" w:space="0" w:color="auto"/>
              <w:left w:val="single" w:sz="4" w:space="0" w:color="auto"/>
              <w:bottom w:val="single" w:sz="4" w:space="0" w:color="auto"/>
              <w:right w:val="single" w:sz="4" w:space="0" w:color="auto"/>
            </w:tcBorders>
            <w:vAlign w:val="center"/>
            <w:hideMark/>
          </w:tcPr>
          <w:p w:rsidR="00522A93" w:rsidRDefault="00522A93">
            <w:pPr>
              <w:autoSpaceDE w:val="0"/>
              <w:autoSpaceDN w:val="0"/>
              <w:adjustRightInd w:val="0"/>
              <w:snapToGrid w:val="0"/>
              <w:ind w:left="-66" w:hanging="8"/>
              <w:rPr>
                <w:rFonts w:ascii="楷体_GB2312" w:eastAsia="楷体_GB2312" w:hAnsi="新宋体"/>
                <w:sz w:val="24"/>
                <w:szCs w:val="24"/>
              </w:rPr>
            </w:pPr>
            <w:r>
              <w:rPr>
                <w:rFonts w:ascii="楷体_GB2312" w:eastAsia="楷体_GB2312" w:hAnsi="新宋体" w:hint="eastAsia"/>
                <w:sz w:val="24"/>
              </w:rPr>
              <w:t>评分依据：获奖证书</w:t>
            </w:r>
          </w:p>
        </w:tc>
        <w:tc>
          <w:tcPr>
            <w:tcW w:w="1151" w:type="dxa"/>
            <w:vMerge/>
            <w:tcBorders>
              <w:top w:val="single" w:sz="4" w:space="0" w:color="auto"/>
              <w:left w:val="single" w:sz="4" w:space="0" w:color="auto"/>
              <w:bottom w:val="single" w:sz="4" w:space="0" w:color="auto"/>
              <w:right w:val="single" w:sz="4" w:space="0" w:color="auto"/>
            </w:tcBorders>
            <w:vAlign w:val="center"/>
            <w:hideMark/>
          </w:tcPr>
          <w:p w:rsidR="00522A93" w:rsidRDefault="00522A93">
            <w:pPr>
              <w:widowControl/>
              <w:jc w:val="left"/>
              <w:rPr>
                <w:rFonts w:ascii="宋体" w:hAnsi="宋体" w:cs="宋体"/>
                <w:kern w:val="0"/>
                <w:sz w:val="28"/>
                <w:szCs w:val="28"/>
              </w:rPr>
            </w:pPr>
          </w:p>
        </w:tc>
        <w:tc>
          <w:tcPr>
            <w:tcW w:w="1151" w:type="dxa"/>
            <w:vMerge/>
            <w:tcBorders>
              <w:top w:val="single" w:sz="4" w:space="0" w:color="auto"/>
              <w:left w:val="single" w:sz="4" w:space="0" w:color="auto"/>
              <w:bottom w:val="single" w:sz="4" w:space="0" w:color="auto"/>
              <w:right w:val="single" w:sz="4" w:space="0" w:color="auto"/>
            </w:tcBorders>
            <w:vAlign w:val="center"/>
            <w:hideMark/>
          </w:tcPr>
          <w:p w:rsidR="00522A93" w:rsidRDefault="00522A93">
            <w:pPr>
              <w:widowControl/>
              <w:jc w:val="left"/>
              <w:rPr>
                <w:rFonts w:ascii="宋体" w:hAnsi="宋体" w:cs="宋体"/>
                <w:kern w:val="0"/>
                <w:sz w:val="28"/>
                <w:szCs w:val="28"/>
              </w:rPr>
            </w:pPr>
          </w:p>
        </w:tc>
      </w:tr>
      <w:tr w:rsidR="00522A93" w:rsidTr="001C4250">
        <w:trPr>
          <w:cantSplit/>
          <w:trHeight w:val="619"/>
          <w:jc w:val="center"/>
        </w:trPr>
        <w:tc>
          <w:tcPr>
            <w:tcW w:w="894" w:type="dxa"/>
            <w:vMerge/>
            <w:tcBorders>
              <w:top w:val="single" w:sz="4" w:space="0" w:color="auto"/>
              <w:left w:val="single" w:sz="4" w:space="0" w:color="auto"/>
              <w:bottom w:val="single" w:sz="4" w:space="0" w:color="000000"/>
              <w:right w:val="single" w:sz="4" w:space="0" w:color="000000"/>
            </w:tcBorders>
            <w:vAlign w:val="center"/>
            <w:hideMark/>
          </w:tcPr>
          <w:p w:rsidR="00522A93" w:rsidRDefault="00522A93">
            <w:pPr>
              <w:widowControl/>
              <w:jc w:val="left"/>
              <w:rPr>
                <w:rFonts w:ascii="宋体" w:hAnsi="宋体"/>
                <w:b/>
                <w:sz w:val="24"/>
                <w:szCs w:val="24"/>
              </w:rPr>
            </w:pPr>
          </w:p>
        </w:tc>
        <w:tc>
          <w:tcPr>
            <w:tcW w:w="2115" w:type="dxa"/>
            <w:vMerge w:val="restart"/>
            <w:tcBorders>
              <w:top w:val="single" w:sz="4" w:space="0" w:color="auto"/>
              <w:left w:val="single" w:sz="4" w:space="0" w:color="000000"/>
              <w:bottom w:val="single" w:sz="4" w:space="0" w:color="auto"/>
              <w:right w:val="single" w:sz="4" w:space="0" w:color="auto"/>
            </w:tcBorders>
            <w:vAlign w:val="center"/>
            <w:hideMark/>
          </w:tcPr>
          <w:p w:rsidR="00522A93" w:rsidRDefault="00522A93">
            <w:pPr>
              <w:autoSpaceDE w:val="0"/>
              <w:autoSpaceDN w:val="0"/>
              <w:adjustRightInd w:val="0"/>
              <w:snapToGrid w:val="0"/>
              <w:ind w:left="-66" w:hanging="8"/>
              <w:rPr>
                <w:rFonts w:ascii="楷体_GB2312" w:eastAsia="楷体_GB2312" w:hAnsi="新宋体"/>
                <w:sz w:val="24"/>
                <w:szCs w:val="24"/>
              </w:rPr>
            </w:pPr>
            <w:r>
              <w:rPr>
                <w:rFonts w:ascii="楷体_GB2312" w:eastAsia="楷体_GB2312" w:hAnsi="新宋体" w:hint="eastAsia"/>
                <w:sz w:val="24"/>
              </w:rPr>
              <w:t>4.7 获得教研成果奖[注8]</w:t>
            </w:r>
          </w:p>
        </w:tc>
        <w:tc>
          <w:tcPr>
            <w:tcW w:w="10274" w:type="dxa"/>
            <w:tcBorders>
              <w:top w:val="single" w:sz="4" w:space="0" w:color="auto"/>
              <w:left w:val="single" w:sz="4" w:space="0" w:color="auto"/>
              <w:bottom w:val="single" w:sz="4" w:space="0" w:color="auto"/>
              <w:right w:val="single" w:sz="4" w:space="0" w:color="auto"/>
            </w:tcBorders>
            <w:vAlign w:val="center"/>
            <w:hideMark/>
          </w:tcPr>
          <w:p w:rsidR="00522A93" w:rsidRDefault="00522A93">
            <w:pPr>
              <w:autoSpaceDE w:val="0"/>
              <w:autoSpaceDN w:val="0"/>
              <w:adjustRightInd w:val="0"/>
              <w:snapToGrid w:val="0"/>
              <w:ind w:left="-66" w:hanging="8"/>
              <w:rPr>
                <w:rFonts w:ascii="楷体_GB2312" w:eastAsia="楷体_GB2312" w:hAnsi="新宋体"/>
                <w:sz w:val="24"/>
                <w:szCs w:val="24"/>
              </w:rPr>
            </w:pPr>
            <w:r>
              <w:rPr>
                <w:rFonts w:ascii="楷体_GB2312" w:eastAsia="楷体_GB2312" w:hAnsi="新宋体" w:hint="eastAsia"/>
                <w:sz w:val="24"/>
              </w:rPr>
              <w:t>评分标准：主持人：国家级：一等奖30分/项，二等奖20分/项，三等奖15分/项；省级：一等奖15分/项，二等奖10分/项，三等奖8分/项；市级：一等奖12分/项，二等奖8分/项，三等奖6分/项；校级：一等奖5分/项，二等奖3分/项，三等奖1分/项；</w:t>
            </w:r>
          </w:p>
        </w:tc>
        <w:tc>
          <w:tcPr>
            <w:tcW w:w="1151" w:type="dxa"/>
            <w:vMerge w:val="restart"/>
            <w:tcBorders>
              <w:top w:val="single" w:sz="4" w:space="0" w:color="auto"/>
              <w:left w:val="single" w:sz="4" w:space="0" w:color="auto"/>
              <w:bottom w:val="single" w:sz="4" w:space="0" w:color="auto"/>
              <w:right w:val="single" w:sz="4" w:space="0" w:color="auto"/>
            </w:tcBorders>
          </w:tcPr>
          <w:p w:rsidR="00522A93" w:rsidRDefault="00522A93">
            <w:pPr>
              <w:widowControl/>
              <w:jc w:val="left"/>
              <w:rPr>
                <w:rFonts w:ascii="宋体" w:hAnsi="宋体" w:cs="宋体"/>
                <w:kern w:val="0"/>
                <w:sz w:val="28"/>
                <w:szCs w:val="28"/>
              </w:rPr>
            </w:pPr>
          </w:p>
        </w:tc>
        <w:tc>
          <w:tcPr>
            <w:tcW w:w="1151" w:type="dxa"/>
            <w:vMerge w:val="restart"/>
            <w:tcBorders>
              <w:top w:val="single" w:sz="4" w:space="0" w:color="auto"/>
              <w:left w:val="single" w:sz="4" w:space="0" w:color="auto"/>
              <w:bottom w:val="single" w:sz="4" w:space="0" w:color="auto"/>
              <w:right w:val="single" w:sz="4" w:space="0" w:color="auto"/>
            </w:tcBorders>
            <w:vAlign w:val="center"/>
          </w:tcPr>
          <w:p w:rsidR="00522A93" w:rsidRDefault="00522A93">
            <w:pPr>
              <w:widowControl/>
              <w:jc w:val="left"/>
              <w:rPr>
                <w:rFonts w:ascii="宋体" w:hAnsi="宋体" w:cs="宋体"/>
                <w:kern w:val="0"/>
                <w:sz w:val="28"/>
                <w:szCs w:val="28"/>
              </w:rPr>
            </w:pPr>
          </w:p>
        </w:tc>
      </w:tr>
      <w:tr w:rsidR="00522A93" w:rsidTr="001C4250">
        <w:trPr>
          <w:cantSplit/>
          <w:trHeight w:val="362"/>
          <w:jc w:val="center"/>
        </w:trPr>
        <w:tc>
          <w:tcPr>
            <w:tcW w:w="894" w:type="dxa"/>
            <w:vMerge/>
            <w:tcBorders>
              <w:top w:val="single" w:sz="4" w:space="0" w:color="auto"/>
              <w:left w:val="single" w:sz="4" w:space="0" w:color="auto"/>
              <w:bottom w:val="single" w:sz="4" w:space="0" w:color="000000"/>
              <w:right w:val="single" w:sz="4" w:space="0" w:color="000000"/>
            </w:tcBorders>
            <w:vAlign w:val="center"/>
            <w:hideMark/>
          </w:tcPr>
          <w:p w:rsidR="00522A93" w:rsidRDefault="00522A93">
            <w:pPr>
              <w:widowControl/>
              <w:jc w:val="left"/>
              <w:rPr>
                <w:rFonts w:ascii="宋体" w:hAnsi="宋体"/>
                <w:b/>
                <w:sz w:val="24"/>
                <w:szCs w:val="24"/>
              </w:rPr>
            </w:pPr>
          </w:p>
        </w:tc>
        <w:tc>
          <w:tcPr>
            <w:tcW w:w="2115" w:type="dxa"/>
            <w:vMerge/>
            <w:tcBorders>
              <w:top w:val="single" w:sz="4" w:space="0" w:color="auto"/>
              <w:left w:val="single" w:sz="4" w:space="0" w:color="000000"/>
              <w:bottom w:val="single" w:sz="4" w:space="0" w:color="auto"/>
              <w:right w:val="single" w:sz="4" w:space="0" w:color="auto"/>
            </w:tcBorders>
            <w:vAlign w:val="center"/>
            <w:hideMark/>
          </w:tcPr>
          <w:p w:rsidR="00522A93" w:rsidRDefault="00522A93">
            <w:pPr>
              <w:widowControl/>
              <w:jc w:val="left"/>
              <w:rPr>
                <w:rFonts w:ascii="楷体_GB2312" w:eastAsia="楷体_GB2312" w:hAnsi="新宋体"/>
                <w:sz w:val="24"/>
                <w:szCs w:val="24"/>
              </w:rPr>
            </w:pPr>
          </w:p>
        </w:tc>
        <w:tc>
          <w:tcPr>
            <w:tcW w:w="10274" w:type="dxa"/>
            <w:tcBorders>
              <w:top w:val="single" w:sz="4" w:space="0" w:color="auto"/>
              <w:left w:val="single" w:sz="4" w:space="0" w:color="auto"/>
              <w:bottom w:val="single" w:sz="4" w:space="0" w:color="auto"/>
              <w:right w:val="single" w:sz="4" w:space="0" w:color="auto"/>
            </w:tcBorders>
            <w:vAlign w:val="center"/>
            <w:hideMark/>
          </w:tcPr>
          <w:p w:rsidR="00522A93" w:rsidRDefault="00522A93">
            <w:pPr>
              <w:autoSpaceDE w:val="0"/>
              <w:autoSpaceDN w:val="0"/>
              <w:adjustRightInd w:val="0"/>
              <w:snapToGrid w:val="0"/>
              <w:ind w:left="-66" w:hanging="8"/>
              <w:rPr>
                <w:rFonts w:ascii="楷体_GB2312" w:eastAsia="楷体_GB2312" w:hAnsi="新宋体"/>
                <w:sz w:val="24"/>
                <w:szCs w:val="24"/>
              </w:rPr>
            </w:pPr>
            <w:r>
              <w:rPr>
                <w:rFonts w:ascii="楷体_GB2312" w:eastAsia="楷体_GB2312" w:hAnsi="新宋体" w:hint="eastAsia"/>
                <w:sz w:val="24"/>
              </w:rPr>
              <w:t>评分依据：获奖证书</w:t>
            </w:r>
          </w:p>
        </w:tc>
        <w:tc>
          <w:tcPr>
            <w:tcW w:w="1151" w:type="dxa"/>
            <w:vMerge/>
            <w:tcBorders>
              <w:top w:val="single" w:sz="4" w:space="0" w:color="auto"/>
              <w:left w:val="single" w:sz="4" w:space="0" w:color="auto"/>
              <w:bottom w:val="single" w:sz="4" w:space="0" w:color="auto"/>
              <w:right w:val="single" w:sz="4" w:space="0" w:color="auto"/>
            </w:tcBorders>
            <w:vAlign w:val="center"/>
            <w:hideMark/>
          </w:tcPr>
          <w:p w:rsidR="00522A93" w:rsidRDefault="00522A93">
            <w:pPr>
              <w:widowControl/>
              <w:jc w:val="left"/>
              <w:rPr>
                <w:rFonts w:ascii="宋体" w:hAnsi="宋体" w:cs="宋体"/>
                <w:kern w:val="0"/>
                <w:sz w:val="28"/>
                <w:szCs w:val="28"/>
              </w:rPr>
            </w:pPr>
          </w:p>
        </w:tc>
        <w:tc>
          <w:tcPr>
            <w:tcW w:w="1151" w:type="dxa"/>
            <w:vMerge/>
            <w:tcBorders>
              <w:top w:val="single" w:sz="4" w:space="0" w:color="auto"/>
              <w:left w:val="single" w:sz="4" w:space="0" w:color="auto"/>
              <w:bottom w:val="single" w:sz="4" w:space="0" w:color="auto"/>
              <w:right w:val="single" w:sz="4" w:space="0" w:color="auto"/>
            </w:tcBorders>
            <w:vAlign w:val="center"/>
            <w:hideMark/>
          </w:tcPr>
          <w:p w:rsidR="00522A93" w:rsidRDefault="00522A93">
            <w:pPr>
              <w:widowControl/>
              <w:jc w:val="left"/>
              <w:rPr>
                <w:rFonts w:ascii="宋体" w:hAnsi="宋体" w:cs="宋体"/>
                <w:kern w:val="0"/>
                <w:sz w:val="28"/>
                <w:szCs w:val="28"/>
              </w:rPr>
            </w:pPr>
          </w:p>
        </w:tc>
      </w:tr>
      <w:tr w:rsidR="001C4250" w:rsidTr="001C4250">
        <w:trPr>
          <w:cantSplit/>
          <w:trHeight w:val="525"/>
          <w:jc w:val="center"/>
        </w:trPr>
        <w:tc>
          <w:tcPr>
            <w:tcW w:w="894" w:type="dxa"/>
            <w:vMerge/>
            <w:tcBorders>
              <w:top w:val="single" w:sz="4" w:space="0" w:color="auto"/>
              <w:left w:val="single" w:sz="4" w:space="0" w:color="auto"/>
              <w:bottom w:val="single" w:sz="4" w:space="0" w:color="000000"/>
              <w:right w:val="single" w:sz="4" w:space="0" w:color="000000"/>
            </w:tcBorders>
            <w:vAlign w:val="center"/>
            <w:hideMark/>
          </w:tcPr>
          <w:p w:rsidR="001C4250" w:rsidRDefault="001C4250">
            <w:pPr>
              <w:widowControl/>
              <w:jc w:val="left"/>
              <w:rPr>
                <w:rFonts w:ascii="宋体" w:hAnsi="宋体"/>
                <w:b/>
                <w:sz w:val="24"/>
                <w:szCs w:val="24"/>
              </w:rPr>
            </w:pPr>
          </w:p>
        </w:tc>
        <w:tc>
          <w:tcPr>
            <w:tcW w:w="2115" w:type="dxa"/>
            <w:vMerge w:val="restart"/>
            <w:tcBorders>
              <w:top w:val="single" w:sz="4" w:space="0" w:color="auto"/>
              <w:left w:val="single" w:sz="4" w:space="0" w:color="000000"/>
              <w:right w:val="single" w:sz="4" w:space="0" w:color="auto"/>
            </w:tcBorders>
            <w:vAlign w:val="center"/>
            <w:hideMark/>
          </w:tcPr>
          <w:p w:rsidR="001C4250" w:rsidRDefault="001C4250">
            <w:pPr>
              <w:autoSpaceDE w:val="0"/>
              <w:autoSpaceDN w:val="0"/>
              <w:adjustRightInd w:val="0"/>
              <w:snapToGrid w:val="0"/>
              <w:ind w:left="-66" w:hanging="8"/>
              <w:rPr>
                <w:rFonts w:ascii="楷体_GB2312" w:eastAsia="楷体_GB2312" w:hAnsi="新宋体"/>
                <w:sz w:val="24"/>
                <w:szCs w:val="24"/>
              </w:rPr>
            </w:pPr>
            <w:r>
              <w:rPr>
                <w:rFonts w:ascii="楷体_GB2312" w:eastAsia="楷体_GB2312" w:hAnsi="新宋体" w:hint="eastAsia"/>
                <w:sz w:val="24"/>
              </w:rPr>
              <w:t>4.8 获批“质量工程” [注9]</w:t>
            </w:r>
          </w:p>
        </w:tc>
        <w:tc>
          <w:tcPr>
            <w:tcW w:w="10274" w:type="dxa"/>
            <w:tcBorders>
              <w:top w:val="single" w:sz="4" w:space="0" w:color="auto"/>
              <w:left w:val="single" w:sz="4" w:space="0" w:color="auto"/>
              <w:bottom w:val="single" w:sz="4" w:space="0" w:color="auto"/>
              <w:right w:val="single" w:sz="4" w:space="0" w:color="auto"/>
            </w:tcBorders>
            <w:vAlign w:val="center"/>
            <w:hideMark/>
          </w:tcPr>
          <w:p w:rsidR="001C4250" w:rsidRDefault="001C4250">
            <w:pPr>
              <w:autoSpaceDE w:val="0"/>
              <w:autoSpaceDN w:val="0"/>
              <w:adjustRightInd w:val="0"/>
              <w:snapToGrid w:val="0"/>
              <w:ind w:left="-66" w:hanging="8"/>
              <w:rPr>
                <w:rFonts w:ascii="楷体_GB2312" w:eastAsia="楷体_GB2312" w:hAnsi="新宋体"/>
                <w:sz w:val="24"/>
                <w:szCs w:val="24"/>
              </w:rPr>
            </w:pPr>
            <w:r>
              <w:rPr>
                <w:rFonts w:ascii="楷体_GB2312" w:eastAsia="楷体_GB2312" w:hAnsi="新宋体" w:hint="eastAsia"/>
                <w:sz w:val="24"/>
              </w:rPr>
              <w:t>评分标准：主持人：国家级30分/项，省级20分/项，市级15分/项，校级（质量工程）10分/每项</w:t>
            </w:r>
          </w:p>
        </w:tc>
        <w:tc>
          <w:tcPr>
            <w:tcW w:w="1151" w:type="dxa"/>
            <w:tcBorders>
              <w:top w:val="single" w:sz="4" w:space="0" w:color="auto"/>
              <w:left w:val="single" w:sz="4" w:space="0" w:color="000000"/>
              <w:bottom w:val="single" w:sz="4" w:space="0" w:color="auto"/>
              <w:right w:val="single" w:sz="4" w:space="0" w:color="000000"/>
            </w:tcBorders>
          </w:tcPr>
          <w:p w:rsidR="001C4250" w:rsidRDefault="001C4250">
            <w:pPr>
              <w:widowControl/>
              <w:jc w:val="center"/>
              <w:rPr>
                <w:rFonts w:ascii="宋体" w:hAnsi="宋体" w:cs="宋体"/>
                <w:kern w:val="0"/>
                <w:sz w:val="28"/>
                <w:szCs w:val="28"/>
              </w:rPr>
            </w:pPr>
          </w:p>
        </w:tc>
        <w:tc>
          <w:tcPr>
            <w:tcW w:w="1151" w:type="dxa"/>
            <w:tcBorders>
              <w:top w:val="single" w:sz="4" w:space="0" w:color="auto"/>
              <w:left w:val="single" w:sz="4" w:space="0" w:color="000000"/>
              <w:bottom w:val="single" w:sz="4" w:space="0" w:color="auto"/>
              <w:right w:val="single" w:sz="4" w:space="0" w:color="auto"/>
            </w:tcBorders>
            <w:vAlign w:val="center"/>
          </w:tcPr>
          <w:p w:rsidR="001C4250" w:rsidRDefault="001C4250">
            <w:pPr>
              <w:widowControl/>
              <w:jc w:val="center"/>
              <w:rPr>
                <w:rFonts w:ascii="宋体" w:hAnsi="宋体" w:cs="宋体"/>
                <w:kern w:val="0"/>
                <w:sz w:val="28"/>
                <w:szCs w:val="28"/>
              </w:rPr>
            </w:pPr>
          </w:p>
        </w:tc>
      </w:tr>
      <w:tr w:rsidR="001C4250" w:rsidTr="00C03D7A">
        <w:trPr>
          <w:cantSplit/>
          <w:trHeight w:val="675"/>
          <w:jc w:val="center"/>
        </w:trPr>
        <w:tc>
          <w:tcPr>
            <w:tcW w:w="894" w:type="dxa"/>
            <w:vMerge/>
            <w:tcBorders>
              <w:top w:val="single" w:sz="4" w:space="0" w:color="auto"/>
              <w:left w:val="single" w:sz="4" w:space="0" w:color="auto"/>
              <w:bottom w:val="single" w:sz="4" w:space="0" w:color="000000"/>
              <w:right w:val="single" w:sz="4" w:space="0" w:color="000000"/>
            </w:tcBorders>
            <w:vAlign w:val="center"/>
            <w:hideMark/>
          </w:tcPr>
          <w:p w:rsidR="001C4250" w:rsidRDefault="001C4250">
            <w:pPr>
              <w:widowControl/>
              <w:jc w:val="left"/>
              <w:rPr>
                <w:rFonts w:ascii="宋体" w:hAnsi="宋体"/>
                <w:b/>
                <w:sz w:val="24"/>
                <w:szCs w:val="24"/>
              </w:rPr>
            </w:pPr>
          </w:p>
        </w:tc>
        <w:tc>
          <w:tcPr>
            <w:tcW w:w="2115" w:type="dxa"/>
            <w:vMerge/>
            <w:tcBorders>
              <w:left w:val="single" w:sz="4" w:space="0" w:color="000000"/>
              <w:right w:val="single" w:sz="4" w:space="0" w:color="auto"/>
            </w:tcBorders>
            <w:vAlign w:val="center"/>
            <w:hideMark/>
          </w:tcPr>
          <w:p w:rsidR="001C4250" w:rsidRDefault="001C4250">
            <w:pPr>
              <w:widowControl/>
              <w:jc w:val="left"/>
              <w:rPr>
                <w:rFonts w:ascii="楷体_GB2312" w:eastAsia="楷体_GB2312" w:hAnsi="新宋体"/>
                <w:sz w:val="24"/>
                <w:szCs w:val="24"/>
              </w:rPr>
            </w:pPr>
          </w:p>
        </w:tc>
        <w:tc>
          <w:tcPr>
            <w:tcW w:w="10274" w:type="dxa"/>
            <w:tcBorders>
              <w:top w:val="single" w:sz="4" w:space="0" w:color="auto"/>
              <w:left w:val="single" w:sz="4" w:space="0" w:color="auto"/>
              <w:right w:val="single" w:sz="4" w:space="0" w:color="auto"/>
            </w:tcBorders>
            <w:vAlign w:val="center"/>
            <w:hideMark/>
          </w:tcPr>
          <w:p w:rsidR="001C4250" w:rsidRDefault="001C4250">
            <w:pPr>
              <w:autoSpaceDE w:val="0"/>
              <w:autoSpaceDN w:val="0"/>
              <w:adjustRightInd w:val="0"/>
              <w:snapToGrid w:val="0"/>
              <w:ind w:left="-66" w:hanging="8"/>
              <w:rPr>
                <w:rFonts w:ascii="楷体_GB2312" w:eastAsia="楷体_GB2312" w:hAnsi="新宋体"/>
                <w:sz w:val="24"/>
                <w:szCs w:val="24"/>
              </w:rPr>
            </w:pPr>
            <w:r>
              <w:rPr>
                <w:rFonts w:ascii="楷体_GB2312" w:eastAsia="楷体_GB2312" w:hAnsi="新宋体" w:hint="eastAsia"/>
                <w:sz w:val="24"/>
              </w:rPr>
              <w:t>评分依据：立项书/相关文件等资料</w:t>
            </w:r>
          </w:p>
        </w:tc>
        <w:tc>
          <w:tcPr>
            <w:tcW w:w="1151" w:type="dxa"/>
            <w:tcBorders>
              <w:top w:val="single" w:sz="4" w:space="0" w:color="auto"/>
              <w:left w:val="single" w:sz="4" w:space="0" w:color="000000"/>
              <w:bottom w:val="single" w:sz="4" w:space="0" w:color="auto"/>
              <w:right w:val="single" w:sz="4" w:space="0" w:color="000000"/>
            </w:tcBorders>
          </w:tcPr>
          <w:p w:rsidR="001C4250" w:rsidRDefault="001C4250">
            <w:pPr>
              <w:widowControl/>
              <w:jc w:val="center"/>
              <w:rPr>
                <w:rFonts w:ascii="宋体" w:hAnsi="宋体" w:cs="宋体"/>
                <w:kern w:val="0"/>
                <w:sz w:val="28"/>
                <w:szCs w:val="28"/>
              </w:rPr>
            </w:pPr>
          </w:p>
        </w:tc>
        <w:tc>
          <w:tcPr>
            <w:tcW w:w="1151" w:type="dxa"/>
            <w:tcBorders>
              <w:top w:val="single" w:sz="4" w:space="0" w:color="auto"/>
              <w:left w:val="single" w:sz="4" w:space="0" w:color="000000"/>
              <w:bottom w:val="single" w:sz="4" w:space="0" w:color="auto"/>
              <w:right w:val="single" w:sz="4" w:space="0" w:color="auto"/>
            </w:tcBorders>
            <w:vAlign w:val="center"/>
          </w:tcPr>
          <w:p w:rsidR="001C4250" w:rsidRDefault="001C4250">
            <w:pPr>
              <w:widowControl/>
              <w:jc w:val="center"/>
              <w:rPr>
                <w:rFonts w:ascii="宋体" w:hAnsi="宋体" w:cs="宋体"/>
                <w:kern w:val="0"/>
                <w:sz w:val="28"/>
                <w:szCs w:val="28"/>
              </w:rPr>
            </w:pPr>
          </w:p>
        </w:tc>
      </w:tr>
      <w:tr w:rsidR="00522A93" w:rsidTr="001C4250">
        <w:trPr>
          <w:cantSplit/>
          <w:trHeight w:val="920"/>
          <w:jc w:val="center"/>
        </w:trPr>
        <w:tc>
          <w:tcPr>
            <w:tcW w:w="894" w:type="dxa"/>
            <w:vMerge/>
            <w:tcBorders>
              <w:top w:val="single" w:sz="4" w:space="0" w:color="auto"/>
              <w:left w:val="single" w:sz="4" w:space="0" w:color="auto"/>
              <w:bottom w:val="single" w:sz="4" w:space="0" w:color="000000"/>
              <w:right w:val="single" w:sz="4" w:space="0" w:color="000000"/>
            </w:tcBorders>
            <w:vAlign w:val="center"/>
            <w:hideMark/>
          </w:tcPr>
          <w:p w:rsidR="00522A93" w:rsidRDefault="00522A93">
            <w:pPr>
              <w:widowControl/>
              <w:jc w:val="left"/>
              <w:rPr>
                <w:rFonts w:ascii="宋体" w:hAnsi="宋体"/>
                <w:b/>
                <w:sz w:val="24"/>
                <w:szCs w:val="24"/>
              </w:rPr>
            </w:pPr>
          </w:p>
        </w:tc>
        <w:tc>
          <w:tcPr>
            <w:tcW w:w="2115" w:type="dxa"/>
            <w:vMerge w:val="restart"/>
            <w:tcBorders>
              <w:top w:val="single" w:sz="4" w:space="0" w:color="auto"/>
              <w:left w:val="single" w:sz="4" w:space="0" w:color="000000"/>
              <w:bottom w:val="single" w:sz="4" w:space="0" w:color="auto"/>
              <w:right w:val="single" w:sz="4" w:space="0" w:color="auto"/>
            </w:tcBorders>
            <w:vAlign w:val="center"/>
            <w:hideMark/>
          </w:tcPr>
          <w:p w:rsidR="00522A93" w:rsidRDefault="00522A93">
            <w:pPr>
              <w:autoSpaceDE w:val="0"/>
              <w:autoSpaceDN w:val="0"/>
              <w:adjustRightInd w:val="0"/>
              <w:snapToGrid w:val="0"/>
              <w:ind w:left="-66" w:hanging="8"/>
              <w:rPr>
                <w:rFonts w:ascii="楷体_GB2312" w:eastAsia="楷体_GB2312" w:hAnsi="新宋体"/>
                <w:color w:val="FF0000"/>
                <w:sz w:val="24"/>
                <w:szCs w:val="24"/>
              </w:rPr>
            </w:pPr>
            <w:r>
              <w:rPr>
                <w:rFonts w:ascii="楷体_GB2312" w:eastAsia="楷体_GB2312" w:hAnsi="新宋体" w:hint="eastAsia"/>
                <w:color w:val="FF0000"/>
                <w:sz w:val="24"/>
              </w:rPr>
              <w:t xml:space="preserve">4.9 </w:t>
            </w:r>
            <w:r>
              <w:rPr>
                <w:rFonts w:ascii="楷体_GB2312" w:eastAsia="楷体_GB2312" w:hAnsi="新宋体" w:hint="eastAsia"/>
                <w:b/>
                <w:color w:val="FF0000"/>
                <w:sz w:val="24"/>
              </w:rPr>
              <w:t>综合改革项目建设</w:t>
            </w:r>
          </w:p>
        </w:tc>
        <w:tc>
          <w:tcPr>
            <w:tcW w:w="10274" w:type="dxa"/>
            <w:tcBorders>
              <w:top w:val="single" w:sz="4" w:space="0" w:color="auto"/>
              <w:left w:val="single" w:sz="4" w:space="0" w:color="auto"/>
              <w:bottom w:val="single" w:sz="4" w:space="0" w:color="auto"/>
              <w:right w:val="single" w:sz="4" w:space="0" w:color="auto"/>
            </w:tcBorders>
            <w:vAlign w:val="center"/>
            <w:hideMark/>
          </w:tcPr>
          <w:p w:rsidR="00522A93" w:rsidRDefault="00522A93">
            <w:pPr>
              <w:autoSpaceDE w:val="0"/>
              <w:autoSpaceDN w:val="0"/>
              <w:adjustRightInd w:val="0"/>
              <w:snapToGrid w:val="0"/>
              <w:rPr>
                <w:rFonts w:ascii="楷体_GB2312" w:eastAsia="楷体_GB2312" w:hAnsi="新宋体"/>
                <w:sz w:val="24"/>
                <w:szCs w:val="24"/>
              </w:rPr>
            </w:pPr>
            <w:r>
              <w:rPr>
                <w:rFonts w:ascii="楷体_GB2312" w:eastAsia="楷体_GB2312" w:hAnsi="新宋体" w:hint="eastAsia"/>
                <w:sz w:val="24"/>
              </w:rPr>
              <w:t>评分标准：</w:t>
            </w:r>
            <w:r>
              <w:rPr>
                <w:rFonts w:ascii="楷体_GB2312" w:eastAsia="楷体_GB2312" w:hAnsi="新宋体" w:hint="eastAsia"/>
                <w:b/>
                <w:sz w:val="24"/>
              </w:rPr>
              <w:t>获批项目：</w:t>
            </w:r>
            <w:r>
              <w:rPr>
                <w:rFonts w:ascii="楷体_GB2312" w:eastAsia="楷体_GB2312" w:hAnsi="新宋体" w:hint="eastAsia"/>
                <w:sz w:val="24"/>
              </w:rPr>
              <w:t>重大项目主持人20分/项;重点项目主持人15分/项；一般项目主持人10分/项。</w:t>
            </w:r>
            <w:r>
              <w:rPr>
                <w:rFonts w:ascii="楷体_GB2312" w:eastAsia="楷体_GB2312" w:hAnsi="新宋体" w:hint="eastAsia"/>
                <w:b/>
                <w:sz w:val="24"/>
              </w:rPr>
              <w:t>结项项目</w:t>
            </w:r>
            <w:r>
              <w:rPr>
                <w:rFonts w:ascii="楷体_GB2312" w:eastAsia="楷体_GB2312" w:hAnsi="新宋体" w:hint="eastAsia"/>
                <w:sz w:val="24"/>
              </w:rPr>
              <w:t>：重大项目：主持人22分/项;重点项目：主持人17分/项；一般项目：主持人12分/项（为项目组成员，由主持人推荐；获批与结项项目不重复得分，最高不超过50分）</w:t>
            </w:r>
          </w:p>
        </w:tc>
        <w:tc>
          <w:tcPr>
            <w:tcW w:w="1151" w:type="dxa"/>
            <w:tcBorders>
              <w:top w:val="single" w:sz="4" w:space="0" w:color="auto"/>
              <w:left w:val="single" w:sz="4" w:space="0" w:color="000000"/>
              <w:bottom w:val="single" w:sz="4" w:space="0" w:color="auto"/>
              <w:right w:val="single" w:sz="4" w:space="0" w:color="000000"/>
            </w:tcBorders>
          </w:tcPr>
          <w:p w:rsidR="00522A93" w:rsidRDefault="00522A93">
            <w:pPr>
              <w:widowControl/>
              <w:jc w:val="center"/>
              <w:rPr>
                <w:rFonts w:ascii="宋体" w:hAnsi="宋体" w:cs="宋体"/>
                <w:kern w:val="0"/>
                <w:sz w:val="28"/>
                <w:szCs w:val="28"/>
              </w:rPr>
            </w:pPr>
          </w:p>
        </w:tc>
        <w:tc>
          <w:tcPr>
            <w:tcW w:w="1151" w:type="dxa"/>
            <w:tcBorders>
              <w:top w:val="single" w:sz="4" w:space="0" w:color="auto"/>
              <w:left w:val="single" w:sz="4" w:space="0" w:color="000000"/>
              <w:bottom w:val="single" w:sz="4" w:space="0" w:color="auto"/>
              <w:right w:val="single" w:sz="4" w:space="0" w:color="auto"/>
            </w:tcBorders>
            <w:vAlign w:val="center"/>
          </w:tcPr>
          <w:p w:rsidR="00522A93" w:rsidRDefault="00522A93">
            <w:pPr>
              <w:widowControl/>
              <w:jc w:val="center"/>
              <w:rPr>
                <w:rFonts w:ascii="宋体" w:hAnsi="宋体" w:cs="宋体"/>
                <w:kern w:val="0"/>
                <w:sz w:val="28"/>
                <w:szCs w:val="28"/>
              </w:rPr>
            </w:pPr>
          </w:p>
        </w:tc>
      </w:tr>
      <w:tr w:rsidR="00522A93" w:rsidTr="001C4250">
        <w:trPr>
          <w:cantSplit/>
          <w:trHeight w:val="420"/>
          <w:jc w:val="center"/>
        </w:trPr>
        <w:tc>
          <w:tcPr>
            <w:tcW w:w="894" w:type="dxa"/>
            <w:vMerge/>
            <w:tcBorders>
              <w:top w:val="single" w:sz="4" w:space="0" w:color="auto"/>
              <w:left w:val="single" w:sz="4" w:space="0" w:color="auto"/>
              <w:bottom w:val="single" w:sz="4" w:space="0" w:color="000000"/>
              <w:right w:val="single" w:sz="4" w:space="0" w:color="000000"/>
            </w:tcBorders>
            <w:vAlign w:val="center"/>
            <w:hideMark/>
          </w:tcPr>
          <w:p w:rsidR="00522A93" w:rsidRDefault="00522A93">
            <w:pPr>
              <w:widowControl/>
              <w:jc w:val="left"/>
              <w:rPr>
                <w:rFonts w:ascii="宋体" w:hAnsi="宋体"/>
                <w:b/>
                <w:sz w:val="24"/>
                <w:szCs w:val="24"/>
              </w:rPr>
            </w:pPr>
          </w:p>
        </w:tc>
        <w:tc>
          <w:tcPr>
            <w:tcW w:w="2115" w:type="dxa"/>
            <w:vMerge/>
            <w:tcBorders>
              <w:top w:val="single" w:sz="4" w:space="0" w:color="auto"/>
              <w:left w:val="single" w:sz="4" w:space="0" w:color="000000"/>
              <w:bottom w:val="single" w:sz="4" w:space="0" w:color="auto"/>
              <w:right w:val="single" w:sz="4" w:space="0" w:color="auto"/>
            </w:tcBorders>
            <w:vAlign w:val="center"/>
            <w:hideMark/>
          </w:tcPr>
          <w:p w:rsidR="00522A93" w:rsidRDefault="00522A93">
            <w:pPr>
              <w:widowControl/>
              <w:jc w:val="left"/>
              <w:rPr>
                <w:rFonts w:ascii="楷体_GB2312" w:eastAsia="楷体_GB2312" w:hAnsi="新宋体"/>
                <w:color w:val="FF0000"/>
                <w:sz w:val="24"/>
                <w:szCs w:val="24"/>
              </w:rPr>
            </w:pPr>
          </w:p>
        </w:tc>
        <w:tc>
          <w:tcPr>
            <w:tcW w:w="10274" w:type="dxa"/>
            <w:tcBorders>
              <w:top w:val="single" w:sz="4" w:space="0" w:color="auto"/>
              <w:left w:val="single" w:sz="4" w:space="0" w:color="auto"/>
              <w:bottom w:val="single" w:sz="4" w:space="0" w:color="auto"/>
              <w:right w:val="single" w:sz="4" w:space="0" w:color="auto"/>
            </w:tcBorders>
            <w:vAlign w:val="center"/>
            <w:hideMark/>
          </w:tcPr>
          <w:p w:rsidR="00522A93" w:rsidRDefault="00522A93">
            <w:pPr>
              <w:autoSpaceDE w:val="0"/>
              <w:autoSpaceDN w:val="0"/>
              <w:adjustRightInd w:val="0"/>
              <w:snapToGrid w:val="0"/>
              <w:ind w:left="-66" w:hanging="8"/>
              <w:rPr>
                <w:rFonts w:ascii="楷体_GB2312" w:eastAsia="楷体_GB2312" w:hAnsi="新宋体"/>
                <w:sz w:val="24"/>
                <w:szCs w:val="24"/>
              </w:rPr>
            </w:pPr>
            <w:r>
              <w:rPr>
                <w:rFonts w:ascii="楷体_GB2312" w:eastAsia="楷体_GB2312" w:hAnsi="新宋体" w:hint="eastAsia"/>
                <w:sz w:val="24"/>
              </w:rPr>
              <w:t>评分依据：立项文件及结项资料</w:t>
            </w:r>
          </w:p>
        </w:tc>
        <w:tc>
          <w:tcPr>
            <w:tcW w:w="1151" w:type="dxa"/>
            <w:tcBorders>
              <w:top w:val="nil"/>
              <w:left w:val="single" w:sz="4" w:space="0" w:color="000000"/>
              <w:bottom w:val="single" w:sz="4" w:space="0" w:color="auto"/>
              <w:right w:val="single" w:sz="4" w:space="0" w:color="000000"/>
            </w:tcBorders>
          </w:tcPr>
          <w:p w:rsidR="00522A93" w:rsidRDefault="00522A93">
            <w:pPr>
              <w:widowControl/>
              <w:jc w:val="center"/>
              <w:rPr>
                <w:rFonts w:ascii="宋体" w:hAnsi="宋体" w:cs="宋体"/>
                <w:kern w:val="0"/>
                <w:sz w:val="28"/>
                <w:szCs w:val="28"/>
              </w:rPr>
            </w:pPr>
          </w:p>
        </w:tc>
        <w:tc>
          <w:tcPr>
            <w:tcW w:w="1151" w:type="dxa"/>
            <w:tcBorders>
              <w:top w:val="nil"/>
              <w:left w:val="single" w:sz="4" w:space="0" w:color="000000"/>
              <w:bottom w:val="single" w:sz="4" w:space="0" w:color="auto"/>
              <w:right w:val="single" w:sz="4" w:space="0" w:color="auto"/>
            </w:tcBorders>
            <w:vAlign w:val="center"/>
          </w:tcPr>
          <w:p w:rsidR="00522A93" w:rsidRDefault="00522A93">
            <w:pPr>
              <w:widowControl/>
              <w:jc w:val="center"/>
              <w:rPr>
                <w:rFonts w:ascii="宋体" w:hAnsi="宋体" w:cs="宋体"/>
                <w:kern w:val="0"/>
                <w:sz w:val="28"/>
                <w:szCs w:val="28"/>
              </w:rPr>
            </w:pPr>
          </w:p>
        </w:tc>
      </w:tr>
      <w:tr w:rsidR="00522A93" w:rsidTr="001C4250">
        <w:trPr>
          <w:cantSplit/>
          <w:trHeight w:val="423"/>
          <w:jc w:val="center"/>
        </w:trPr>
        <w:tc>
          <w:tcPr>
            <w:tcW w:w="894" w:type="dxa"/>
            <w:vMerge/>
            <w:tcBorders>
              <w:top w:val="single" w:sz="4" w:space="0" w:color="auto"/>
              <w:left w:val="single" w:sz="4" w:space="0" w:color="auto"/>
              <w:bottom w:val="single" w:sz="4" w:space="0" w:color="000000"/>
              <w:right w:val="single" w:sz="4" w:space="0" w:color="000000"/>
            </w:tcBorders>
            <w:vAlign w:val="center"/>
            <w:hideMark/>
          </w:tcPr>
          <w:p w:rsidR="00522A93" w:rsidRDefault="00522A93">
            <w:pPr>
              <w:widowControl/>
              <w:jc w:val="left"/>
              <w:rPr>
                <w:rFonts w:ascii="宋体" w:hAnsi="宋体"/>
                <w:b/>
                <w:sz w:val="24"/>
                <w:szCs w:val="24"/>
              </w:rPr>
            </w:pPr>
          </w:p>
        </w:tc>
        <w:tc>
          <w:tcPr>
            <w:tcW w:w="2115" w:type="dxa"/>
            <w:vMerge w:val="restart"/>
            <w:tcBorders>
              <w:top w:val="single" w:sz="4" w:space="0" w:color="000000"/>
              <w:left w:val="single" w:sz="4" w:space="0" w:color="000000"/>
              <w:bottom w:val="single" w:sz="4" w:space="0" w:color="auto"/>
              <w:right w:val="single" w:sz="4" w:space="0" w:color="auto"/>
            </w:tcBorders>
            <w:vAlign w:val="center"/>
            <w:hideMark/>
          </w:tcPr>
          <w:p w:rsidR="00522A93" w:rsidRDefault="00522A93">
            <w:pPr>
              <w:autoSpaceDE w:val="0"/>
              <w:autoSpaceDN w:val="0"/>
              <w:adjustRightInd w:val="0"/>
              <w:snapToGrid w:val="0"/>
              <w:ind w:left="-66" w:hanging="8"/>
              <w:rPr>
                <w:rFonts w:ascii="楷体_GB2312" w:eastAsia="楷体_GB2312" w:hAnsi="新宋体"/>
                <w:sz w:val="24"/>
                <w:szCs w:val="24"/>
              </w:rPr>
            </w:pPr>
            <w:r>
              <w:rPr>
                <w:rFonts w:ascii="楷体_GB2312" w:eastAsia="楷体_GB2312" w:hAnsi="新宋体" w:hint="eastAsia"/>
                <w:sz w:val="24"/>
              </w:rPr>
              <w:t>4.10 获得各级工作荣誉称号</w:t>
            </w:r>
            <w:r>
              <w:rPr>
                <w:rFonts w:ascii="楷体_GB2312" w:eastAsia="楷体_GB2312" w:hAnsi="新宋体" w:hint="eastAsia"/>
                <w:b/>
                <w:sz w:val="24"/>
              </w:rPr>
              <w:t>[注10]</w:t>
            </w:r>
          </w:p>
        </w:tc>
        <w:tc>
          <w:tcPr>
            <w:tcW w:w="10274" w:type="dxa"/>
            <w:tcBorders>
              <w:top w:val="single" w:sz="4" w:space="0" w:color="auto"/>
              <w:left w:val="single" w:sz="4" w:space="0" w:color="auto"/>
              <w:bottom w:val="single" w:sz="4" w:space="0" w:color="auto"/>
              <w:right w:val="single" w:sz="4" w:space="0" w:color="auto"/>
            </w:tcBorders>
            <w:vAlign w:val="center"/>
            <w:hideMark/>
          </w:tcPr>
          <w:p w:rsidR="00522A93" w:rsidRDefault="00522A93">
            <w:pPr>
              <w:autoSpaceDE w:val="0"/>
              <w:autoSpaceDN w:val="0"/>
              <w:adjustRightInd w:val="0"/>
              <w:snapToGrid w:val="0"/>
              <w:ind w:left="-66" w:hanging="8"/>
              <w:rPr>
                <w:rFonts w:ascii="楷体_GB2312" w:eastAsia="楷体_GB2312" w:hAnsi="新宋体"/>
                <w:sz w:val="24"/>
                <w:szCs w:val="24"/>
              </w:rPr>
            </w:pPr>
            <w:r>
              <w:rPr>
                <w:rFonts w:ascii="楷体_GB2312" w:eastAsia="楷体_GB2312" w:hAnsi="新宋体" w:hint="eastAsia"/>
                <w:sz w:val="24"/>
              </w:rPr>
              <w:t>评分标准：国家级15分/项，省级10分/项，市级8分/项，校级5分/项</w:t>
            </w:r>
          </w:p>
        </w:tc>
        <w:tc>
          <w:tcPr>
            <w:tcW w:w="1151" w:type="dxa"/>
            <w:vMerge w:val="restart"/>
            <w:tcBorders>
              <w:top w:val="single" w:sz="4" w:space="0" w:color="auto"/>
              <w:left w:val="single" w:sz="4" w:space="0" w:color="000000"/>
              <w:bottom w:val="single" w:sz="4" w:space="0" w:color="auto"/>
              <w:right w:val="single" w:sz="4" w:space="0" w:color="000000"/>
            </w:tcBorders>
          </w:tcPr>
          <w:p w:rsidR="00522A93" w:rsidRDefault="00522A93">
            <w:pPr>
              <w:widowControl/>
              <w:jc w:val="left"/>
              <w:rPr>
                <w:rFonts w:ascii="宋体" w:hAnsi="宋体" w:cs="宋体"/>
                <w:kern w:val="0"/>
                <w:sz w:val="28"/>
                <w:szCs w:val="28"/>
              </w:rPr>
            </w:pPr>
          </w:p>
        </w:tc>
        <w:tc>
          <w:tcPr>
            <w:tcW w:w="1151" w:type="dxa"/>
            <w:vMerge w:val="restart"/>
            <w:tcBorders>
              <w:top w:val="single" w:sz="4" w:space="0" w:color="auto"/>
              <w:left w:val="single" w:sz="4" w:space="0" w:color="000000"/>
              <w:bottom w:val="single" w:sz="4" w:space="0" w:color="auto"/>
              <w:right w:val="single" w:sz="4" w:space="0" w:color="auto"/>
            </w:tcBorders>
            <w:vAlign w:val="center"/>
          </w:tcPr>
          <w:p w:rsidR="00522A93" w:rsidRDefault="00522A93">
            <w:pPr>
              <w:widowControl/>
              <w:jc w:val="left"/>
              <w:rPr>
                <w:rFonts w:ascii="宋体" w:hAnsi="宋体" w:cs="宋体"/>
                <w:kern w:val="0"/>
                <w:sz w:val="28"/>
                <w:szCs w:val="28"/>
              </w:rPr>
            </w:pPr>
          </w:p>
        </w:tc>
      </w:tr>
      <w:tr w:rsidR="00522A93" w:rsidTr="001C4250">
        <w:trPr>
          <w:cantSplit/>
          <w:trHeight w:val="559"/>
          <w:jc w:val="center"/>
        </w:trPr>
        <w:tc>
          <w:tcPr>
            <w:tcW w:w="894" w:type="dxa"/>
            <w:vMerge/>
            <w:tcBorders>
              <w:top w:val="single" w:sz="4" w:space="0" w:color="auto"/>
              <w:left w:val="single" w:sz="4" w:space="0" w:color="auto"/>
              <w:bottom w:val="single" w:sz="4" w:space="0" w:color="000000"/>
              <w:right w:val="single" w:sz="4" w:space="0" w:color="000000"/>
            </w:tcBorders>
            <w:vAlign w:val="center"/>
            <w:hideMark/>
          </w:tcPr>
          <w:p w:rsidR="00522A93" w:rsidRDefault="00522A93">
            <w:pPr>
              <w:widowControl/>
              <w:jc w:val="left"/>
              <w:rPr>
                <w:rFonts w:ascii="宋体" w:hAnsi="宋体"/>
                <w:b/>
                <w:sz w:val="24"/>
                <w:szCs w:val="24"/>
              </w:rPr>
            </w:pPr>
          </w:p>
        </w:tc>
        <w:tc>
          <w:tcPr>
            <w:tcW w:w="2115" w:type="dxa"/>
            <w:vMerge/>
            <w:tcBorders>
              <w:top w:val="single" w:sz="4" w:space="0" w:color="000000"/>
              <w:left w:val="single" w:sz="4" w:space="0" w:color="000000"/>
              <w:bottom w:val="single" w:sz="4" w:space="0" w:color="auto"/>
              <w:right w:val="single" w:sz="4" w:space="0" w:color="auto"/>
            </w:tcBorders>
            <w:vAlign w:val="center"/>
            <w:hideMark/>
          </w:tcPr>
          <w:p w:rsidR="00522A93" w:rsidRDefault="00522A93">
            <w:pPr>
              <w:widowControl/>
              <w:jc w:val="left"/>
              <w:rPr>
                <w:rFonts w:ascii="楷体_GB2312" w:eastAsia="楷体_GB2312" w:hAnsi="新宋体"/>
                <w:sz w:val="24"/>
                <w:szCs w:val="24"/>
              </w:rPr>
            </w:pPr>
          </w:p>
        </w:tc>
        <w:tc>
          <w:tcPr>
            <w:tcW w:w="10274" w:type="dxa"/>
            <w:tcBorders>
              <w:top w:val="single" w:sz="4" w:space="0" w:color="auto"/>
              <w:left w:val="single" w:sz="4" w:space="0" w:color="auto"/>
              <w:bottom w:val="single" w:sz="4" w:space="0" w:color="auto"/>
              <w:right w:val="single" w:sz="4" w:space="0" w:color="auto"/>
            </w:tcBorders>
            <w:vAlign w:val="center"/>
            <w:hideMark/>
          </w:tcPr>
          <w:p w:rsidR="00522A93" w:rsidRDefault="00522A93">
            <w:pPr>
              <w:autoSpaceDE w:val="0"/>
              <w:autoSpaceDN w:val="0"/>
              <w:adjustRightInd w:val="0"/>
              <w:snapToGrid w:val="0"/>
              <w:ind w:left="-66" w:hanging="8"/>
              <w:rPr>
                <w:rFonts w:ascii="楷体_GB2312" w:eastAsia="楷体_GB2312" w:hAnsi="新宋体"/>
                <w:sz w:val="24"/>
                <w:szCs w:val="24"/>
              </w:rPr>
            </w:pPr>
            <w:r>
              <w:rPr>
                <w:rFonts w:ascii="楷体_GB2312" w:eastAsia="楷体_GB2312" w:hAnsi="新宋体" w:hint="eastAsia"/>
                <w:sz w:val="24"/>
              </w:rPr>
              <w:t>评分依据：获奖证书</w:t>
            </w:r>
          </w:p>
        </w:tc>
        <w:tc>
          <w:tcPr>
            <w:tcW w:w="1151" w:type="dxa"/>
            <w:vMerge/>
            <w:tcBorders>
              <w:top w:val="single" w:sz="4" w:space="0" w:color="auto"/>
              <w:left w:val="single" w:sz="4" w:space="0" w:color="000000"/>
              <w:bottom w:val="single" w:sz="4" w:space="0" w:color="auto"/>
              <w:right w:val="single" w:sz="4" w:space="0" w:color="000000"/>
            </w:tcBorders>
            <w:vAlign w:val="center"/>
            <w:hideMark/>
          </w:tcPr>
          <w:p w:rsidR="00522A93" w:rsidRDefault="00522A93">
            <w:pPr>
              <w:widowControl/>
              <w:jc w:val="left"/>
              <w:rPr>
                <w:rFonts w:ascii="宋体" w:hAnsi="宋体" w:cs="宋体"/>
                <w:kern w:val="0"/>
                <w:sz w:val="28"/>
                <w:szCs w:val="28"/>
              </w:rPr>
            </w:pPr>
          </w:p>
        </w:tc>
        <w:tc>
          <w:tcPr>
            <w:tcW w:w="1151" w:type="dxa"/>
            <w:vMerge/>
            <w:tcBorders>
              <w:top w:val="single" w:sz="4" w:space="0" w:color="auto"/>
              <w:left w:val="single" w:sz="4" w:space="0" w:color="000000"/>
              <w:bottom w:val="single" w:sz="4" w:space="0" w:color="auto"/>
              <w:right w:val="single" w:sz="4" w:space="0" w:color="auto"/>
            </w:tcBorders>
            <w:vAlign w:val="center"/>
            <w:hideMark/>
          </w:tcPr>
          <w:p w:rsidR="00522A93" w:rsidRDefault="00522A93">
            <w:pPr>
              <w:widowControl/>
              <w:jc w:val="left"/>
              <w:rPr>
                <w:rFonts w:ascii="宋体" w:hAnsi="宋体" w:cs="宋体"/>
                <w:kern w:val="0"/>
                <w:sz w:val="28"/>
                <w:szCs w:val="28"/>
              </w:rPr>
            </w:pPr>
          </w:p>
        </w:tc>
      </w:tr>
      <w:tr w:rsidR="00522A93" w:rsidTr="001C4250">
        <w:trPr>
          <w:cantSplit/>
          <w:trHeight w:val="730"/>
          <w:jc w:val="center"/>
        </w:trPr>
        <w:tc>
          <w:tcPr>
            <w:tcW w:w="894" w:type="dxa"/>
            <w:vMerge w:val="restart"/>
            <w:tcBorders>
              <w:top w:val="single" w:sz="4" w:space="0" w:color="auto"/>
              <w:left w:val="single" w:sz="4" w:space="0" w:color="auto"/>
              <w:bottom w:val="single" w:sz="4" w:space="0" w:color="000000"/>
              <w:right w:val="single" w:sz="4" w:space="0" w:color="000000"/>
            </w:tcBorders>
            <w:vAlign w:val="center"/>
            <w:hideMark/>
          </w:tcPr>
          <w:p w:rsidR="00522A93" w:rsidRDefault="00522A93">
            <w:pPr>
              <w:widowControl/>
              <w:adjustRightInd w:val="0"/>
              <w:snapToGrid w:val="0"/>
              <w:rPr>
                <w:rFonts w:ascii="宋体" w:hAnsi="宋体"/>
                <w:b/>
                <w:sz w:val="24"/>
                <w:szCs w:val="24"/>
              </w:rPr>
            </w:pPr>
            <w:r>
              <w:rPr>
                <w:rFonts w:ascii="宋体" w:hAnsi="宋体" w:hint="eastAsia"/>
                <w:b/>
                <w:sz w:val="24"/>
              </w:rPr>
              <w:t>5．</w:t>
            </w:r>
          </w:p>
          <w:p w:rsidR="00522A93" w:rsidRDefault="00522A93">
            <w:pPr>
              <w:adjustRightInd w:val="0"/>
              <w:snapToGrid w:val="0"/>
              <w:rPr>
                <w:rFonts w:ascii="宋体" w:hAnsi="宋体"/>
                <w:b/>
                <w:sz w:val="24"/>
              </w:rPr>
            </w:pPr>
            <w:r>
              <w:rPr>
                <w:rFonts w:ascii="宋体" w:hAnsi="宋体" w:hint="eastAsia"/>
                <w:b/>
                <w:sz w:val="24"/>
              </w:rPr>
              <w:t>其</w:t>
            </w:r>
          </w:p>
          <w:p w:rsidR="00522A93" w:rsidRDefault="00522A93">
            <w:pPr>
              <w:adjustRightInd w:val="0"/>
              <w:snapToGrid w:val="0"/>
              <w:rPr>
                <w:rFonts w:ascii="宋体" w:hAnsi="宋体"/>
                <w:b/>
                <w:sz w:val="24"/>
              </w:rPr>
            </w:pPr>
            <w:r>
              <w:rPr>
                <w:rFonts w:ascii="宋体" w:hAnsi="宋体" w:hint="eastAsia"/>
                <w:b/>
                <w:sz w:val="24"/>
              </w:rPr>
              <w:t>它</w:t>
            </w:r>
          </w:p>
          <w:p w:rsidR="00522A93" w:rsidRDefault="00522A93">
            <w:pPr>
              <w:adjustRightInd w:val="0"/>
              <w:snapToGrid w:val="0"/>
              <w:rPr>
                <w:rFonts w:ascii="宋体" w:hAnsi="宋体"/>
                <w:b/>
                <w:sz w:val="24"/>
              </w:rPr>
            </w:pPr>
            <w:r>
              <w:rPr>
                <w:rFonts w:ascii="宋体" w:hAnsi="宋体" w:hint="eastAsia"/>
                <w:b/>
                <w:sz w:val="24"/>
              </w:rPr>
              <w:t>创</w:t>
            </w:r>
          </w:p>
          <w:p w:rsidR="00522A93" w:rsidRDefault="00522A93">
            <w:pPr>
              <w:adjustRightInd w:val="0"/>
              <w:snapToGrid w:val="0"/>
              <w:rPr>
                <w:rFonts w:ascii="宋体" w:hAnsi="宋体"/>
                <w:b/>
                <w:sz w:val="24"/>
              </w:rPr>
            </w:pPr>
            <w:r>
              <w:rPr>
                <w:rFonts w:ascii="宋体" w:hAnsi="宋体" w:hint="eastAsia"/>
                <w:b/>
                <w:sz w:val="24"/>
              </w:rPr>
              <w:t>新</w:t>
            </w:r>
          </w:p>
          <w:p w:rsidR="00522A93" w:rsidRDefault="00522A93">
            <w:pPr>
              <w:adjustRightInd w:val="0"/>
              <w:snapToGrid w:val="0"/>
              <w:rPr>
                <w:rFonts w:ascii="宋体" w:hAnsi="宋体"/>
                <w:b/>
                <w:sz w:val="24"/>
              </w:rPr>
            </w:pPr>
            <w:r>
              <w:rPr>
                <w:rFonts w:ascii="宋体" w:hAnsi="宋体" w:hint="eastAsia"/>
                <w:b/>
                <w:sz w:val="24"/>
              </w:rPr>
              <w:t>工</w:t>
            </w:r>
          </w:p>
          <w:p w:rsidR="00522A93" w:rsidRDefault="00522A93">
            <w:pPr>
              <w:adjustRightInd w:val="0"/>
              <w:snapToGrid w:val="0"/>
              <w:rPr>
                <w:rFonts w:ascii="宋体" w:hAnsi="宋体"/>
                <w:sz w:val="24"/>
              </w:rPr>
            </w:pPr>
            <w:r>
              <w:rPr>
                <w:rFonts w:ascii="宋体" w:hAnsi="宋体" w:hint="eastAsia"/>
                <w:b/>
                <w:sz w:val="24"/>
              </w:rPr>
              <w:t>作</w:t>
            </w:r>
          </w:p>
        </w:tc>
        <w:tc>
          <w:tcPr>
            <w:tcW w:w="2115" w:type="dxa"/>
            <w:vMerge w:val="restart"/>
            <w:tcBorders>
              <w:top w:val="single" w:sz="4" w:space="0" w:color="auto"/>
              <w:left w:val="single" w:sz="4" w:space="0" w:color="000000"/>
              <w:bottom w:val="single" w:sz="4" w:space="0" w:color="000000"/>
              <w:right w:val="single" w:sz="4" w:space="0" w:color="auto"/>
            </w:tcBorders>
            <w:vAlign w:val="center"/>
            <w:hideMark/>
          </w:tcPr>
          <w:p w:rsidR="00522A93" w:rsidRDefault="00522A93">
            <w:pPr>
              <w:autoSpaceDE w:val="0"/>
              <w:autoSpaceDN w:val="0"/>
              <w:adjustRightInd w:val="0"/>
              <w:spacing w:line="300" w:lineRule="auto"/>
              <w:ind w:left="-66" w:hanging="8"/>
              <w:rPr>
                <w:rFonts w:ascii="楷体_GB2312" w:eastAsia="楷体_GB2312" w:hAnsi="新宋体"/>
                <w:color w:val="FF0000"/>
                <w:sz w:val="24"/>
                <w:szCs w:val="24"/>
              </w:rPr>
            </w:pPr>
            <w:r>
              <w:rPr>
                <w:rFonts w:ascii="楷体_GB2312" w:eastAsia="楷体_GB2312" w:hAnsi="新宋体" w:hint="eastAsia"/>
                <w:sz w:val="24"/>
              </w:rPr>
              <w:t>5.1专业申报</w:t>
            </w:r>
          </w:p>
        </w:tc>
        <w:tc>
          <w:tcPr>
            <w:tcW w:w="10274" w:type="dxa"/>
            <w:tcBorders>
              <w:top w:val="single" w:sz="4" w:space="0" w:color="auto"/>
              <w:left w:val="single" w:sz="4" w:space="0" w:color="auto"/>
              <w:bottom w:val="single" w:sz="4" w:space="0" w:color="auto"/>
              <w:right w:val="single" w:sz="4" w:space="0" w:color="auto"/>
            </w:tcBorders>
            <w:vAlign w:val="center"/>
            <w:hideMark/>
          </w:tcPr>
          <w:p w:rsidR="00522A93" w:rsidRDefault="00522A93">
            <w:pPr>
              <w:autoSpaceDE w:val="0"/>
              <w:autoSpaceDN w:val="0"/>
              <w:adjustRightInd w:val="0"/>
              <w:snapToGrid w:val="0"/>
              <w:rPr>
                <w:rFonts w:ascii="楷体_GB2312" w:eastAsia="楷体_GB2312" w:hAnsi="新宋体"/>
                <w:sz w:val="24"/>
                <w:szCs w:val="24"/>
              </w:rPr>
            </w:pPr>
            <w:r>
              <w:rPr>
                <w:rFonts w:ascii="楷体_GB2312" w:eastAsia="楷体_GB2312" w:hAnsi="新宋体" w:hint="eastAsia"/>
                <w:sz w:val="24"/>
              </w:rPr>
              <w:t>评分标准：完成申报：负责人10分，参与人6分/人; 专业获批：负责人12分，参与人8分（取最高分，不累积加分）</w:t>
            </w:r>
          </w:p>
        </w:tc>
        <w:tc>
          <w:tcPr>
            <w:tcW w:w="1151" w:type="dxa"/>
            <w:tcBorders>
              <w:top w:val="single" w:sz="4" w:space="0" w:color="000000"/>
              <w:left w:val="single" w:sz="4" w:space="0" w:color="000000"/>
              <w:bottom w:val="single" w:sz="4" w:space="0" w:color="000000"/>
              <w:right w:val="single" w:sz="4" w:space="0" w:color="000000"/>
            </w:tcBorders>
          </w:tcPr>
          <w:p w:rsidR="00522A93" w:rsidRDefault="00522A93">
            <w:pPr>
              <w:widowControl/>
              <w:jc w:val="left"/>
              <w:rPr>
                <w:rFonts w:ascii="宋体" w:hAnsi="宋体" w:cs="宋体"/>
                <w:kern w:val="0"/>
                <w:sz w:val="28"/>
                <w:szCs w:val="28"/>
              </w:rPr>
            </w:pPr>
          </w:p>
        </w:tc>
        <w:tc>
          <w:tcPr>
            <w:tcW w:w="1151" w:type="dxa"/>
            <w:tcBorders>
              <w:top w:val="single" w:sz="4" w:space="0" w:color="000000"/>
              <w:left w:val="single" w:sz="4" w:space="0" w:color="000000"/>
              <w:bottom w:val="single" w:sz="4" w:space="0" w:color="000000"/>
              <w:right w:val="single" w:sz="4" w:space="0" w:color="auto"/>
            </w:tcBorders>
            <w:vAlign w:val="center"/>
          </w:tcPr>
          <w:p w:rsidR="00522A93" w:rsidRDefault="00522A93">
            <w:pPr>
              <w:widowControl/>
              <w:jc w:val="left"/>
              <w:rPr>
                <w:rFonts w:ascii="宋体" w:hAnsi="宋体" w:cs="宋体"/>
                <w:kern w:val="0"/>
                <w:sz w:val="28"/>
                <w:szCs w:val="28"/>
              </w:rPr>
            </w:pPr>
          </w:p>
        </w:tc>
      </w:tr>
      <w:tr w:rsidR="00522A93" w:rsidTr="001C4250">
        <w:trPr>
          <w:cantSplit/>
          <w:trHeight w:val="322"/>
          <w:jc w:val="center"/>
        </w:trPr>
        <w:tc>
          <w:tcPr>
            <w:tcW w:w="894" w:type="dxa"/>
            <w:vMerge/>
            <w:tcBorders>
              <w:top w:val="single" w:sz="4" w:space="0" w:color="auto"/>
              <w:left w:val="single" w:sz="4" w:space="0" w:color="auto"/>
              <w:bottom w:val="single" w:sz="4" w:space="0" w:color="000000"/>
              <w:right w:val="single" w:sz="4" w:space="0" w:color="000000"/>
            </w:tcBorders>
            <w:vAlign w:val="center"/>
            <w:hideMark/>
          </w:tcPr>
          <w:p w:rsidR="00522A93" w:rsidRDefault="00522A93">
            <w:pPr>
              <w:widowControl/>
              <w:jc w:val="left"/>
              <w:rPr>
                <w:rFonts w:ascii="宋体" w:hAnsi="宋体"/>
                <w:sz w:val="24"/>
              </w:rPr>
            </w:pPr>
          </w:p>
        </w:tc>
        <w:tc>
          <w:tcPr>
            <w:tcW w:w="2115" w:type="dxa"/>
            <w:vMerge/>
            <w:tcBorders>
              <w:top w:val="single" w:sz="4" w:space="0" w:color="auto"/>
              <w:left w:val="single" w:sz="4" w:space="0" w:color="000000"/>
              <w:bottom w:val="single" w:sz="4" w:space="0" w:color="000000"/>
              <w:right w:val="single" w:sz="4" w:space="0" w:color="auto"/>
            </w:tcBorders>
            <w:vAlign w:val="center"/>
            <w:hideMark/>
          </w:tcPr>
          <w:p w:rsidR="00522A93" w:rsidRDefault="00522A93">
            <w:pPr>
              <w:widowControl/>
              <w:jc w:val="left"/>
              <w:rPr>
                <w:rFonts w:ascii="楷体_GB2312" w:eastAsia="楷体_GB2312" w:hAnsi="新宋体"/>
                <w:color w:val="FF0000"/>
                <w:sz w:val="24"/>
                <w:szCs w:val="24"/>
              </w:rPr>
            </w:pPr>
          </w:p>
        </w:tc>
        <w:tc>
          <w:tcPr>
            <w:tcW w:w="10274" w:type="dxa"/>
            <w:tcBorders>
              <w:top w:val="single" w:sz="4" w:space="0" w:color="auto"/>
              <w:left w:val="single" w:sz="4" w:space="0" w:color="auto"/>
              <w:bottom w:val="single" w:sz="4" w:space="0" w:color="000000"/>
              <w:right w:val="single" w:sz="4" w:space="0" w:color="auto"/>
            </w:tcBorders>
            <w:vAlign w:val="center"/>
            <w:hideMark/>
          </w:tcPr>
          <w:p w:rsidR="00522A93" w:rsidRDefault="00522A93">
            <w:pPr>
              <w:autoSpaceDE w:val="0"/>
              <w:autoSpaceDN w:val="0"/>
              <w:adjustRightInd w:val="0"/>
              <w:snapToGrid w:val="0"/>
              <w:ind w:left="-66" w:hanging="8"/>
              <w:rPr>
                <w:rFonts w:ascii="楷体_GB2312" w:eastAsia="楷体_GB2312" w:hAnsi="新宋体"/>
                <w:sz w:val="24"/>
                <w:szCs w:val="24"/>
              </w:rPr>
            </w:pPr>
            <w:r>
              <w:rPr>
                <w:rFonts w:ascii="楷体_GB2312" w:eastAsia="楷体_GB2312" w:hAnsi="新宋体" w:hint="eastAsia"/>
                <w:sz w:val="24"/>
              </w:rPr>
              <w:t>评分依据：申报材料/批文</w:t>
            </w:r>
          </w:p>
        </w:tc>
        <w:tc>
          <w:tcPr>
            <w:tcW w:w="1151" w:type="dxa"/>
            <w:tcBorders>
              <w:top w:val="single" w:sz="4" w:space="0" w:color="000000"/>
              <w:left w:val="single" w:sz="4" w:space="0" w:color="000000"/>
              <w:bottom w:val="single" w:sz="4" w:space="0" w:color="000000"/>
              <w:right w:val="single" w:sz="4" w:space="0" w:color="000000"/>
            </w:tcBorders>
          </w:tcPr>
          <w:p w:rsidR="00522A93" w:rsidRDefault="00522A93">
            <w:pPr>
              <w:widowControl/>
              <w:jc w:val="left"/>
              <w:rPr>
                <w:rFonts w:ascii="宋体" w:hAnsi="宋体" w:cs="宋体"/>
                <w:kern w:val="0"/>
                <w:sz w:val="28"/>
                <w:szCs w:val="28"/>
              </w:rPr>
            </w:pPr>
          </w:p>
        </w:tc>
        <w:tc>
          <w:tcPr>
            <w:tcW w:w="1151" w:type="dxa"/>
            <w:tcBorders>
              <w:top w:val="single" w:sz="4" w:space="0" w:color="000000"/>
              <w:left w:val="single" w:sz="4" w:space="0" w:color="000000"/>
              <w:bottom w:val="single" w:sz="4" w:space="0" w:color="000000"/>
              <w:right w:val="single" w:sz="4" w:space="0" w:color="auto"/>
            </w:tcBorders>
            <w:vAlign w:val="center"/>
          </w:tcPr>
          <w:p w:rsidR="00522A93" w:rsidRDefault="00522A93">
            <w:pPr>
              <w:widowControl/>
              <w:jc w:val="left"/>
              <w:rPr>
                <w:rFonts w:ascii="宋体" w:hAnsi="宋体" w:cs="宋体"/>
                <w:kern w:val="0"/>
                <w:sz w:val="28"/>
                <w:szCs w:val="28"/>
              </w:rPr>
            </w:pPr>
          </w:p>
        </w:tc>
      </w:tr>
      <w:tr w:rsidR="00522A93" w:rsidTr="001C4250">
        <w:trPr>
          <w:cantSplit/>
          <w:trHeight w:val="302"/>
          <w:jc w:val="center"/>
        </w:trPr>
        <w:tc>
          <w:tcPr>
            <w:tcW w:w="894" w:type="dxa"/>
            <w:vMerge/>
            <w:tcBorders>
              <w:top w:val="single" w:sz="4" w:space="0" w:color="auto"/>
              <w:left w:val="single" w:sz="4" w:space="0" w:color="auto"/>
              <w:bottom w:val="single" w:sz="4" w:space="0" w:color="000000"/>
              <w:right w:val="single" w:sz="4" w:space="0" w:color="000000"/>
            </w:tcBorders>
            <w:vAlign w:val="center"/>
            <w:hideMark/>
          </w:tcPr>
          <w:p w:rsidR="00522A93" w:rsidRDefault="00522A93">
            <w:pPr>
              <w:widowControl/>
              <w:jc w:val="left"/>
              <w:rPr>
                <w:rFonts w:ascii="宋体" w:hAnsi="宋体"/>
                <w:sz w:val="24"/>
              </w:rPr>
            </w:pPr>
          </w:p>
        </w:tc>
        <w:tc>
          <w:tcPr>
            <w:tcW w:w="2115" w:type="dxa"/>
            <w:vMerge w:val="restart"/>
            <w:tcBorders>
              <w:top w:val="single" w:sz="4" w:space="0" w:color="000000"/>
              <w:left w:val="single" w:sz="4" w:space="0" w:color="000000"/>
              <w:bottom w:val="single" w:sz="4" w:space="0" w:color="auto"/>
              <w:right w:val="single" w:sz="4" w:space="0" w:color="auto"/>
            </w:tcBorders>
            <w:vAlign w:val="center"/>
            <w:hideMark/>
          </w:tcPr>
          <w:p w:rsidR="00522A93" w:rsidRDefault="00522A93">
            <w:pPr>
              <w:autoSpaceDE w:val="0"/>
              <w:autoSpaceDN w:val="0"/>
              <w:adjustRightInd w:val="0"/>
              <w:snapToGrid w:val="0"/>
              <w:ind w:left="-68" w:hanging="6"/>
              <w:rPr>
                <w:rFonts w:ascii="楷体_GB2312" w:eastAsia="楷体_GB2312" w:hAnsi="新宋体"/>
                <w:sz w:val="24"/>
                <w:szCs w:val="24"/>
              </w:rPr>
            </w:pPr>
            <w:r>
              <w:rPr>
                <w:rFonts w:ascii="楷体_GB2312" w:eastAsia="楷体_GB2312" w:hAnsi="新宋体" w:hint="eastAsia"/>
                <w:sz w:val="24"/>
              </w:rPr>
              <w:t>5.2 学士学位验收</w:t>
            </w:r>
          </w:p>
        </w:tc>
        <w:tc>
          <w:tcPr>
            <w:tcW w:w="10274" w:type="dxa"/>
            <w:tcBorders>
              <w:top w:val="single" w:sz="4" w:space="0" w:color="auto"/>
              <w:left w:val="single" w:sz="4" w:space="0" w:color="auto"/>
              <w:bottom w:val="single" w:sz="4" w:space="0" w:color="auto"/>
              <w:right w:val="single" w:sz="4" w:space="0" w:color="auto"/>
            </w:tcBorders>
            <w:vAlign w:val="center"/>
            <w:hideMark/>
          </w:tcPr>
          <w:p w:rsidR="00522A93" w:rsidRDefault="00522A93">
            <w:pPr>
              <w:autoSpaceDE w:val="0"/>
              <w:autoSpaceDN w:val="0"/>
              <w:adjustRightInd w:val="0"/>
              <w:snapToGrid w:val="0"/>
              <w:ind w:left="-66" w:hanging="8"/>
              <w:rPr>
                <w:rFonts w:ascii="楷体_GB2312" w:eastAsia="楷体_GB2312" w:hAnsi="新宋体"/>
                <w:sz w:val="24"/>
                <w:szCs w:val="24"/>
              </w:rPr>
            </w:pPr>
            <w:r>
              <w:rPr>
                <w:rFonts w:ascii="楷体_GB2312" w:eastAsia="楷体_GB2312" w:hAnsi="新宋体" w:hint="eastAsia"/>
                <w:sz w:val="24"/>
              </w:rPr>
              <w:t xml:space="preserve">评分标准：完成验收：负责人8分，参与人6分/人; </w:t>
            </w:r>
          </w:p>
        </w:tc>
        <w:tc>
          <w:tcPr>
            <w:tcW w:w="1151" w:type="dxa"/>
            <w:tcBorders>
              <w:top w:val="single" w:sz="4" w:space="0" w:color="000000"/>
              <w:left w:val="single" w:sz="4" w:space="0" w:color="000000"/>
              <w:bottom w:val="single" w:sz="4" w:space="0" w:color="auto"/>
              <w:right w:val="single" w:sz="4" w:space="0" w:color="000000"/>
            </w:tcBorders>
          </w:tcPr>
          <w:p w:rsidR="00522A93" w:rsidRDefault="00522A93">
            <w:pPr>
              <w:widowControl/>
              <w:jc w:val="left"/>
              <w:rPr>
                <w:rFonts w:ascii="宋体" w:hAnsi="宋体" w:cs="宋体"/>
                <w:kern w:val="0"/>
                <w:sz w:val="28"/>
                <w:szCs w:val="28"/>
              </w:rPr>
            </w:pPr>
          </w:p>
        </w:tc>
        <w:tc>
          <w:tcPr>
            <w:tcW w:w="1151" w:type="dxa"/>
            <w:tcBorders>
              <w:top w:val="single" w:sz="4" w:space="0" w:color="000000"/>
              <w:left w:val="single" w:sz="4" w:space="0" w:color="000000"/>
              <w:bottom w:val="single" w:sz="4" w:space="0" w:color="auto"/>
              <w:right w:val="single" w:sz="4" w:space="0" w:color="auto"/>
            </w:tcBorders>
            <w:vAlign w:val="center"/>
          </w:tcPr>
          <w:p w:rsidR="00522A93" w:rsidRDefault="00522A93">
            <w:pPr>
              <w:widowControl/>
              <w:jc w:val="left"/>
              <w:rPr>
                <w:rFonts w:ascii="宋体" w:hAnsi="宋体" w:cs="宋体"/>
                <w:kern w:val="0"/>
                <w:sz w:val="28"/>
                <w:szCs w:val="28"/>
              </w:rPr>
            </w:pPr>
          </w:p>
        </w:tc>
      </w:tr>
      <w:tr w:rsidR="00522A93" w:rsidTr="001C4250">
        <w:trPr>
          <w:cantSplit/>
          <w:trHeight w:val="468"/>
          <w:jc w:val="center"/>
        </w:trPr>
        <w:tc>
          <w:tcPr>
            <w:tcW w:w="894" w:type="dxa"/>
            <w:vMerge/>
            <w:tcBorders>
              <w:top w:val="single" w:sz="4" w:space="0" w:color="auto"/>
              <w:left w:val="single" w:sz="4" w:space="0" w:color="auto"/>
              <w:bottom w:val="single" w:sz="4" w:space="0" w:color="000000"/>
              <w:right w:val="single" w:sz="4" w:space="0" w:color="000000"/>
            </w:tcBorders>
            <w:vAlign w:val="center"/>
            <w:hideMark/>
          </w:tcPr>
          <w:p w:rsidR="00522A93" w:rsidRDefault="00522A93">
            <w:pPr>
              <w:widowControl/>
              <w:jc w:val="left"/>
              <w:rPr>
                <w:rFonts w:ascii="宋体" w:hAnsi="宋体"/>
                <w:sz w:val="24"/>
              </w:rPr>
            </w:pPr>
          </w:p>
        </w:tc>
        <w:tc>
          <w:tcPr>
            <w:tcW w:w="2115" w:type="dxa"/>
            <w:vMerge/>
            <w:tcBorders>
              <w:top w:val="single" w:sz="4" w:space="0" w:color="000000"/>
              <w:left w:val="single" w:sz="4" w:space="0" w:color="000000"/>
              <w:bottom w:val="single" w:sz="4" w:space="0" w:color="auto"/>
              <w:right w:val="single" w:sz="4" w:space="0" w:color="auto"/>
            </w:tcBorders>
            <w:vAlign w:val="center"/>
            <w:hideMark/>
          </w:tcPr>
          <w:p w:rsidR="00522A93" w:rsidRDefault="00522A93">
            <w:pPr>
              <w:widowControl/>
              <w:jc w:val="left"/>
              <w:rPr>
                <w:rFonts w:ascii="楷体_GB2312" w:eastAsia="楷体_GB2312" w:hAnsi="新宋体"/>
                <w:sz w:val="24"/>
                <w:szCs w:val="24"/>
              </w:rPr>
            </w:pPr>
          </w:p>
        </w:tc>
        <w:tc>
          <w:tcPr>
            <w:tcW w:w="10274" w:type="dxa"/>
            <w:tcBorders>
              <w:top w:val="single" w:sz="4" w:space="0" w:color="auto"/>
              <w:left w:val="single" w:sz="4" w:space="0" w:color="auto"/>
              <w:bottom w:val="single" w:sz="4" w:space="0" w:color="auto"/>
              <w:right w:val="single" w:sz="4" w:space="0" w:color="auto"/>
            </w:tcBorders>
            <w:vAlign w:val="center"/>
            <w:hideMark/>
          </w:tcPr>
          <w:p w:rsidR="00522A93" w:rsidRDefault="00522A93">
            <w:pPr>
              <w:autoSpaceDE w:val="0"/>
              <w:autoSpaceDN w:val="0"/>
              <w:adjustRightInd w:val="0"/>
              <w:snapToGrid w:val="0"/>
              <w:ind w:left="-66" w:hanging="8"/>
              <w:rPr>
                <w:rFonts w:ascii="楷体_GB2312" w:eastAsia="楷体_GB2312" w:hAnsi="新宋体"/>
                <w:sz w:val="24"/>
                <w:szCs w:val="24"/>
              </w:rPr>
            </w:pPr>
            <w:r>
              <w:rPr>
                <w:rFonts w:ascii="楷体_GB2312" w:eastAsia="楷体_GB2312" w:hAnsi="新宋体" w:hint="eastAsia"/>
                <w:sz w:val="24"/>
              </w:rPr>
              <w:t>评分依据：验收材料/通过验收文件</w:t>
            </w:r>
          </w:p>
        </w:tc>
        <w:tc>
          <w:tcPr>
            <w:tcW w:w="1151" w:type="dxa"/>
            <w:tcBorders>
              <w:top w:val="single" w:sz="4" w:space="0" w:color="000000"/>
              <w:left w:val="single" w:sz="4" w:space="0" w:color="000000"/>
              <w:bottom w:val="single" w:sz="4" w:space="0" w:color="auto"/>
              <w:right w:val="single" w:sz="4" w:space="0" w:color="000000"/>
            </w:tcBorders>
          </w:tcPr>
          <w:p w:rsidR="00522A93" w:rsidRDefault="00522A93">
            <w:pPr>
              <w:widowControl/>
              <w:jc w:val="left"/>
              <w:rPr>
                <w:rFonts w:ascii="宋体" w:hAnsi="宋体" w:cs="宋体"/>
                <w:kern w:val="0"/>
                <w:sz w:val="28"/>
                <w:szCs w:val="28"/>
              </w:rPr>
            </w:pPr>
          </w:p>
        </w:tc>
        <w:tc>
          <w:tcPr>
            <w:tcW w:w="1151" w:type="dxa"/>
            <w:tcBorders>
              <w:top w:val="single" w:sz="4" w:space="0" w:color="000000"/>
              <w:left w:val="single" w:sz="4" w:space="0" w:color="000000"/>
              <w:bottom w:val="single" w:sz="4" w:space="0" w:color="auto"/>
              <w:right w:val="single" w:sz="4" w:space="0" w:color="auto"/>
            </w:tcBorders>
            <w:vAlign w:val="center"/>
          </w:tcPr>
          <w:p w:rsidR="00522A93" w:rsidRDefault="00522A93">
            <w:pPr>
              <w:widowControl/>
              <w:jc w:val="left"/>
              <w:rPr>
                <w:rFonts w:ascii="宋体" w:hAnsi="宋体" w:cs="宋体"/>
                <w:kern w:val="0"/>
                <w:sz w:val="28"/>
                <w:szCs w:val="28"/>
              </w:rPr>
            </w:pPr>
          </w:p>
        </w:tc>
      </w:tr>
      <w:tr w:rsidR="00522A93" w:rsidTr="001C4250">
        <w:trPr>
          <w:cantSplit/>
          <w:trHeight w:val="468"/>
          <w:jc w:val="center"/>
        </w:trPr>
        <w:tc>
          <w:tcPr>
            <w:tcW w:w="894" w:type="dxa"/>
            <w:vMerge/>
            <w:tcBorders>
              <w:top w:val="single" w:sz="4" w:space="0" w:color="auto"/>
              <w:left w:val="single" w:sz="4" w:space="0" w:color="auto"/>
              <w:bottom w:val="single" w:sz="4" w:space="0" w:color="000000"/>
              <w:right w:val="single" w:sz="4" w:space="0" w:color="000000"/>
            </w:tcBorders>
            <w:vAlign w:val="center"/>
            <w:hideMark/>
          </w:tcPr>
          <w:p w:rsidR="00522A93" w:rsidRDefault="00522A93">
            <w:pPr>
              <w:widowControl/>
              <w:jc w:val="left"/>
              <w:rPr>
                <w:rFonts w:ascii="宋体" w:hAnsi="宋体"/>
                <w:sz w:val="24"/>
              </w:rPr>
            </w:pPr>
          </w:p>
        </w:tc>
        <w:tc>
          <w:tcPr>
            <w:tcW w:w="2115" w:type="dxa"/>
            <w:vMerge w:val="restart"/>
            <w:tcBorders>
              <w:top w:val="single" w:sz="4" w:space="0" w:color="000000"/>
              <w:left w:val="single" w:sz="4" w:space="0" w:color="000000"/>
              <w:bottom w:val="single" w:sz="4" w:space="0" w:color="auto"/>
              <w:right w:val="single" w:sz="4" w:space="0" w:color="auto"/>
            </w:tcBorders>
            <w:vAlign w:val="center"/>
            <w:hideMark/>
          </w:tcPr>
          <w:p w:rsidR="00522A93" w:rsidRDefault="00522A93">
            <w:pPr>
              <w:autoSpaceDE w:val="0"/>
              <w:autoSpaceDN w:val="0"/>
              <w:adjustRightInd w:val="0"/>
              <w:spacing w:line="300" w:lineRule="auto"/>
              <w:ind w:left="-66" w:hanging="8"/>
              <w:rPr>
                <w:rFonts w:ascii="楷体_GB2312" w:eastAsia="楷体_GB2312" w:hAnsi="新宋体"/>
                <w:sz w:val="24"/>
                <w:szCs w:val="24"/>
              </w:rPr>
            </w:pPr>
            <w:r>
              <w:rPr>
                <w:rFonts w:ascii="楷体_GB2312" w:eastAsia="楷体_GB2312" w:hAnsi="新宋体" w:hint="eastAsia"/>
                <w:sz w:val="24"/>
              </w:rPr>
              <w:t>5.3科研平台创建</w:t>
            </w:r>
          </w:p>
        </w:tc>
        <w:tc>
          <w:tcPr>
            <w:tcW w:w="10274" w:type="dxa"/>
            <w:tcBorders>
              <w:top w:val="single" w:sz="4" w:space="0" w:color="auto"/>
              <w:left w:val="single" w:sz="4" w:space="0" w:color="auto"/>
              <w:bottom w:val="single" w:sz="4" w:space="0" w:color="auto"/>
              <w:right w:val="single" w:sz="4" w:space="0" w:color="auto"/>
            </w:tcBorders>
            <w:vAlign w:val="center"/>
            <w:hideMark/>
          </w:tcPr>
          <w:p w:rsidR="00522A93" w:rsidRDefault="00522A93">
            <w:pPr>
              <w:autoSpaceDE w:val="0"/>
              <w:autoSpaceDN w:val="0"/>
              <w:adjustRightInd w:val="0"/>
              <w:snapToGrid w:val="0"/>
              <w:ind w:left="-66" w:hanging="8"/>
              <w:rPr>
                <w:rFonts w:ascii="楷体_GB2312" w:eastAsia="楷体_GB2312" w:hAnsi="新宋体"/>
                <w:sz w:val="24"/>
                <w:szCs w:val="24"/>
              </w:rPr>
            </w:pPr>
            <w:r>
              <w:rPr>
                <w:rFonts w:ascii="楷体_GB2312" w:eastAsia="楷体_GB2312" w:hAnsi="新宋体" w:hint="eastAsia"/>
                <w:sz w:val="24"/>
              </w:rPr>
              <w:t>评分标准：完成申报：负责人10分，参与人6分/人（由负责人确认3人）</w:t>
            </w:r>
          </w:p>
        </w:tc>
        <w:tc>
          <w:tcPr>
            <w:tcW w:w="1151" w:type="dxa"/>
            <w:tcBorders>
              <w:top w:val="single" w:sz="4" w:space="0" w:color="000000"/>
              <w:left w:val="single" w:sz="4" w:space="0" w:color="000000"/>
              <w:bottom w:val="single" w:sz="4" w:space="0" w:color="auto"/>
              <w:right w:val="single" w:sz="4" w:space="0" w:color="000000"/>
            </w:tcBorders>
          </w:tcPr>
          <w:p w:rsidR="00522A93" w:rsidRDefault="00522A93">
            <w:pPr>
              <w:widowControl/>
              <w:jc w:val="left"/>
              <w:rPr>
                <w:rFonts w:ascii="宋体" w:hAnsi="宋体" w:cs="宋体"/>
                <w:kern w:val="0"/>
                <w:sz w:val="28"/>
                <w:szCs w:val="28"/>
              </w:rPr>
            </w:pPr>
          </w:p>
        </w:tc>
        <w:tc>
          <w:tcPr>
            <w:tcW w:w="1151" w:type="dxa"/>
            <w:tcBorders>
              <w:top w:val="single" w:sz="4" w:space="0" w:color="000000"/>
              <w:left w:val="single" w:sz="4" w:space="0" w:color="000000"/>
              <w:bottom w:val="single" w:sz="4" w:space="0" w:color="auto"/>
              <w:right w:val="single" w:sz="4" w:space="0" w:color="auto"/>
            </w:tcBorders>
            <w:vAlign w:val="center"/>
          </w:tcPr>
          <w:p w:rsidR="00522A93" w:rsidRDefault="00522A93">
            <w:pPr>
              <w:widowControl/>
              <w:jc w:val="left"/>
              <w:rPr>
                <w:rFonts w:ascii="宋体" w:hAnsi="宋体" w:cs="宋体"/>
                <w:kern w:val="0"/>
                <w:sz w:val="28"/>
                <w:szCs w:val="28"/>
              </w:rPr>
            </w:pPr>
          </w:p>
        </w:tc>
      </w:tr>
      <w:tr w:rsidR="00522A93" w:rsidTr="001C4250">
        <w:trPr>
          <w:cantSplit/>
          <w:trHeight w:val="468"/>
          <w:jc w:val="center"/>
        </w:trPr>
        <w:tc>
          <w:tcPr>
            <w:tcW w:w="894" w:type="dxa"/>
            <w:vMerge/>
            <w:tcBorders>
              <w:top w:val="single" w:sz="4" w:space="0" w:color="auto"/>
              <w:left w:val="single" w:sz="4" w:space="0" w:color="auto"/>
              <w:bottom w:val="single" w:sz="4" w:space="0" w:color="000000"/>
              <w:right w:val="single" w:sz="4" w:space="0" w:color="000000"/>
            </w:tcBorders>
            <w:vAlign w:val="center"/>
            <w:hideMark/>
          </w:tcPr>
          <w:p w:rsidR="00522A93" w:rsidRDefault="00522A93">
            <w:pPr>
              <w:widowControl/>
              <w:jc w:val="left"/>
              <w:rPr>
                <w:rFonts w:ascii="宋体" w:hAnsi="宋体"/>
                <w:sz w:val="24"/>
              </w:rPr>
            </w:pPr>
          </w:p>
        </w:tc>
        <w:tc>
          <w:tcPr>
            <w:tcW w:w="2115" w:type="dxa"/>
            <w:vMerge/>
            <w:tcBorders>
              <w:top w:val="single" w:sz="4" w:space="0" w:color="000000"/>
              <w:left w:val="single" w:sz="4" w:space="0" w:color="000000"/>
              <w:bottom w:val="single" w:sz="4" w:space="0" w:color="auto"/>
              <w:right w:val="single" w:sz="4" w:space="0" w:color="auto"/>
            </w:tcBorders>
            <w:vAlign w:val="center"/>
            <w:hideMark/>
          </w:tcPr>
          <w:p w:rsidR="00522A93" w:rsidRDefault="00522A93">
            <w:pPr>
              <w:widowControl/>
              <w:jc w:val="left"/>
              <w:rPr>
                <w:rFonts w:ascii="楷体_GB2312" w:eastAsia="楷体_GB2312" w:hAnsi="新宋体"/>
                <w:sz w:val="24"/>
                <w:szCs w:val="24"/>
              </w:rPr>
            </w:pPr>
          </w:p>
        </w:tc>
        <w:tc>
          <w:tcPr>
            <w:tcW w:w="10274" w:type="dxa"/>
            <w:tcBorders>
              <w:top w:val="single" w:sz="4" w:space="0" w:color="auto"/>
              <w:left w:val="single" w:sz="4" w:space="0" w:color="auto"/>
              <w:bottom w:val="single" w:sz="4" w:space="0" w:color="auto"/>
              <w:right w:val="single" w:sz="4" w:space="0" w:color="auto"/>
            </w:tcBorders>
            <w:vAlign w:val="center"/>
            <w:hideMark/>
          </w:tcPr>
          <w:p w:rsidR="00522A93" w:rsidRDefault="00522A93">
            <w:pPr>
              <w:autoSpaceDE w:val="0"/>
              <w:autoSpaceDN w:val="0"/>
              <w:adjustRightInd w:val="0"/>
              <w:snapToGrid w:val="0"/>
              <w:ind w:left="-66" w:hanging="8"/>
              <w:rPr>
                <w:rFonts w:ascii="楷体_GB2312" w:eastAsia="楷体_GB2312" w:hAnsi="新宋体"/>
                <w:sz w:val="24"/>
                <w:szCs w:val="24"/>
              </w:rPr>
            </w:pPr>
            <w:r>
              <w:rPr>
                <w:rFonts w:ascii="楷体_GB2312" w:eastAsia="楷体_GB2312" w:hAnsi="新宋体" w:hint="eastAsia"/>
                <w:sz w:val="24"/>
              </w:rPr>
              <w:t>评分依据：申报材料/通过文件</w:t>
            </w:r>
          </w:p>
        </w:tc>
        <w:tc>
          <w:tcPr>
            <w:tcW w:w="1151" w:type="dxa"/>
            <w:tcBorders>
              <w:top w:val="single" w:sz="4" w:space="0" w:color="000000"/>
              <w:left w:val="single" w:sz="4" w:space="0" w:color="000000"/>
              <w:bottom w:val="single" w:sz="4" w:space="0" w:color="auto"/>
              <w:right w:val="single" w:sz="4" w:space="0" w:color="000000"/>
            </w:tcBorders>
          </w:tcPr>
          <w:p w:rsidR="00522A93" w:rsidRDefault="00522A93">
            <w:pPr>
              <w:widowControl/>
              <w:jc w:val="left"/>
              <w:rPr>
                <w:rFonts w:ascii="宋体" w:hAnsi="宋体" w:cs="宋体"/>
                <w:kern w:val="0"/>
                <w:sz w:val="28"/>
                <w:szCs w:val="28"/>
              </w:rPr>
            </w:pPr>
          </w:p>
        </w:tc>
        <w:tc>
          <w:tcPr>
            <w:tcW w:w="1151" w:type="dxa"/>
            <w:tcBorders>
              <w:top w:val="single" w:sz="4" w:space="0" w:color="000000"/>
              <w:left w:val="single" w:sz="4" w:space="0" w:color="000000"/>
              <w:bottom w:val="single" w:sz="4" w:space="0" w:color="auto"/>
              <w:right w:val="single" w:sz="4" w:space="0" w:color="auto"/>
            </w:tcBorders>
            <w:vAlign w:val="center"/>
          </w:tcPr>
          <w:p w:rsidR="00522A93" w:rsidRDefault="00522A93">
            <w:pPr>
              <w:widowControl/>
              <w:jc w:val="left"/>
              <w:rPr>
                <w:rFonts w:ascii="宋体" w:hAnsi="宋体" w:cs="宋体"/>
                <w:kern w:val="0"/>
                <w:sz w:val="28"/>
                <w:szCs w:val="28"/>
              </w:rPr>
            </w:pPr>
          </w:p>
        </w:tc>
      </w:tr>
      <w:tr w:rsidR="00522A93" w:rsidTr="001C4250">
        <w:trPr>
          <w:cantSplit/>
          <w:trHeight w:val="354"/>
          <w:jc w:val="center"/>
        </w:trPr>
        <w:tc>
          <w:tcPr>
            <w:tcW w:w="13283" w:type="dxa"/>
            <w:gridSpan w:val="3"/>
            <w:tcBorders>
              <w:top w:val="single" w:sz="4" w:space="0" w:color="auto"/>
              <w:left w:val="single" w:sz="4" w:space="0" w:color="auto"/>
              <w:bottom w:val="single" w:sz="4" w:space="0" w:color="auto"/>
              <w:right w:val="single" w:sz="4" w:space="0" w:color="auto"/>
            </w:tcBorders>
            <w:vAlign w:val="center"/>
            <w:hideMark/>
          </w:tcPr>
          <w:p w:rsidR="00522A93" w:rsidRDefault="00522A93">
            <w:pPr>
              <w:autoSpaceDE w:val="0"/>
              <w:autoSpaceDN w:val="0"/>
              <w:adjustRightInd w:val="0"/>
              <w:snapToGrid w:val="0"/>
              <w:ind w:leftChars="-31" w:left="-65" w:firstLineChars="1650" w:firstLine="4638"/>
              <w:rPr>
                <w:rFonts w:ascii="黑体" w:eastAsia="黑体" w:hAnsi="黑体" w:cs="宋体"/>
                <w:kern w:val="0"/>
                <w:sz w:val="24"/>
                <w:szCs w:val="24"/>
              </w:rPr>
            </w:pPr>
            <w:r>
              <w:rPr>
                <w:rFonts w:ascii="黑体" w:eastAsia="黑体" w:hAnsi="黑体" w:hint="eastAsia"/>
                <w:b/>
                <w:sz w:val="28"/>
                <w:szCs w:val="28"/>
              </w:rPr>
              <w:t>其它创新工作得分</w:t>
            </w:r>
          </w:p>
        </w:tc>
        <w:tc>
          <w:tcPr>
            <w:tcW w:w="1151" w:type="dxa"/>
            <w:tcBorders>
              <w:top w:val="single" w:sz="4" w:space="0" w:color="000000"/>
              <w:left w:val="single" w:sz="4" w:space="0" w:color="auto"/>
              <w:bottom w:val="single" w:sz="4" w:space="0" w:color="000000"/>
              <w:right w:val="single" w:sz="4" w:space="0" w:color="auto"/>
            </w:tcBorders>
          </w:tcPr>
          <w:p w:rsidR="00522A93" w:rsidRDefault="00522A93">
            <w:pPr>
              <w:spacing w:line="300" w:lineRule="auto"/>
              <w:ind w:firstLine="480"/>
              <w:jc w:val="center"/>
              <w:rPr>
                <w:rFonts w:ascii="宋体" w:hAnsi="宋体" w:cs="宋体"/>
                <w:kern w:val="0"/>
                <w:sz w:val="28"/>
                <w:szCs w:val="28"/>
              </w:rPr>
            </w:pPr>
          </w:p>
        </w:tc>
        <w:tc>
          <w:tcPr>
            <w:tcW w:w="1151" w:type="dxa"/>
            <w:tcBorders>
              <w:top w:val="single" w:sz="4" w:space="0" w:color="000000"/>
              <w:left w:val="single" w:sz="4" w:space="0" w:color="auto"/>
              <w:bottom w:val="single" w:sz="4" w:space="0" w:color="000000"/>
              <w:right w:val="single" w:sz="4" w:space="0" w:color="auto"/>
            </w:tcBorders>
            <w:vAlign w:val="center"/>
          </w:tcPr>
          <w:p w:rsidR="00522A93" w:rsidRDefault="00522A93">
            <w:pPr>
              <w:spacing w:line="300" w:lineRule="auto"/>
              <w:ind w:firstLine="480"/>
              <w:jc w:val="center"/>
              <w:rPr>
                <w:rFonts w:ascii="宋体" w:hAnsi="宋体" w:cs="宋体"/>
                <w:kern w:val="0"/>
                <w:sz w:val="28"/>
                <w:szCs w:val="28"/>
              </w:rPr>
            </w:pPr>
          </w:p>
        </w:tc>
      </w:tr>
      <w:tr w:rsidR="00522A93" w:rsidTr="001C4250">
        <w:trPr>
          <w:cantSplit/>
          <w:trHeight w:val="472"/>
          <w:jc w:val="center"/>
        </w:trPr>
        <w:tc>
          <w:tcPr>
            <w:tcW w:w="13283" w:type="dxa"/>
            <w:gridSpan w:val="3"/>
            <w:tcBorders>
              <w:top w:val="single" w:sz="4" w:space="0" w:color="auto"/>
              <w:left w:val="single" w:sz="4" w:space="0" w:color="auto"/>
              <w:bottom w:val="single" w:sz="4" w:space="0" w:color="000000"/>
              <w:right w:val="single" w:sz="4" w:space="0" w:color="auto"/>
            </w:tcBorders>
            <w:vAlign w:val="center"/>
            <w:hideMark/>
          </w:tcPr>
          <w:p w:rsidR="00522A93" w:rsidRDefault="00522A93">
            <w:pPr>
              <w:autoSpaceDE w:val="0"/>
              <w:autoSpaceDN w:val="0"/>
              <w:adjustRightInd w:val="0"/>
              <w:snapToGrid w:val="0"/>
              <w:jc w:val="center"/>
              <w:rPr>
                <w:rFonts w:ascii="黑体" w:eastAsia="黑体" w:hAnsi="黑体" w:cs="宋体"/>
                <w:b/>
                <w:kern w:val="0"/>
                <w:sz w:val="30"/>
                <w:szCs w:val="30"/>
              </w:rPr>
            </w:pPr>
            <w:r>
              <w:rPr>
                <w:rFonts w:ascii="黑体" w:eastAsia="黑体" w:hAnsi="黑体" w:cs="宋体" w:hint="eastAsia"/>
                <w:b/>
                <w:kern w:val="0"/>
                <w:sz w:val="30"/>
                <w:szCs w:val="30"/>
              </w:rPr>
              <w:lastRenderedPageBreak/>
              <w:t xml:space="preserve"> 本  科  教  学  业  </w:t>
            </w:r>
            <w:proofErr w:type="gramStart"/>
            <w:r>
              <w:rPr>
                <w:rFonts w:ascii="黑体" w:eastAsia="黑体" w:hAnsi="黑体" w:cs="宋体" w:hint="eastAsia"/>
                <w:b/>
                <w:kern w:val="0"/>
                <w:sz w:val="30"/>
                <w:szCs w:val="30"/>
              </w:rPr>
              <w:t>绩</w:t>
            </w:r>
            <w:proofErr w:type="gramEnd"/>
            <w:r>
              <w:rPr>
                <w:rFonts w:ascii="黑体" w:eastAsia="黑体" w:hAnsi="黑体" w:cs="宋体" w:hint="eastAsia"/>
                <w:b/>
                <w:kern w:val="0"/>
                <w:sz w:val="30"/>
                <w:szCs w:val="30"/>
              </w:rPr>
              <w:t xml:space="preserve">  考 核  总  得  分</w:t>
            </w:r>
          </w:p>
        </w:tc>
        <w:tc>
          <w:tcPr>
            <w:tcW w:w="1151" w:type="dxa"/>
            <w:tcBorders>
              <w:top w:val="single" w:sz="4" w:space="0" w:color="000000"/>
              <w:left w:val="single" w:sz="4" w:space="0" w:color="auto"/>
              <w:bottom w:val="single" w:sz="4" w:space="0" w:color="auto"/>
              <w:right w:val="single" w:sz="4" w:space="0" w:color="auto"/>
            </w:tcBorders>
          </w:tcPr>
          <w:p w:rsidR="00522A93" w:rsidRDefault="00522A93">
            <w:pPr>
              <w:spacing w:line="300" w:lineRule="auto"/>
              <w:ind w:firstLine="480"/>
              <w:jc w:val="center"/>
              <w:rPr>
                <w:rFonts w:ascii="宋体" w:hAnsi="宋体" w:cs="宋体"/>
                <w:kern w:val="0"/>
                <w:sz w:val="28"/>
                <w:szCs w:val="28"/>
              </w:rPr>
            </w:pPr>
          </w:p>
        </w:tc>
        <w:tc>
          <w:tcPr>
            <w:tcW w:w="1151" w:type="dxa"/>
            <w:tcBorders>
              <w:top w:val="single" w:sz="4" w:space="0" w:color="000000"/>
              <w:left w:val="single" w:sz="4" w:space="0" w:color="auto"/>
              <w:bottom w:val="single" w:sz="4" w:space="0" w:color="auto"/>
              <w:right w:val="single" w:sz="4" w:space="0" w:color="auto"/>
            </w:tcBorders>
            <w:vAlign w:val="center"/>
          </w:tcPr>
          <w:p w:rsidR="00522A93" w:rsidRDefault="00522A93">
            <w:pPr>
              <w:spacing w:line="300" w:lineRule="auto"/>
              <w:ind w:firstLine="480"/>
              <w:jc w:val="center"/>
              <w:rPr>
                <w:rFonts w:ascii="宋体" w:hAnsi="宋体" w:cs="宋体"/>
                <w:kern w:val="0"/>
                <w:sz w:val="28"/>
                <w:szCs w:val="28"/>
              </w:rPr>
            </w:pPr>
          </w:p>
        </w:tc>
      </w:tr>
    </w:tbl>
    <w:p w:rsidR="00522A93" w:rsidRDefault="00522A93" w:rsidP="00522A93">
      <w:pPr>
        <w:adjustRightInd w:val="0"/>
        <w:snapToGrid w:val="0"/>
        <w:spacing w:before="240"/>
        <w:jc w:val="left"/>
        <w:rPr>
          <w:rFonts w:ascii="宋体" w:hAnsi="宋体" w:cs="宋体"/>
          <w:b/>
          <w:kern w:val="0"/>
          <w:sz w:val="24"/>
        </w:rPr>
      </w:pPr>
      <w:r>
        <w:rPr>
          <w:rFonts w:ascii="宋体" w:hAnsi="宋体" w:cs="宋体" w:hint="eastAsia"/>
          <w:b/>
          <w:kern w:val="0"/>
          <w:sz w:val="24"/>
        </w:rPr>
        <w:t>注释：</w:t>
      </w:r>
    </w:p>
    <w:p w:rsidR="00522A93" w:rsidRDefault="00522A93" w:rsidP="00522A93">
      <w:pPr>
        <w:adjustRightInd w:val="0"/>
        <w:snapToGrid w:val="0"/>
        <w:spacing w:line="312" w:lineRule="auto"/>
        <w:ind w:firstLineChars="200" w:firstLine="420"/>
        <w:rPr>
          <w:rFonts w:ascii="宋体" w:hAnsi="宋体" w:cs="宋体"/>
          <w:kern w:val="0"/>
          <w:szCs w:val="21"/>
        </w:rPr>
      </w:pPr>
      <w:r>
        <w:rPr>
          <w:rFonts w:ascii="宋体" w:hAnsi="宋体" w:cs="宋体" w:hint="eastAsia"/>
          <w:kern w:val="0"/>
          <w:szCs w:val="21"/>
        </w:rPr>
        <w:t>[注1]指教学计划内的期末考试监考工作。</w:t>
      </w:r>
    </w:p>
    <w:p w:rsidR="00522A93" w:rsidRDefault="00522A93" w:rsidP="00522A93">
      <w:pPr>
        <w:adjustRightInd w:val="0"/>
        <w:snapToGrid w:val="0"/>
        <w:spacing w:line="312" w:lineRule="auto"/>
        <w:ind w:firstLineChars="200" w:firstLine="420"/>
        <w:rPr>
          <w:rFonts w:ascii="宋体" w:hAnsi="宋体" w:cs="宋体"/>
          <w:kern w:val="0"/>
          <w:szCs w:val="21"/>
        </w:rPr>
      </w:pPr>
      <w:r>
        <w:rPr>
          <w:rFonts w:ascii="宋体" w:hAnsi="宋体" w:cs="宋体" w:hint="eastAsia"/>
          <w:kern w:val="0"/>
          <w:szCs w:val="21"/>
        </w:rPr>
        <w:t>[注2]指在本轮评教周期内指导学生完成的大学生创业训练项目、开放实验室项目、学理论项目等。</w:t>
      </w:r>
    </w:p>
    <w:p w:rsidR="00522A93" w:rsidRDefault="00522A93" w:rsidP="00522A93">
      <w:pPr>
        <w:adjustRightInd w:val="0"/>
        <w:snapToGrid w:val="0"/>
        <w:spacing w:line="312" w:lineRule="auto"/>
        <w:ind w:leftChars="200" w:left="840" w:hangingChars="200" w:hanging="420"/>
        <w:rPr>
          <w:rFonts w:ascii="宋体" w:hAnsi="宋体" w:cs="宋体"/>
          <w:kern w:val="0"/>
          <w:szCs w:val="21"/>
        </w:rPr>
      </w:pPr>
      <w:r>
        <w:rPr>
          <w:rFonts w:ascii="宋体" w:hAnsi="宋体" w:cs="宋体" w:hint="eastAsia"/>
          <w:kern w:val="0"/>
          <w:szCs w:val="21"/>
        </w:rPr>
        <w:t xml:space="preserve">[注3]数学建模竞赛奖、“挑战杯”本科大学生课外学术科技作品竞赛、创业计划大赛奖等学校、省教育厅、教育部等各级政府管理部门组织评定的奖项按原等级认定，国家一级学会（如数学学会等）组织的学科竞赛奖项也按原等级认定，其他民间团体组织评定的奖项降低一个等级。 </w:t>
      </w:r>
    </w:p>
    <w:p w:rsidR="00522A93" w:rsidRDefault="00522A93" w:rsidP="00522A93">
      <w:pPr>
        <w:adjustRightInd w:val="0"/>
        <w:snapToGrid w:val="0"/>
        <w:spacing w:line="312" w:lineRule="auto"/>
        <w:ind w:firstLineChars="200" w:firstLine="420"/>
        <w:rPr>
          <w:rFonts w:ascii="宋体" w:hAnsi="宋体" w:cs="宋体"/>
          <w:kern w:val="0"/>
          <w:szCs w:val="21"/>
        </w:rPr>
      </w:pPr>
      <w:r>
        <w:rPr>
          <w:rFonts w:ascii="宋体" w:hAnsi="宋体" w:cs="宋体" w:hint="eastAsia"/>
          <w:kern w:val="0"/>
          <w:szCs w:val="21"/>
        </w:rPr>
        <w:t>[注4]指在本轮评教周期内结题的教改项目。</w:t>
      </w:r>
    </w:p>
    <w:p w:rsidR="00522A93" w:rsidRDefault="00522A93" w:rsidP="00522A93">
      <w:pPr>
        <w:adjustRightInd w:val="0"/>
        <w:snapToGrid w:val="0"/>
        <w:spacing w:line="312" w:lineRule="auto"/>
        <w:ind w:firstLineChars="200" w:firstLine="420"/>
        <w:rPr>
          <w:rFonts w:ascii="宋体" w:hAnsi="宋体" w:cs="宋体"/>
          <w:kern w:val="0"/>
          <w:szCs w:val="21"/>
        </w:rPr>
      </w:pPr>
      <w:r>
        <w:rPr>
          <w:rFonts w:ascii="宋体" w:hAnsi="宋体" w:cs="宋体" w:hint="eastAsia"/>
          <w:kern w:val="0"/>
          <w:szCs w:val="21"/>
        </w:rPr>
        <w:t xml:space="preserve">[注5]教师发表的论文如果界定为教研论文，则该论文不能申报科研论文评奖。 </w:t>
      </w:r>
    </w:p>
    <w:p w:rsidR="00522A93" w:rsidRDefault="00522A93" w:rsidP="00522A93">
      <w:pPr>
        <w:adjustRightInd w:val="0"/>
        <w:snapToGrid w:val="0"/>
        <w:spacing w:line="312" w:lineRule="auto"/>
        <w:ind w:firstLineChars="200" w:firstLine="420"/>
        <w:rPr>
          <w:rFonts w:ascii="宋体" w:hAnsi="宋体" w:cs="宋体"/>
          <w:kern w:val="0"/>
          <w:szCs w:val="21"/>
        </w:rPr>
      </w:pPr>
      <w:r>
        <w:rPr>
          <w:rFonts w:ascii="宋体" w:hAnsi="宋体" w:cs="宋体" w:hint="eastAsia"/>
          <w:kern w:val="0"/>
          <w:szCs w:val="21"/>
        </w:rPr>
        <w:t>[注6]校内教学专项获奖包括青年教师比赛获奖（含单项：课件奖、教案奖等）教学改革标兵。</w:t>
      </w:r>
    </w:p>
    <w:p w:rsidR="00522A93" w:rsidRDefault="00522A93" w:rsidP="00522A93">
      <w:pPr>
        <w:adjustRightInd w:val="0"/>
        <w:snapToGrid w:val="0"/>
        <w:spacing w:line="312" w:lineRule="auto"/>
        <w:ind w:firstLineChars="150" w:firstLine="315"/>
        <w:rPr>
          <w:rFonts w:ascii="宋体" w:hAnsi="宋体" w:cs="宋体"/>
          <w:kern w:val="0"/>
          <w:szCs w:val="21"/>
        </w:rPr>
      </w:pPr>
      <w:r>
        <w:rPr>
          <w:rFonts w:ascii="宋体" w:hAnsi="宋体" w:cs="宋体" w:hint="eastAsia"/>
          <w:kern w:val="0"/>
          <w:szCs w:val="21"/>
        </w:rPr>
        <w:t xml:space="preserve"> [注7]教学</w:t>
      </w:r>
      <w:proofErr w:type="gramStart"/>
      <w:r>
        <w:rPr>
          <w:rFonts w:ascii="宋体" w:hAnsi="宋体" w:cs="宋体" w:hint="eastAsia"/>
          <w:kern w:val="0"/>
          <w:szCs w:val="21"/>
        </w:rPr>
        <w:t>成果奖指学校</w:t>
      </w:r>
      <w:proofErr w:type="gramEnd"/>
      <w:r>
        <w:rPr>
          <w:rFonts w:ascii="宋体" w:hAnsi="宋体" w:cs="宋体" w:hint="eastAsia"/>
          <w:kern w:val="0"/>
          <w:szCs w:val="21"/>
        </w:rPr>
        <w:t>、省教育厅、国家教育部定期评选的教学成果奖。</w:t>
      </w:r>
    </w:p>
    <w:p w:rsidR="00522A93" w:rsidRDefault="00522A93" w:rsidP="00522A93">
      <w:pPr>
        <w:adjustRightInd w:val="0"/>
        <w:snapToGrid w:val="0"/>
        <w:spacing w:line="312" w:lineRule="auto"/>
        <w:ind w:firstLineChars="200" w:firstLine="420"/>
        <w:rPr>
          <w:rFonts w:ascii="宋体" w:hAnsi="宋体" w:cs="宋体"/>
          <w:kern w:val="0"/>
          <w:szCs w:val="21"/>
        </w:rPr>
      </w:pPr>
      <w:r>
        <w:rPr>
          <w:rFonts w:ascii="宋体" w:hAnsi="宋体" w:cs="宋体" w:hint="eastAsia"/>
          <w:kern w:val="0"/>
          <w:szCs w:val="21"/>
        </w:rPr>
        <w:t>[注8]教研</w:t>
      </w:r>
      <w:proofErr w:type="gramStart"/>
      <w:r>
        <w:rPr>
          <w:rFonts w:ascii="宋体" w:hAnsi="宋体" w:cs="宋体" w:hint="eastAsia"/>
          <w:kern w:val="0"/>
          <w:szCs w:val="21"/>
        </w:rPr>
        <w:t>成果奖指学校</w:t>
      </w:r>
      <w:proofErr w:type="gramEnd"/>
      <w:r>
        <w:rPr>
          <w:rFonts w:ascii="宋体" w:hAnsi="宋体" w:cs="宋体" w:hint="eastAsia"/>
          <w:kern w:val="0"/>
          <w:szCs w:val="21"/>
        </w:rPr>
        <w:t>、各级政府教研管理部门评选的教育科学研究成果奖。教研成果不能重复申报各类科研成果奖。</w:t>
      </w:r>
    </w:p>
    <w:p w:rsidR="00522A93" w:rsidRDefault="00522A93" w:rsidP="00522A93">
      <w:pPr>
        <w:adjustRightInd w:val="0"/>
        <w:snapToGrid w:val="0"/>
        <w:spacing w:line="312" w:lineRule="auto"/>
        <w:ind w:firstLineChars="200" w:firstLine="420"/>
        <w:rPr>
          <w:rFonts w:ascii="宋体" w:hAnsi="宋体" w:cs="宋体"/>
          <w:kern w:val="0"/>
          <w:szCs w:val="21"/>
        </w:rPr>
      </w:pPr>
      <w:r>
        <w:rPr>
          <w:rFonts w:ascii="宋体" w:hAnsi="宋体" w:cs="宋体" w:hint="eastAsia"/>
          <w:kern w:val="0"/>
          <w:szCs w:val="21"/>
        </w:rPr>
        <w:t>[注9]质量工程包括精品课、重点学科、优秀教学团队、各级示范课等。</w:t>
      </w:r>
    </w:p>
    <w:p w:rsidR="00522A93" w:rsidRDefault="00522A93" w:rsidP="00522A93">
      <w:pPr>
        <w:adjustRightInd w:val="0"/>
        <w:snapToGrid w:val="0"/>
        <w:spacing w:line="312" w:lineRule="auto"/>
        <w:ind w:firstLineChars="200" w:firstLine="420"/>
        <w:rPr>
          <w:rFonts w:ascii="宋体" w:hAnsi="宋体" w:cs="宋体"/>
          <w:kern w:val="0"/>
          <w:szCs w:val="21"/>
        </w:rPr>
      </w:pPr>
      <w:r>
        <w:rPr>
          <w:rFonts w:ascii="宋体" w:hAnsi="宋体" w:cs="宋体" w:hint="eastAsia"/>
          <w:kern w:val="0"/>
          <w:szCs w:val="21"/>
        </w:rPr>
        <w:t>[注10]指教师个人获得的各级教学名师、师德师风先进个人、师德标兵等教学工作荣誉称号。</w:t>
      </w:r>
    </w:p>
    <w:p w:rsidR="00522A93" w:rsidRDefault="00522A93" w:rsidP="00522A93">
      <w:pPr>
        <w:adjustRightInd w:val="0"/>
        <w:snapToGrid w:val="0"/>
        <w:spacing w:line="312" w:lineRule="auto"/>
        <w:jc w:val="left"/>
        <w:rPr>
          <w:rFonts w:ascii="宋体" w:hAnsi="宋体" w:cs="宋体"/>
          <w:b/>
          <w:kern w:val="0"/>
          <w:szCs w:val="21"/>
        </w:rPr>
      </w:pPr>
      <w:r>
        <w:rPr>
          <w:rFonts w:ascii="宋体" w:hAnsi="宋体" w:cs="宋体" w:hint="eastAsia"/>
          <w:b/>
          <w:kern w:val="0"/>
          <w:szCs w:val="21"/>
        </w:rPr>
        <w:t>说明：</w:t>
      </w:r>
    </w:p>
    <w:p w:rsidR="00522A93" w:rsidRDefault="00522A93" w:rsidP="00522A93">
      <w:pPr>
        <w:adjustRightInd w:val="0"/>
        <w:snapToGrid w:val="0"/>
        <w:spacing w:line="312" w:lineRule="auto"/>
        <w:ind w:leftChars="200" w:left="630" w:hangingChars="100" w:hanging="210"/>
        <w:rPr>
          <w:rFonts w:ascii="宋体" w:hAnsi="宋体" w:cs="宋体"/>
          <w:kern w:val="0"/>
          <w:szCs w:val="21"/>
        </w:rPr>
      </w:pPr>
      <w:r>
        <w:rPr>
          <w:rFonts w:ascii="宋体" w:hAnsi="宋体" w:cs="宋体" w:hint="eastAsia"/>
          <w:kern w:val="0"/>
          <w:szCs w:val="21"/>
        </w:rPr>
        <w:t>1. 合作完成成果计分标准为：两人合作完成依次记2／3、1／3分；三人合作完成依次记1／2、1／3、1／6分；四人合作完成依次记1／2、1／4、1／6、1／12分；五人合作完成依次记1／2、1／4、1／8、1／12分，第五人及以后所有人平分1／24分。</w:t>
      </w:r>
    </w:p>
    <w:p w:rsidR="00522A93" w:rsidRDefault="00522A93" w:rsidP="00522A93">
      <w:pPr>
        <w:adjustRightInd w:val="0"/>
        <w:snapToGrid w:val="0"/>
        <w:spacing w:line="312" w:lineRule="auto"/>
        <w:ind w:firstLineChars="200" w:firstLine="420"/>
        <w:rPr>
          <w:rFonts w:ascii="宋体" w:hAnsi="宋体" w:cs="宋体"/>
          <w:kern w:val="0"/>
          <w:szCs w:val="21"/>
        </w:rPr>
      </w:pPr>
      <w:r>
        <w:rPr>
          <w:rFonts w:ascii="宋体" w:hAnsi="宋体" w:cs="宋体" w:hint="eastAsia"/>
          <w:kern w:val="0"/>
          <w:szCs w:val="21"/>
        </w:rPr>
        <w:t>2. 同一项目或成果同时处于多个级别，</w:t>
      </w:r>
      <w:proofErr w:type="gramStart"/>
      <w:r>
        <w:rPr>
          <w:rFonts w:ascii="宋体" w:hAnsi="宋体" w:cs="宋体" w:hint="eastAsia"/>
          <w:kern w:val="0"/>
          <w:szCs w:val="21"/>
        </w:rPr>
        <w:t>取最高</w:t>
      </w:r>
      <w:proofErr w:type="gramEnd"/>
      <w:r>
        <w:rPr>
          <w:rFonts w:ascii="宋体" w:hAnsi="宋体" w:cs="宋体" w:hint="eastAsia"/>
          <w:kern w:val="0"/>
          <w:szCs w:val="21"/>
        </w:rPr>
        <w:t>级别计分，不重复计分。</w:t>
      </w:r>
    </w:p>
    <w:p w:rsidR="00522A93" w:rsidRDefault="00522A93" w:rsidP="00522A93">
      <w:pPr>
        <w:adjustRightInd w:val="0"/>
        <w:snapToGrid w:val="0"/>
        <w:spacing w:line="312" w:lineRule="auto"/>
        <w:ind w:firstLineChars="200" w:firstLine="420"/>
        <w:rPr>
          <w:rFonts w:ascii="宋体" w:hAnsi="宋体" w:cs="宋体"/>
          <w:kern w:val="0"/>
          <w:szCs w:val="21"/>
        </w:rPr>
      </w:pPr>
      <w:r>
        <w:rPr>
          <w:rFonts w:ascii="宋体" w:hAnsi="宋体" w:cs="宋体" w:hint="eastAsia"/>
          <w:kern w:val="0"/>
          <w:szCs w:val="21"/>
        </w:rPr>
        <w:t>3. 各种项目、奖项的使用，一律以发文时间为准。</w:t>
      </w:r>
    </w:p>
    <w:p w:rsidR="00522A93" w:rsidRPr="00456F3D" w:rsidRDefault="00522A93" w:rsidP="00F00345">
      <w:pPr>
        <w:adjustRightInd w:val="0"/>
        <w:snapToGrid w:val="0"/>
        <w:spacing w:line="312" w:lineRule="auto"/>
        <w:ind w:leftChars="200" w:left="630" w:hangingChars="100" w:hanging="210"/>
      </w:pPr>
      <w:r>
        <w:rPr>
          <w:rFonts w:ascii="宋体" w:hAnsi="宋体" w:cs="宋体" w:hint="eastAsia"/>
          <w:kern w:val="0"/>
          <w:szCs w:val="21"/>
        </w:rPr>
        <w:t>4. 如院（部）已根据本表中规定的评估指标和主要观测点制定出更符合本单位特点的评估表，并经本院（部）集体讨论通过，经报学校教学质量监控中心审核通过备案后亦可使用。</w:t>
      </w:r>
    </w:p>
    <w:sectPr w:rsidR="00522A93" w:rsidRPr="00456F3D" w:rsidSect="00522A93">
      <w:pgSz w:w="16838" w:h="11906" w:orient="landscape"/>
      <w:pgMar w:top="1800" w:right="1440" w:bottom="1800" w:left="144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C7992" w:rsidRDefault="007C7992" w:rsidP="00F00345">
      <w:r>
        <w:separator/>
      </w:r>
    </w:p>
  </w:endnote>
  <w:endnote w:type="continuationSeparator" w:id="0">
    <w:p w:rsidR="007C7992" w:rsidRDefault="007C7992" w:rsidP="00F003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Verdana">
    <w:panose1 w:val="020B0604030504040204"/>
    <w:charset w:val="00"/>
    <w:family w:val="swiss"/>
    <w:pitch w:val="variable"/>
    <w:sig w:usb0="A10006FF" w:usb1="4000205B" w:usb2="00000010" w:usb3="00000000" w:csb0="0000019F" w:csb1="00000000"/>
  </w:font>
  <w:font w:name="仿宋">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1" w:usb1="080E0000" w:usb2="00000010" w:usb3="00000000" w:csb0="00040000" w:csb1="00000000"/>
  </w:font>
  <w:font w:name="楷体_GB2312">
    <w:altName w:val="楷体"/>
    <w:charset w:val="86"/>
    <w:family w:val="modern"/>
    <w:pitch w:val="fixed"/>
    <w:sig w:usb0="00000001" w:usb1="080E0000" w:usb2="00000010" w:usb3="00000000" w:csb0="00040000" w:csb1="00000000"/>
  </w:font>
  <w:font w:name="新宋体">
    <w:panose1 w:val="02010609030101010101"/>
    <w:charset w:val="86"/>
    <w:family w:val="modern"/>
    <w:pitch w:val="fixed"/>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00151730"/>
      <w:docPartObj>
        <w:docPartGallery w:val="Page Numbers (Bottom of Page)"/>
        <w:docPartUnique/>
      </w:docPartObj>
    </w:sdtPr>
    <w:sdtEndPr/>
    <w:sdtContent>
      <w:p w:rsidR="00F00345" w:rsidRDefault="00F00345">
        <w:pPr>
          <w:pStyle w:val="a5"/>
          <w:jc w:val="center"/>
        </w:pPr>
        <w:r>
          <w:fldChar w:fldCharType="begin"/>
        </w:r>
        <w:r>
          <w:instrText>PAGE   \* MERGEFORMAT</w:instrText>
        </w:r>
        <w:r>
          <w:fldChar w:fldCharType="separate"/>
        </w:r>
        <w:r w:rsidR="00B554C0" w:rsidRPr="00B554C0">
          <w:rPr>
            <w:noProof/>
            <w:lang w:val="zh-CN"/>
          </w:rPr>
          <w:t>1</w:t>
        </w:r>
        <w:r>
          <w:fldChar w:fldCharType="end"/>
        </w:r>
      </w:p>
    </w:sdtContent>
  </w:sdt>
  <w:p w:rsidR="00F00345" w:rsidRDefault="00F00345">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C7992" w:rsidRDefault="007C7992" w:rsidP="00F00345">
      <w:r>
        <w:separator/>
      </w:r>
    </w:p>
  </w:footnote>
  <w:footnote w:type="continuationSeparator" w:id="0">
    <w:p w:rsidR="007C7992" w:rsidRDefault="007C7992" w:rsidP="00F0034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6F3D"/>
    <w:rsid w:val="00023945"/>
    <w:rsid w:val="000418FF"/>
    <w:rsid w:val="00184D36"/>
    <w:rsid w:val="001C4250"/>
    <w:rsid w:val="0023386B"/>
    <w:rsid w:val="00267778"/>
    <w:rsid w:val="002F5A73"/>
    <w:rsid w:val="00456F3D"/>
    <w:rsid w:val="00522A93"/>
    <w:rsid w:val="0052362A"/>
    <w:rsid w:val="005766D4"/>
    <w:rsid w:val="006052CA"/>
    <w:rsid w:val="007457DB"/>
    <w:rsid w:val="00757738"/>
    <w:rsid w:val="007C7992"/>
    <w:rsid w:val="008028EC"/>
    <w:rsid w:val="00803A51"/>
    <w:rsid w:val="008760AF"/>
    <w:rsid w:val="00B554C0"/>
    <w:rsid w:val="00C11C3F"/>
    <w:rsid w:val="00C926E3"/>
    <w:rsid w:val="00D70086"/>
    <w:rsid w:val="00E01033"/>
    <w:rsid w:val="00F00345"/>
    <w:rsid w:val="00F443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456F3D"/>
    <w:rPr>
      <w:color w:val="0000FF"/>
      <w:u w:val="single"/>
    </w:rPr>
  </w:style>
  <w:style w:type="paragraph" w:styleId="a4">
    <w:name w:val="header"/>
    <w:basedOn w:val="a"/>
    <w:link w:val="Char"/>
    <w:uiPriority w:val="99"/>
    <w:unhideWhenUsed/>
    <w:rsid w:val="00F0034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F00345"/>
    <w:rPr>
      <w:sz w:val="18"/>
      <w:szCs w:val="18"/>
    </w:rPr>
  </w:style>
  <w:style w:type="paragraph" w:styleId="a5">
    <w:name w:val="footer"/>
    <w:basedOn w:val="a"/>
    <w:link w:val="Char0"/>
    <w:uiPriority w:val="99"/>
    <w:unhideWhenUsed/>
    <w:rsid w:val="00F00345"/>
    <w:pPr>
      <w:tabs>
        <w:tab w:val="center" w:pos="4153"/>
        <w:tab w:val="right" w:pos="8306"/>
      </w:tabs>
      <w:snapToGrid w:val="0"/>
      <w:jc w:val="left"/>
    </w:pPr>
    <w:rPr>
      <w:sz w:val="18"/>
      <w:szCs w:val="18"/>
    </w:rPr>
  </w:style>
  <w:style w:type="character" w:customStyle="1" w:styleId="Char0">
    <w:name w:val="页脚 Char"/>
    <w:basedOn w:val="a0"/>
    <w:link w:val="a5"/>
    <w:uiPriority w:val="99"/>
    <w:rsid w:val="00F00345"/>
    <w:rPr>
      <w:sz w:val="18"/>
      <w:szCs w:val="18"/>
    </w:rPr>
  </w:style>
  <w:style w:type="paragraph" w:styleId="a6">
    <w:name w:val="Balloon Text"/>
    <w:basedOn w:val="a"/>
    <w:link w:val="Char1"/>
    <w:uiPriority w:val="99"/>
    <w:semiHidden/>
    <w:unhideWhenUsed/>
    <w:rsid w:val="005766D4"/>
    <w:rPr>
      <w:sz w:val="18"/>
      <w:szCs w:val="18"/>
    </w:rPr>
  </w:style>
  <w:style w:type="character" w:customStyle="1" w:styleId="Char1">
    <w:name w:val="批注框文本 Char"/>
    <w:basedOn w:val="a0"/>
    <w:link w:val="a6"/>
    <w:uiPriority w:val="99"/>
    <w:semiHidden/>
    <w:rsid w:val="005766D4"/>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456F3D"/>
    <w:rPr>
      <w:color w:val="0000FF"/>
      <w:u w:val="single"/>
    </w:rPr>
  </w:style>
  <w:style w:type="paragraph" w:styleId="a4">
    <w:name w:val="header"/>
    <w:basedOn w:val="a"/>
    <w:link w:val="Char"/>
    <w:uiPriority w:val="99"/>
    <w:unhideWhenUsed/>
    <w:rsid w:val="00F0034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F00345"/>
    <w:rPr>
      <w:sz w:val="18"/>
      <w:szCs w:val="18"/>
    </w:rPr>
  </w:style>
  <w:style w:type="paragraph" w:styleId="a5">
    <w:name w:val="footer"/>
    <w:basedOn w:val="a"/>
    <w:link w:val="Char0"/>
    <w:uiPriority w:val="99"/>
    <w:unhideWhenUsed/>
    <w:rsid w:val="00F00345"/>
    <w:pPr>
      <w:tabs>
        <w:tab w:val="center" w:pos="4153"/>
        <w:tab w:val="right" w:pos="8306"/>
      </w:tabs>
      <w:snapToGrid w:val="0"/>
      <w:jc w:val="left"/>
    </w:pPr>
    <w:rPr>
      <w:sz w:val="18"/>
      <w:szCs w:val="18"/>
    </w:rPr>
  </w:style>
  <w:style w:type="character" w:customStyle="1" w:styleId="Char0">
    <w:name w:val="页脚 Char"/>
    <w:basedOn w:val="a0"/>
    <w:link w:val="a5"/>
    <w:uiPriority w:val="99"/>
    <w:rsid w:val="00F00345"/>
    <w:rPr>
      <w:sz w:val="18"/>
      <w:szCs w:val="18"/>
    </w:rPr>
  </w:style>
  <w:style w:type="paragraph" w:styleId="a6">
    <w:name w:val="Balloon Text"/>
    <w:basedOn w:val="a"/>
    <w:link w:val="Char1"/>
    <w:uiPriority w:val="99"/>
    <w:semiHidden/>
    <w:unhideWhenUsed/>
    <w:rsid w:val="005766D4"/>
    <w:rPr>
      <w:sz w:val="18"/>
      <w:szCs w:val="18"/>
    </w:rPr>
  </w:style>
  <w:style w:type="character" w:customStyle="1" w:styleId="Char1">
    <w:name w:val="批注框文本 Char"/>
    <w:basedOn w:val="a0"/>
    <w:link w:val="a6"/>
    <w:uiPriority w:val="99"/>
    <w:semiHidden/>
    <w:rsid w:val="005766D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58005700">
      <w:bodyDiv w:val="1"/>
      <w:marLeft w:val="0"/>
      <w:marRight w:val="0"/>
      <w:marTop w:val="0"/>
      <w:marBottom w:val="0"/>
      <w:divBdr>
        <w:top w:val="none" w:sz="0" w:space="0" w:color="auto"/>
        <w:left w:val="none" w:sz="0" w:space="0" w:color="auto"/>
        <w:bottom w:val="none" w:sz="0" w:space="0" w:color="auto"/>
        <w:right w:val="none" w:sz="0" w:space="0" w:color="auto"/>
      </w:divBdr>
    </w:div>
    <w:div w:id="1672177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E5%90%84%E9%A1%B9%E6%88%90%E7%BB%A9%E7%A1%AE%E5%AE%9A%E5%90%8E%EF%BC%8C%E5%90%84%E6%95%99%E5%AD%A6%E5%8D%95%E4%BD%8D%E5%B0%86%E5%85%A8%E4%BD%93%E4%BB%BB%E8%AF%BE%E6%95%99%E5%B8%88%E7%9A%84%E6%95%99%E5%AD%A6%E4%B8%9A%E7%BB%A9%E8%80%83%E6%A0%B8%E7%BB%93%E6%9E%9C%E5%88%97%E8%A1%A8%E6%B1%87%E6%80%BB%E5%B9%B6%E5%9C%A8%E6%9C%AC%E5%8D%95%E4%BD%8D%E5%85%AC%E7%A4%BA3%E5%A4%A9%E6%97%A0%E5%BC%82%E8%AE%AE%E5%90%8E%EF%BC%8C%E4%BA%8E6%E6%9C%8828%E6%97%A5%E4%B9%8B%E5%89%8D%E5%B0%86%E8%80%83%E6%A0%B8%E5%90%84%E9%A1%B9%E6%88%90%E7%BB%A9%E5%BD%95%E5%85%A5%E6%95%99%E5%AD%A6%E8%B4%A8%E9%87%8F%E8%80%83%E6%A0%B8%E7%B3%BB%E7%BB%9F%EF%BC%88%E8%A7%81%E6%95%99%E6%8E%A7%E4%B8%AD%E5%BF%83%E4%B8%BB%E9%A1%B5%EF%BC%89%E3%80%826%E6%9C%8829%E6%97%A5%E5%B0%86%E6%9C%AC%E5%8D%95%E4%BD%8D%E3%80%8A2017-2018%E5%AD%A6%E5%B9%B4%E6%95%99%E5%B8%88%E6%95%99%E5%AD%A6%E8%B4%A8%E9%87%8F%E8%80%83%E6%A0%B8%E4%BC%98%E7%A7%80%E4%BA%BA%E5%91%98%E5%A4%87%E6%A1%88%E8%A1%A8%E3%80%8B%EF%BC%88%E9%99%84%E4%BB%B61%EF%BC%89%E5%8F%8A%E3%80%8A%E4%BA%8C%E7%BA%A7%E5%AD%A6%E9%99%A2%E6%95%99%E5%B8%88%E6%95%99%E5%AD%A6%E4%B8%9A%E7%BB%A9%E8%80%83%E6%A0%B8%E6%A0%87%E5%87%86%E3%80%8B%E7%BA%B8%E8%B4%A8%E7%89%88%E7%AD%BE%E5%AD%97%E7%9B%96%E7%AB%A0,%E9%80%81%E4%BA%A4%E6%95%99%E6%8E%A7%E4%B8%AD%E5%BF%83%EF%BC%88X-412%EF%BC%89%EF%BC%8C%E5%B9%B6%E5%B0%86%E7%94%B5%E5%AD%90%E7%89%88%E5%8F%91%E9%80%81%E8%87%B3hdxyjkzx@126.com%E3%80%82"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5804</TotalTime>
  <Pages>9</Pages>
  <Words>1109</Words>
  <Characters>6322</Characters>
  <Application>Microsoft Office Word</Application>
  <DocSecurity>0</DocSecurity>
  <Lines>52</Lines>
  <Paragraphs>14</Paragraphs>
  <ScaleCrop>false</ScaleCrop>
  <Company>china</Company>
  <LinksUpToDate>false</LinksUpToDate>
  <CharactersWithSpaces>7417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王旭辉</dc:creator>
  <cp:lastModifiedBy>王旭辉</cp:lastModifiedBy>
  <cp:revision>12</cp:revision>
  <cp:lastPrinted>2018-06-19T07:50:00Z</cp:lastPrinted>
  <dcterms:created xsi:type="dcterms:W3CDTF">2018-06-15T02:30:00Z</dcterms:created>
  <dcterms:modified xsi:type="dcterms:W3CDTF">2018-06-19T09:14:00Z</dcterms:modified>
</cp:coreProperties>
</file>