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УТВЕРЖДАЮ</w:t>
      </w:r>
    </w:p>
    <w:p w:rsidR="00000000" w:rsidDel="00000000" w:rsidP="00000000" w:rsidRDefault="00000000" w:rsidRPr="00000000" w14:paraId="00000002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</w:t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(должность, организация)</w:t>
      </w:r>
    </w:p>
    <w:p w:rsidR="00000000" w:rsidDel="00000000" w:rsidP="00000000" w:rsidRDefault="00000000" w:rsidRPr="00000000" w14:paraId="00000004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 /______________/</w:t>
      </w:r>
    </w:p>
    <w:p w:rsidR="00000000" w:rsidDel="00000000" w:rsidP="00000000" w:rsidRDefault="00000000" w:rsidRPr="00000000" w14:paraId="00000005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(подпись) (ФИО)</w:t>
      </w:r>
    </w:p>
    <w:p w:rsidR="00000000" w:rsidDel="00000000" w:rsidP="00000000" w:rsidRDefault="00000000" w:rsidRPr="00000000" w14:paraId="00000006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«___» __________ 20__ г.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ПОЯСНИТЕЛЬНАЯ ЗАПИСКА К ТЕХНИЧЕСКОМУ ЗАДАНИЮ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на создание автоматизированной системы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«Система управления практиками студентов»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Код работы: __________________________</w:t>
      </w:r>
    </w:p>
    <w:p w:rsidR="00000000" w:rsidDel="00000000" w:rsidP="00000000" w:rsidRDefault="00000000" w:rsidRPr="00000000" w14:paraId="00000012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Регистрационный номер: _______________</w:t>
      </w:r>
    </w:p>
    <w:p w:rsidR="00000000" w:rsidDel="00000000" w:rsidP="00000000" w:rsidRDefault="00000000" w:rsidRPr="00000000" w14:paraId="00000013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(при необходимости)</w:t>
      </w:r>
    </w:p>
    <w:p w:rsidR="00000000" w:rsidDel="00000000" w:rsidP="00000000" w:rsidRDefault="00000000" w:rsidRPr="00000000" w14:paraId="00000014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Заказчик: ____________________________</w:t>
      </w:r>
    </w:p>
    <w:p w:rsidR="00000000" w:rsidDel="00000000" w:rsidP="00000000" w:rsidRDefault="00000000" w:rsidRPr="00000000" w14:paraId="00000018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(наименование организации)</w:t>
      </w:r>
    </w:p>
    <w:p w:rsidR="00000000" w:rsidDel="00000000" w:rsidP="00000000" w:rsidRDefault="00000000" w:rsidRPr="00000000" w14:paraId="00000019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Разработчик: _________________________</w:t>
      </w:r>
    </w:p>
    <w:p w:rsidR="00000000" w:rsidDel="00000000" w:rsidP="00000000" w:rsidRDefault="00000000" w:rsidRPr="00000000" w14:paraId="0000001B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(наименование организации / ФИО студента)</w:t>
      </w:r>
    </w:p>
    <w:p w:rsidR="00000000" w:rsidDel="00000000" w:rsidP="00000000" w:rsidRDefault="00000000" w:rsidRPr="00000000" w14:paraId="0000001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Руководитель работы: _________________</w:t>
      </w:r>
    </w:p>
    <w:p w:rsidR="00000000" w:rsidDel="00000000" w:rsidP="00000000" w:rsidRDefault="00000000" w:rsidRPr="00000000" w14:paraId="0000001F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(ФИО, подпись)</w:t>
      </w:r>
    </w:p>
    <w:p w:rsidR="00000000" w:rsidDel="00000000" w:rsidP="00000000" w:rsidRDefault="00000000" w:rsidRPr="00000000" w14:paraId="00000020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Исполнитель: _________________________</w:t>
      </w:r>
    </w:p>
    <w:p w:rsidR="00000000" w:rsidDel="00000000" w:rsidP="00000000" w:rsidRDefault="00000000" w:rsidRPr="00000000" w14:paraId="00000022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(ФИО, подпись)</w:t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Оглавление</w:t>
      </w:r>
    </w:p>
    <w:sdt>
      <w:sdtPr>
        <w:id w:val="-16137510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fjdhp3y3wl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Общие положения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yt3u0pdi6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Цель создания системы: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3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0v6bjxdt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 Автоматизация учёта студентов и практик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3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e3hugvgp6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1.1.2 Снижение ручной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3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t5kx7504s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1.1.3 Централизованное взаимодействие вузов и компаний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3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0j236yeb1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1.1.4 Контроль распределения студентов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1qc0rtunf3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Назначение системы: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ru4ivko9a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Область применения: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7q53cy5fq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Описание процессов деятельности объекта автоматизации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ospdfgym6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Основные технические решения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us438dc3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Структура АС и взаимодействие подсистем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298w2fod5k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Взаимодействие со смежными системами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hp0oy2o83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Режимы функционирования и диагностирование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a3lcifpasw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Персонал АС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w3kcgt9u6k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Потребительские характеристики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ailleyi1t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Состав функций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l0hvjn8ny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3.7. Комплекс технических средств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7gnlistt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3.8. Информационное обеспечение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ssw38y2v7e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3.9. Программное обеспечение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z6r9huewr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Мероприятия по подготовке объекта автоматизации к вводу АС в действие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7o7w46qet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Подготовка информации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clc5jyw4l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Обучение персонала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grozaujiw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Организационные мероприятия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xin018oj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Изменение объекта автоматизации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eh6f150e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Порядок ввода в действие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spacing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Arial" w:cs="Arial" w:eastAsia="Arial" w:hAnsi="Arial"/>
        </w:rPr>
      </w:pPr>
      <w:bookmarkStart w:colFirst="0" w:colLast="0" w:name="_heading=h.4fjdhp3y3wl7" w:id="0"/>
      <w:bookmarkEnd w:id="0"/>
      <w:r w:rsidDel="00000000" w:rsidR="00000000" w:rsidRPr="00000000">
        <w:rPr>
          <w:rtl w:val="0"/>
        </w:rPr>
        <w:t xml:space="preserve">1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Настоящая пояснительная записка разработана для автоматизированной системы «Практика» на основании технического задания.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Основанием для разработки являются: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Т</w:t>
      </w:r>
      <w:r w:rsidDel="00000000" w:rsidR="00000000" w:rsidRPr="00000000">
        <w:rPr>
          <w:rFonts w:ascii="Arial" w:cs="Arial" w:eastAsia="Arial" w:hAnsi="Arial"/>
          <w:rtl w:val="0"/>
        </w:rPr>
        <w:t xml:space="preserve">ехническое задание на создание АС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Fonts w:ascii="Arial" w:cs="Arial" w:eastAsia="Arial" w:hAnsi="Arial"/>
          <w:rtl w:val="0"/>
        </w:rPr>
        <w:t xml:space="preserve">чебное задание: СПБ ГБПОУ </w:t>
      </w:r>
      <w:r w:rsidDel="00000000" w:rsidR="00000000" w:rsidRPr="00000000">
        <w:rPr>
          <w:rtl w:val="0"/>
        </w:rPr>
        <w:t xml:space="preserve">“Петровский колледж”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Fonts w:ascii="Arial" w:cs="Arial" w:eastAsia="Arial" w:hAnsi="Arial"/>
          <w:rtl w:val="0"/>
        </w:rPr>
        <w:t xml:space="preserve">ормативные документы, включая ГОСТ 34.602-2020</w:t>
      </w:r>
      <w:r w:rsidDel="00000000" w:rsidR="00000000" w:rsidRPr="00000000">
        <w:rPr>
          <w:rtl w:val="0"/>
        </w:rPr>
        <w:t xml:space="preserve">, от 22 декабря 2020 г.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разработке системы участвуют: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Fonts w:ascii="Arial" w:cs="Arial" w:eastAsia="Arial" w:hAnsi="Arial"/>
          <w:rtl w:val="0"/>
        </w:rPr>
        <w:t xml:space="preserve">азработчик</w:t>
      </w:r>
      <w:r w:rsidDel="00000000" w:rsidR="00000000" w:rsidRPr="00000000">
        <w:rPr>
          <w:rtl w:val="0"/>
        </w:rPr>
        <w:t xml:space="preserve">и: Гладкая Анастасия, Ермаков Сергей, Мазепа Максим, Спиридонов Кирилл.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З</w:t>
      </w:r>
      <w:r w:rsidDel="00000000" w:rsidR="00000000" w:rsidRPr="00000000">
        <w:rPr>
          <w:rFonts w:ascii="Arial" w:cs="Arial" w:eastAsia="Arial" w:hAnsi="Arial"/>
          <w:rtl w:val="0"/>
        </w:rPr>
        <w:t xml:space="preserve">аказчик: </w:t>
      </w:r>
      <w:r w:rsidDel="00000000" w:rsidR="00000000" w:rsidRPr="00000000">
        <w:rPr>
          <w:rtl w:val="0"/>
        </w:rPr>
        <w:t xml:space="preserve">СПБ ГУП “Санкт-Петербургский Информационно-аналитический центр”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Дата начала выполнения работ: 27.04.2026.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Дата окончания выполнения работ: 06.06.2026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heading=h.xyt3u0pdi6s7" w:id="1"/>
      <w:bookmarkEnd w:id="1"/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Цель создания системы: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В соответствии с п. 2.1 ТЗ, автоматизированная система должна обеспечить достижение четырёх целевых задач. Ниже приведены пояснения и обоснования каждой из них. </w:t>
      </w:r>
    </w:p>
    <w:p w:rsidR="00000000" w:rsidDel="00000000" w:rsidP="00000000" w:rsidRDefault="00000000" w:rsidRPr="00000000" w14:paraId="0000004E">
      <w:pPr>
        <w:pStyle w:val="Heading5"/>
        <w:rPr>
          <w:color w:val="000000"/>
          <w:sz w:val="22"/>
          <w:szCs w:val="22"/>
        </w:rPr>
      </w:pPr>
      <w:bookmarkStart w:colFirst="0" w:colLast="0" w:name="_heading=h.3w0v6bjxdtuv" w:id="2"/>
      <w:bookmarkEnd w:id="2"/>
      <w:r w:rsidDel="00000000" w:rsidR="00000000" w:rsidRPr="00000000">
        <w:rPr>
          <w:rtl w:val="0"/>
        </w:rPr>
        <w:t xml:space="preserve">1.1.1 Автоматизация учёта студентов и практик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В ТЗ (п. 2.1) сформулировано требование к автоматизации учёта. Для его реализации предлагается следующий механизм: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Каждый вуз ведёт собственный реестр студентов в виде структурированной таблицы с полями: ФИО, курс, направление подготовки, контактные данные, а также индивидуальные компетенции (по выбору вуза).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Внесение, изменение и удаление записей выполняется через веб-интерфейс. Все операции логируются с указанием времени и автора.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Для каждой практики формируется карточка, в которой автоматически связываются: вуз, студент(ы), компания, договор, закрывающие документы.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Такой подход исключает дублирование записей и обеспечивает единую точку учёта для всех участников, что проверяется на этапе испытаний по критерию ошибок учёта (см. п. 2.1 ТЗ, критерии оценки).</w:t>
      </w:r>
    </w:p>
    <w:p w:rsidR="00000000" w:rsidDel="00000000" w:rsidP="00000000" w:rsidRDefault="00000000" w:rsidRPr="00000000" w14:paraId="00000054">
      <w:pPr>
        <w:pStyle w:val="Heading5"/>
        <w:rPr/>
      </w:pPr>
      <w:bookmarkStart w:colFirst="0" w:colLast="0" w:name="_heading=h.9e3hugvgp6e2" w:id="3"/>
      <w:bookmarkEnd w:id="3"/>
      <w:r w:rsidDel="00000000" w:rsidR="00000000" w:rsidRPr="00000000">
        <w:rPr>
          <w:rtl w:val="0"/>
        </w:rPr>
        <w:t xml:space="preserve">1.1.2 Снижение ручной работы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Согласно ТЗ (п. 2.1), ручная работа должна быть снижена за счёт следующих технических решений: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Автоматическое формирование проекта договора на основании данных вуза и компании (наименования, реквизиты, сроки практики) без необходимости повторного ввода.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Автоматическая рассылка уведомлений о бронировании, о приближении сроков, о необходимости загрузить закрывающие документы.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Предзаполнение полей при повторных операциях (например, при бронировании групп студентов на одну практику).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Среднее время выполнения операции учёта и бронирования, установленное в ТЗ, достижимо только при условии минимизации ручного ввода. При ручном заполнении всех полей время будет превышать 2-3 минуты.</w:t>
      </w:r>
    </w:p>
    <w:p w:rsidR="00000000" w:rsidDel="00000000" w:rsidP="00000000" w:rsidRDefault="00000000" w:rsidRPr="00000000" w14:paraId="0000005A">
      <w:pPr>
        <w:pStyle w:val="Heading5"/>
        <w:rPr>
          <w:sz w:val="24"/>
          <w:szCs w:val="24"/>
        </w:rPr>
      </w:pPr>
      <w:bookmarkStart w:colFirst="0" w:colLast="0" w:name="_heading=h.2lt5kx7504s9" w:id="4"/>
      <w:bookmarkEnd w:id="4"/>
      <w:r w:rsidDel="00000000" w:rsidR="00000000" w:rsidRPr="00000000">
        <w:rPr>
          <w:rtl w:val="0"/>
        </w:rPr>
        <w:t xml:space="preserve">1.1.</w:t>
      </w:r>
      <w:r w:rsidDel="00000000" w:rsidR="00000000" w:rsidRPr="00000000">
        <w:rPr>
          <w:rtl w:val="0"/>
        </w:rPr>
        <w:t xml:space="preserve">3 Централизованное взаимодействие вузов и компаний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В ТЗ (п. 2.1) централизованное взаимодействие означает, что все коммуникации, связанные с практикой, проходят через систему. Пояснение: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Вуз публикует календарь практик. Компании видят только обезличенную информацию (количество мест, качества студентов, период).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Компания формирует заявку на бронирование. Система автоматически проверяет, что количество студентов не превышает остаток свободных мест в календаре.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Подписание договора выполняется в электронном виде (либо с отметкой о наличии бумажного оригинала). Система сохраняет версии договора.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Персональные данные студентов передаются компании автоматически после того, как система зафиксирует факт заключения договора. До этого момента компания видит только общее количество и качества.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Централизация исключает параллельное согласование по электронной почте и телефону, что, по опыту аналогичных систем, снижает количество конфликтных ситуаций (см. критерий – ошибок не более 1 на 1000 операций).</w:t>
      </w:r>
    </w:p>
    <w:p w:rsidR="00000000" w:rsidDel="00000000" w:rsidP="00000000" w:rsidRDefault="00000000" w:rsidRPr="00000000" w14:paraId="00000061">
      <w:pPr>
        <w:pStyle w:val="Heading5"/>
        <w:rPr/>
      </w:pPr>
      <w:bookmarkStart w:colFirst="0" w:colLast="0" w:name="_heading=h.j0j236yeb1wy" w:id="5"/>
      <w:bookmarkEnd w:id="5"/>
      <w:r w:rsidDel="00000000" w:rsidR="00000000" w:rsidRPr="00000000">
        <w:rPr>
          <w:rtl w:val="0"/>
        </w:rPr>
        <w:t xml:space="preserve">1.1.4 Контроль распределения студентов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В развитие требования ТЗ контроль реализуется следующим образом: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Система не позволяет забронировать одного студента двум разным компаниям. При попытке второй компании выбрать того же студента – блокировка и сообщение.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Календарь практик вуза содержит ограничение по количеству студентов на каждый период. Достигнув лимита, система прекращает приём заявок на этот период.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Именно эти механизмы обеспечивают нулевое количество двойных бронирований, требуемое ТЗ.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heading=h.a1qc0rtunf3e" w:id="6"/>
      <w:bookmarkEnd w:id="6"/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b w:val="1"/>
          <w:bCs w:val="1"/>
          <w:rtl w:val="0"/>
        </w:rPr>
        <w:t xml:space="preserve">Назначение 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обеспечение учета студентов, компаний, договоров и прохождения практики.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heading=h.8rru4ivko9ap" w:id="7"/>
      <w:bookmarkEnd w:id="7"/>
      <w:r w:rsidDel="00000000" w:rsidR="00000000" w:rsidRPr="00000000">
        <w:rPr>
          <w:rtl w:val="0"/>
        </w:rPr>
        <w:t xml:space="preserve">1.3 Область применения: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образовательные учреждения и организации, участвующие в проведении практики.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Проектные решения соответствуют требованиям: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Т</w:t>
      </w:r>
      <w:r w:rsidDel="00000000" w:rsidR="00000000" w:rsidRPr="00000000">
        <w:rPr>
          <w:rFonts w:ascii="Arial" w:cs="Arial" w:eastAsia="Arial" w:hAnsi="Arial"/>
          <w:rtl w:val="0"/>
        </w:rPr>
        <w:t xml:space="preserve">ехники безопасности 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З</w:t>
      </w:r>
      <w:r w:rsidDel="00000000" w:rsidR="00000000" w:rsidRPr="00000000">
        <w:rPr>
          <w:rFonts w:ascii="Arial" w:cs="Arial" w:eastAsia="Arial" w:hAnsi="Arial"/>
          <w:rtl w:val="0"/>
        </w:rPr>
        <w:t xml:space="preserve">ащиты информации 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Fonts w:ascii="Arial" w:cs="Arial" w:eastAsia="Arial" w:hAnsi="Arial"/>
          <w:rtl w:val="0"/>
        </w:rPr>
        <w:t xml:space="preserve">адежности программных систем 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 разработке использовались: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Fonts w:ascii="Arial" w:cs="Arial" w:eastAsia="Arial" w:hAnsi="Arial"/>
          <w:rtl w:val="0"/>
        </w:rPr>
        <w:t xml:space="preserve">чебные материалы 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Fonts w:ascii="Arial" w:cs="Arial" w:eastAsia="Arial" w:hAnsi="Arial"/>
          <w:rtl w:val="0"/>
        </w:rPr>
        <w:t xml:space="preserve">овременные подходы к проектированию БД 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Arial" w:cs="Arial" w:eastAsia="Arial" w:hAnsi="Arial"/>
          <w:rtl w:val="0"/>
        </w:rPr>
        <w:t xml:space="preserve">пыт разработки информационных систем 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Система разрабатывается в одну очередь.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line="360" w:lineRule="auto"/>
        <w:rPr>
          <w:rFonts w:ascii="Arial" w:cs="Arial" w:eastAsia="Arial" w:hAnsi="Arial"/>
          <w:color w:val="000000"/>
        </w:rPr>
      </w:pPr>
      <w:bookmarkStart w:colFirst="0" w:colLast="0" w:name="_heading=h.f87q53cy5fqd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2. Описание процессов деятельности объекта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рамках предметной области реализуются следующие процессы: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Fonts w:ascii="Arial" w:cs="Arial" w:eastAsia="Arial" w:hAnsi="Arial"/>
          <w:rtl w:val="0"/>
        </w:rPr>
        <w:t xml:space="preserve">чет студентов и их данных 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Fonts w:ascii="Arial" w:cs="Arial" w:eastAsia="Arial" w:hAnsi="Arial"/>
          <w:rtl w:val="0"/>
        </w:rPr>
        <w:t xml:space="preserve">чет организаций (компаний) 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З</w:t>
      </w:r>
      <w:r w:rsidDel="00000000" w:rsidR="00000000" w:rsidRPr="00000000">
        <w:rPr>
          <w:rFonts w:ascii="Arial" w:cs="Arial" w:eastAsia="Arial" w:hAnsi="Arial"/>
          <w:rtl w:val="0"/>
        </w:rPr>
        <w:t xml:space="preserve">аключение договоров между вузами и компаниями 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Ф</w:t>
      </w:r>
      <w:r w:rsidDel="00000000" w:rsidR="00000000" w:rsidRPr="00000000">
        <w:rPr>
          <w:rFonts w:ascii="Arial" w:cs="Arial" w:eastAsia="Arial" w:hAnsi="Arial"/>
          <w:rtl w:val="0"/>
        </w:rPr>
        <w:t xml:space="preserve">ормирование практик 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Fonts w:ascii="Arial" w:cs="Arial" w:eastAsia="Arial" w:hAnsi="Arial"/>
          <w:rtl w:val="0"/>
        </w:rPr>
        <w:t xml:space="preserve">аспределение студентов на практику 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Fonts w:ascii="Arial" w:cs="Arial" w:eastAsia="Arial" w:hAnsi="Arial"/>
          <w:rtl w:val="0"/>
        </w:rPr>
        <w:t xml:space="preserve">рохождение практики 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Arial" w:cs="Arial" w:eastAsia="Arial" w:hAnsi="Arial"/>
          <w:rtl w:val="0"/>
        </w:rPr>
        <w:t xml:space="preserve">формление и хранение документов 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Процессы автоматизированной деятельности включают: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Arial" w:cs="Arial" w:eastAsia="Arial" w:hAnsi="Arial"/>
          <w:rtl w:val="0"/>
        </w:rPr>
        <w:t xml:space="preserve">вод и обработку данных 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Х</w:t>
      </w:r>
      <w:r w:rsidDel="00000000" w:rsidR="00000000" w:rsidRPr="00000000">
        <w:rPr>
          <w:rFonts w:ascii="Arial" w:cs="Arial" w:eastAsia="Arial" w:hAnsi="Arial"/>
          <w:rtl w:val="0"/>
        </w:rPr>
        <w:t xml:space="preserve">ранение информации в базе данных 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Ф</w:t>
      </w:r>
      <w:r w:rsidDel="00000000" w:rsidR="00000000" w:rsidRPr="00000000">
        <w:rPr>
          <w:rFonts w:ascii="Arial" w:cs="Arial" w:eastAsia="Arial" w:hAnsi="Arial"/>
          <w:rtl w:val="0"/>
        </w:rPr>
        <w:t xml:space="preserve">ормирование отчетной информации 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Неавтоматизированные процессы: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Fonts w:ascii="Arial" w:cs="Arial" w:eastAsia="Arial" w:hAnsi="Arial"/>
          <w:rtl w:val="0"/>
        </w:rPr>
        <w:t xml:space="preserve">ринятие решений о распределении студентов 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Arial" w:cs="Arial" w:eastAsia="Arial" w:hAnsi="Arial"/>
          <w:rtl w:val="0"/>
        </w:rPr>
        <w:t xml:space="preserve">заимодействие между организациями 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Система обеспечивает совместимость и взаимосвязь всех процессов.</w:t>
      </w:r>
    </w:p>
    <w:p w:rsidR="00000000" w:rsidDel="00000000" w:rsidP="00000000" w:rsidRDefault="00000000" w:rsidRPr="00000000" w14:paraId="00000086">
      <w:pPr>
        <w:spacing w:line="360" w:lineRule="auto"/>
        <w:ind w:left="0" w:firstLine="0"/>
        <w:rPr>
          <w:color w:val="00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eading=h.67ospdfgym6q" w:id="9"/>
      <w:bookmarkEnd w:id="9"/>
      <w:r w:rsidDel="00000000" w:rsidR="00000000" w:rsidRPr="00000000">
        <w:rPr>
          <w:rtl w:val="0"/>
        </w:rPr>
        <w:t xml:space="preserve">3. Основные технические решения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eading=h.56us438dc3t4" w:id="10"/>
      <w:bookmarkEnd w:id="10"/>
      <w:r w:rsidDel="00000000" w:rsidR="00000000" w:rsidRPr="00000000">
        <w:rPr>
          <w:rtl w:val="0"/>
        </w:rPr>
        <w:t xml:space="preserve">3.1. Структура АС и взаимодействие подсистем</w:t>
      </w:r>
    </w:p>
    <w:p w:rsidR="00000000" w:rsidDel="00000000" w:rsidP="00000000" w:rsidRDefault="00000000" w:rsidRPr="00000000" w14:paraId="0000008A">
      <w:pPr>
        <w:ind w:firstLine="0"/>
        <w:rPr/>
      </w:pPr>
      <w:r w:rsidDel="00000000" w:rsidR="00000000" w:rsidRPr="00000000">
        <w:rPr>
          <w:rtl w:val="0"/>
        </w:rPr>
        <w:t xml:space="preserve">АС построена по клиент-серверной архитектуре и включает следующие подсистемы: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Подсистема «Студенты»: Управление реестром, компетенциями, статусами.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Подсистема «Компании»: Регистрация, управление заявками, профили организаций.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Подсистема «Практики»: Управление календарями, логика бронирования, контроль лимитов.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Подсистема «Договоры»: Генерация документов, управление статусами, триггеры доступа к ПДн.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Подсистема «Закрывающие документы»: Хранение файлов, версионность, контроль сроков загрузки.</w:t>
      </w:r>
    </w:p>
    <w:p w:rsidR="00000000" w:rsidDel="00000000" w:rsidP="00000000" w:rsidRDefault="00000000" w:rsidRPr="00000000" w14:paraId="00000090">
      <w:pPr>
        <w:ind w:firstLine="0"/>
        <w:rPr/>
      </w:pPr>
      <w:r w:rsidDel="00000000" w:rsidR="00000000" w:rsidRPr="00000000">
        <w:rPr>
          <w:rtl w:val="0"/>
        </w:rPr>
        <w:t xml:space="preserve">Взаимодействие: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Клиентская часть взаимодействует с серверной частью (Backend) посредством HTTP-запросов.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Серверная часть формирует HTML-страницы динамически или отдает данные в формате JSON для обновления интерфейса через JavaScript.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Протокол обмена: HTTPS.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eading=h.z298w2fod5kp" w:id="11"/>
      <w:bookmarkEnd w:id="11"/>
      <w:r w:rsidDel="00000000" w:rsidR="00000000" w:rsidRPr="00000000">
        <w:rPr>
          <w:rtl w:val="0"/>
        </w:rPr>
        <w:t xml:space="preserve">3.2. Взаимодействие со смежными системами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Интеграция с почтовым сервером для рассылки уведомлений.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heading=h.3hp0oy2o83p3" w:id="12"/>
      <w:bookmarkEnd w:id="12"/>
      <w:r w:rsidDel="00000000" w:rsidR="00000000" w:rsidRPr="00000000">
        <w:rPr>
          <w:rtl w:val="0"/>
        </w:rPr>
        <w:t xml:space="preserve">3.3. Режимы функционирования и диагностирование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Режим нормальной эксплуатации: Круглосуточный доступ к чтению данных.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Режим технического обслуживания: Ночное время (02:00–06:00 МСК). В это время выполняются резервное копирование и регламентные работы.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Диагностирование: Ведется журнал событий действий пользователей и системных ошибок в файлах логов веб-сервера и приложения.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heading=h.na3lcifpasw3" w:id="13"/>
      <w:bookmarkEnd w:id="13"/>
      <w:r w:rsidDel="00000000" w:rsidR="00000000" w:rsidRPr="00000000">
        <w:rPr>
          <w:rtl w:val="0"/>
        </w:rPr>
        <w:t xml:space="preserve">3.4. Персонал АС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Администратор системы: 1 чел. Требуется квалификация в области администрирования веб-серверов (Apache) и СУБД MySQL. Функции: управление справочниками, модерация регистраций, мониторинг безопасности.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Пользователи (Представители ВУЗов и Компаний): Не требуют специальной технической подготовки. Достаточно навыков работы с веб-браузером.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heading=h.kw3kcgt9u6kt" w:id="14"/>
      <w:bookmarkEnd w:id="14"/>
      <w:r w:rsidDel="00000000" w:rsidR="00000000" w:rsidRPr="00000000">
        <w:rPr>
          <w:rtl w:val="0"/>
        </w:rPr>
        <w:t xml:space="preserve">3.5. Потребительские характеристики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Производительность: Поддержка до 100 одновременных активных пользователей.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Время отклика: Не более 3 секунд для 90% запросов.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Надежность: Коэффициент готовности не менее 0,98.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Восстановление: Время восстановления работоспособности после сбоя — не более 4 часов.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heading=h.wyailleyi1tj" w:id="15"/>
      <w:bookmarkEnd w:id="15"/>
      <w:r w:rsidDel="00000000" w:rsidR="00000000" w:rsidRPr="00000000">
        <w:rPr>
          <w:rtl w:val="0"/>
        </w:rPr>
        <w:t xml:space="preserve">3.6. Состав функций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/>
        <w:ind w:left="566.9291338582675" w:hanging="283.46456692913375"/>
        <w:rPr>
          <w:u w:val="none"/>
        </w:rPr>
      </w:pPr>
      <w:r w:rsidDel="00000000" w:rsidR="00000000" w:rsidRPr="00000000">
        <w:rPr>
          <w:rtl w:val="0"/>
        </w:rPr>
        <w:t xml:space="preserve">Перечень основных функций реализован в соответствии с разделом 4.2 ТЗ и включает: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/>
        <w:ind w:left="566.9291338582675" w:hanging="283.46456692913375"/>
        <w:rPr>
          <w:u w:val="none"/>
        </w:rPr>
      </w:pPr>
      <w:r w:rsidDel="00000000" w:rsidR="00000000" w:rsidRPr="00000000">
        <w:rPr>
          <w:rtl w:val="0"/>
        </w:rPr>
        <w:t xml:space="preserve">CRUD-операции над сущностями «Студент», «Компания», «Календарь».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/>
        <w:ind w:left="566.9291338582675" w:hanging="283.46456692913375"/>
        <w:rPr>
          <w:u w:val="none"/>
        </w:rPr>
      </w:pPr>
      <w:r w:rsidDel="00000000" w:rsidR="00000000" w:rsidRPr="00000000">
        <w:rPr>
          <w:rtl w:val="0"/>
        </w:rPr>
        <w:t xml:space="preserve">Алгоритм трансактного бронирования с блокировкой мест на уровне СУБД.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/>
        <w:ind w:left="566.9291338582675" w:hanging="283.46456692913375"/>
        <w:rPr>
          <w:u w:val="none"/>
        </w:rPr>
      </w:pPr>
      <w:r w:rsidDel="00000000" w:rsidR="00000000" w:rsidRPr="00000000">
        <w:rPr>
          <w:rtl w:val="0"/>
        </w:rPr>
        <w:t xml:space="preserve">Генерация PDF-документов из шаблонов средствами PHP.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566.9291338582675" w:hanging="283.46456692913375"/>
        <w:rPr>
          <w:u w:val="none"/>
        </w:rPr>
      </w:pPr>
      <w:r w:rsidDel="00000000" w:rsidR="00000000" w:rsidRPr="00000000">
        <w:rPr>
          <w:rtl w:val="0"/>
        </w:rPr>
        <w:t xml:space="preserve">Разграничение прав доступа на основе ролевой модели (RBAC).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heading=h.el0hvjn8ny32" w:id="16"/>
      <w:bookmarkEnd w:id="16"/>
      <w:r w:rsidDel="00000000" w:rsidR="00000000" w:rsidRPr="00000000">
        <w:rPr>
          <w:rtl w:val="0"/>
        </w:rPr>
        <w:t xml:space="preserve">3.7. Комплекс технических средств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Серверная часть: Виртуальный выделенный сервер.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ОС: Linux.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Веб-сервер: Apache.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Характеристики: 2 vCPU, 4 GB RAM, 50 GB SSD.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Клиентская часть: Автоматизированные рабочие места пользователей.</w:t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Требования: ПК/Ноутбук, ОЗУ от 2 ГБ, разрешение экрана от 1366×768.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ПО: Веб-браузеры Google Chrome, Mozilla Firefox.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heading=h.1x7gnlistt4u" w:id="17"/>
      <w:bookmarkEnd w:id="17"/>
      <w:r w:rsidDel="00000000" w:rsidR="00000000" w:rsidRPr="00000000">
        <w:rPr>
          <w:rtl w:val="0"/>
        </w:rPr>
        <w:t xml:space="preserve">3.8. Информационное обеспечение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СУБД: MySQL (версия 8.0).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Организация данных: Реляционная модель. Нормализация до 3НФ.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Защита информации: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Пароли хранятся в зашифрованном виде (алгоритм password_hash / bcrypt).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Резервное копирование: ежедневное полное копирование дампа базы данных в 02:00, хранение архивов 30 дней.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Разграничение доступа к данным реализуется на уровне приложения (PHP): запросы к БД формируются с учетом ID текущего пользователя и его роли.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heading=h.sssw38y2v7ea" w:id="18"/>
      <w:bookmarkEnd w:id="18"/>
      <w:r w:rsidDel="00000000" w:rsidR="00000000" w:rsidRPr="00000000">
        <w:rPr>
          <w:rtl w:val="0"/>
        </w:rPr>
        <w:t xml:space="preserve">3.9. Программное обеспечение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Серверная платформа (Backend): Язык программирования PHP (версия 8.5).</w:t>
      </w:r>
    </w:p>
    <w:p w:rsidR="00000000" w:rsidDel="00000000" w:rsidP="00000000" w:rsidRDefault="00000000" w:rsidRPr="00000000" w14:paraId="000000B9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Использование фреймворка Laravel с соблюдением паттерна MVC для обеспечения структурированности кода.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Клиентская часть (Frontend):</w:t>
      </w:r>
    </w:p>
    <w:p w:rsidR="00000000" w:rsidDel="00000000" w:rsidP="00000000" w:rsidRDefault="00000000" w:rsidRPr="00000000" w14:paraId="000000BB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Языки разметки и стилей: HTML5, CSS3.</w:t>
      </w:r>
    </w:p>
    <w:p w:rsidR="00000000" w:rsidDel="00000000" w:rsidP="00000000" w:rsidRDefault="00000000" w:rsidRPr="00000000" w14:paraId="000000BC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Язык сценариев: JavaScript (ES6+) и фреймворк vite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Алгоритмы:</w:t>
      </w:r>
    </w:p>
    <w:p w:rsidR="00000000" w:rsidDel="00000000" w:rsidP="00000000" w:rsidRDefault="00000000" w:rsidRPr="00000000" w14:paraId="000000B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Алгоритм бронирования: проверка доступности -&gt; транзакция MySQL (START TRANSACTION) -&gt; блокировка строк (SELECT ... FOR UPDATE) -&gt; создание записи брони -&gt; COMMIT.</w:t>
      </w:r>
    </w:p>
    <w:p w:rsidR="00000000" w:rsidDel="00000000" w:rsidP="00000000" w:rsidRDefault="00000000" w:rsidRPr="00000000" w14:paraId="000000B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Алгоритм доступа к ПДн: проверка статуса договора в PHP перед формированием SQL-запроса на выборку персональных данных.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aaz6r9huewrp" w:id="19"/>
      <w:bookmarkEnd w:id="19"/>
      <w:r w:rsidDel="00000000" w:rsidR="00000000" w:rsidRPr="00000000">
        <w:rPr>
          <w:rtl w:val="0"/>
        </w:rPr>
        <w:t xml:space="preserve">4. Мероприятия по подготовке объекта автоматизации к вводу АС в действие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heading=h.e7o7w46qet2h" w:id="20"/>
      <w:bookmarkEnd w:id="20"/>
      <w:r w:rsidDel="00000000" w:rsidR="00000000" w:rsidRPr="00000000">
        <w:rPr>
          <w:rtl w:val="0"/>
        </w:rPr>
        <w:t xml:space="preserve">4.1. Подготовка информации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Сбор и очистка реестров студентов в ВУЗах-участниках пилотной зоны.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Актуализация справочника компетенций Администратором системы.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Подготовка и утверждение электронных шаблонов договоров (HTML-шаблоны для генерации PDF).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heading=h.pclc5jyw4l42" w:id="21"/>
      <w:bookmarkEnd w:id="21"/>
      <w:r w:rsidDel="00000000" w:rsidR="00000000" w:rsidRPr="00000000">
        <w:rPr>
          <w:rtl w:val="0"/>
        </w:rPr>
        <w:t xml:space="preserve">4.2. Обучение персонала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Разработка «Руководства пользователя» и «Руководства администратора».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Проведение вебинаров для представителей ВУЗов и компаний.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Создание раздела «Помощь» в интерфейсе системы с пошаговыми инструкциями.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heading=h.agrozaujiwzn" w:id="22"/>
      <w:bookmarkEnd w:id="22"/>
      <w:r w:rsidDel="00000000" w:rsidR="00000000" w:rsidRPr="00000000">
        <w:rPr>
          <w:rtl w:val="0"/>
        </w:rPr>
        <w:t xml:space="preserve">4.3. Организационные мероприятия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Издание приказов в ВУЗах о назначении ответственных лиц за работу в АС.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Создание учетных записей для пилотной группы пользователей.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Организация службы технической поддержки (на первом этапе — силами Разработчика).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heading=h.pxin018oj1s" w:id="23"/>
      <w:bookmarkEnd w:id="23"/>
      <w:r w:rsidDel="00000000" w:rsidR="00000000" w:rsidRPr="00000000">
        <w:rPr>
          <w:rtl w:val="0"/>
        </w:rPr>
        <w:t xml:space="preserve">4.4. Изменение объекта автоматизации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Установка требований к рабочим местам пользователей (наличие браузера, доступ в Интернет).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heading=h.jqeh6f150e3c" w:id="24"/>
      <w:bookmarkEnd w:id="24"/>
      <w:r w:rsidDel="00000000" w:rsidR="00000000" w:rsidRPr="00000000">
        <w:rPr>
          <w:rtl w:val="0"/>
        </w:rPr>
        <w:t xml:space="preserve">4.5. Порядок ввода в действие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Проведение предварительных испытаний.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Опытная эксплуатация.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Приемочные испытания.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Подписание акта ввода в промышленную эксплуатацию.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jc w:val="center"/>
      <w:rPr/>
    </w:pPr>
    <w:r w:rsidDel="00000000" w:rsidR="00000000" w:rsidRPr="00000000">
      <w:rPr>
        <w:rtl w:val="0"/>
      </w:rPr>
      <w:t xml:space="preserve">Санкт-Петербург,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after="160" w:line="360" w:lineRule="auto"/>
        <w:ind w:firstLine="708.661417322834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PkiA+o3duZhBmm+DvkJOK2j7xQ==">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