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065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804"/>
      </w:tblGrid>
      <w:tr w:rsidR="00F310A6" w14:paraId="6D2532F6" w14:textId="77777777" w:rsidTr="0062536B">
        <w:tc>
          <w:tcPr>
            <w:tcW w:w="3261" w:type="dxa"/>
            <w:tcBorders>
              <w:right w:val="single" w:sz="12" w:space="0" w:color="auto"/>
            </w:tcBorders>
          </w:tcPr>
          <w:p w14:paraId="5B6CC024" w14:textId="77777777" w:rsidR="00F310A6" w:rsidRPr="0019271B" w:rsidRDefault="00F310A6" w:rsidP="00F310A6">
            <w:pPr>
              <w:ind w:left="459"/>
              <w:rPr>
                <w:lang w:val="ru-RU"/>
              </w:rPr>
            </w:pPr>
          </w:p>
        </w:tc>
        <w:tc>
          <w:tcPr>
            <w:tcW w:w="6804" w:type="dxa"/>
            <w:tcBorders>
              <w:left w:val="single" w:sz="12" w:space="0" w:color="auto"/>
            </w:tcBorders>
          </w:tcPr>
          <w:p w14:paraId="761418B1" w14:textId="77777777" w:rsidR="00F310A6" w:rsidRPr="00864B67" w:rsidRDefault="00F310A6" w:rsidP="00F310A6">
            <w:pPr>
              <w:pStyle w:val="1"/>
              <w:spacing w:before="0"/>
              <w:ind w:left="318"/>
            </w:pPr>
            <w:r w:rsidRPr="00864B67">
              <w:t>Curriculum Vitae</w:t>
            </w:r>
          </w:p>
          <w:p w14:paraId="7C04228D" w14:textId="77777777" w:rsidR="00F310A6" w:rsidRPr="00864B67" w:rsidRDefault="0019271B" w:rsidP="00F310A6">
            <w:pPr>
              <w:pStyle w:val="3"/>
              <w:ind w:left="317"/>
            </w:pPr>
            <w:r>
              <w:t>Medvedeva Ekaterina</w:t>
            </w:r>
          </w:p>
          <w:p w14:paraId="45AE7CEC" w14:textId="77777777" w:rsidR="00F310A6" w:rsidRPr="00864B67" w:rsidRDefault="00F310A6" w:rsidP="00F310A6">
            <w:pPr>
              <w:ind w:left="317"/>
            </w:pPr>
          </w:p>
          <w:p w14:paraId="51FB53C2" w14:textId="77777777" w:rsidR="00F310A6" w:rsidRPr="00864B67" w:rsidRDefault="00F310A6" w:rsidP="00F310A6">
            <w:pPr>
              <w:ind w:left="317"/>
            </w:pPr>
            <w:r w:rsidRPr="00864B67">
              <w:t>2</w:t>
            </w:r>
            <w:r w:rsidRPr="00864B67">
              <w:rPr>
                <w:vertAlign w:val="superscript"/>
              </w:rPr>
              <w:t>nd</w:t>
            </w:r>
            <w:r w:rsidR="0019271B">
              <w:t xml:space="preserve"> of March 2001</w:t>
            </w:r>
          </w:p>
          <w:p w14:paraId="31C91424" w14:textId="77777777" w:rsidR="00F310A6" w:rsidRPr="00864B67" w:rsidRDefault="00F310A6" w:rsidP="00F310A6">
            <w:pPr>
              <w:ind w:left="317"/>
            </w:pPr>
          </w:p>
          <w:p w14:paraId="423C566A" w14:textId="77777777" w:rsidR="0019271B" w:rsidRDefault="00F310A6" w:rsidP="0019271B">
            <w:pPr>
              <w:ind w:left="317"/>
            </w:pPr>
            <w:r w:rsidRPr="00864B67">
              <w:t xml:space="preserve">Tel.  </w:t>
            </w:r>
            <w:r w:rsidR="0019271B">
              <w:t xml:space="preserve">+7 705 814 1171 </w:t>
            </w:r>
          </w:p>
          <w:p w14:paraId="1FCBEBE3" w14:textId="77777777" w:rsidR="00F310A6" w:rsidRDefault="00F310A6" w:rsidP="0019271B">
            <w:pPr>
              <w:ind w:left="317"/>
            </w:pPr>
            <w:r w:rsidRPr="00864B67">
              <w:t xml:space="preserve">e-mail: </w:t>
            </w:r>
            <w:hyperlink r:id="rId5" w:history="1">
              <w:r w:rsidR="0019271B" w:rsidRPr="00C8307C">
                <w:rPr>
                  <w:rStyle w:val="a4"/>
                </w:rPr>
                <w:t>ekaterina.medvedeva@netcracker.com</w:t>
              </w:r>
            </w:hyperlink>
            <w:r w:rsidR="0019271B">
              <w:t xml:space="preserve"> </w:t>
            </w:r>
          </w:p>
        </w:tc>
      </w:tr>
      <w:tr w:rsidR="00F310A6" w14:paraId="77F32224" w14:textId="77777777" w:rsidTr="0062536B">
        <w:tc>
          <w:tcPr>
            <w:tcW w:w="3261" w:type="dxa"/>
            <w:tcBorders>
              <w:right w:val="single" w:sz="12" w:space="0" w:color="auto"/>
            </w:tcBorders>
          </w:tcPr>
          <w:p w14:paraId="4720FCDB" w14:textId="77777777" w:rsidR="00F310A6" w:rsidRDefault="00F310A6" w:rsidP="00F310A6">
            <w:pPr>
              <w:ind w:left="459"/>
            </w:pPr>
          </w:p>
        </w:tc>
        <w:tc>
          <w:tcPr>
            <w:tcW w:w="6804" w:type="dxa"/>
            <w:tcBorders>
              <w:left w:val="single" w:sz="12" w:space="0" w:color="auto"/>
            </w:tcBorders>
          </w:tcPr>
          <w:p w14:paraId="57913034" w14:textId="77777777" w:rsidR="00F310A6" w:rsidRDefault="00F310A6" w:rsidP="0062536B">
            <w:pPr>
              <w:pStyle w:val="2"/>
              <w:spacing w:before="360" w:after="240"/>
              <w:ind w:left="318"/>
            </w:pPr>
            <w:r>
              <w:t>Education</w:t>
            </w:r>
          </w:p>
        </w:tc>
      </w:tr>
      <w:tr w:rsidR="00F310A6" w14:paraId="68BC794E" w14:textId="77777777" w:rsidTr="0062536B">
        <w:tc>
          <w:tcPr>
            <w:tcW w:w="3261" w:type="dxa"/>
            <w:tcBorders>
              <w:right w:val="single" w:sz="12" w:space="0" w:color="auto"/>
            </w:tcBorders>
          </w:tcPr>
          <w:p w14:paraId="4571A475" w14:textId="77777777" w:rsidR="00F310A6" w:rsidRDefault="0019271B" w:rsidP="00F310A6">
            <w:pPr>
              <w:ind w:left="459"/>
            </w:pPr>
            <w:r>
              <w:t>2018-2022</w:t>
            </w:r>
          </w:p>
        </w:tc>
        <w:tc>
          <w:tcPr>
            <w:tcW w:w="6804" w:type="dxa"/>
            <w:tcBorders>
              <w:left w:val="single" w:sz="12" w:space="0" w:color="auto"/>
            </w:tcBorders>
          </w:tcPr>
          <w:p w14:paraId="33BEED34" w14:textId="77777777" w:rsidR="0019271B" w:rsidRDefault="0019271B" w:rsidP="0019271B">
            <w:pPr>
              <w:ind w:left="317"/>
            </w:pPr>
            <w:r w:rsidRPr="0019271B">
              <w:t xml:space="preserve">Samara National Research University </w:t>
            </w:r>
            <w:r w:rsidR="00F310A6" w:rsidRPr="00864B67">
              <w:t>Technology (State University)</w:t>
            </w:r>
            <w:r w:rsidR="0063625A">
              <w:t xml:space="preserve">, </w:t>
            </w:r>
            <w:r w:rsidR="0063625A" w:rsidRPr="0063625A">
              <w:t>Bachelor of Science</w:t>
            </w:r>
            <w:r w:rsidR="0063625A">
              <w:t xml:space="preserve">, </w:t>
            </w:r>
            <w:r w:rsidR="0063625A" w:rsidRPr="0063625A">
              <w:t>Fundamental Computer Science and Information Technology</w:t>
            </w:r>
          </w:p>
          <w:p w14:paraId="3E9EAF6B" w14:textId="77777777" w:rsidR="0019271B" w:rsidRDefault="0019271B" w:rsidP="0063625A">
            <w:pPr>
              <w:ind w:left="317"/>
            </w:pPr>
            <w:r>
              <w:t>Samara</w:t>
            </w:r>
            <w:r w:rsidR="00F310A6" w:rsidRPr="00864B67">
              <w:t>, Russia</w:t>
            </w:r>
            <w:r w:rsidR="00F310A6">
              <w:t xml:space="preserve"> </w:t>
            </w:r>
          </w:p>
        </w:tc>
      </w:tr>
      <w:tr w:rsidR="00F310A6" w14:paraId="4922C1E3" w14:textId="77777777" w:rsidTr="0062536B">
        <w:tc>
          <w:tcPr>
            <w:tcW w:w="3261" w:type="dxa"/>
            <w:tcBorders>
              <w:right w:val="single" w:sz="12" w:space="0" w:color="auto"/>
            </w:tcBorders>
          </w:tcPr>
          <w:p w14:paraId="21869295" w14:textId="77777777" w:rsidR="00F310A6" w:rsidRPr="00F310A6" w:rsidRDefault="00F310A6" w:rsidP="0019271B"/>
        </w:tc>
        <w:tc>
          <w:tcPr>
            <w:tcW w:w="6804" w:type="dxa"/>
            <w:tcBorders>
              <w:left w:val="single" w:sz="12" w:space="0" w:color="auto"/>
            </w:tcBorders>
          </w:tcPr>
          <w:p w14:paraId="42B23186" w14:textId="77777777" w:rsidR="00F310A6" w:rsidRDefault="00F310A6" w:rsidP="0019271B"/>
        </w:tc>
      </w:tr>
      <w:tr w:rsidR="00F310A6" w14:paraId="49506E6F" w14:textId="77777777" w:rsidTr="0062536B">
        <w:tc>
          <w:tcPr>
            <w:tcW w:w="3261" w:type="dxa"/>
            <w:tcBorders>
              <w:right w:val="single" w:sz="12" w:space="0" w:color="auto"/>
            </w:tcBorders>
          </w:tcPr>
          <w:p w14:paraId="557503FF" w14:textId="77777777" w:rsidR="00F310A6" w:rsidRDefault="00F310A6" w:rsidP="00F310A6">
            <w:pPr>
              <w:ind w:left="459"/>
            </w:pPr>
          </w:p>
        </w:tc>
        <w:tc>
          <w:tcPr>
            <w:tcW w:w="6804" w:type="dxa"/>
            <w:tcBorders>
              <w:left w:val="single" w:sz="12" w:space="0" w:color="auto"/>
            </w:tcBorders>
          </w:tcPr>
          <w:p w14:paraId="05272203" w14:textId="77777777" w:rsidR="00F310A6" w:rsidRDefault="00F310A6" w:rsidP="00F310A6">
            <w:pPr>
              <w:pStyle w:val="2"/>
              <w:spacing w:after="240"/>
              <w:ind w:left="317"/>
            </w:pPr>
            <w:r w:rsidRPr="00864B67">
              <w:t>Professional Experience</w:t>
            </w:r>
          </w:p>
        </w:tc>
      </w:tr>
      <w:tr w:rsidR="00F310A6" w14:paraId="004CC16B" w14:textId="77777777" w:rsidTr="0062536B">
        <w:tc>
          <w:tcPr>
            <w:tcW w:w="3261" w:type="dxa"/>
            <w:tcBorders>
              <w:right w:val="single" w:sz="12" w:space="0" w:color="auto"/>
            </w:tcBorders>
          </w:tcPr>
          <w:p w14:paraId="2DA96BA5" w14:textId="77777777" w:rsidR="00F310A6" w:rsidRPr="00864B67" w:rsidRDefault="0063625A" w:rsidP="00F310A6">
            <w:pPr>
              <w:ind w:left="459"/>
            </w:pPr>
            <w:r>
              <w:t>July 2021</w:t>
            </w:r>
            <w:r w:rsidR="00F310A6" w:rsidRPr="00864B67">
              <w:t xml:space="preserve"> to</w:t>
            </w:r>
          </w:p>
          <w:p w14:paraId="5793722E" w14:textId="77777777" w:rsidR="00F310A6" w:rsidRDefault="0063625A" w:rsidP="00F310A6">
            <w:pPr>
              <w:ind w:left="459"/>
            </w:pPr>
            <w:r>
              <w:t>October 2022</w:t>
            </w:r>
          </w:p>
          <w:p w14:paraId="4E90355D" w14:textId="77777777" w:rsidR="0063625A" w:rsidRDefault="0063625A" w:rsidP="00F310A6">
            <w:pPr>
              <w:ind w:left="459"/>
            </w:pPr>
          </w:p>
          <w:p w14:paraId="0D5C04C8" w14:textId="77777777" w:rsidR="0063625A" w:rsidRDefault="0063625A" w:rsidP="00F310A6">
            <w:pPr>
              <w:ind w:left="459"/>
            </w:pPr>
          </w:p>
          <w:p w14:paraId="1E3037E3" w14:textId="77777777" w:rsidR="0063625A" w:rsidRDefault="0063625A" w:rsidP="00F310A6">
            <w:pPr>
              <w:ind w:left="459"/>
            </w:pPr>
          </w:p>
          <w:p w14:paraId="3ADCC107" w14:textId="77777777" w:rsidR="0063625A" w:rsidRDefault="0063625A" w:rsidP="00F310A6">
            <w:pPr>
              <w:ind w:left="459"/>
            </w:pPr>
          </w:p>
          <w:p w14:paraId="41E600E9" w14:textId="77777777" w:rsidR="0063625A" w:rsidRDefault="0063625A" w:rsidP="00F310A6">
            <w:pPr>
              <w:ind w:left="459"/>
            </w:pPr>
          </w:p>
          <w:p w14:paraId="2FBDBC8B" w14:textId="77777777" w:rsidR="0063625A" w:rsidRDefault="0063625A" w:rsidP="00F310A6">
            <w:pPr>
              <w:ind w:left="459"/>
            </w:pPr>
            <w:r>
              <w:t>October 2022 to</w:t>
            </w:r>
          </w:p>
          <w:p w14:paraId="1CF6E86E" w14:textId="77777777" w:rsidR="0063625A" w:rsidRDefault="0063625A" w:rsidP="00F310A6">
            <w:pPr>
              <w:ind w:left="459"/>
            </w:pPr>
            <w:r>
              <w:t>Present Now</w:t>
            </w:r>
          </w:p>
        </w:tc>
        <w:tc>
          <w:tcPr>
            <w:tcW w:w="6804" w:type="dxa"/>
            <w:tcBorders>
              <w:left w:val="single" w:sz="12" w:space="0" w:color="auto"/>
            </w:tcBorders>
          </w:tcPr>
          <w:p w14:paraId="473F85D3" w14:textId="77777777" w:rsidR="00F310A6" w:rsidRPr="004F4BC2" w:rsidRDefault="00F310A6" w:rsidP="00F310A6">
            <w:pPr>
              <w:ind w:left="317"/>
              <w:rPr>
                <w:b/>
              </w:rPr>
            </w:pPr>
            <w:bookmarkStart w:id="0" w:name="OLE_LINK1"/>
            <w:bookmarkStart w:id="1" w:name="OLE_LINK2"/>
            <w:r w:rsidRPr="004F4BC2">
              <w:rPr>
                <w:b/>
              </w:rPr>
              <w:t>NetCracker LLC</w:t>
            </w:r>
          </w:p>
          <w:p w14:paraId="6AFDBC87" w14:textId="77777777" w:rsidR="00F310A6" w:rsidRDefault="0063625A" w:rsidP="00F310A6">
            <w:pPr>
              <w:ind w:left="317"/>
            </w:pPr>
            <w:r>
              <w:t>Samara</w:t>
            </w:r>
            <w:r w:rsidR="00F310A6" w:rsidRPr="00864B67">
              <w:t>, Russia</w:t>
            </w:r>
          </w:p>
          <w:p w14:paraId="23366ED2" w14:textId="77777777" w:rsidR="00F310A6" w:rsidRDefault="00F310A6" w:rsidP="00F310A6">
            <w:pPr>
              <w:ind w:left="317"/>
            </w:pPr>
            <w:r>
              <w:t xml:space="preserve">The leading provider of BSS/OSS solutions to service providers around the world  </w:t>
            </w:r>
          </w:p>
          <w:bookmarkEnd w:id="0"/>
          <w:bookmarkEnd w:id="1"/>
          <w:p w14:paraId="7A4637CA" w14:textId="77777777" w:rsidR="00F310A6" w:rsidRDefault="00F310A6" w:rsidP="00F310A6">
            <w:pPr>
              <w:ind w:left="317"/>
            </w:pPr>
          </w:p>
          <w:p w14:paraId="72D747DA" w14:textId="77777777" w:rsidR="00F310A6" w:rsidRDefault="00F310A6" w:rsidP="00F310A6">
            <w:pPr>
              <w:ind w:left="317"/>
              <w:rPr>
                <w:b/>
              </w:rPr>
            </w:pPr>
            <w:r>
              <w:t xml:space="preserve">Position: </w:t>
            </w:r>
            <w:r w:rsidR="0063625A" w:rsidRPr="0063625A">
              <w:rPr>
                <w:b/>
              </w:rPr>
              <w:t>Junior</w:t>
            </w:r>
            <w:r w:rsidR="0063625A">
              <w:t xml:space="preserve"> </w:t>
            </w:r>
            <w:r w:rsidRPr="004F4BC2">
              <w:rPr>
                <w:b/>
              </w:rPr>
              <w:t>Software Engineer</w:t>
            </w:r>
          </w:p>
          <w:p w14:paraId="47EC5F9F" w14:textId="77777777" w:rsidR="0063625A" w:rsidRDefault="0063625A" w:rsidP="00F310A6">
            <w:pPr>
              <w:ind w:left="317"/>
              <w:rPr>
                <w:b/>
              </w:rPr>
            </w:pPr>
          </w:p>
          <w:p w14:paraId="521D201E" w14:textId="77777777" w:rsidR="0063625A" w:rsidRPr="004F4BC2" w:rsidRDefault="0063625A" w:rsidP="0063625A">
            <w:pPr>
              <w:ind w:left="317"/>
              <w:rPr>
                <w:b/>
              </w:rPr>
            </w:pPr>
            <w:proofErr w:type="spellStart"/>
            <w:r w:rsidRPr="004F4BC2">
              <w:rPr>
                <w:b/>
              </w:rPr>
              <w:t>NetCracker</w:t>
            </w:r>
            <w:proofErr w:type="spellEnd"/>
            <w:r w:rsidRPr="004F4BC2">
              <w:rPr>
                <w:b/>
              </w:rPr>
              <w:t xml:space="preserve"> LLC</w:t>
            </w:r>
          </w:p>
          <w:p w14:paraId="32A39243" w14:textId="77777777" w:rsidR="00B35889" w:rsidRDefault="00B35889" w:rsidP="00B35889">
            <w:pPr>
              <w:ind w:left="317"/>
            </w:pPr>
            <w:r>
              <w:t>Samara</w:t>
            </w:r>
            <w:r w:rsidRPr="00864B67">
              <w:t>, Russia</w:t>
            </w:r>
          </w:p>
          <w:p w14:paraId="5C0467D7" w14:textId="77777777" w:rsidR="0063625A" w:rsidRDefault="0063625A" w:rsidP="0063625A">
            <w:pPr>
              <w:ind w:left="317"/>
            </w:pPr>
            <w:r>
              <w:t xml:space="preserve">The leading provider of BSS/OSS solutions to service providers around the world  </w:t>
            </w:r>
          </w:p>
          <w:p w14:paraId="30109200" w14:textId="77777777" w:rsidR="0063625A" w:rsidRDefault="0063625A" w:rsidP="0063625A">
            <w:pPr>
              <w:ind w:left="317"/>
            </w:pPr>
          </w:p>
          <w:p w14:paraId="06BDDD40" w14:textId="77777777" w:rsidR="0063625A" w:rsidRDefault="0063625A" w:rsidP="00753F31">
            <w:pPr>
              <w:ind w:left="317"/>
              <w:rPr>
                <w:b/>
              </w:rPr>
            </w:pPr>
            <w:r>
              <w:t xml:space="preserve">Position: </w:t>
            </w:r>
            <w:r w:rsidRPr="004F4BC2">
              <w:rPr>
                <w:b/>
              </w:rPr>
              <w:t>Software Engineer</w:t>
            </w:r>
          </w:p>
          <w:p w14:paraId="3CDD8C29" w14:textId="77777777" w:rsidR="00753F31" w:rsidRDefault="00753F31" w:rsidP="00753F31">
            <w:pPr>
              <w:ind w:left="317"/>
              <w:rPr>
                <w:b/>
              </w:rPr>
            </w:pPr>
          </w:p>
          <w:p w14:paraId="1A56C54F" w14:textId="77777777" w:rsidR="00753F31" w:rsidRPr="00864B67" w:rsidRDefault="00753F31" w:rsidP="00753F31">
            <w:pPr>
              <w:ind w:left="317"/>
            </w:pPr>
            <w:r w:rsidRPr="004F4BC2">
              <w:rPr>
                <w:u w:val="single"/>
              </w:rPr>
              <w:t>Company website</w:t>
            </w:r>
            <w:r>
              <w:t xml:space="preserve">: </w:t>
            </w:r>
            <w:hyperlink r:id="rId6" w:history="1">
              <w:r>
                <w:rPr>
                  <w:rStyle w:val="a4"/>
                </w:rPr>
                <w:t>www.netcracker.com</w:t>
              </w:r>
            </w:hyperlink>
          </w:p>
          <w:p w14:paraId="0DDC14F6" w14:textId="77777777" w:rsidR="00F310A6" w:rsidRPr="00864B67" w:rsidRDefault="00F310A6" w:rsidP="00F310A6">
            <w:pPr>
              <w:ind w:left="317"/>
            </w:pPr>
          </w:p>
          <w:p w14:paraId="4F1CC9C1" w14:textId="77777777" w:rsidR="00F310A6" w:rsidRDefault="00F310A6" w:rsidP="00F310A6">
            <w:pPr>
              <w:ind w:left="317"/>
            </w:pPr>
            <w:r w:rsidRPr="004F4BC2">
              <w:rPr>
                <w:u w:val="single"/>
              </w:rPr>
              <w:t>Responsibilities</w:t>
            </w:r>
            <w:r>
              <w:t xml:space="preserve">: </w:t>
            </w:r>
          </w:p>
          <w:p w14:paraId="1E74C748" w14:textId="77777777" w:rsidR="00F310A6" w:rsidRDefault="00F310A6" w:rsidP="00F310A6">
            <w:pPr>
              <w:ind w:left="317"/>
            </w:pPr>
          </w:p>
          <w:p w14:paraId="010DEAA7" w14:textId="77777777" w:rsidR="00753F31" w:rsidRDefault="00753F31" w:rsidP="00753F31">
            <w:pPr>
              <w:numPr>
                <w:ilvl w:val="0"/>
                <w:numId w:val="1"/>
              </w:numPr>
            </w:pPr>
            <w:r>
              <w:t>Design and development of a network inventory system at the enterprise level</w:t>
            </w:r>
          </w:p>
          <w:p w14:paraId="0DEFC5D0" w14:textId="77777777" w:rsidR="00753F31" w:rsidRDefault="00753F31" w:rsidP="00753F31">
            <w:pPr>
              <w:numPr>
                <w:ilvl w:val="0"/>
                <w:numId w:val="1"/>
              </w:numPr>
            </w:pPr>
            <w:r>
              <w:t xml:space="preserve">Joint development of main </w:t>
            </w:r>
            <w:proofErr w:type="spellStart"/>
            <w:r>
              <w:t>NetCracker</w:t>
            </w:r>
            <w:proofErr w:type="spellEnd"/>
            <w:r>
              <w:t xml:space="preserve"> products</w:t>
            </w:r>
          </w:p>
          <w:p w14:paraId="4284786E" w14:textId="77777777" w:rsidR="00753F31" w:rsidRDefault="00753F31" w:rsidP="00753F31">
            <w:pPr>
              <w:numPr>
                <w:ilvl w:val="0"/>
                <w:numId w:val="1"/>
              </w:numPr>
            </w:pPr>
            <w:r>
              <w:t>Participation in the design of the system and architecture of software modules</w:t>
            </w:r>
          </w:p>
          <w:p w14:paraId="6F0CFE52" w14:textId="77777777" w:rsidR="00753F31" w:rsidRDefault="00753F31" w:rsidP="00753F31">
            <w:pPr>
              <w:numPr>
                <w:ilvl w:val="0"/>
                <w:numId w:val="1"/>
              </w:numPr>
            </w:pPr>
            <w:r>
              <w:t>Participation in one or more implementation projects</w:t>
            </w:r>
          </w:p>
          <w:p w14:paraId="60857697" w14:textId="77777777" w:rsidR="00753F31" w:rsidRDefault="00753F31" w:rsidP="00753F31">
            <w:pPr>
              <w:numPr>
                <w:ilvl w:val="0"/>
                <w:numId w:val="1"/>
              </w:numPr>
            </w:pPr>
            <w:r>
              <w:t>Develop new or improved methods and techniques to solve problems, identifying alternatives and consequences</w:t>
            </w:r>
          </w:p>
          <w:p w14:paraId="7B2360C9" w14:textId="77777777" w:rsidR="00753F31" w:rsidRDefault="00753F31" w:rsidP="00753F31">
            <w:pPr>
              <w:numPr>
                <w:ilvl w:val="0"/>
                <w:numId w:val="1"/>
              </w:numPr>
            </w:pPr>
            <w:r>
              <w:t>Working in a team with other developers and specialists to achieve common goals</w:t>
            </w:r>
          </w:p>
          <w:p w14:paraId="1744E85F" w14:textId="77777777" w:rsidR="00753F31" w:rsidRPr="00753F31" w:rsidRDefault="00753F31" w:rsidP="00753F31">
            <w:pPr>
              <w:numPr>
                <w:ilvl w:val="0"/>
                <w:numId w:val="1"/>
              </w:numPr>
              <w:rPr>
                <w:rFonts w:cs="Arial"/>
              </w:rPr>
            </w:pPr>
            <w:r>
              <w:t>Participation in code reviews and exchange of experience with colleagues</w:t>
            </w:r>
          </w:p>
          <w:p w14:paraId="499346F9" w14:textId="77777777" w:rsidR="00F310A6" w:rsidRDefault="00F310A6" w:rsidP="00F310A6">
            <w:pPr>
              <w:ind w:left="317"/>
            </w:pPr>
          </w:p>
          <w:p w14:paraId="32169CB8" w14:textId="77777777" w:rsidR="00753F31" w:rsidRPr="00753F31" w:rsidRDefault="00753F31" w:rsidP="00753F31">
            <w:pPr>
              <w:ind w:left="317"/>
              <w:rPr>
                <w:u w:val="single"/>
              </w:rPr>
            </w:pPr>
            <w:r w:rsidRPr="00753F31">
              <w:rPr>
                <w:u w:val="single"/>
              </w:rPr>
              <w:t>Technical skills</w:t>
            </w:r>
            <w:r>
              <w:rPr>
                <w:u w:val="single"/>
              </w:rPr>
              <w:t>:</w:t>
            </w:r>
          </w:p>
          <w:p w14:paraId="288705A7" w14:textId="77777777" w:rsidR="00753F31" w:rsidRPr="00753F31" w:rsidRDefault="00753F31" w:rsidP="00753F31">
            <w:pPr>
              <w:ind w:left="708"/>
            </w:pPr>
            <w:r w:rsidRPr="00753F31">
              <w:lastRenderedPageBreak/>
              <w:t>Defect tracking tools:  JIRA</w:t>
            </w:r>
          </w:p>
          <w:p w14:paraId="5EF0A418" w14:textId="77777777" w:rsidR="00753F31" w:rsidRPr="00753F31" w:rsidRDefault="00753F31" w:rsidP="00753F31">
            <w:pPr>
              <w:ind w:left="708"/>
            </w:pPr>
            <w:r w:rsidRPr="00753F31">
              <w:t>OS: Windows XP/2000/Vista/7-11</w:t>
            </w:r>
          </w:p>
          <w:p w14:paraId="50D4110C" w14:textId="77777777" w:rsidR="00753F31" w:rsidRPr="00753F31" w:rsidRDefault="00753F31" w:rsidP="00753F31">
            <w:pPr>
              <w:ind w:left="708"/>
            </w:pPr>
            <w:r w:rsidRPr="00753F31">
              <w:t>DBMS: Oracle, MySQL</w:t>
            </w:r>
          </w:p>
          <w:p w14:paraId="729EDB83" w14:textId="77777777" w:rsidR="00753F31" w:rsidRPr="00753F31" w:rsidRDefault="00753F31" w:rsidP="00753F31">
            <w:pPr>
              <w:ind w:left="708"/>
            </w:pPr>
            <w:r w:rsidRPr="00753F31">
              <w:t>Development IDE’s: IntelliJ IDEA</w:t>
            </w:r>
          </w:p>
          <w:p w14:paraId="53582ED8" w14:textId="77777777" w:rsidR="00753F31" w:rsidRPr="00753F31" w:rsidRDefault="00753F31" w:rsidP="00753F31">
            <w:pPr>
              <w:ind w:left="708"/>
            </w:pPr>
            <w:r w:rsidRPr="00753F31">
              <w:t>Source control: SVN, Git.</w:t>
            </w:r>
          </w:p>
          <w:p w14:paraId="7909F0DA" w14:textId="77777777" w:rsidR="00753F31" w:rsidRPr="00753F31" w:rsidRDefault="00753F31" w:rsidP="00753F31">
            <w:pPr>
              <w:ind w:left="708"/>
            </w:pPr>
            <w:r w:rsidRPr="00753F31">
              <w:t>Build tools: maven.</w:t>
            </w:r>
          </w:p>
          <w:p w14:paraId="0D69D9FA" w14:textId="77777777" w:rsidR="00753F31" w:rsidRPr="00753F31" w:rsidRDefault="00753F31" w:rsidP="00753F31">
            <w:pPr>
              <w:ind w:left="708"/>
            </w:pPr>
            <w:r w:rsidRPr="00753F31">
              <w:t>Programming: Java.</w:t>
            </w:r>
          </w:p>
          <w:p w14:paraId="30DC0C2F" w14:textId="77777777" w:rsidR="00753F31" w:rsidRPr="00753F31" w:rsidRDefault="00753F31" w:rsidP="00753F31">
            <w:pPr>
              <w:ind w:left="708"/>
            </w:pPr>
            <w:r w:rsidRPr="00753F31">
              <w:t>Web-programming: HTML, CSS, JavaScript;</w:t>
            </w:r>
          </w:p>
          <w:p w14:paraId="04CC420B" w14:textId="77777777" w:rsidR="00753F31" w:rsidRDefault="00753F31" w:rsidP="00753F31">
            <w:pPr>
              <w:ind w:left="708"/>
            </w:pPr>
            <w:r w:rsidRPr="00753F31">
              <w:t xml:space="preserve">Also: SQL, </w:t>
            </w:r>
            <w:proofErr w:type="spellStart"/>
            <w:r w:rsidRPr="00753F31">
              <w:t>WebServices</w:t>
            </w:r>
            <w:proofErr w:type="spellEnd"/>
            <w:r w:rsidRPr="00753F31">
              <w:t>, JSP, XML, SoapUI.</w:t>
            </w:r>
          </w:p>
          <w:p w14:paraId="2B0E40BE" w14:textId="77777777" w:rsidR="00753F31" w:rsidRDefault="00753F31" w:rsidP="00753F31"/>
          <w:p w14:paraId="5CD67AF5" w14:textId="77777777" w:rsidR="00753F31" w:rsidRPr="00753F31" w:rsidRDefault="00753F31" w:rsidP="00753F31">
            <w:pPr>
              <w:ind w:left="317"/>
              <w:rPr>
                <w:u w:val="single"/>
              </w:rPr>
            </w:pPr>
            <w:r w:rsidRPr="00753F31">
              <w:rPr>
                <w:u w:val="single"/>
              </w:rPr>
              <w:t>Languages</w:t>
            </w:r>
            <w:r>
              <w:rPr>
                <w:u w:val="single"/>
              </w:rPr>
              <w:t>:</w:t>
            </w:r>
          </w:p>
          <w:p w14:paraId="2B380337" w14:textId="77777777" w:rsidR="00753F31" w:rsidRPr="00753F31" w:rsidRDefault="00753F31" w:rsidP="00753F31">
            <w:pPr>
              <w:numPr>
                <w:ilvl w:val="0"/>
                <w:numId w:val="1"/>
              </w:numPr>
            </w:pPr>
            <w:r w:rsidRPr="00753F31">
              <w:t>Russian;</w:t>
            </w:r>
          </w:p>
          <w:p w14:paraId="1EE01246" w14:textId="77777777" w:rsidR="00753F31" w:rsidRPr="00753F31" w:rsidRDefault="00753F31" w:rsidP="00753F31">
            <w:pPr>
              <w:numPr>
                <w:ilvl w:val="0"/>
                <w:numId w:val="1"/>
              </w:numPr>
            </w:pPr>
            <w:r w:rsidRPr="00753F31">
              <w:t>English (pre-intermediate);</w:t>
            </w:r>
          </w:p>
          <w:p w14:paraId="1529D13D" w14:textId="77777777" w:rsidR="00753F31" w:rsidRDefault="00753F31" w:rsidP="00753F31">
            <w:pPr>
              <w:spacing w:before="100" w:beforeAutospacing="1" w:after="100" w:afterAutospacing="1"/>
            </w:pPr>
          </w:p>
        </w:tc>
      </w:tr>
      <w:tr w:rsidR="00F310A6" w:rsidRPr="005A5F8F" w14:paraId="79D40073" w14:textId="77777777" w:rsidTr="0062536B">
        <w:tc>
          <w:tcPr>
            <w:tcW w:w="3261" w:type="dxa"/>
            <w:tcBorders>
              <w:right w:val="single" w:sz="12" w:space="0" w:color="auto"/>
            </w:tcBorders>
          </w:tcPr>
          <w:p w14:paraId="1BA4D873" w14:textId="77777777" w:rsidR="00F310A6" w:rsidRPr="005A5F8F" w:rsidRDefault="00F310A6" w:rsidP="00F310A6">
            <w:pPr>
              <w:ind w:left="459"/>
              <w:rPr>
                <w:i/>
              </w:rPr>
            </w:pPr>
          </w:p>
        </w:tc>
        <w:tc>
          <w:tcPr>
            <w:tcW w:w="6804" w:type="dxa"/>
            <w:tcBorders>
              <w:left w:val="single" w:sz="12" w:space="0" w:color="auto"/>
            </w:tcBorders>
          </w:tcPr>
          <w:p w14:paraId="1E107E8F" w14:textId="77777777" w:rsidR="00F310A6" w:rsidRPr="005A5F8F" w:rsidRDefault="00F310A6" w:rsidP="00753F31">
            <w:pPr>
              <w:rPr>
                <w:i/>
              </w:rPr>
            </w:pPr>
          </w:p>
        </w:tc>
      </w:tr>
      <w:tr w:rsidR="00753F31" w:rsidRPr="005A5F8F" w14:paraId="6C858C73" w14:textId="77777777" w:rsidTr="0062536B">
        <w:tc>
          <w:tcPr>
            <w:tcW w:w="3261" w:type="dxa"/>
            <w:tcBorders>
              <w:right w:val="single" w:sz="12" w:space="0" w:color="auto"/>
            </w:tcBorders>
          </w:tcPr>
          <w:p w14:paraId="55222713" w14:textId="77777777" w:rsidR="00753F31" w:rsidRPr="005A5F8F" w:rsidRDefault="00753F31" w:rsidP="00F310A6">
            <w:pPr>
              <w:ind w:left="459"/>
              <w:rPr>
                <w:i/>
              </w:rPr>
            </w:pPr>
          </w:p>
        </w:tc>
        <w:tc>
          <w:tcPr>
            <w:tcW w:w="6804" w:type="dxa"/>
            <w:tcBorders>
              <w:left w:val="single" w:sz="12" w:space="0" w:color="auto"/>
            </w:tcBorders>
          </w:tcPr>
          <w:p w14:paraId="1A41E1F1" w14:textId="77777777" w:rsidR="00753F31" w:rsidRPr="00753F31" w:rsidRDefault="00753F31" w:rsidP="00753F31">
            <w:pPr>
              <w:rPr>
                <w:u w:val="single"/>
              </w:rPr>
            </w:pPr>
          </w:p>
        </w:tc>
      </w:tr>
    </w:tbl>
    <w:p w14:paraId="5A6A16EE" w14:textId="77777777" w:rsidR="00B35889" w:rsidRDefault="00B35889"/>
    <w:sectPr w:rsidR="006F2A7B" w:rsidSect="00F310A6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0E97"/>
    <w:multiLevelType w:val="multilevel"/>
    <w:tmpl w:val="DEE0CB6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0158C"/>
    <w:multiLevelType w:val="hybridMultilevel"/>
    <w:tmpl w:val="885A5B4E"/>
    <w:lvl w:ilvl="0" w:tplc="EFD8EA26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8CD1834"/>
    <w:multiLevelType w:val="hybridMultilevel"/>
    <w:tmpl w:val="43384CF6"/>
    <w:lvl w:ilvl="0" w:tplc="EFD8EA26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C88475E"/>
    <w:multiLevelType w:val="hybridMultilevel"/>
    <w:tmpl w:val="3774D3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173761">
    <w:abstractNumId w:val="2"/>
  </w:num>
  <w:num w:numId="2" w16cid:durableId="34282713">
    <w:abstractNumId w:val="0"/>
  </w:num>
  <w:num w:numId="3" w16cid:durableId="984044471">
    <w:abstractNumId w:val="1"/>
  </w:num>
  <w:num w:numId="4" w16cid:durableId="116466563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10A6"/>
    <w:rsid w:val="0016357E"/>
    <w:rsid w:val="0019271B"/>
    <w:rsid w:val="003D7630"/>
    <w:rsid w:val="005A5F8F"/>
    <w:rsid w:val="00604650"/>
    <w:rsid w:val="0062536B"/>
    <w:rsid w:val="0063625A"/>
    <w:rsid w:val="00753F31"/>
    <w:rsid w:val="00997690"/>
    <w:rsid w:val="00A76087"/>
    <w:rsid w:val="00AC42F5"/>
    <w:rsid w:val="00AD2C16"/>
    <w:rsid w:val="00B35889"/>
    <w:rsid w:val="00F1547E"/>
    <w:rsid w:val="00F3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92859"/>
  <w15:docId w15:val="{F38F37F1-E24A-4C7D-830A-A62D6B6B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8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310A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310A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310A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1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F310A6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rsid w:val="00F310A6"/>
    <w:rPr>
      <w:rFonts w:ascii="Arial" w:eastAsia="Times New Roman" w:hAnsi="Arial" w:cs="Arial"/>
      <w:b/>
      <w:bCs/>
      <w:sz w:val="26"/>
      <w:szCs w:val="26"/>
      <w:lang w:val="en-US"/>
    </w:rPr>
  </w:style>
  <w:style w:type="character" w:styleId="a4">
    <w:name w:val="Hyperlink"/>
    <w:rsid w:val="00F310A6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F310A6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a5">
    <w:name w:val="Normal (Web)"/>
    <w:basedOn w:val="a"/>
    <w:unhideWhenUsed/>
    <w:rsid w:val="00F310A6"/>
    <w:pPr>
      <w:spacing w:before="100" w:beforeAutospacing="1" w:after="100" w:afterAutospacing="1" w:line="240" w:lineRule="atLeast"/>
    </w:pPr>
    <w:rPr>
      <w:rFonts w:ascii="Verdana" w:eastAsia="Arial Unicode MS" w:hAnsi="Verdana" w:cs="Arial Unicode MS"/>
      <w:sz w:val="17"/>
      <w:szCs w:val="17"/>
    </w:rPr>
  </w:style>
  <w:style w:type="paragraph" w:styleId="a6">
    <w:name w:val="List Paragraph"/>
    <w:basedOn w:val="a"/>
    <w:uiPriority w:val="34"/>
    <w:qFormat/>
    <w:rsid w:val="00753F3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Intense Quote"/>
    <w:basedOn w:val="a"/>
    <w:next w:val="a"/>
    <w:link w:val="a8"/>
    <w:uiPriority w:val="30"/>
    <w:qFormat/>
    <w:rsid w:val="00753F31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</w:rPr>
  </w:style>
  <w:style w:type="character" w:customStyle="1" w:styleId="a8">
    <w:name w:val="Выделенная цитата Знак"/>
    <w:basedOn w:val="a0"/>
    <w:link w:val="a7"/>
    <w:uiPriority w:val="30"/>
    <w:rsid w:val="00753F31"/>
    <w:rPr>
      <w:rFonts w:eastAsiaTheme="minorEastAsia"/>
      <w:b/>
      <w:bCs/>
      <w:i/>
      <w:i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tcracker.com" TargetMode="External"/><Relationship Id="rId5" Type="http://schemas.openxmlformats.org/officeDocument/2006/relationships/hyperlink" Target="mailto:ekaterina.medvedeva@netcrack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Nikulina</dc:creator>
  <cp:lastModifiedBy>Екатерина Медведева</cp:lastModifiedBy>
  <cp:revision>5</cp:revision>
  <dcterms:created xsi:type="dcterms:W3CDTF">2016-03-16T11:50:00Z</dcterms:created>
  <dcterms:modified xsi:type="dcterms:W3CDTF">2023-10-28T16:46:00Z</dcterms:modified>
</cp:coreProperties>
</file>