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A356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 w:rsidRPr="001A356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A356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Миронова Анна Викторовна </w:t>
      </w: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Отчет по лабораторной работе No</w:t>
      </w:r>
      <w:r w:rsidRPr="001A356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3</w:t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 xml:space="preserve"> курса</w:t>
      </w: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«Технологии программирования» студентки 2 курса 7 группы</w:t>
      </w:r>
      <w:r w:rsidRPr="001A3567">
        <w:rPr>
          <w:rFonts w:ascii="Times New Roman" w:hAnsi="Times New Roman" w:cs="Times New Roman"/>
          <w:sz w:val="28"/>
          <w:szCs w:val="28"/>
        </w:rPr>
        <w:br/>
      </w: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P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Pr="001A3567" w:rsidRDefault="001A3567" w:rsidP="001A3567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A3567" w:rsidRPr="001A3567" w:rsidRDefault="001A3567" w:rsidP="001A3567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Преподаватель</w:t>
      </w: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Карпович Наталья Александровна</w:t>
      </w:r>
    </w:p>
    <w:p w:rsidR="001A3567" w:rsidRDefault="001A3567" w:rsidP="001A3567">
      <w:pPr>
        <w:jc w:val="right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rPr>
          <w:rStyle w:val="markedcontent"/>
          <w:rFonts w:ascii="Arial" w:hAnsi="Arial" w:cs="Arial"/>
        </w:rPr>
      </w:pPr>
    </w:p>
    <w:p w:rsidR="001A3567" w:rsidRPr="00317D38" w:rsidRDefault="001A3567" w:rsidP="001A35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A356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Минск 2023</w:t>
      </w:r>
    </w:p>
    <w:p w:rsidR="001A3567" w:rsidRPr="00317D38" w:rsidRDefault="001A3567">
      <w:pPr>
        <w:rPr>
          <w:rStyle w:val="markedcontent"/>
          <w:rFonts w:ascii="Arial" w:hAnsi="Arial" w:cs="Arial"/>
          <w:lang w:val="ru-RU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317D38" w:rsidRPr="0059257B" w:rsidRDefault="00317D38" w:rsidP="00317D38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59257B">
        <w:rPr>
          <w:rStyle w:val="markedcontent"/>
          <w:rFonts w:ascii="Arial" w:hAnsi="Arial" w:cs="Arial"/>
          <w:b/>
          <w:bCs/>
          <w:sz w:val="28"/>
          <w:szCs w:val="28"/>
        </w:rPr>
        <w:t>Описание предметной области</w:t>
      </w:r>
    </w:p>
    <w:p w:rsidR="00317D38" w:rsidRDefault="00317D38" w:rsidP="00317D38">
      <w:pPr>
        <w:rPr>
          <w:rStyle w:val="markedcontent"/>
          <w:rFonts w:ascii="Arial" w:hAnsi="Arial" w:cs="Arial"/>
        </w:rPr>
      </w:pPr>
    </w:p>
    <w:p w:rsidR="00317D38" w:rsidRDefault="00317D38" w:rsidP="00317D38">
      <w:pPr>
        <w:pStyle w:val="ListParagrap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В приложении пользователи обмениваются сообщениями.</w:t>
      </w:r>
    </w:p>
    <w:p w:rsidR="00317D38" w:rsidRDefault="00317D38" w:rsidP="00317D38">
      <w:pPr>
        <w:pStyle w:val="ListParagraph"/>
        <w:rPr>
          <w:rStyle w:val="markedcontent"/>
          <w:rFonts w:ascii="Arial" w:hAnsi="Arial" w:cs="Arial"/>
        </w:rPr>
      </w:pPr>
    </w:p>
    <w:p w:rsidR="00317D38" w:rsidRDefault="00317D38" w:rsidP="00317D38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Для того чтобы общаться пользователь должен зарегистрироваться, при этом фиксируются его</w:t>
      </w:r>
      <w:r>
        <w:br/>
      </w:r>
      <w:r w:rsidRPr="0059257B">
        <w:rPr>
          <w:rStyle w:val="markedcontent"/>
          <w:rFonts w:ascii="Arial" w:hAnsi="Arial" w:cs="Arial"/>
        </w:rPr>
        <w:t xml:space="preserve">ФИО, телефон и email, логин и пароль. </w:t>
      </w:r>
    </w:p>
    <w:p w:rsidR="00317D38" w:rsidRDefault="00317D38" w:rsidP="00317D38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Пользователь должен сформировать свой список для</w:t>
      </w:r>
      <w:r>
        <w:br/>
      </w:r>
      <w:r w:rsidRPr="0059257B">
        <w:rPr>
          <w:rStyle w:val="markedcontent"/>
          <w:rFonts w:ascii="Arial" w:hAnsi="Arial" w:cs="Arial"/>
        </w:rPr>
        <w:t>общения : либо добавить по логину или номеру телефона собеседников, либо собеседники сами</w:t>
      </w:r>
      <w:r>
        <w:br/>
      </w:r>
      <w:r w:rsidRPr="0059257B">
        <w:rPr>
          <w:rStyle w:val="markedcontent"/>
          <w:rFonts w:ascii="Arial" w:hAnsi="Arial" w:cs="Arial"/>
        </w:rPr>
        <w:t xml:space="preserve">добавляются после отправки пользователю сообщения. </w:t>
      </w:r>
    </w:p>
    <w:p w:rsidR="00317D38" w:rsidRPr="0059257B" w:rsidRDefault="00317D38" w:rsidP="00317D38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Сообщения можно редактировать и</w:t>
      </w:r>
      <w:r>
        <w:br/>
      </w:r>
      <w:r w:rsidRPr="0059257B">
        <w:rPr>
          <w:rStyle w:val="markedcontent"/>
          <w:rFonts w:ascii="Arial" w:hAnsi="Arial" w:cs="Arial"/>
        </w:rPr>
        <w:t xml:space="preserve">удалять, подключать файлы. </w:t>
      </w:r>
    </w:p>
    <w:p w:rsidR="00317D38" w:rsidRPr="0059257B" w:rsidRDefault="00317D38" w:rsidP="00317D38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Можно создавать групповой чат. В приложении можно осуществлять</w:t>
      </w:r>
      <w:r>
        <w:br/>
      </w:r>
      <w:r w:rsidRPr="0059257B">
        <w:rPr>
          <w:rStyle w:val="markedcontent"/>
          <w:rFonts w:ascii="Arial" w:hAnsi="Arial" w:cs="Arial"/>
        </w:rPr>
        <w:t>звонки на номер собеседника.</w:t>
      </w:r>
    </w:p>
    <w:p w:rsidR="00317D38" w:rsidRDefault="00317D38" w:rsidP="00317D38">
      <w:pPr>
        <w:rPr>
          <w:rStyle w:val="markedcontent"/>
          <w:rFonts w:ascii="Arial" w:hAnsi="Arial" w:cs="Arial"/>
        </w:rPr>
      </w:pPr>
    </w:p>
    <w:p w:rsidR="00317D38" w:rsidRDefault="00317D38" w:rsidP="00317D38"/>
    <w:p w:rsidR="00317D38" w:rsidRDefault="00317D38" w:rsidP="00317D38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Необходимо осуществлять следующую обработку данных:</w:t>
      </w:r>
    </w:p>
    <w:p w:rsidR="00317D38" w:rsidRDefault="00317D38" w:rsidP="00317D38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- список собеседников;</w:t>
      </w:r>
    </w:p>
    <w:p w:rsidR="00317D38" w:rsidRDefault="00317D38" w:rsidP="00317D38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- редактирование настроек приложения;</w:t>
      </w:r>
    </w:p>
    <w:p w:rsidR="00317D38" w:rsidRDefault="00317D38" w:rsidP="00317D38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- список звонков.</w:t>
      </w:r>
    </w:p>
    <w:p w:rsidR="001A3567" w:rsidRDefault="00317D38" w:rsidP="007E2C0E">
      <w:pPr>
        <w:rPr>
          <w:rStyle w:val="markedcontent"/>
          <w:rFonts w:ascii="Arial" w:hAnsi="Arial" w:cs="Arial"/>
        </w:rPr>
      </w:pPr>
      <w:r>
        <w:rPr>
          <w:lang w:val="ru-RU"/>
        </w:rPr>
        <w:br w:type="page"/>
      </w: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D35A43" w:rsidP="002A6FA2">
      <w:pPr>
        <w:jc w:val="center"/>
        <w:rPr>
          <w:rStyle w:val="markedcontent"/>
          <w:rFonts w:ascii="Arial" w:hAnsi="Arial" w:cs="Arial"/>
        </w:rPr>
      </w:pPr>
      <w:r w:rsidRPr="00D35A43">
        <w:rPr>
          <w:rStyle w:val="markedcontent"/>
          <w:rFonts w:ascii="Arial" w:hAnsi="Arial" w:cs="Arial"/>
        </w:rPr>
        <w:drawing>
          <wp:inline distT="0" distB="0" distL="0" distR="0" wp14:anchorId="0BFCE3A9" wp14:editId="2717E983">
            <wp:extent cx="5215944" cy="33791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717" cy="34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67" w:rsidRDefault="001A3567" w:rsidP="001A3567">
      <w:pPr>
        <w:jc w:val="center"/>
        <w:rPr>
          <w:rStyle w:val="markedcontent"/>
          <w:rFonts w:ascii="Arial" w:hAnsi="Arial" w:cs="Arial"/>
        </w:rPr>
      </w:pPr>
    </w:p>
    <w:p w:rsidR="001A3567" w:rsidRDefault="002A6FA2" w:rsidP="001A3567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Концептуальная модель системы с обновленными (исправленными) диаграммой (и)</w:t>
      </w:r>
      <w:r>
        <w:rPr>
          <w:lang w:val="ru-RU"/>
        </w:rPr>
        <w:t xml:space="preserve"> </w:t>
      </w:r>
      <w:r>
        <w:rPr>
          <w:rStyle w:val="markedcontent"/>
          <w:rFonts w:ascii="Arial" w:hAnsi="Arial" w:cs="Arial"/>
        </w:rPr>
        <w:t>вариантов использования и сценариев.</w:t>
      </w:r>
    </w:p>
    <w:p w:rsidR="002A6FA2" w:rsidRDefault="002A6FA2" w:rsidP="001A3567">
      <w:pPr>
        <w:jc w:val="center"/>
        <w:rPr>
          <w:rStyle w:val="markedcontent"/>
          <w:rFonts w:ascii="Arial" w:hAnsi="Arial" w:cs="Arial"/>
        </w:rPr>
      </w:pPr>
    </w:p>
    <w:p w:rsidR="002A6FA2" w:rsidRDefault="002A6FA2" w:rsidP="002A6FA2">
      <w:pPr>
        <w:rPr>
          <w:rStyle w:val="markedcontent"/>
          <w:rFonts w:ascii="Arial" w:hAnsi="Arial" w:cs="Arial"/>
        </w:rPr>
      </w:pPr>
    </w:p>
    <w:p w:rsidR="002A6FA2" w:rsidRDefault="002A6FA2" w:rsidP="002A6FA2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«Аутентификация»:</w:t>
      </w:r>
    </w:p>
    <w:p w:rsidR="002A6FA2" w:rsidRDefault="002A6FA2" w:rsidP="002A6FA2">
      <w:pPr>
        <w:rPr>
          <w:b/>
          <w:bCs/>
          <w:sz w:val="28"/>
          <w:szCs w:val="28"/>
        </w:rPr>
      </w:pPr>
    </w:p>
    <w:p w:rsidR="002A6FA2" w:rsidRDefault="002A6FA2" w:rsidP="002A6FA2">
      <w:pPr>
        <w:rPr>
          <w:b/>
          <w:bCs/>
          <w:sz w:val="28"/>
          <w:szCs w:val="28"/>
        </w:rPr>
      </w:pPr>
    </w:p>
    <w:p w:rsidR="002A6FA2" w:rsidRPr="002A6FA2" w:rsidRDefault="002A6FA2" w:rsidP="002A6FA2">
      <w:pPr>
        <w:rPr>
          <w:b/>
          <w:bCs/>
          <w:sz w:val="28"/>
          <w:szCs w:val="28"/>
        </w:rPr>
      </w:pPr>
      <w:r w:rsidRPr="002A6FA2">
        <w:rPr>
          <w:b/>
          <w:bCs/>
          <w:sz w:val="28"/>
          <w:szCs w:val="28"/>
        </w:rPr>
        <w:drawing>
          <wp:inline distT="0" distB="0" distL="0" distR="0" wp14:anchorId="0A1137B0" wp14:editId="51922078">
            <wp:extent cx="497161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694" cy="23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6FA2" w:rsidTr="002226E5">
        <w:tc>
          <w:tcPr>
            <w:tcW w:w="9016" w:type="dxa"/>
          </w:tcPr>
          <w:p w:rsidR="002A6FA2" w:rsidRDefault="002A6FA2" w:rsidP="002226E5">
            <w:pPr>
              <w:rPr>
                <w:lang w:val="ru-RU"/>
              </w:rPr>
            </w:pPr>
            <w:r>
              <w:t>Аутентификация</w:t>
            </w:r>
          </w:p>
        </w:tc>
      </w:tr>
      <w:tr w:rsidR="002A6FA2" w:rsidTr="002226E5">
        <w:tc>
          <w:tcPr>
            <w:tcW w:w="9016" w:type="dxa"/>
          </w:tcPr>
          <w:p w:rsidR="002A6FA2" w:rsidRPr="002A6FA2" w:rsidRDefault="002A6FA2" w:rsidP="002226E5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Пользователь входит в сеть под своим логином</w:t>
            </w:r>
          </w:p>
        </w:tc>
      </w:tr>
      <w:tr w:rsidR="002A6FA2" w:rsidTr="002226E5">
        <w:trPr>
          <w:trHeight w:val="656"/>
        </w:trPr>
        <w:tc>
          <w:tcPr>
            <w:tcW w:w="9016" w:type="dxa"/>
          </w:tcPr>
          <w:p w:rsidR="002A6FA2" w:rsidRPr="00B41C26" w:rsidRDefault="002A6FA2" w:rsidP="002226E5">
            <w:r>
              <w:t>Главные актеры:</w:t>
            </w:r>
            <w:r>
              <w:br/>
              <w:t>Пользователь</w:t>
            </w:r>
          </w:p>
        </w:tc>
      </w:tr>
      <w:tr w:rsidR="002A6FA2" w:rsidTr="002226E5">
        <w:trPr>
          <w:trHeight w:val="656"/>
        </w:trPr>
        <w:tc>
          <w:tcPr>
            <w:tcW w:w="9016" w:type="dxa"/>
          </w:tcPr>
          <w:p w:rsidR="002A6FA2" w:rsidRDefault="002A6FA2" w:rsidP="002226E5">
            <w:r>
              <w:lastRenderedPageBreak/>
              <w:t>Предусловия:</w:t>
            </w:r>
            <w:r>
              <w:br/>
              <w:t>Прецедент начинается, когда пользователь выбрал опцию «Аутентификация»</w:t>
            </w:r>
          </w:p>
        </w:tc>
      </w:tr>
      <w:tr w:rsidR="002A6FA2" w:rsidTr="002226E5">
        <w:trPr>
          <w:trHeight w:val="656"/>
        </w:trPr>
        <w:tc>
          <w:tcPr>
            <w:tcW w:w="9016" w:type="dxa"/>
          </w:tcPr>
          <w:p w:rsidR="002A6FA2" w:rsidRDefault="002A6FA2" w:rsidP="002226E5">
            <w:r>
              <w:t>Основной поток:</w:t>
            </w:r>
            <w:r>
              <w:br/>
              <w:t>1. Пользователь вводит логин и пароль в специальное поле</w:t>
            </w:r>
            <w:r>
              <w:br/>
              <w:t>2. Сервер проверяет соответствие пароля и логина в базе данных</w:t>
            </w:r>
          </w:p>
        </w:tc>
      </w:tr>
      <w:tr w:rsidR="002A6FA2" w:rsidTr="002226E5">
        <w:trPr>
          <w:trHeight w:val="656"/>
        </w:trPr>
        <w:tc>
          <w:tcPr>
            <w:tcW w:w="9016" w:type="dxa"/>
          </w:tcPr>
          <w:p w:rsidR="002A6FA2" w:rsidRDefault="002A6FA2" w:rsidP="002226E5">
            <w:r>
              <w:t>Постусловия:</w:t>
            </w:r>
            <w:r>
              <w:br/>
              <w:t>1. Сервер инициализирует контакты для пользователя и возвращает ему</w:t>
            </w:r>
            <w:r>
              <w:br/>
              <w:t>данные</w:t>
            </w:r>
          </w:p>
        </w:tc>
      </w:tr>
    </w:tbl>
    <w:p w:rsidR="002A6FA2" w:rsidRDefault="002A6FA2" w:rsidP="002A6F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A6FA2" w:rsidRDefault="002A6FA2" w:rsidP="002A6F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A6FA2" w:rsidRDefault="002A6FA2" w:rsidP="002A6FA2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«Регистрация»:</w:t>
      </w:r>
    </w:p>
    <w:p w:rsidR="007E2C0E" w:rsidRPr="007E2C0E" w:rsidRDefault="00F5295D" w:rsidP="002A6FA2">
      <w:pPr>
        <w:rPr>
          <w:b/>
          <w:bCs/>
          <w:sz w:val="28"/>
          <w:szCs w:val="28"/>
          <w:lang w:val="ru-RU"/>
        </w:rPr>
      </w:pPr>
      <w:r w:rsidRPr="00F5295D">
        <w:rPr>
          <w:b/>
          <w:bCs/>
          <w:sz w:val="28"/>
          <w:szCs w:val="28"/>
          <w:lang w:val="ru-RU"/>
        </w:rPr>
        <w:drawing>
          <wp:inline distT="0" distB="0" distL="0" distR="0" wp14:anchorId="52CC97FF" wp14:editId="470CE5CC">
            <wp:extent cx="5638800" cy="290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6FA2" w:rsidTr="002226E5">
        <w:tc>
          <w:tcPr>
            <w:tcW w:w="9016" w:type="dxa"/>
          </w:tcPr>
          <w:p w:rsidR="002A6FA2" w:rsidRDefault="002A6FA2" w:rsidP="002226E5">
            <w:pPr>
              <w:rPr>
                <w:lang w:val="ru-RU"/>
              </w:rPr>
            </w:pPr>
            <w:r>
              <w:t>Регистрация</w:t>
            </w:r>
          </w:p>
        </w:tc>
      </w:tr>
      <w:tr w:rsidR="002A6FA2" w:rsidTr="002226E5">
        <w:tc>
          <w:tcPr>
            <w:tcW w:w="9016" w:type="dxa"/>
          </w:tcPr>
          <w:p w:rsidR="002A6FA2" w:rsidRDefault="002A6FA2" w:rsidP="002226E5">
            <w:r>
              <w:t>Краткое описание:</w:t>
            </w:r>
            <w:r>
              <w:br/>
              <w:t>Регистрация нового пользователя</w:t>
            </w:r>
          </w:p>
        </w:tc>
      </w:tr>
      <w:tr w:rsidR="002A6FA2" w:rsidTr="002226E5">
        <w:tc>
          <w:tcPr>
            <w:tcW w:w="9016" w:type="dxa"/>
          </w:tcPr>
          <w:p w:rsidR="002A6FA2" w:rsidRDefault="002A6FA2" w:rsidP="002226E5">
            <w:r>
              <w:t>Главные актеры:</w:t>
            </w:r>
            <w:r>
              <w:br/>
              <w:t>Пользователь</w:t>
            </w:r>
          </w:p>
        </w:tc>
      </w:tr>
      <w:tr w:rsidR="002A6FA2" w:rsidTr="002226E5">
        <w:tc>
          <w:tcPr>
            <w:tcW w:w="9016" w:type="dxa"/>
          </w:tcPr>
          <w:p w:rsidR="002A6FA2" w:rsidRDefault="002A6FA2" w:rsidP="002226E5"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</w:p>
        </w:tc>
      </w:tr>
      <w:tr w:rsidR="002A6FA2" w:rsidTr="002226E5">
        <w:trPr>
          <w:trHeight w:val="509"/>
        </w:trPr>
        <w:tc>
          <w:tcPr>
            <w:tcW w:w="9016" w:type="dxa"/>
          </w:tcPr>
          <w:p w:rsidR="002A6FA2" w:rsidRDefault="002A6FA2" w:rsidP="002226E5">
            <w:r>
              <w:t>Основной поток:</w:t>
            </w:r>
            <w:r>
              <w:br/>
              <w:t>1. Пользователь вводит логин, адрес электронной почты и пароль для своего</w:t>
            </w:r>
            <w:r>
              <w:br/>
              <w:t>аккаунта в специальное поле</w:t>
            </w:r>
            <w:r>
              <w:br/>
              <w:t>2. Пользователь подтверждает регистрацию, ответив на письмо,</w:t>
            </w:r>
            <w:r>
              <w:br/>
              <w:t>отправленное ему на электронную почту</w:t>
            </w:r>
          </w:p>
        </w:tc>
      </w:tr>
      <w:tr w:rsidR="002A6FA2" w:rsidTr="002226E5">
        <w:trPr>
          <w:trHeight w:val="509"/>
        </w:trPr>
        <w:tc>
          <w:tcPr>
            <w:tcW w:w="9016" w:type="dxa"/>
          </w:tcPr>
          <w:p w:rsidR="002A6FA2" w:rsidRDefault="002A6FA2" w:rsidP="002226E5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2A6FA2" w:rsidRDefault="002A6FA2" w:rsidP="002A6F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E2C0E" w:rsidRDefault="007E2C0E" w:rsidP="002A6F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E2C0E" w:rsidRDefault="007E2C0E" w:rsidP="002A6F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E2C0E" w:rsidRPr="00F5295D" w:rsidRDefault="007E2C0E" w:rsidP="002A6FA2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7E2C0E" w:rsidRPr="00F5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14EAF"/>
    <w:multiLevelType w:val="hybridMultilevel"/>
    <w:tmpl w:val="2798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2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67"/>
    <w:rsid w:val="001A3567"/>
    <w:rsid w:val="001F7023"/>
    <w:rsid w:val="002A6FA2"/>
    <w:rsid w:val="00317D38"/>
    <w:rsid w:val="007E2C0E"/>
    <w:rsid w:val="00D35A43"/>
    <w:rsid w:val="00F5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B82F82"/>
  <w15:chartTrackingRefBased/>
  <w15:docId w15:val="{C1553984-929E-B747-8009-3AD0C9D4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A3567"/>
  </w:style>
  <w:style w:type="paragraph" w:styleId="ListParagraph">
    <w:name w:val="List Paragraph"/>
    <w:basedOn w:val="Normal"/>
    <w:uiPriority w:val="34"/>
    <w:qFormat/>
    <w:rsid w:val="00317D38"/>
    <w:pPr>
      <w:ind w:left="720"/>
      <w:contextualSpacing/>
    </w:pPr>
  </w:style>
  <w:style w:type="table" w:styleId="TableGrid">
    <w:name w:val="Table Grid"/>
    <w:basedOn w:val="TableNormal"/>
    <w:uiPriority w:val="39"/>
    <w:rsid w:val="002A6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228</Words>
  <Characters>1892</Characters>
  <Application>Microsoft Office Word</Application>
  <DocSecurity>0</DocSecurity>
  <Lines>378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2023-02-27T08:37:00Z</dcterms:created>
  <dcterms:modified xsi:type="dcterms:W3CDTF">2023-02-27T11:52:00Z</dcterms:modified>
</cp:coreProperties>
</file>