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E8A17" w14:textId="36EF8B7A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1.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Метод затенения для рассеянного света. Рассеянный свет зависит от окружающих объектов.</w:t>
      </w:r>
    </w:p>
    <w:p w14:paraId="64848B6A" w14:textId="44CB3772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2.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В каждой вычисляемой точке поверхности рассматриваем некоторую полусферическую окрестность, в которой случайным образом выбираем несколько точек. Сравниваем их значения z со значениями z геометрии поверхности. Большой процент больших z означает меньшую освещенность. Т.е. отношение числа точек в освещённой области к их общему числу пропорционально освещённости.</w:t>
      </w:r>
    </w:p>
    <w:p w14:paraId="4BE55379" w14:textId="7BD00351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3.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В вычисляемой точке поверхности испускаем множество лучей и смотрим, дошли они до границы выбранной малой окрестности или луч пересёкся с геометрией сцены. Чем больше пересечений, тем больше затенённость.</w:t>
      </w:r>
    </w:p>
    <w:p w14:paraId="37C02D5D" w14:textId="307B6CD8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4.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Да</w:t>
      </w:r>
    </w:p>
    <w:p w14:paraId="62990B8B" w14:textId="73EA12D6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5.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Испускаем луч из от наблюдателя до источника, когда он попадет на объект, проверяем, пересекается ли луч с другим объектом (тогда объект в тени). Если источник закрыт объектом, он не освещает.</w:t>
      </w:r>
    </w:p>
    <w:p w14:paraId="245CCDA2" w14:textId="67798F14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6.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Пускается отражающий луч от наблюдателя (через зеркало). Проверяем, с чем идет пересечение (непрозрачный или прозрачный объект) и смешиваем цвет зеркала с цветом объекта. Отражение с рассеиванием делаем пучком лучей.</w:t>
      </w:r>
    </w:p>
    <w:p w14:paraId="1749762D" w14:textId="7A62DE94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7.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Нет. Цвет берется от объекта уже после преломления.</w:t>
      </w:r>
    </w:p>
    <w:p w14:paraId="4B252EF1" w14:textId="77777777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8.</w:t>
      </w:r>
    </w:p>
    <w:p w14:paraId="78476A45" w14:textId="126BC304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- разделение сцены на части в octree (облегчение нахождения пересечения луча с поверхностями)</w:t>
      </w:r>
    </w:p>
    <w:p w14:paraId="66C4D5AC" w14:textId="77777777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 xml:space="preserve">- сложная фильтрация лучей (с использованием информации о сцене: карты нормалей, карту значений Z каждого пикселя и коэффициенты ambient occlusion) </w:t>
      </w:r>
    </w:p>
    <w:p w14:paraId="28460406" w14:textId="77777777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- интерполирование соседних пикселей с различными цветами (вместо проверки всех пикселей проверяем сначала их часть на наличие границ цветов)</w:t>
      </w:r>
    </w:p>
    <w:p w14:paraId="21151A2C" w14:textId="088546AC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9.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Да.</w:t>
      </w:r>
    </w:p>
    <w:p w14:paraId="4199C21B" w14:textId="7E37113E" w:rsidR="001626BF" w:rsidRPr="001626BF" w:rsidRDefault="001626BF" w:rsidP="001626BF">
      <w:pPr>
        <w:rPr>
          <w:rFonts w:ascii="Times New Roman" w:hAnsi="Times New Roman" w:cs="Times New Roman"/>
          <w:sz w:val="24"/>
          <w:szCs w:val="24"/>
        </w:rPr>
      </w:pPr>
      <w:r w:rsidRPr="001626BF">
        <w:rPr>
          <w:rFonts w:ascii="Times New Roman" w:hAnsi="Times New Roman" w:cs="Times New Roman"/>
          <w:sz w:val="24"/>
          <w:szCs w:val="24"/>
        </w:rPr>
        <w:t>10.</w:t>
      </w:r>
      <w:r w:rsidRPr="001626BF">
        <w:rPr>
          <w:rFonts w:ascii="Times New Roman" w:hAnsi="Times New Roman" w:cs="Times New Roman"/>
          <w:sz w:val="24"/>
          <w:szCs w:val="24"/>
        </w:rPr>
        <w:t xml:space="preserve"> </w:t>
      </w:r>
      <w:r w:rsidRPr="001626BF">
        <w:rPr>
          <w:rFonts w:ascii="Times New Roman" w:hAnsi="Times New Roman" w:cs="Times New Roman"/>
          <w:sz w:val="24"/>
          <w:szCs w:val="24"/>
        </w:rPr>
        <w:t>Прозрачность, тени, отражение и преломление света, ambient occlusion.</w:t>
      </w:r>
    </w:p>
    <w:p w14:paraId="42B86185" w14:textId="77777777" w:rsidR="001626BF" w:rsidRDefault="001626BF" w:rsidP="001626BF">
      <w:r>
        <w:t xml:space="preserve">   </w:t>
      </w:r>
    </w:p>
    <w:p w14:paraId="70931120" w14:textId="77777777" w:rsidR="006F6386" w:rsidRPr="001626BF" w:rsidRDefault="006F6386" w:rsidP="001626BF"/>
    <w:sectPr w:rsidR="006F6386" w:rsidRPr="00162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22A89"/>
    <w:multiLevelType w:val="multilevel"/>
    <w:tmpl w:val="0184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03"/>
    <w:rsid w:val="000134EF"/>
    <w:rsid w:val="00043B03"/>
    <w:rsid w:val="001323FC"/>
    <w:rsid w:val="001626BF"/>
    <w:rsid w:val="001B3EEC"/>
    <w:rsid w:val="001F18A4"/>
    <w:rsid w:val="002327AE"/>
    <w:rsid w:val="003E6AE1"/>
    <w:rsid w:val="004563EA"/>
    <w:rsid w:val="006924FE"/>
    <w:rsid w:val="006F6386"/>
    <w:rsid w:val="00785D6C"/>
    <w:rsid w:val="008355C3"/>
    <w:rsid w:val="009E0E13"/>
    <w:rsid w:val="00A75174"/>
    <w:rsid w:val="00B1291E"/>
    <w:rsid w:val="00C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B104"/>
  <w15:chartTrackingRefBased/>
  <w15:docId w15:val="{1F4E9CE3-21FA-4EB6-AA8B-A0837816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Ладвищенко Ирина Валерьевна</dc:creator>
  <cp:keywords/>
  <dc:description/>
  <cp:lastModifiedBy>Sergey Grigorenko</cp:lastModifiedBy>
  <cp:revision>13</cp:revision>
  <dcterms:created xsi:type="dcterms:W3CDTF">2020-12-01T13:28:00Z</dcterms:created>
  <dcterms:modified xsi:type="dcterms:W3CDTF">2020-12-12T00:57:00Z</dcterms:modified>
</cp:coreProperties>
</file>