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37891" w14:textId="62872107" w:rsidR="00D335C5" w:rsidRPr="00D335C5" w:rsidRDefault="00D335C5" w:rsidP="00D335C5">
      <w:pPr>
        <w:rPr>
          <w:rFonts w:ascii="Times New Roman" w:hAnsi="Times New Roman" w:cs="Times New Roman"/>
          <w:sz w:val="24"/>
          <w:szCs w:val="24"/>
        </w:rPr>
      </w:pPr>
      <w:r w:rsidRPr="00D335C5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5C5">
        <w:rPr>
          <w:rFonts w:ascii="Times New Roman" w:hAnsi="Times New Roman" w:cs="Times New Roman"/>
          <w:sz w:val="24"/>
          <w:szCs w:val="24"/>
        </w:rPr>
        <w:t xml:space="preserve">Объем с данными </w:t>
      </w:r>
    </w:p>
    <w:p w14:paraId="3092397D" w14:textId="52A18897" w:rsidR="00D335C5" w:rsidRPr="00D335C5" w:rsidRDefault="00D335C5" w:rsidP="00D335C5">
      <w:pPr>
        <w:rPr>
          <w:rFonts w:ascii="Times New Roman" w:hAnsi="Times New Roman" w:cs="Times New Roman"/>
          <w:sz w:val="24"/>
          <w:szCs w:val="24"/>
        </w:rPr>
      </w:pPr>
      <w:r w:rsidRPr="00D335C5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5C5">
        <w:rPr>
          <w:rFonts w:ascii="Times New Roman" w:hAnsi="Times New Roman" w:cs="Times New Roman"/>
          <w:sz w:val="24"/>
          <w:szCs w:val="24"/>
        </w:rPr>
        <w:t>Ray tracing – луч ищет пересечение с поверхностью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35C5">
        <w:rPr>
          <w:rFonts w:ascii="Times New Roman" w:hAnsi="Times New Roman" w:cs="Times New Roman"/>
          <w:sz w:val="24"/>
          <w:szCs w:val="24"/>
        </w:rPr>
        <w:t>Ray casting – луч проходит по объему с каким-то шагом</w:t>
      </w:r>
    </w:p>
    <w:p w14:paraId="74B44BAC" w14:textId="6122B32B" w:rsidR="00D335C5" w:rsidRPr="00D335C5" w:rsidRDefault="00D335C5" w:rsidP="00D335C5">
      <w:pPr>
        <w:rPr>
          <w:rFonts w:ascii="Times New Roman" w:hAnsi="Times New Roman" w:cs="Times New Roman"/>
          <w:sz w:val="24"/>
          <w:szCs w:val="24"/>
        </w:rPr>
      </w:pPr>
      <w:r w:rsidRPr="00D335C5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5C5">
        <w:rPr>
          <w:rFonts w:ascii="Times New Roman" w:hAnsi="Times New Roman" w:cs="Times New Roman"/>
          <w:sz w:val="24"/>
          <w:szCs w:val="24"/>
        </w:rPr>
        <w:t>Луч обрезается по объему изображения (для экономии ресурсов)</w:t>
      </w:r>
    </w:p>
    <w:p w14:paraId="43C7E877" w14:textId="21A1C1D3" w:rsidR="00D335C5" w:rsidRPr="00D335C5" w:rsidRDefault="00D335C5" w:rsidP="00D335C5">
      <w:pPr>
        <w:rPr>
          <w:rFonts w:ascii="Times New Roman" w:hAnsi="Times New Roman" w:cs="Times New Roman"/>
          <w:sz w:val="24"/>
          <w:szCs w:val="24"/>
        </w:rPr>
      </w:pPr>
      <w:r w:rsidRPr="00D335C5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5C5">
        <w:rPr>
          <w:rFonts w:ascii="Times New Roman" w:hAnsi="Times New Roman" w:cs="Times New Roman"/>
          <w:sz w:val="24"/>
          <w:szCs w:val="24"/>
        </w:rPr>
        <w:t>В системе координат трехмерной матрицы</w:t>
      </w:r>
    </w:p>
    <w:p w14:paraId="672DF51F" w14:textId="5627B071" w:rsidR="00D335C5" w:rsidRPr="00D335C5" w:rsidRDefault="00D335C5" w:rsidP="00D335C5">
      <w:pPr>
        <w:rPr>
          <w:rFonts w:ascii="Times New Roman" w:hAnsi="Times New Roman" w:cs="Times New Roman"/>
          <w:sz w:val="24"/>
          <w:szCs w:val="24"/>
        </w:rPr>
      </w:pPr>
      <w:r w:rsidRPr="00D335C5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5C5">
        <w:rPr>
          <w:rFonts w:ascii="Times New Roman" w:hAnsi="Times New Roman" w:cs="Times New Roman"/>
          <w:sz w:val="24"/>
          <w:szCs w:val="24"/>
        </w:rPr>
        <w:t>С шагом, равным 0,5 в трехмерной матрице, если ничего не знаем про исходные данные (если больше, то можно проскочить пересечение с изоповерхностью)</w:t>
      </w:r>
    </w:p>
    <w:p w14:paraId="69218292" w14:textId="70DE469D" w:rsidR="00D335C5" w:rsidRPr="00D335C5" w:rsidRDefault="00D335C5" w:rsidP="00D335C5">
      <w:pPr>
        <w:rPr>
          <w:rFonts w:ascii="Times New Roman" w:hAnsi="Times New Roman" w:cs="Times New Roman"/>
          <w:sz w:val="24"/>
          <w:szCs w:val="24"/>
        </w:rPr>
      </w:pPr>
      <w:r w:rsidRPr="00D335C5"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5C5">
        <w:rPr>
          <w:rFonts w:ascii="Times New Roman" w:hAnsi="Times New Roman" w:cs="Times New Roman"/>
          <w:sz w:val="24"/>
          <w:szCs w:val="24"/>
        </w:rPr>
        <w:t>Начинаем от наблюдателя, а затем идем через выбранный пиксель изображения. Как только находим точку с интенсивностью больше заданной – это новая изоповерхность</w:t>
      </w:r>
    </w:p>
    <w:p w14:paraId="459B12D9" w14:textId="55D83A7C" w:rsidR="00D335C5" w:rsidRPr="00D335C5" w:rsidRDefault="00D335C5" w:rsidP="00D335C5">
      <w:pPr>
        <w:rPr>
          <w:rFonts w:ascii="Times New Roman" w:hAnsi="Times New Roman" w:cs="Times New Roman"/>
          <w:sz w:val="24"/>
          <w:szCs w:val="24"/>
        </w:rPr>
      </w:pPr>
      <w:r w:rsidRPr="00D335C5"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5C5">
        <w:rPr>
          <w:rFonts w:ascii="Times New Roman" w:hAnsi="Times New Roman" w:cs="Times New Roman"/>
          <w:sz w:val="24"/>
          <w:szCs w:val="24"/>
        </w:rPr>
        <w:t>N,x = V[x-1,y,z] – V[x+1,y,z], где V – трехмерная матрица</w:t>
      </w:r>
    </w:p>
    <w:p w14:paraId="692EF9AD" w14:textId="4DCAB9D2" w:rsidR="00D335C5" w:rsidRPr="00D335C5" w:rsidRDefault="00D335C5" w:rsidP="00D335C5">
      <w:pPr>
        <w:rPr>
          <w:rFonts w:ascii="Times New Roman" w:hAnsi="Times New Roman" w:cs="Times New Roman"/>
          <w:sz w:val="24"/>
          <w:szCs w:val="24"/>
        </w:rPr>
      </w:pPr>
      <w:r w:rsidRPr="00D335C5"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5C5">
        <w:rPr>
          <w:rFonts w:ascii="Times New Roman" w:hAnsi="Times New Roman" w:cs="Times New Roman"/>
          <w:sz w:val="24"/>
          <w:szCs w:val="24"/>
        </w:rPr>
        <w:t>Считаем нормаль по интенсивности изоповерхности, нормаль превращаем в освещенность, ставим определенной интенсивности в соответствие определенный цвет</w:t>
      </w:r>
    </w:p>
    <w:p w14:paraId="4A2D62CD" w14:textId="4903426F" w:rsidR="00D335C5" w:rsidRPr="00D335C5" w:rsidRDefault="00D335C5" w:rsidP="00D335C5">
      <w:pPr>
        <w:rPr>
          <w:rFonts w:ascii="Times New Roman" w:hAnsi="Times New Roman" w:cs="Times New Roman"/>
          <w:sz w:val="24"/>
          <w:szCs w:val="24"/>
        </w:rPr>
      </w:pPr>
      <w:r w:rsidRPr="00D335C5"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5C5">
        <w:rPr>
          <w:rFonts w:ascii="Times New Roman" w:hAnsi="Times New Roman" w:cs="Times New Roman"/>
          <w:sz w:val="24"/>
          <w:szCs w:val="24"/>
        </w:rPr>
        <w:t>Для нужной точки пускаем лучи в видимую сторону и смотрим, сколько из них не проходят через изоповерхность. Т.е. смотрим затемненность точки.</w:t>
      </w:r>
    </w:p>
    <w:p w14:paraId="3395CD02" w14:textId="6B5DA511" w:rsidR="006F6386" w:rsidRPr="00D335C5" w:rsidRDefault="00D335C5">
      <w:pPr>
        <w:rPr>
          <w:rFonts w:ascii="Times New Roman" w:hAnsi="Times New Roman" w:cs="Times New Roman"/>
          <w:sz w:val="24"/>
          <w:szCs w:val="24"/>
        </w:rPr>
      </w:pPr>
      <w:r w:rsidRPr="00D335C5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35C5">
        <w:rPr>
          <w:rFonts w:ascii="Times New Roman" w:hAnsi="Times New Roman" w:cs="Times New Roman"/>
          <w:sz w:val="24"/>
          <w:szCs w:val="24"/>
        </w:rPr>
        <w:t>Половинного деления</w:t>
      </w:r>
    </w:p>
    <w:sectPr w:rsidR="006F6386" w:rsidRPr="00D33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7D4244"/>
    <w:multiLevelType w:val="multilevel"/>
    <w:tmpl w:val="FB56C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C9"/>
    <w:rsid w:val="001E605F"/>
    <w:rsid w:val="002C43AC"/>
    <w:rsid w:val="002E62F4"/>
    <w:rsid w:val="003864D2"/>
    <w:rsid w:val="003C603D"/>
    <w:rsid w:val="00465265"/>
    <w:rsid w:val="006F6386"/>
    <w:rsid w:val="00725A43"/>
    <w:rsid w:val="009274E1"/>
    <w:rsid w:val="00950DBE"/>
    <w:rsid w:val="0099127A"/>
    <w:rsid w:val="009A6418"/>
    <w:rsid w:val="00AA3B46"/>
    <w:rsid w:val="00AB4E51"/>
    <w:rsid w:val="00B65368"/>
    <w:rsid w:val="00D335C5"/>
    <w:rsid w:val="00DE62A0"/>
    <w:rsid w:val="00E66AC9"/>
    <w:rsid w:val="00F02000"/>
    <w:rsid w:val="00F146D2"/>
    <w:rsid w:val="00F6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DA7B"/>
  <w15:chartTrackingRefBased/>
  <w15:docId w15:val="{B6F7CEE9-CC56-4BA4-BBCC-A6FB6473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Ладвищенко Ирина Валерьевна</dc:creator>
  <cp:keywords/>
  <dc:description/>
  <cp:lastModifiedBy>Sergey Grigorenko</cp:lastModifiedBy>
  <cp:revision>16</cp:revision>
  <dcterms:created xsi:type="dcterms:W3CDTF">2020-12-01T13:28:00Z</dcterms:created>
  <dcterms:modified xsi:type="dcterms:W3CDTF">2020-12-12T00:59:00Z</dcterms:modified>
</cp:coreProperties>
</file>