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DA3C5E8" w:rsidR="006B559E" w:rsidRDefault="00E50414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ru-RU"/>
        </w:rPr>
        <w:t>f</w:t>
      </w:r>
      <w:r>
        <w:rPr>
          <w:sz w:val="24"/>
          <w:szCs w:val="24"/>
          <w:lang w:val="ru-RU"/>
        </w:rPr>
        <w:t>loat</w:t>
      </w:r>
    </w:p>
    <w:p w14:paraId="00000003" w14:textId="223668C6" w:rsidR="00E50414" w:rsidRDefault="00E50414" w:rsidP="00E50414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E50414">
        <w:rPr>
          <w:sz w:val="24"/>
          <w:szCs w:val="24"/>
          <w:lang w:val="ru-RU"/>
        </w:rPr>
        <w:t xml:space="preserve">Нет, </w:t>
      </w:r>
      <w:r>
        <w:rPr>
          <w:sz w:val="24"/>
          <w:szCs w:val="24"/>
          <w:lang w:val="ru-RU"/>
        </w:rPr>
        <w:t xml:space="preserve">левому </w:t>
      </w:r>
      <w:r w:rsidRPr="00E50414">
        <w:rPr>
          <w:sz w:val="24"/>
          <w:szCs w:val="24"/>
          <w:lang w:val="ru-RU"/>
        </w:rPr>
        <w:t>верхнему углу текстуры</w:t>
      </w:r>
    </w:p>
    <w:p w14:paraId="1C5E4B4C" w14:textId="4DFD12C0" w:rsidR="00E50414" w:rsidRDefault="00E50414" w:rsidP="00E50414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Текстура повторяется при выходе координат за пределы </w:t>
      </w:r>
    </w:p>
    <w:p w14:paraId="66B6C2D4" w14:textId="1F80E7BC" w:rsidR="00E50414" w:rsidRDefault="00E50414" w:rsidP="00E50414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выходе за пределы заданной текстуры, пограничные пиксили растягиваются до новой границы</w:t>
      </w:r>
    </w:p>
    <w:p w14:paraId="103663D3" w14:textId="2F46EB38" w:rsidR="00E50414" w:rsidRDefault="00E50414" w:rsidP="00E50414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</w:t>
      </w:r>
    </w:p>
    <w:p w14:paraId="21E213A8" w14:textId="4EBA879A" w:rsidR="00E50414" w:rsidRDefault="00E50414" w:rsidP="00E50414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hint="eastAsia"/>
          <w:sz w:val="24"/>
          <w:szCs w:val="24"/>
          <w:lang w:val="ru-RU"/>
        </w:rPr>
        <w:t>C</w:t>
      </w:r>
      <w:r>
        <w:rPr>
          <w:sz w:val="24"/>
          <w:szCs w:val="24"/>
          <w:lang w:val="ru-RU"/>
        </w:rPr>
        <w:t>onstant Buffer</w:t>
      </w:r>
    </w:p>
    <w:p w14:paraId="038E595C" w14:textId="64F10AFD" w:rsidR="00E50414" w:rsidRPr="00E50414" w:rsidRDefault="00E50414" w:rsidP="00E5041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E50414">
        <w:rPr>
          <w:sz w:val="24"/>
          <w:szCs w:val="24"/>
          <w:lang w:val="en-US"/>
        </w:rPr>
        <w:t>Vertex Buffer, Index Buffer, C</w:t>
      </w:r>
      <w:r>
        <w:rPr>
          <w:sz w:val="24"/>
          <w:szCs w:val="24"/>
          <w:lang w:val="en-US"/>
        </w:rPr>
        <w:t>onstant Buffer</w:t>
      </w:r>
    </w:p>
    <w:p w14:paraId="3EF7D5E0" w14:textId="0E3F8945" w:rsidR="00E50414" w:rsidRPr="00E50414" w:rsidRDefault="00E50414" w:rsidP="00E50414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Требуется считывать в 4 раза больше текстелей из памяти</w:t>
      </w:r>
    </w:p>
    <w:p w14:paraId="10D25521" w14:textId="3681CB1F" w:rsidR="00E50414" w:rsidRPr="00E50414" w:rsidRDefault="00E50414" w:rsidP="00E50414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Цилиндр</w:t>
      </w:r>
    </w:p>
    <w:p w14:paraId="0000000C" w14:textId="6C9C711F" w:rsidR="006B559E" w:rsidRPr="00E50414" w:rsidRDefault="006B559E" w:rsidP="00E50414">
      <w:pPr>
        <w:rPr>
          <w:sz w:val="24"/>
          <w:szCs w:val="24"/>
          <w:lang w:val="ru-RU"/>
        </w:rPr>
      </w:pPr>
    </w:p>
    <w:sectPr w:rsidR="006B559E" w:rsidRPr="00E504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9212B"/>
    <w:multiLevelType w:val="multilevel"/>
    <w:tmpl w:val="4A2046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9E"/>
    <w:rsid w:val="006B559E"/>
    <w:rsid w:val="00D5129D"/>
    <w:rsid w:val="00E5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252F"/>
  <w15:docId w15:val="{C537574B-DF57-4AAD-9A61-0B8C2539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Sergey Grigorenko</cp:lastModifiedBy>
  <cp:revision>2</cp:revision>
  <dcterms:created xsi:type="dcterms:W3CDTF">2020-10-02T19:55:00Z</dcterms:created>
  <dcterms:modified xsi:type="dcterms:W3CDTF">2020-10-02T19:55:00Z</dcterms:modified>
</cp:coreProperties>
</file>