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tbl>
      <w:tblPr>
        <w:tblW w:w="8857" w:type="dxa"/>
        <w:jc w:val="left"/>
        <w:tblInd w:w="-108" w:type="dxa"/>
        <w:tblBorders/>
        <w:tblCellMar>
          <w:top w:w="0" w:type="dxa"/>
          <w:left w:w="108" w:type="dxa"/>
          <w:bottom w:w="0" w:type="dxa"/>
          <w:right w:w="108" w:type="dxa"/>
        </w:tblCellMar>
        <w:tblLook w:noVBand="0" w:val="01e0" w:noHBand="0" w:lastColumn="1" w:firstColumn="1" w:lastRow="1" w:firstRow="1"/>
      </w:tblPr>
      <w:tblGrid>
        <w:gridCol w:w="4428"/>
        <w:gridCol w:w="4428"/>
      </w:tblGrid>
      <w:tr>
        <w:trPr/>
        <w:tc>
          <w:tcPr>
            <w:tcW w:w="8856" w:type="dxa"/>
            <w:gridSpan w:val="2"/>
            <w:tcBorders/>
            <w:shd w:fill="auto" w:val="clear"/>
          </w:tcPr>
          <w:p>
            <w:pPr>
              <w:pStyle w:val="Normal"/>
              <w:rPr>
                <w:rFonts w:ascii="Candara" w:hAnsi="Candara"/>
                <w:b/>
                <w:b/>
                <w:color w:val="1F4E79"/>
                <w:sz w:val="48"/>
                <w:szCs w:val="48"/>
              </w:rPr>
            </w:pPr>
            <w:r>
              <w:rPr>
                <w:rFonts w:ascii="Candara" w:hAnsi="Candara"/>
                <w:b/>
                <w:color w:val="1F4E79" w:themeColor="accent1" w:themeShade="80"/>
                <w:sz w:val="48"/>
                <w:szCs w:val="48"/>
              </w:rPr>
              <w:t xml:space="preserve">Tech Spec – Credit Card </w:t>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tc>
      </w:tr>
      <w:tr>
        <w:trPr/>
        <w:tc>
          <w:tcPr>
            <w:tcW w:w="4428" w:type="dxa"/>
            <w:tcBorders/>
            <w:shd w:fill="auto" w:val="clear"/>
          </w:tcPr>
          <w:p>
            <w:pPr>
              <w:pStyle w:val="Normal"/>
              <w:shd w:val="clear" w:color="auto" w:fill="FFFFFF"/>
              <w:rPr>
                <w:rFonts w:ascii="Candara" w:hAnsi="Candara"/>
              </w:rPr>
            </w:pPr>
            <w:r>
              <w:rPr>
                <w:rFonts w:ascii="Candara" w:hAnsi="Candara"/>
              </w:rPr>
            </w:r>
          </w:p>
        </w:tc>
        <w:tc>
          <w:tcPr>
            <w:tcW w:w="4428" w:type="dxa"/>
            <w:tcBorders/>
            <w:shd w:fill="auto" w:val="clear"/>
          </w:tcPr>
          <w:p>
            <w:pPr>
              <w:pStyle w:val="Normal"/>
              <w:rPr>
                <w:rFonts w:ascii="Candara" w:hAnsi="Candara"/>
                <w:b/>
                <w:b/>
                <w:color w:val="632423"/>
                <w:sz w:val="36"/>
                <w:szCs w:val="36"/>
              </w:rPr>
            </w:pPr>
            <w:r>
              <w:rPr>
                <w:rFonts w:ascii="Candara" w:hAnsi="Candara"/>
                <w:b/>
                <w:color w:val="632423"/>
                <w:sz w:val="32"/>
                <w:szCs w:val="36"/>
              </w:rPr>
              <w:t>nazdaqTechnologies Inc.</w:t>
            </w:r>
          </w:p>
        </w:tc>
      </w:tr>
      <w:tr>
        <w:trPr/>
        <w:tc>
          <w:tcPr>
            <w:tcW w:w="4428" w:type="dxa"/>
            <w:tcBorders/>
            <w:shd w:fill="auto" w:val="clear"/>
          </w:tcPr>
          <w:p>
            <w:pPr>
              <w:pStyle w:val="Normal"/>
              <w:shd w:val="clear" w:color="auto" w:fill="FFFFFF"/>
              <w:rPr>
                <w:rFonts w:ascii="Candara" w:hAnsi="Candara"/>
              </w:rPr>
            </w:pPr>
            <w:r>
              <w:rPr>
                <w:rFonts w:ascii="Candara" w:hAnsi="Candara"/>
              </w:rPr>
            </w:r>
          </w:p>
        </w:tc>
        <w:tc>
          <w:tcPr>
            <w:tcW w:w="4428" w:type="dxa"/>
            <w:tcBorders/>
            <w:shd w:fill="auto" w:val="clear"/>
          </w:tcPr>
          <w:p>
            <w:pPr>
              <w:pStyle w:val="Normal"/>
              <w:shd w:val="clear" w:color="auto" w:fill="FFFFFF"/>
              <w:rPr>
                <w:rFonts w:ascii="Candara" w:hAnsi="Candara"/>
              </w:rPr>
            </w:pPr>
            <w:r>
              <w:rPr>
                <w:rFonts w:ascii="Candara" w:hAnsi="Candara"/>
              </w:rPr>
            </w:r>
          </w:p>
        </w:tc>
      </w:tr>
      <w:tr>
        <w:trPr/>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Owner:</w:t>
            </w:r>
          </w:p>
        </w:tc>
        <w:tc>
          <w:tcPr>
            <w:tcW w:w="4428" w:type="dxa"/>
            <w:tcBorders/>
            <w:shd w:fill="auto" w:val="clear"/>
          </w:tcPr>
          <w:p>
            <w:pPr>
              <w:pStyle w:val="Normal"/>
              <w:shd w:val="clear" w:color="auto" w:fill="FFFFFF"/>
              <w:spacing w:before="0" w:after="60"/>
              <w:rPr/>
            </w:pPr>
            <w:r>
              <w:rPr>
                <w:rFonts w:ascii="Candara" w:hAnsi="Candara"/>
                <w:b/>
                <w:sz w:val="22"/>
                <w:szCs w:val="22"/>
              </w:rPr>
              <w:t>Kh. Assaduzzaman Sohan</w:t>
            </w:r>
          </w:p>
        </w:tc>
      </w:tr>
      <w:tr>
        <w:trPr/>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Created:</w:t>
            </w:r>
          </w:p>
        </w:tc>
        <w:tc>
          <w:tcPr>
            <w:tcW w:w="4428" w:type="dxa"/>
            <w:tcBorders/>
            <w:shd w:fill="auto" w:val="clear"/>
          </w:tcPr>
          <w:p>
            <w:pPr>
              <w:pStyle w:val="Normal"/>
              <w:shd w:val="clear" w:color="auto" w:fill="FFFFFF"/>
              <w:spacing w:before="0" w:after="60"/>
              <w:rPr/>
            </w:pPr>
            <w:r>
              <w:rPr>
                <w:rFonts w:ascii="Candara" w:hAnsi="Candara"/>
                <w:b/>
                <w:sz w:val="22"/>
                <w:szCs w:val="22"/>
              </w:rPr>
              <w:t>July 15, 2021</w:t>
            </w:r>
          </w:p>
        </w:tc>
      </w:tr>
      <w:tr>
        <w:trPr/>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Document ID:</w:t>
            </w:r>
          </w:p>
        </w:tc>
        <w:tc>
          <w:tcPr>
            <w:tcW w:w="4428" w:type="dxa"/>
            <w:tcBorders/>
            <w:shd w:fill="auto" w:val="clear"/>
          </w:tcPr>
          <w:p>
            <w:pPr>
              <w:pStyle w:val="Normal"/>
              <w:shd w:val="clear" w:color="auto" w:fill="FFFFFF"/>
              <w:spacing w:before="0" w:after="60"/>
              <w:rPr/>
            </w:pPr>
            <w:r>
              <w:rPr>
                <w:rFonts w:ascii="Candara" w:hAnsi="Candara"/>
                <w:b/>
                <w:sz w:val="22"/>
                <w:szCs w:val="22"/>
              </w:rPr>
              <w:t>NT-CC-001</w:t>
            </w:r>
          </w:p>
        </w:tc>
      </w:tr>
      <w:tr>
        <w:trPr/>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Document type:</w:t>
            </w:r>
          </w:p>
        </w:tc>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Technical</w:t>
            </w:r>
          </w:p>
        </w:tc>
      </w:tr>
      <w:tr>
        <w:trPr/>
        <w:tc>
          <w:tcPr>
            <w:tcW w:w="4428" w:type="dxa"/>
            <w:tcBorders/>
            <w:shd w:fill="auto" w:val="clear"/>
          </w:tcPr>
          <w:p>
            <w:pPr>
              <w:pStyle w:val="Normal"/>
              <w:shd w:val="clear" w:color="auto" w:fill="FFFFFF"/>
              <w:spacing w:before="0" w:after="60"/>
              <w:rPr>
                <w:rFonts w:ascii="Candara" w:hAnsi="Candara"/>
                <w:b/>
                <w:b/>
                <w:sz w:val="22"/>
              </w:rPr>
            </w:pPr>
            <w:r>
              <w:rPr>
                <w:rFonts w:ascii="Candara" w:hAnsi="Candara"/>
                <w:b/>
                <w:sz w:val="22"/>
                <w:szCs w:val="22"/>
              </w:rPr>
              <w:t>Version:</w:t>
            </w:r>
          </w:p>
        </w:tc>
        <w:tc>
          <w:tcPr>
            <w:tcW w:w="4428" w:type="dxa"/>
            <w:tcBorders/>
            <w:shd w:fill="auto" w:val="clear"/>
          </w:tcPr>
          <w:p>
            <w:pPr>
              <w:pStyle w:val="Normal"/>
              <w:shd w:val="clear" w:color="auto" w:fill="FFFFFF"/>
              <w:spacing w:before="0" w:after="60"/>
              <w:rPr/>
            </w:pPr>
            <w:r>
              <w:rPr>
                <w:rFonts w:ascii="Candara" w:hAnsi="Candara"/>
                <w:b/>
                <w:sz w:val="22"/>
                <w:szCs w:val="22"/>
              </w:rPr>
              <w:t>1.0.1</w:t>
            </w:r>
          </w:p>
        </w:tc>
      </w:tr>
    </w:tbl>
    <w:p>
      <w:pPr>
        <w:pStyle w:val="Normal"/>
        <w:shd w:val="clear" w:color="auto" w:fill="FFFFFF"/>
        <w:rPr>
          <w:rFonts w:ascii="Candara" w:hAnsi="Candara"/>
          <w:sz w:val="22"/>
          <w:szCs w:val="22"/>
        </w:rPr>
      </w:pPr>
      <w:r>
        <w:rPr>
          <w:rFonts w:ascii="Candara" w:hAnsi="Candara"/>
          <w:sz w:val="22"/>
          <w:szCs w:val="22"/>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tbl>
      <w:tblPr>
        <w:tblW w:w="935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67"/>
        <w:gridCol w:w="10"/>
        <w:gridCol w:w="1904"/>
        <w:gridCol w:w="4073"/>
        <w:gridCol w:w="2700"/>
      </w:tblGrid>
      <w:tr>
        <w:trPr>
          <w:trHeight w:val="287" w:hRule="atLeast"/>
          <w:cantSplit w:val="true"/>
        </w:trPr>
        <w:tc>
          <w:tcPr>
            <w:tcW w:w="9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632423" w:val="clear"/>
          </w:tcPr>
          <w:p>
            <w:pPr>
              <w:pStyle w:val="Normal"/>
              <w:rPr>
                <w:rFonts w:ascii="Candara" w:hAnsi="Candara"/>
                <w:b/>
                <w:b/>
                <w:bCs/>
              </w:rPr>
            </w:pPr>
            <w:r>
              <w:rPr>
                <w:rFonts w:ascii="Candara" w:hAnsi="Candara"/>
                <w:b/>
                <w:bCs/>
              </w:rPr>
              <w:t>Related documents</w:t>
            </w:r>
          </w:p>
        </w:tc>
      </w:tr>
      <w:tr>
        <w:trPr>
          <w:trHeight w:val="375" w:hRule="atLeast"/>
          <w:cantSplit w:val="true"/>
        </w:trPr>
        <w:tc>
          <w:tcPr>
            <w:tcW w:w="6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Header"/>
              <w:shd w:val="clear" w:fill="FFFFFF"/>
              <w:tabs>
                <w:tab w:val="clear" w:pos="4819"/>
                <w:tab w:val="clear" w:pos="9638"/>
              </w:tabs>
              <w:spacing w:before="0" w:after="120"/>
              <w:rPr>
                <w:rFonts w:ascii="Candara" w:hAnsi="Candara"/>
                <w:b/>
                <w:b/>
                <w:sz w:val="20"/>
              </w:rPr>
            </w:pPr>
            <w:r>
              <w:rPr>
                <w:rFonts w:ascii="Candara" w:hAnsi="Candara"/>
                <w:b/>
                <w:sz w:val="20"/>
              </w:rPr>
              <w:t>Rev.</w:t>
            </w:r>
          </w:p>
        </w:tc>
        <w:tc>
          <w:tcPr>
            <w:tcW w:w="19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Header"/>
              <w:shd w:val="clear" w:fill="FFFFFF"/>
              <w:tabs>
                <w:tab w:val="clear" w:pos="4819"/>
                <w:tab w:val="clear" w:pos="9638"/>
              </w:tabs>
              <w:spacing w:before="0" w:after="120"/>
              <w:rPr>
                <w:rFonts w:ascii="Candara" w:hAnsi="Candara"/>
                <w:b/>
                <w:b/>
                <w:sz w:val="20"/>
              </w:rPr>
            </w:pPr>
            <w:r>
              <w:rPr>
                <w:rFonts w:ascii="Candara" w:hAnsi="Candara"/>
                <w:b/>
                <w:sz w:val="20"/>
              </w:rPr>
              <w:t>Document ID</w:t>
            </w:r>
          </w:p>
        </w:tc>
        <w:tc>
          <w:tcPr>
            <w:tcW w:w="4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rFonts w:ascii="Candara" w:hAnsi="Candara"/>
                <w:b/>
                <w:b/>
                <w:sz w:val="20"/>
              </w:rPr>
            </w:pPr>
            <w:r>
              <w:rPr>
                <w:rFonts w:ascii="Candara" w:hAnsi="Candara"/>
                <w:b/>
                <w:sz w:val="20"/>
              </w:rPr>
              <w:t>Document name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rFonts w:ascii="Candara" w:hAnsi="Candara"/>
                <w:b/>
                <w:b/>
                <w:sz w:val="20"/>
              </w:rPr>
            </w:pPr>
            <w:r>
              <w:rPr>
                <w:rFonts w:ascii="Candara" w:hAnsi="Candara"/>
                <w:b/>
                <w:sz w:val="20"/>
              </w:rPr>
              <w:t>Comments</w:t>
            </w:r>
          </w:p>
        </w:tc>
      </w:tr>
      <w:tr>
        <w:trPr>
          <w:cantSplit w:val="true"/>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hd w:val="clear" w:fill="FFFFFF"/>
              <w:tabs>
                <w:tab w:val="clear" w:pos="4819"/>
                <w:tab w:val="clear" w:pos="9638"/>
              </w:tabs>
              <w:spacing w:before="0" w:after="120"/>
              <w:jc w:val="center"/>
              <w:rPr>
                <w:rFonts w:ascii="Candara" w:hAnsi="Candara"/>
                <w:sz w:val="20"/>
              </w:rPr>
            </w:pPr>
            <w:r>
              <w:rPr>
                <w:rFonts w:ascii="Candara" w:hAnsi="Candara"/>
                <w:sz w:val="20"/>
              </w:rPr>
            </w:r>
          </w:p>
        </w:tc>
        <w:tc>
          <w:tcPr>
            <w:tcW w:w="19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hd w:val="clear" w:fill="FFFFFF"/>
              <w:tabs>
                <w:tab w:val="clear" w:pos="4819"/>
                <w:tab w:val="clear" w:pos="9638"/>
              </w:tabs>
              <w:spacing w:before="0" w:after="120"/>
              <w:rPr>
                <w:rFonts w:ascii="Candara" w:hAnsi="Candara"/>
                <w:sz w:val="20"/>
              </w:rPr>
            </w:pPr>
            <w:r>
              <w:rPr>
                <w:rFonts w:ascii="Candara" w:hAnsi="Candara"/>
                <w:sz w:val="20"/>
              </w:rPr>
            </w:r>
          </w:p>
        </w:tc>
        <w:tc>
          <w:tcPr>
            <w:tcW w:w="4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szCs w:val="20"/>
              </w:rPr>
            </w:pPr>
            <w:r>
              <w:rPr>
                <w:rFonts w:ascii="Candara" w:hAnsi="Candara"/>
                <w:sz w:val="20"/>
                <w:szCs w:val="20"/>
              </w:rPr>
              <w:t>CBBL_Credit Card_Application_eLoan &amp; Web_Field_Draft1.3_20210729.xlsx</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sz w:val="16"/>
                <w:szCs w:val="16"/>
              </w:rPr>
            </w:pPr>
            <w:r>
              <w:rPr>
                <w:rFonts w:ascii="Candara" w:hAnsi="Candara"/>
                <w:sz w:val="16"/>
                <w:szCs w:val="16"/>
              </w:rPr>
              <w:t>Check this for field list of Web (CSE-Branch), W</w:t>
            </w:r>
            <w:r>
              <w:rPr>
                <w:sz w:val="16"/>
                <w:szCs w:val="16"/>
              </w:rPr>
              <w:t xml:space="preserve">eb (CARD Division), </w:t>
            </w:r>
            <w:r>
              <w:rPr>
                <w:rFonts w:ascii="Candara" w:hAnsi="Candara"/>
                <w:sz w:val="16"/>
                <w:szCs w:val="16"/>
              </w:rPr>
              <w:t>Web (CRM Approval) view</w:t>
            </w:r>
          </w:p>
        </w:tc>
      </w:tr>
      <w:tr>
        <w:trPr>
          <w:trHeight w:val="375" w:hRule="atLeast"/>
          <w:cantSplit w:val="true"/>
        </w:trPr>
        <w:tc>
          <w:tcPr>
            <w:tcW w:w="6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r>
          </w:p>
        </w:tc>
        <w:tc>
          <w:tcPr>
            <w:tcW w:w="19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r>
          </w:p>
        </w:tc>
        <w:tc>
          <w:tcPr>
            <w:tcW w:w="4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t>Role-Action-StateTransaction-27072021.xlsx</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18"/>
                <w:szCs w:val="18"/>
              </w:rPr>
            </w:pPr>
            <w:r>
              <w:rPr>
                <w:rFonts w:ascii="Candara" w:hAnsi="Candara"/>
                <w:sz w:val="18"/>
                <w:szCs w:val="18"/>
              </w:rPr>
              <w:t>Check this for who will able to do what on which state of application</w:t>
            </w:r>
          </w:p>
        </w:tc>
      </w:tr>
      <w:tr>
        <w:trPr>
          <w:trHeight w:val="375" w:hRule="atLeast"/>
          <w:cantSplit w:val="true"/>
        </w:trPr>
        <w:tc>
          <w:tcPr>
            <w:tcW w:w="6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r>
          </w:p>
        </w:tc>
        <w:tc>
          <w:tcPr>
            <w:tcW w:w="19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r>
          </w:p>
        </w:tc>
        <w:tc>
          <w:tcPr>
            <w:tcW w:w="4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t>Table-Maping.xlsx</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FFFFF"/>
              <w:rPr>
                <w:rFonts w:ascii="Candara" w:hAnsi="Candara"/>
                <w:sz w:val="20"/>
              </w:rPr>
            </w:pPr>
            <w:r>
              <w:rPr>
                <w:rFonts w:ascii="Candara" w:hAnsi="Candara"/>
                <w:sz w:val="20"/>
              </w:rPr>
              <w:t>Check this for DB structure</w:t>
            </w:r>
          </w:p>
        </w:tc>
      </w:tr>
    </w:tbl>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Style31"/>
        <w:rPr/>
      </w:pPr>
      <w:r>
        <w:rPr/>
      </w:r>
    </w:p>
    <w:p>
      <w:pPr>
        <w:pStyle w:val="Style31"/>
        <w:rPr/>
      </w:pPr>
      <w:r>
        <w:rPr/>
      </w:r>
    </w:p>
    <w:p>
      <w:pPr>
        <w:pStyle w:val="Style31"/>
        <w:rPr/>
      </w:pPr>
      <w:r>
        <w:rPr/>
      </w:r>
    </w:p>
    <w:p>
      <w:pPr>
        <w:pStyle w:val="Style31"/>
        <w:rPr/>
      </w:pPr>
      <w:r>
        <w:rPr/>
      </w:r>
    </w:p>
    <w:p>
      <w:pPr>
        <w:pStyle w:val="Normal"/>
        <w:rPr/>
      </w:pPr>
      <w:r>
        <w:rPr/>
        <w:t>Table of contents</w:t>
      </w:r>
    </w:p>
    <w:p>
      <w:pPr>
        <w:pStyle w:val="Style31"/>
        <w:rPr/>
      </w:pPr>
      <w:r>
        <w:fldChar w:fldCharType="begin"/>
      </w:r>
      <w:r>
        <w:rPr/>
        <w:instrText> TOC \o "1-3" \u \h</w:instrText>
      </w:r>
      <w:r>
        <w:rPr/>
        <w:fldChar w:fldCharType="separate"/>
      </w:r>
      <w:r>
        <w:rPr/>
      </w:r>
      <w:r>
        <w:rPr/>
        <w:fldChar w:fldCharType="end"/>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1.</w:t>
      </w:r>
      <w:r>
        <w:rPr>
          <w:rFonts w:eastAsia="Calibri" w:cs="Calibri" w:ascii="Calibri" w:hAnsi="Calibri"/>
          <w:b w:val="false"/>
          <w:bCs w:val="false"/>
          <w:caps w:val="false"/>
          <w:smallCaps w:val="false"/>
          <w:sz w:val="22"/>
          <w:szCs w:val="22"/>
        </w:rPr>
        <w:tab/>
      </w:r>
      <w:r>
        <w:rPr/>
        <w:t>Overview</w:t>
        <w:tab/>
        <w:t>3</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2.</w:t>
      </w:r>
      <w:r>
        <w:rPr>
          <w:rFonts w:eastAsia="Calibri" w:cs="Calibri" w:ascii="Calibri" w:hAnsi="Calibri"/>
          <w:b w:val="false"/>
          <w:bCs w:val="false"/>
          <w:caps w:val="false"/>
          <w:smallCaps w:val="false"/>
          <w:sz w:val="22"/>
          <w:szCs w:val="22"/>
        </w:rPr>
        <w:tab/>
      </w:r>
      <w:r>
        <w:rPr/>
        <w:t>Goals</w:t>
        <w:tab/>
        <w:t>5</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3.</w:t>
      </w:r>
      <w:r>
        <w:rPr>
          <w:rFonts w:eastAsia="Calibri" w:cs="Calibri" w:ascii="Calibri" w:hAnsi="Calibri"/>
          <w:b w:val="false"/>
          <w:bCs w:val="false"/>
          <w:caps w:val="false"/>
          <w:smallCaps w:val="false"/>
          <w:sz w:val="22"/>
          <w:szCs w:val="22"/>
        </w:rPr>
        <w:tab/>
      </w:r>
      <w:r>
        <w:rPr/>
        <w:t>Definitions and Abbreviation</w:t>
        <w:tab/>
        <w:t>5</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4.</w:t>
      </w:r>
      <w:r>
        <w:rPr>
          <w:rFonts w:eastAsia="Calibri" w:cs="Calibri" w:ascii="Calibri" w:hAnsi="Calibri"/>
          <w:b w:val="false"/>
          <w:bCs w:val="false"/>
          <w:caps w:val="false"/>
          <w:smallCaps w:val="false"/>
          <w:sz w:val="22"/>
          <w:szCs w:val="22"/>
        </w:rPr>
        <w:tab/>
      </w:r>
      <w:r>
        <w:rPr/>
        <w:t>Assumption/Precondition</w:t>
        <w:tab/>
        <w:t>5</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5.</w:t>
      </w:r>
      <w:r>
        <w:rPr>
          <w:rFonts w:eastAsia="Calibri" w:cs="Calibri" w:ascii="Calibri" w:hAnsi="Calibri"/>
          <w:b w:val="false"/>
          <w:bCs w:val="false"/>
          <w:caps w:val="false"/>
          <w:smallCaps w:val="false"/>
          <w:sz w:val="22"/>
          <w:szCs w:val="22"/>
        </w:rPr>
        <w:tab/>
      </w:r>
      <w:r>
        <w:rPr/>
        <w:t>Dependency/Constraints</w:t>
        <w:tab/>
        <w:t>6</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6.</w:t>
      </w:r>
      <w:r>
        <w:rPr>
          <w:rFonts w:eastAsia="Calibri" w:cs="Calibri" w:ascii="Calibri" w:hAnsi="Calibri"/>
          <w:b w:val="false"/>
          <w:bCs w:val="false"/>
          <w:caps w:val="false"/>
          <w:smallCaps w:val="false"/>
          <w:sz w:val="22"/>
          <w:szCs w:val="22"/>
        </w:rPr>
        <w:tab/>
      </w:r>
      <w:r>
        <w:rPr/>
        <w:t>Features &amp; Flow</w:t>
        <w:tab/>
        <w:t>6</w:t>
      </w:r>
    </w:p>
    <w:p>
      <w:pPr>
        <w:pStyle w:val="Contents2"/>
        <w:shd w:val="clear" w:fill="FFFFFF"/>
        <w:tabs>
          <w:tab w:val="left" w:pos="720" w:leader="none"/>
          <w:tab w:val="right" w:pos="9350" w:leader="dot"/>
        </w:tabs>
        <w:rPr>
          <w:rFonts w:ascii="Calibri" w:hAnsi="Calibri" w:eastAsia="Calibri" w:cs="Calibri"/>
          <w:caps w:val="false"/>
          <w:smallCaps w:val="false"/>
          <w:sz w:val="22"/>
          <w:szCs w:val="22"/>
        </w:rPr>
      </w:pPr>
      <w:r>
        <w:rPr/>
        <w:t>6.1</w:t>
      </w:r>
      <w:r>
        <w:rPr>
          <w:rFonts w:eastAsia="Calibri" w:cs="Calibri" w:ascii="Calibri" w:hAnsi="Calibri"/>
          <w:caps w:val="false"/>
          <w:smallCaps w:val="false"/>
          <w:sz w:val="22"/>
          <w:szCs w:val="22"/>
        </w:rPr>
        <w:tab/>
      </w:r>
      <w:r>
        <w:rPr/>
        <w:t>Daily fund position in South African Rand (ZAR)</w:t>
        <w:tab/>
        <w:t>6</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6.1.1</w:t>
      </w:r>
      <w:r>
        <w:rPr>
          <w:rFonts w:eastAsia="Calibri" w:cs="Calibri" w:ascii="Calibri" w:hAnsi="Calibri"/>
          <w:i w:val="false"/>
          <w:iCs w:val="false"/>
          <w:sz w:val="22"/>
          <w:szCs w:val="22"/>
        </w:rPr>
        <w:tab/>
      </w:r>
      <w:r>
        <w:rPr/>
        <w:t>GUI design</w:t>
        <w:tab/>
        <w:t>8</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6.1.2</w:t>
      </w:r>
      <w:r>
        <w:rPr>
          <w:rFonts w:eastAsia="Calibri" w:cs="Calibri" w:ascii="Calibri" w:hAnsi="Calibri"/>
          <w:i w:val="false"/>
          <w:iCs w:val="false"/>
          <w:sz w:val="22"/>
          <w:szCs w:val="22"/>
        </w:rPr>
        <w:tab/>
      </w:r>
      <w:r>
        <w:rPr/>
        <w:t>Class diagram</w:t>
        <w:tab/>
        <w:t>9</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6.1.3</w:t>
      </w:r>
      <w:r>
        <w:rPr>
          <w:rFonts w:eastAsia="Calibri" w:cs="Calibri" w:ascii="Calibri" w:hAnsi="Calibri"/>
          <w:i w:val="false"/>
          <w:iCs w:val="false"/>
          <w:sz w:val="22"/>
          <w:szCs w:val="22"/>
        </w:rPr>
        <w:tab/>
      </w:r>
      <w:r>
        <w:rPr/>
        <w:t>Data Dictionary</w:t>
        <w:tab/>
        <w:t>10</w:t>
      </w:r>
    </w:p>
    <w:p>
      <w:pPr>
        <w:pStyle w:val="Contents2"/>
        <w:shd w:val="clear" w:fill="FFFFFF"/>
        <w:tabs>
          <w:tab w:val="left" w:pos="720" w:leader="none"/>
          <w:tab w:val="right" w:pos="9350" w:leader="dot"/>
        </w:tabs>
        <w:rPr>
          <w:rFonts w:ascii="Calibri" w:hAnsi="Calibri" w:eastAsia="Calibri" w:cs="Calibri"/>
          <w:caps w:val="false"/>
          <w:smallCaps w:val="false"/>
          <w:sz w:val="22"/>
          <w:szCs w:val="22"/>
        </w:rPr>
      </w:pPr>
      <w:r>
        <w:rPr/>
        <w:t>6.2</w:t>
      </w:r>
      <w:r>
        <w:rPr>
          <w:rFonts w:eastAsia="Calibri" w:cs="Calibri" w:ascii="Calibri" w:hAnsi="Calibri"/>
          <w:caps w:val="false"/>
          <w:smallCaps w:val="false"/>
          <w:sz w:val="22"/>
          <w:szCs w:val="22"/>
        </w:rPr>
        <w:tab/>
      </w:r>
      <w:r>
        <w:rPr/>
        <w:t>Summary Report</w:t>
        <w:tab/>
        <w:t>10</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6.2.1</w:t>
      </w:r>
      <w:r>
        <w:rPr>
          <w:rFonts w:eastAsia="Calibri" w:cs="Calibri" w:ascii="Calibri" w:hAnsi="Calibri"/>
          <w:i w:val="false"/>
          <w:iCs w:val="false"/>
          <w:sz w:val="22"/>
          <w:szCs w:val="22"/>
        </w:rPr>
        <w:tab/>
      </w:r>
      <w:r>
        <w:rPr/>
        <w:t>GUI design</w:t>
        <w:tab/>
        <w:t>10</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6.2.2</w:t>
      </w:r>
      <w:r>
        <w:rPr>
          <w:rFonts w:eastAsia="Calibri" w:cs="Calibri" w:ascii="Calibri" w:hAnsi="Calibri"/>
          <w:i w:val="false"/>
          <w:iCs w:val="false"/>
          <w:sz w:val="22"/>
          <w:szCs w:val="22"/>
        </w:rPr>
        <w:tab/>
      </w:r>
      <w:r>
        <w:rPr/>
        <w:t>Class diagram</w:t>
        <w:tab/>
        <w:t>11</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6.2.3</w:t>
      </w:r>
      <w:r>
        <w:rPr>
          <w:rFonts w:eastAsia="Calibri" w:cs="Calibri" w:ascii="Calibri" w:hAnsi="Calibri"/>
          <w:i w:val="false"/>
          <w:iCs w:val="false"/>
          <w:sz w:val="22"/>
          <w:szCs w:val="22"/>
        </w:rPr>
        <w:tab/>
      </w:r>
      <w:r>
        <w:rPr/>
        <w:t>Data Dictionary</w:t>
        <w:tab/>
        <w:t>12</w:t>
      </w:r>
    </w:p>
    <w:p>
      <w:pPr>
        <w:pStyle w:val="Contents2"/>
        <w:shd w:val="clear" w:fill="FFFFFF"/>
        <w:tabs>
          <w:tab w:val="left" w:pos="720" w:leader="none"/>
          <w:tab w:val="right" w:pos="9350" w:leader="dot"/>
        </w:tabs>
        <w:rPr>
          <w:rFonts w:ascii="Calibri" w:hAnsi="Calibri" w:eastAsia="Calibri" w:cs="Calibri"/>
          <w:caps w:val="false"/>
          <w:smallCaps w:val="false"/>
          <w:sz w:val="22"/>
          <w:szCs w:val="22"/>
        </w:rPr>
      </w:pPr>
      <w:r>
        <w:rPr/>
        <w:t>6.3</w:t>
      </w:r>
      <w:r>
        <w:rPr>
          <w:rFonts w:eastAsia="Calibri" w:cs="Calibri" w:ascii="Calibri" w:hAnsi="Calibri"/>
          <w:caps w:val="false"/>
          <w:smallCaps w:val="false"/>
          <w:sz w:val="22"/>
          <w:szCs w:val="22"/>
        </w:rPr>
        <w:tab/>
      </w:r>
      <w:r>
        <w:rPr/>
        <w:t>Daily Transaction Summary Report (Branch Wise)</w:t>
        <w:tab/>
        <w:t>12</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6.3.1</w:t>
      </w:r>
      <w:r>
        <w:rPr>
          <w:rFonts w:eastAsia="Calibri" w:cs="Calibri" w:ascii="Calibri" w:hAnsi="Calibri"/>
          <w:i w:val="false"/>
          <w:iCs w:val="false"/>
          <w:sz w:val="22"/>
          <w:szCs w:val="22"/>
        </w:rPr>
        <w:tab/>
      </w:r>
      <w:r>
        <w:rPr/>
        <w:t>GUI design</w:t>
        <w:tab/>
        <w:t>12</w:t>
      </w:r>
    </w:p>
    <w:p>
      <w:pPr>
        <w:pStyle w:val="Contents3"/>
        <w:shd w:val="clear" w:fill="FFFFFF"/>
        <w:tabs>
          <w:tab w:val="left" w:pos="1100" w:leader="none"/>
          <w:tab w:val="right" w:pos="9350" w:leader="dot"/>
        </w:tabs>
        <w:rPr>
          <w:rFonts w:ascii="Calibri" w:hAnsi="Calibri" w:eastAsia="Calibri" w:cs="Calibri"/>
          <w:i w:val="false"/>
          <w:i w:val="false"/>
          <w:iCs w:val="false"/>
          <w:sz w:val="22"/>
          <w:szCs w:val="22"/>
        </w:rPr>
      </w:pPr>
      <w:r>
        <w:rPr/>
        <w:t>6.3.2</w:t>
      </w:r>
      <w:r>
        <w:rPr>
          <w:rFonts w:eastAsia="Calibri" w:cs="Calibri" w:ascii="Calibri" w:hAnsi="Calibri"/>
          <w:i w:val="false"/>
          <w:iCs w:val="false"/>
          <w:sz w:val="22"/>
          <w:szCs w:val="22"/>
        </w:rPr>
        <w:tab/>
      </w:r>
      <w:r>
        <w:rPr/>
        <w:t>Class diagram</w:t>
        <w:tab/>
        <w:t>12</w:t>
      </w:r>
    </w:p>
    <w:p>
      <w:pPr>
        <w:pStyle w:val="Contents3"/>
        <w:shd w:val="clear" w:fill="FFFFFF"/>
        <w:tabs>
          <w:tab w:val="left" w:pos="1100" w:leader="none"/>
          <w:tab w:val="right" w:pos="9350" w:leader="dot"/>
        </w:tabs>
        <w:rPr>
          <w:i w:val="false"/>
          <w:i w:val="false"/>
        </w:rPr>
      </w:pPr>
      <w:r>
        <w:rPr/>
        <w:t>6.3.3</w:t>
      </w:r>
      <w:r>
        <w:rPr>
          <w:rFonts w:eastAsia="Calibri" w:cs="Calibri" w:ascii="Calibri" w:hAnsi="Calibri"/>
          <w:i w:val="false"/>
          <w:iCs w:val="false"/>
          <w:sz w:val="22"/>
          <w:szCs w:val="22"/>
        </w:rPr>
        <w:tab/>
      </w:r>
      <w:r>
        <w:rPr/>
        <w:t>Data Dictionary</w:t>
        <w:tab/>
        <w:t>13</w:t>
      </w:r>
    </w:p>
    <w:p>
      <w:pPr>
        <w:pStyle w:val="Contents1"/>
        <w:shd w:val="clear" w:fill="FFFFFF"/>
        <w:tabs>
          <w:tab w:val="left" w:pos="480" w:leader="none"/>
          <w:tab w:val="right" w:pos="9350" w:leader="dot"/>
        </w:tabs>
        <w:rPr/>
      </w:pPr>
      <w:r>
        <w:rPr/>
        <w:t>7.</w:t>
      </w:r>
      <w:r>
        <w:rPr>
          <w:rFonts w:eastAsia="Calibri" w:cs="Calibri" w:ascii="Calibri" w:hAnsi="Calibri"/>
          <w:b w:val="false"/>
          <w:bCs w:val="false"/>
          <w:caps w:val="false"/>
          <w:smallCaps w:val="false"/>
          <w:sz w:val="22"/>
          <w:szCs w:val="22"/>
        </w:rPr>
        <w:tab/>
      </w:r>
      <w:r>
        <w:rPr/>
        <w:t>Credit card Document &amp; Table field</w:t>
        <w:tab/>
        <w:t>13</w:t>
      </w:r>
    </w:p>
    <w:p>
      <w:pPr>
        <w:pStyle w:val="Contents1"/>
        <w:shd w:val="clear" w:fill="FFFFFF"/>
        <w:tabs>
          <w:tab w:val="left" w:pos="480" w:leader="none"/>
          <w:tab w:val="right" w:pos="9350" w:leader="dot"/>
        </w:tabs>
        <w:rPr/>
      </w:pPr>
      <w:r>
        <w:rPr/>
        <w:t>8.</w:t>
      </w:r>
      <w:r>
        <w:rPr>
          <w:rFonts w:eastAsia="Calibri" w:cs="Calibri" w:ascii="Calibri" w:hAnsi="Calibri"/>
          <w:b w:val="false"/>
          <w:bCs w:val="false"/>
          <w:caps w:val="false"/>
          <w:smallCaps w:val="false"/>
          <w:sz w:val="22"/>
          <w:szCs w:val="22"/>
        </w:rPr>
        <w:tab/>
      </w:r>
      <w:r>
        <w:rPr/>
        <w:t>New Field Existing tablr</w:t>
        <w:tab/>
        <w:t>13</w:t>
      </w:r>
    </w:p>
    <w:p>
      <w:pPr>
        <w:pStyle w:val="Contents1"/>
        <w:shd w:val="clear" w:fill="FFFFFF"/>
        <w:tabs>
          <w:tab w:val="left" w:pos="480" w:leader="none"/>
          <w:tab w:val="right" w:pos="9350" w:leader="dot"/>
        </w:tabs>
        <w:rPr/>
      </w:pPr>
      <w:r>
        <w:rPr/>
        <w:t>9.</w:t>
      </w:r>
      <w:r>
        <w:rPr>
          <w:rFonts w:eastAsia="Calibri" w:cs="Calibri" w:ascii="Calibri" w:hAnsi="Calibri"/>
          <w:b w:val="false"/>
          <w:bCs w:val="false"/>
          <w:caps w:val="false"/>
          <w:smallCaps w:val="false"/>
          <w:sz w:val="22"/>
          <w:szCs w:val="22"/>
        </w:rPr>
        <w:tab/>
      </w:r>
      <w:r>
        <w:rPr/>
        <w:t>table &amp; tigger &amp; sp name</w:t>
        <w:tab/>
        <w:t>13</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10.</w:t>
      </w:r>
      <w:r>
        <w:rPr>
          <w:rFonts w:eastAsia="Calibri" w:cs="Calibri" w:ascii="Calibri" w:hAnsi="Calibri"/>
          <w:b w:val="false"/>
          <w:bCs w:val="false"/>
          <w:caps w:val="false"/>
          <w:smallCaps w:val="false"/>
          <w:sz w:val="22"/>
          <w:szCs w:val="22"/>
        </w:rPr>
        <w:tab/>
      </w:r>
      <w:r>
        <w:rPr/>
        <w:t>Impact loan system</w:t>
        <w:tab/>
        <w:t>13</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11.</w:t>
      </w:r>
      <w:r>
        <w:rPr>
          <w:rFonts w:eastAsia="Calibri" w:cs="Calibri" w:ascii="Calibri" w:hAnsi="Calibri"/>
          <w:b w:val="false"/>
          <w:bCs w:val="false"/>
          <w:caps w:val="false"/>
          <w:smallCaps w:val="false"/>
          <w:sz w:val="22"/>
          <w:szCs w:val="22"/>
        </w:rPr>
        <w:tab/>
      </w:r>
      <w:r>
        <w:rPr/>
        <w:t>Data Replication</w:t>
        <w:tab/>
        <w:t>13</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12.</w:t>
      </w:r>
      <w:r>
        <w:rPr>
          <w:rFonts w:eastAsia="Calibri" w:cs="Calibri" w:ascii="Calibri" w:hAnsi="Calibri"/>
          <w:b w:val="false"/>
          <w:bCs w:val="false"/>
          <w:caps w:val="false"/>
          <w:smallCaps w:val="false"/>
          <w:sz w:val="22"/>
          <w:szCs w:val="22"/>
        </w:rPr>
        <w:tab/>
      </w:r>
      <w:r>
        <w:rPr/>
        <w:t>Tools &amp; Technology</w:t>
        <w:tab/>
        <w:t>13</w:t>
      </w:r>
    </w:p>
    <w:p>
      <w:pPr>
        <w:pStyle w:val="Contents1"/>
        <w:shd w:val="clear" w:fill="FFFFFF"/>
        <w:tabs>
          <w:tab w:val="left" w:pos="480" w:leader="none"/>
          <w:tab w:val="right" w:pos="9350" w:leader="dot"/>
        </w:tabs>
        <w:rPr>
          <w:rFonts w:ascii="Calibri" w:hAnsi="Calibri" w:eastAsia="Calibri" w:cs="Calibri"/>
          <w:b w:val="false"/>
          <w:b w:val="false"/>
          <w:bCs w:val="false"/>
          <w:caps w:val="false"/>
          <w:smallCaps w:val="false"/>
          <w:sz w:val="22"/>
          <w:szCs w:val="22"/>
        </w:rPr>
      </w:pPr>
      <w:r>
        <w:rPr/>
        <w:t>13</w:t>
      </w:r>
      <w:bookmarkStart w:id="0" w:name="_GoBack"/>
      <w:bookmarkEnd w:id="0"/>
      <w:r>
        <w:rPr/>
        <w:t>.</w:t>
      </w:r>
      <w:r>
        <w:rPr>
          <w:rFonts w:eastAsia="Calibri" w:cs="Calibri" w:ascii="Calibri" w:hAnsi="Calibri"/>
          <w:b w:val="false"/>
          <w:bCs w:val="false"/>
          <w:caps w:val="false"/>
          <w:smallCaps w:val="false"/>
          <w:sz w:val="22"/>
          <w:szCs w:val="22"/>
        </w:rPr>
        <w:tab/>
      </w:r>
      <w:r>
        <w:rPr/>
        <w:t>Deployment, Hosting &amp; Access</w:t>
        <w:tab/>
        <w:t>13</w:t>
      </w:r>
    </w:p>
    <w:p>
      <w:pPr>
        <w:pStyle w:val="Style31"/>
        <w:rPr/>
      </w:pPr>
      <w:r>
        <w:rPr/>
      </w:r>
    </w:p>
    <w:p>
      <w:pPr>
        <w:pStyle w:val="Heading1"/>
        <w:numPr>
          <w:ilvl w:val="0"/>
          <w:numId w:val="0"/>
        </w:numPr>
        <w:shd w:val="clear" w:fill="FFFFFF"/>
        <w:rPr/>
      </w:pPr>
      <w:r>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Normal"/>
        <w:shd w:val="clear" w:color="auto" w:fill="FFFFFF"/>
        <w:rPr>
          <w:rFonts w:ascii="Candara" w:hAnsi="Candara"/>
        </w:rPr>
      </w:pPr>
      <w:r>
        <w:rPr>
          <w:rFonts w:ascii="Candara" w:hAnsi="Candara"/>
        </w:rPr>
      </w:r>
    </w:p>
    <w:p>
      <w:pPr>
        <w:pStyle w:val="Heading1"/>
        <w:numPr>
          <w:ilvl w:val="0"/>
          <w:numId w:val="2"/>
        </w:numPr>
        <w:shd w:val="clear" w:fill="FFFFFF"/>
        <w:tabs>
          <w:tab w:val="left" w:pos="360" w:leader="none"/>
        </w:tabs>
        <w:ind w:left="720" w:hanging="719"/>
        <w:rPr/>
      </w:pPr>
      <w:bookmarkStart w:id="1" w:name="_Toc37619769"/>
      <w:r>
        <w:rPr>
          <w:rFonts w:cs="Times New Roman"/>
        </w:rPr>
        <w:t>Overview</w:t>
      </w:r>
      <w:bookmarkEnd w:id="1"/>
    </w:p>
    <w:p>
      <w:pPr>
        <w:pStyle w:val="Normal"/>
        <w:shd w:val="clear" w:color="auto" w:fill="FFFFFF"/>
        <w:rPr>
          <w:rFonts w:ascii="SourceSansPro;sans-serif" w:hAnsi="SourceSansPro;sans-serif"/>
          <w:color w:val="111111"/>
          <w:sz w:val="26"/>
        </w:rPr>
      </w:pPr>
      <w:r>
        <w:rPr>
          <w:rFonts w:ascii="Candara" w:hAnsi="Candara"/>
          <w:color w:val="111111"/>
          <w:sz w:val="22"/>
          <w:szCs w:val="22"/>
        </w:rPr>
        <w:t>A credit card is a thin rectangular piece of plastic or metal issued by a bank or financial services company, that allows cardholders to borrow funds with which to pay for goods and services with merchants that accept cards for payment. Credit cards impose the condition that cardholders pay back the borrowed money, plus any applicable interest, as well as any additional agreed-upon charges, either in full by the billing date or over time.</w:t>
      </w:r>
    </w:p>
    <w:p>
      <w:pPr>
        <w:pStyle w:val="Normal"/>
        <w:shd w:val="clear" w:color="auto" w:fill="FFFFFF"/>
        <w:rPr>
          <w:rFonts w:ascii="Candara" w:hAnsi="Candara"/>
          <w:sz w:val="22"/>
          <w:szCs w:val="22"/>
        </w:rPr>
      </w:pPr>
      <w:r>
        <w:rPr>
          <w:rFonts w:ascii="Candara" w:hAnsi="Candara"/>
          <w:sz w:val="22"/>
          <w:szCs w:val="22"/>
        </w:rPr>
      </w:r>
    </w:p>
    <w:p>
      <w:pPr>
        <w:pStyle w:val="Normal"/>
        <w:shd w:val="clear" w:color="auto" w:fill="FFFFFF"/>
        <w:rPr/>
      </w:pPr>
      <w:r>
        <w:rPr>
          <w:rFonts w:ascii="Candara" w:hAnsi="Candara"/>
          <w:color w:val="111111"/>
          <w:sz w:val="22"/>
          <w:szCs w:val="22"/>
        </w:rPr>
        <w:t xml:space="preserve">There is a process for every Bank to provided credit card. Now CBBL wants to build a module in existing LMS system to procedure credit card work online. </w:t>
      </w:r>
    </w:p>
    <w:p>
      <w:pPr>
        <w:pStyle w:val="Heading1"/>
        <w:numPr>
          <w:ilvl w:val="0"/>
          <w:numId w:val="2"/>
        </w:numPr>
        <w:shd w:val="clear" w:fill="FFFFFF"/>
        <w:tabs>
          <w:tab w:val="left" w:pos="360" w:leader="none"/>
        </w:tabs>
        <w:ind w:left="720" w:hanging="719"/>
        <w:rPr/>
      </w:pPr>
      <w:r>
        <w:rPr/>
        <w:t>Solution 1</w:t>
      </w:r>
    </w:p>
    <w:p>
      <w:pPr>
        <w:pStyle w:val="Normal"/>
        <w:shd w:val="clear" w:color="auto" w:fill="FFFFFF"/>
        <w:ind w:left="720" w:hanging="0"/>
        <w:rPr/>
      </w:pPr>
      <w:r>
        <w:rPr/>
        <w:t>1. On LMS GUI there will be a icon called “</w:t>
      </w:r>
      <w:r>
        <w:rPr>
          <w:highlight w:val="yellow"/>
        </w:rPr>
        <w:t>Credit Card</w:t>
      </w:r>
      <w:r>
        <w:rPr/>
        <w:t>” and on that icon click Credit card window will open let’s call this window “</w:t>
      </w:r>
      <w:r>
        <w:rPr>
          <w:highlight w:val="yellow"/>
        </w:rPr>
        <w:t>credit-card-main-window</w:t>
      </w:r>
      <w:r>
        <w:rPr/>
        <w:t>”.</w:t>
      </w:r>
    </w:p>
    <w:p>
      <w:pPr>
        <w:pStyle w:val="Normal"/>
        <w:shd w:val="clear" w:color="auto" w:fill="FFFFFF"/>
        <w:ind w:left="720" w:hanging="0"/>
        <w:rPr/>
      </w:pPr>
      <w:r>
        <w:rPr/>
      </w:r>
    </w:p>
    <w:p>
      <w:pPr>
        <w:pStyle w:val="TextBody"/>
        <w:shd w:val="clear" w:fill="FFFFFF"/>
        <w:ind w:left="720" w:hanging="0"/>
        <w:rPr/>
      </w:pPr>
      <w:r>
        <w:rPr/>
        <w:t xml:space="preserve">2.  credit-card-main-window will be divider into 2 section. </w:t>
      </w:r>
    </w:p>
    <w:p>
      <w:pPr>
        <w:pStyle w:val="TextBody"/>
        <w:shd w:val="clear" w:fill="FFFFFF"/>
        <w:ind w:left="1440" w:hanging="0"/>
        <w:rPr/>
      </w:pPr>
      <w:r>
        <w:rPr/>
        <w:t xml:space="preserve">a. Right section: </w:t>
      </w:r>
    </w:p>
    <w:p>
      <w:pPr>
        <w:pStyle w:val="TextBody"/>
        <w:shd w:val="clear" w:fill="FFFFFF"/>
        <w:ind w:left="2160" w:hanging="0"/>
        <w:rPr/>
      </w:pPr>
      <w:r>
        <w:rPr/>
        <w:t>i. Upper part of right section will contain a search bar where user will able to search existing credit-card application, let’s call this “</w:t>
      </w:r>
      <w:r>
        <w:rPr>
          <w:highlight w:val="yellow"/>
        </w:rPr>
        <w:t>credit-card-search-bar</w:t>
      </w:r>
      <w:r>
        <w:rPr/>
        <w:t>”.</w:t>
        <w:br/>
        <w:t>ii. lower part of right section will contain a grid where we will show search result, let’s call this “</w:t>
      </w:r>
      <w:r>
        <w:rPr>
          <w:highlight w:val="yellow"/>
        </w:rPr>
        <w:t>credit-card-result-grid</w:t>
      </w:r>
      <w:r>
        <w:rPr/>
        <w:t>”.</w:t>
      </w:r>
    </w:p>
    <w:p>
      <w:pPr>
        <w:pStyle w:val="TextBody"/>
        <w:shd w:val="clear" w:fill="FFFFFF"/>
        <w:ind w:left="2160" w:hanging="0"/>
        <w:rPr/>
      </w:pPr>
      <w:r>
        <w:rPr/>
        <w:t>And by double clicking on any item of this grid a new window will open to show details data of that credit-card application, let’s call this “</w:t>
      </w:r>
      <w:r>
        <w:rPr>
          <w:highlight w:val="yellow"/>
        </w:rPr>
        <w:t>credit-card-application-details</w:t>
      </w:r>
      <w:r>
        <w:rPr/>
        <w:t>”.</w:t>
      </w:r>
    </w:p>
    <w:p>
      <w:pPr>
        <w:pStyle w:val="TextBody"/>
        <w:shd w:val="clear" w:fill="FFFFFF"/>
        <w:ind w:left="1440" w:hanging="0"/>
        <w:rPr/>
      </w:pPr>
      <w:r>
        <w:rPr/>
        <w:t xml:space="preserve">b.  Left section: Left section is “Credit Card Menu” which will show </w:t>
      </w:r>
    </w:p>
    <w:p>
      <w:pPr>
        <w:pStyle w:val="TextBody"/>
        <w:shd w:val="clear" w:fill="FFFFFF"/>
        <w:ind w:left="2160" w:hanging="0"/>
        <w:rPr/>
      </w:pPr>
      <w:r>
        <w:rPr/>
        <w:t xml:space="preserve">i. </w:t>
      </w:r>
      <w:r>
        <w:rPr>
          <w:highlight w:val="yellow"/>
        </w:rPr>
        <w:t>Status:</w:t>
      </w:r>
      <w:r>
        <w:rPr/>
        <w:t xml:space="preserve"> this will show  credit-card-result-grid data group by status. By clicking on a “STATUS_NAME”  credit-card-result-grid will show only that status’s credit-card application.</w:t>
      </w:r>
    </w:p>
    <w:p>
      <w:pPr>
        <w:pStyle w:val="TextBody"/>
        <w:shd w:val="clear" w:fill="FFFFFF"/>
        <w:ind w:left="2160" w:hanging="0"/>
        <w:rPr/>
      </w:pPr>
      <w:r>
        <w:rPr/>
        <w:t xml:space="preserve">ii. </w:t>
      </w:r>
      <w:r>
        <w:rPr>
          <w:highlight w:val="yellow"/>
        </w:rPr>
        <w:t>Create new credit card</w:t>
      </w:r>
      <w:r>
        <w:rPr/>
        <w:t>: Here we will show all available type of credit card name and by clicking on that name a window will open to create new  credit-card application, let’s call it “</w:t>
      </w:r>
      <w:r>
        <w:rPr>
          <w:highlight w:val="yellow"/>
        </w:rPr>
        <w:t>new-credit-card-creation-window</w:t>
      </w:r>
      <w:r>
        <w:rPr/>
        <w:t>”.</w:t>
      </w:r>
    </w:p>
    <w:p>
      <w:pPr>
        <w:pStyle w:val="TextBody"/>
        <w:shd w:val="clear" w:fill="FFFFFF"/>
        <w:ind w:left="720" w:hanging="0"/>
        <w:rPr/>
      </w:pPr>
      <w:r>
        <w:rPr/>
        <w:t xml:space="preserve">3.  </w:t>
      </w:r>
      <w:r>
        <w:rPr>
          <w:highlight w:val="yellow"/>
        </w:rPr>
        <w:t>new-credit-card-creation-window:</w:t>
      </w:r>
    </w:p>
    <w:p>
      <w:pPr>
        <w:pStyle w:val="TextBody"/>
        <w:shd w:val="clear" w:fill="FFFFFF"/>
        <w:ind w:left="720" w:hanging="0"/>
        <w:rPr/>
      </w:pPr>
      <w:r>
        <w:rPr/>
        <w:t xml:space="preserve">a. On top of this window there will a search bar to search customer, let’s call this “customer-search-bar”. Customer search will be like customer search of LMS. Actually we are going to use </w:t>
      </w:r>
      <w:r>
        <w:rPr>
          <w:highlight w:val="yellow"/>
        </w:rPr>
        <w:t>same API</w:t>
      </w:r>
      <w:r>
        <w:rPr/>
        <w:t xml:space="preserve"> to search customer, </w:t>
      </w:r>
      <w:r>
        <w:rPr>
          <w:highlight w:val="yellow"/>
        </w:rPr>
        <w:t>same DB table</w:t>
      </w:r>
      <w:r>
        <w:rPr/>
        <w:t>. After searching customer, customer information will be filled in below fields.</w:t>
      </w:r>
    </w:p>
    <w:p>
      <w:pPr>
        <w:pStyle w:val="TextBody"/>
        <w:shd w:val="clear" w:fill="FFFFFF"/>
        <w:ind w:left="720" w:hanging="0"/>
        <w:rPr/>
      </w:pPr>
      <w:r>
        <w:rPr/>
        <w:t xml:space="preserve">b. And below we will show fields as shown in “Web (CSE-Branch)” tab in “CBBL_Credit Card_Application_eLoan &amp; Web_Field_v1.0.0_20210614.xlsx” file. File could be found in dac-drive. </w:t>
      </w:r>
    </w:p>
    <w:p>
      <w:pPr>
        <w:pStyle w:val="TextBody"/>
        <w:shd w:val="clear" w:fill="FFFFFF"/>
        <w:ind w:left="720" w:hanging="0"/>
        <w:rPr/>
      </w:pPr>
      <w:r>
        <w:rPr/>
        <w:t>c. At very down of this window there will be a “</w:t>
      </w:r>
      <w:r>
        <w:rPr>
          <w:highlight w:val="yellow"/>
        </w:rPr>
        <w:t>Save</w:t>
      </w:r>
      <w:r>
        <w:rPr/>
        <w:t>” button and by clicking this button we will create a new credit card application and we will call this state of credit-card application as “FO_CREATED”, FO = Field Originator.</w:t>
      </w:r>
    </w:p>
    <w:p>
      <w:pPr>
        <w:pStyle w:val="TextBody"/>
        <w:shd w:val="clear" w:fill="FFFFFF"/>
        <w:ind w:left="720" w:hanging="0"/>
        <w:rPr/>
      </w:pPr>
      <w:r>
        <w:rPr/>
        <w:t xml:space="preserve">And for </w:t>
      </w:r>
      <w:r>
        <w:rPr>
          <w:color w:val="000000"/>
        </w:rPr>
        <w:t>which field data will go in which table, check field to DB map doc.</w:t>
      </w:r>
    </w:p>
    <w:p>
      <w:pPr>
        <w:pStyle w:val="Normal"/>
        <w:shd w:val="clear" w:color="auto" w:fill="FFFFFF"/>
        <w:ind w:left="720" w:hanging="0"/>
        <w:rPr/>
      </w:pPr>
      <w:r>
        <w:rPr/>
      </w:r>
    </w:p>
    <w:p>
      <w:pPr>
        <w:pStyle w:val="Normal"/>
        <w:shd w:val="clear" w:color="auto" w:fill="FFFFFF"/>
        <w:rPr/>
      </w:pPr>
      <w:r>
        <w:rPr/>
        <w:t xml:space="preserve">4.  </w:t>
      </w:r>
      <w:r>
        <w:rPr>
          <w:highlight w:val="yellow"/>
        </w:rPr>
        <w:t>card-application-details:</w:t>
      </w:r>
    </w:p>
    <w:p>
      <w:pPr>
        <w:pStyle w:val="Normal"/>
        <w:shd w:val="clear" w:color="auto" w:fill="FFFFFF"/>
        <w:rPr/>
      </w:pPr>
      <w:r>
        <w:rPr/>
        <w:t>This view will be as per who is login, there will be 3 views in system</w:t>
      </w:r>
    </w:p>
    <w:p>
      <w:pPr>
        <w:pStyle w:val="Normal"/>
        <w:shd w:val="clear" w:color="auto" w:fill="FFFFFF"/>
        <w:rPr/>
      </w:pPr>
      <w:r>
        <w:rPr/>
        <w:t>1. Web (CSE-Branch) view</w:t>
      </w:r>
    </w:p>
    <w:p>
      <w:pPr>
        <w:pStyle w:val="Normal"/>
        <w:shd w:val="clear" w:color="auto" w:fill="FFFFFF"/>
        <w:rPr/>
      </w:pPr>
      <w:r>
        <w:rPr/>
        <w:t>2. Web (CARD Division) view</w:t>
      </w:r>
    </w:p>
    <w:p>
      <w:pPr>
        <w:pStyle w:val="Normal"/>
        <w:shd w:val="clear" w:color="auto" w:fill="FFFFFF"/>
        <w:rPr>
          <w:highlight w:val="yellow"/>
        </w:rPr>
      </w:pPr>
      <w:r>
        <w:rPr/>
        <w:t>3. Web (CRM Approval) view</w:t>
      </w:r>
    </w:p>
    <w:p>
      <w:pPr>
        <w:pStyle w:val="Normal"/>
        <w:shd w:val="clear" w:color="auto" w:fill="FFFFFF"/>
        <w:rPr>
          <w:highlight w:val="yellow"/>
        </w:rPr>
      </w:pPr>
      <w:r>
        <w:rPr>
          <w:highlight w:val="yellow"/>
        </w:rPr>
      </w:r>
    </w:p>
    <w:p>
      <w:pPr>
        <w:pStyle w:val="Normal"/>
        <w:shd w:val="clear" w:color="auto" w:fill="FFFFFF"/>
        <w:rPr/>
      </w:pPr>
      <w:r>
        <w:rPr/>
        <w:t>We will fetch data from DB and show on associated field. User will able to update, recommend to next level, return to lower level based on access.</w:t>
      </w:r>
    </w:p>
    <w:p>
      <w:pPr>
        <w:pStyle w:val="Normal"/>
        <w:shd w:val="clear" w:color="auto" w:fill="FFFFFF"/>
        <w:rPr/>
      </w:pPr>
      <w:r>
        <w:rPr/>
      </w:r>
    </w:p>
    <w:p>
      <w:pPr>
        <w:pStyle w:val="Normal"/>
        <w:shd w:val="clear" w:color="auto" w:fill="FFFFFF"/>
        <w:rPr/>
      </w:pPr>
      <w:r>
        <w:rPr/>
        <w:t xml:space="preserve">On code, initially all field will be hidden, we will show fields as per view, this will increase manageability. </w:t>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t>How to achieve Feature wise</w:t>
      </w:r>
    </w:p>
    <w:p>
      <w:pPr>
        <w:pStyle w:val="Normal"/>
        <w:shd w:val="clear" w:color="auto" w:fill="FFFFFF"/>
        <w:rPr/>
      </w:pPr>
      <w:r>
        <w:rPr/>
      </w:r>
    </w:p>
    <w:p>
      <w:pPr>
        <w:pStyle w:val="Normal"/>
        <w:shd w:val="clear" w:color="auto" w:fill="FFFFFF"/>
        <w:rPr/>
      </w:pPr>
      <w:r>
        <w:rPr/>
        <w:t xml:space="preserve">Pre-Requirement: </w:t>
      </w:r>
    </w:p>
    <w:p>
      <w:pPr>
        <w:pStyle w:val="Normal"/>
        <w:shd w:val="clear" w:color="auto" w:fill="FFFFFF"/>
        <w:rPr/>
      </w:pPr>
      <w:r>
        <w:rPr/>
        <w:t>1. All type off user and role should be in DB. Like, card officer, field originator.</w:t>
      </w:r>
    </w:p>
    <w:p>
      <w:pPr>
        <w:pStyle w:val="Normal"/>
        <w:shd w:val="clear" w:color="auto" w:fill="FFFFFF"/>
        <w:rPr/>
      </w:pPr>
      <w:r>
        <w:rPr/>
        <w:t>2. All state transaction should be defined in DB as type marked “CREDIT_CARD”.</w:t>
      </w:r>
    </w:p>
    <w:p>
      <w:pPr>
        <w:pStyle w:val="Normal"/>
        <w:shd w:val="clear" w:color="auto" w:fill="FFFFFF"/>
        <w:rPr/>
      </w:pPr>
      <w:r>
        <w:rPr/>
      </w:r>
    </w:p>
    <w:p>
      <w:pPr>
        <w:pStyle w:val="Normal"/>
        <w:shd w:val="clear" w:color="auto" w:fill="FFFFFF"/>
        <w:rPr/>
      </w:pPr>
      <w:r>
        <w:rPr/>
        <w:t>4. Card type will be configured in DB.</w:t>
      </w:r>
    </w:p>
    <w:p>
      <w:pPr>
        <w:pStyle w:val="Normal"/>
        <w:shd w:val="clear" w:color="auto" w:fill="FFFFFF"/>
        <w:rPr/>
      </w:pPr>
      <w:r>
        <w:rPr/>
        <w:t>5. Interest rate will be configurable depending on customer type and card type(Admin panel).</w:t>
      </w:r>
    </w:p>
    <w:p>
      <w:pPr>
        <w:pStyle w:val="Normal"/>
        <w:shd w:val="clear" w:color="auto" w:fill="FFFFFF"/>
        <w:rPr/>
      </w:pPr>
      <w:r>
        <w:rPr/>
        <w:t>6. Document list will be configurable  depending on customer type and card type(Admin panel).</w:t>
      </w:r>
    </w:p>
    <w:p>
      <w:pPr>
        <w:pStyle w:val="Normal"/>
        <w:shd w:val="clear" w:color="auto" w:fill="FFFFFF"/>
        <w:rPr/>
      </w:pPr>
      <w:r>
        <w:rPr/>
      </w:r>
    </w:p>
    <w:p>
      <w:pPr>
        <w:pStyle w:val="Normal"/>
        <w:shd w:val="clear" w:color="auto" w:fill="FFFFFF"/>
        <w:rPr/>
      </w:pPr>
      <w:r>
        <w:rPr/>
      </w:r>
    </w:p>
    <w:p>
      <w:pPr>
        <w:pStyle w:val="Normal"/>
        <w:shd w:val="clear" w:color="auto" w:fill="FFFFFF"/>
        <w:rPr/>
      </w:pPr>
      <w:r>
        <w:rPr/>
        <w:t>FE-1: Card Module-CBS Integration (Data fetching)</w:t>
      </w:r>
    </w:p>
    <w:p>
      <w:pPr>
        <w:pStyle w:val="Normal"/>
        <w:shd w:val="clear" w:color="auto" w:fill="FFFFFF"/>
        <w:rPr/>
      </w:pPr>
      <w:r>
        <w:rPr/>
        <w:t>FE-2: Customer Data Capture/fetch and save/update</w:t>
      </w:r>
    </w:p>
    <w:p>
      <w:pPr>
        <w:pStyle w:val="Normal"/>
        <w:shd w:val="clear" w:color="auto" w:fill="FFFFFF"/>
        <w:rPr/>
      </w:pPr>
      <w:r>
        <w:rPr/>
        <w:t>This is for customer data search. We will use existing system for customer search.</w:t>
      </w:r>
    </w:p>
    <w:p>
      <w:pPr>
        <w:pStyle w:val="Normal"/>
        <w:shd w:val="clear" w:color="auto" w:fill="FFFFFF"/>
        <w:rPr/>
      </w:pPr>
      <w:r>
        <w:rPr/>
        <w:t>Existing Table of DB, if necessary some fields which is extra in field list of credit-card will be added into customer table.</w:t>
      </w:r>
    </w:p>
    <w:p>
      <w:pPr>
        <w:pStyle w:val="Normal"/>
        <w:shd w:val="clear" w:color="auto" w:fill="FFFFFF"/>
        <w:rPr/>
      </w:pPr>
      <w:r>
        <w:rPr/>
        <w:t>Existing system of customer search:</w:t>
      </w:r>
    </w:p>
    <w:p>
      <w:pPr>
        <w:pStyle w:val="Normal"/>
        <w:shd w:val="clear" w:color="auto" w:fill="FFFFFF"/>
        <w:rPr/>
      </w:pPr>
      <w:r>
        <w:rPr/>
        <w:t xml:space="preserve"> </w:t>
      </w:r>
      <w:r>
        <w:rPr/>
        <w:t>a. Every time on customer search from GUI we do not check in DB first, we pull data from IOFFICE and FINACLE API provided by CBBL then check into DB if existing then update with new data and if not exist insert into DB and populate in GUI.</w:t>
      </w:r>
    </w:p>
    <w:p>
      <w:pPr>
        <w:pStyle w:val="Normal"/>
        <w:shd w:val="clear" w:color="auto" w:fill="FFFFFF"/>
        <w:rPr/>
      </w:pPr>
      <w:r>
        <w:rPr/>
        <w:t>b. One customer might have multiple Account, in this case all account no comes in acc_no tag in comma separated way. In customer table we keep it as it is and in UI we split this by comma and show all account no in drop down and user select one account no. Once the account no is selected then we keep this account no in Loan table(now will be in credit card table).</w:t>
      </w:r>
    </w:p>
    <w:p>
      <w:pPr>
        <w:pStyle w:val="Normal"/>
        <w:shd w:val="clear" w:color="auto" w:fill="FFFFFF"/>
        <w:rPr>
          <w:highlight w:val="yellow"/>
        </w:rPr>
      </w:pPr>
      <w:r>
        <w:rPr>
          <w:highlight w:val="yellow"/>
        </w:rPr>
        <w:t xml:space="preserve">c. Drop down will show only on creation time. After creation there will be no option to change account no. If it’s necessary to change account no then that application must need to delete and create new application. </w:t>
      </w:r>
    </w:p>
    <w:p>
      <w:pPr>
        <w:pStyle w:val="Normal"/>
        <w:shd w:val="clear" w:color="auto" w:fill="FFFFFF"/>
        <w:rPr/>
      </w:pPr>
      <w:r>
        <w:rPr/>
      </w:r>
    </w:p>
    <w:p>
      <w:pPr>
        <w:pStyle w:val="Normal"/>
        <w:shd w:val="clear" w:color="auto" w:fill="FFFFFF"/>
        <w:rPr/>
      </w:pPr>
      <w:r>
        <w:rPr/>
      </w:r>
    </w:p>
    <w:p>
      <w:pPr>
        <w:pStyle w:val="Normal"/>
        <w:shd w:val="clear" w:color="auto" w:fill="FFFFFF"/>
        <w:rPr/>
      </w:pPr>
      <w:r>
        <w:rPr/>
        <w:t>FE -3: Card Limit &amp; EMI Capture and save/update</w:t>
      </w:r>
    </w:p>
    <w:p>
      <w:pPr>
        <w:pStyle w:val="Normal"/>
        <w:shd w:val="clear" w:color="auto" w:fill="FFFFFF"/>
        <w:rPr/>
      </w:pPr>
      <w:r>
        <w:rPr/>
        <w:t>There will be fields in GUI as in field list document and we will use those field to capture and save,update data</w:t>
      </w:r>
    </w:p>
    <w:p>
      <w:pPr>
        <w:pStyle w:val="Normal"/>
        <w:shd w:val="clear" w:color="auto" w:fill="FFFFFF"/>
        <w:rPr/>
      </w:pPr>
      <w:r>
        <w:rPr/>
      </w:r>
    </w:p>
    <w:p>
      <w:pPr>
        <w:pStyle w:val="Normal"/>
        <w:shd w:val="clear" w:color="auto" w:fill="FFFFFF"/>
        <w:rPr/>
      </w:pPr>
      <w:r>
        <w:rPr/>
        <w:t>FE-4: Document upload and View</w:t>
      </w:r>
    </w:p>
    <w:p>
      <w:pPr>
        <w:pStyle w:val="Normal"/>
        <w:shd w:val="clear" w:color="auto" w:fill="FFFFFF"/>
        <w:rPr/>
      </w:pPr>
      <w:r>
        <w:rPr/>
        <w:t>Document upload and view will be as like LMS.</w:t>
      </w:r>
    </w:p>
    <w:p>
      <w:pPr>
        <w:pStyle w:val="Normal"/>
        <w:shd w:val="clear" w:color="auto" w:fill="FFFFFF"/>
        <w:rPr/>
      </w:pPr>
      <w:r>
        <w:rPr/>
        <w:t>1. Which document need to upload will be configurable in Admin panel depending on Card type and customer type.</w:t>
      </w:r>
    </w:p>
    <w:p>
      <w:pPr>
        <w:pStyle w:val="Normal"/>
        <w:shd w:val="clear" w:color="auto" w:fill="FFFFFF"/>
        <w:rPr/>
      </w:pPr>
      <w:r>
        <w:rPr/>
        <w:t>2. All different type of document will be in tx_group=’DOCUMENT’ and tx_sub_group=’DOCUMENT_TYPE’ and tx_value1 will contain value in T_CONFIGURATION table.</w:t>
      </w:r>
    </w:p>
    <w:p>
      <w:pPr>
        <w:pStyle w:val="Normal"/>
        <w:shd w:val="clear" w:color="auto" w:fill="FFFFFF"/>
        <w:rPr/>
      </w:pPr>
      <w:r>
        <w:rPr/>
        <w:t>3. Card type and customer type map will be in T_CARD_CONFIG table with  Interest rate.</w:t>
      </w:r>
    </w:p>
    <w:p>
      <w:pPr>
        <w:pStyle w:val="Normal"/>
        <w:shd w:val="clear" w:color="auto" w:fill="FFFFFF"/>
        <w:rPr/>
      </w:pPr>
      <w:r>
        <w:rPr/>
        <w:t>4. T_CARD_DOC_MAP will contain all document applicable for card type and customer type map.</w:t>
      </w:r>
    </w:p>
    <w:p>
      <w:pPr>
        <w:pStyle w:val="Normal"/>
        <w:shd w:val="clear" w:color="auto" w:fill="FFFFFF"/>
        <w:rPr/>
      </w:pPr>
      <w:r>
        <w:rPr/>
      </w:r>
    </w:p>
    <w:p>
      <w:pPr>
        <w:pStyle w:val="Normal"/>
        <w:shd w:val="clear" w:color="auto" w:fill="FFFFFF"/>
        <w:rPr/>
      </w:pPr>
      <w:r>
        <w:rPr/>
        <w:t>5. On card application create some document will be uploaded and some will not. Which is not uploading we will select all those document depending on card type and customer type all also insert into T_DOCUMENT TABLE, and after creation we will just select documents from that table for any card application.</w:t>
      </w:r>
    </w:p>
    <w:p>
      <w:pPr>
        <w:pStyle w:val="Normal"/>
        <w:shd w:val="clear" w:color="auto" w:fill="FFFFFF"/>
        <w:rPr/>
      </w:pPr>
      <w:r>
        <w:rPr/>
        <w:t>6. In T_ DOCUMENT table object_type will be ‘CREDIT_CARD’ and id_ref key will contain primary key of card application info table.</w:t>
      </w:r>
    </w:p>
    <w:p>
      <w:pPr>
        <w:pStyle w:val="Normal"/>
        <w:shd w:val="clear" w:color="auto" w:fill="FFFFFF"/>
        <w:rPr/>
      </w:pPr>
      <w:r>
        <w:rPr/>
      </w:r>
    </w:p>
    <w:p>
      <w:pPr>
        <w:pStyle w:val="Normal"/>
        <w:shd w:val="clear" w:color="auto" w:fill="FFFFFF"/>
        <w:rPr/>
      </w:pPr>
      <w:r>
        <w:rPr/>
        <w:t>7. We will save document in local directory with folder ‘DOCUMENT/CREDIT_CARD/application_key/document_type.ext’</w:t>
      </w:r>
    </w:p>
    <w:p>
      <w:pPr>
        <w:pStyle w:val="Normal"/>
        <w:shd w:val="clear" w:color="auto" w:fill="FFFFFF"/>
        <w:rPr/>
      </w:pPr>
      <w:r>
        <w:rPr/>
      </w:r>
    </w:p>
    <w:p>
      <w:pPr>
        <w:pStyle w:val="Normal"/>
        <w:shd w:val="clear" w:color="auto" w:fill="FFFFFF"/>
        <w:rPr/>
      </w:pPr>
      <w:r>
        <w:rPr/>
        <w:t>FE-5: KYC, CIB checking &amp; Validation</w:t>
      </w:r>
    </w:p>
    <w:p>
      <w:pPr>
        <w:pStyle w:val="Normal"/>
        <w:shd w:val="clear" w:color="auto" w:fill="FFFFFF"/>
        <w:rPr/>
      </w:pPr>
      <w:r>
        <w:rPr/>
      </w:r>
    </w:p>
    <w:p>
      <w:pPr>
        <w:pStyle w:val="Normal"/>
        <w:shd w:val="clear" w:color="auto" w:fill="FFFFFF"/>
        <w:rPr/>
      </w:pPr>
      <w:r>
        <w:rPr/>
        <w:t>FE-6: Existing liabilities, Limit &amp; DBR Analysis</w:t>
      </w:r>
    </w:p>
    <w:p>
      <w:pPr>
        <w:pStyle w:val="Normal"/>
        <w:shd w:val="clear" w:color="auto" w:fill="FFFFFF"/>
        <w:rPr/>
      </w:pPr>
      <w:r>
        <w:rPr/>
        <w:t>1. In gui there will be a grid where user will able to provide information on column and will click save btn to save.</w:t>
      </w:r>
    </w:p>
    <w:p>
      <w:pPr>
        <w:pStyle w:val="Normal"/>
        <w:shd w:val="clear" w:color="auto" w:fill="FFFFFF"/>
        <w:rPr/>
      </w:pPr>
      <w:r>
        <w:rPr/>
        <w:t xml:space="preserve">2. We will save this information in T_EXISTING_LIABILITY table with </w:t>
      </w:r>
      <w:r>
        <w:rPr>
          <w:rFonts w:ascii="Candara" w:hAnsi="Candara"/>
          <w:b w:val="false"/>
          <w:i w:val="false"/>
          <w:strike w:val="false"/>
          <w:dstrike w:val="false"/>
          <w:outline w:val="false"/>
          <w:shadow w:val="false"/>
          <w:color w:val="000000"/>
          <w:sz w:val="18"/>
          <w:u w:val="none"/>
          <w:em w:val="none"/>
        </w:rPr>
        <w:t>id_credit_card_key.</w:t>
      </w:r>
    </w:p>
    <w:p>
      <w:pPr>
        <w:pStyle w:val="Normal"/>
        <w:shd w:val="clear" w:color="auto" w:fill="FFFFFF"/>
        <w:rPr/>
      </w:pPr>
      <w:r>
        <w:rPr/>
      </w:r>
    </w:p>
    <w:p>
      <w:pPr>
        <w:pStyle w:val="Normal"/>
        <w:shd w:val="clear" w:color="auto" w:fill="FFFFFF"/>
        <w:rPr/>
      </w:pPr>
      <w:r>
        <w:rPr/>
      </w:r>
    </w:p>
    <w:p>
      <w:pPr>
        <w:pStyle w:val="Normal"/>
        <w:shd w:val="clear" w:color="auto" w:fill="FFFFFF"/>
        <w:rPr/>
      </w:pPr>
      <w:r>
        <w:rPr/>
        <w:t>FE -7: Department wise state /workflow management</w:t>
      </w:r>
    </w:p>
    <w:p>
      <w:pPr>
        <w:pStyle w:val="Normal"/>
        <w:shd w:val="clear" w:color="auto" w:fill="FFFFFF"/>
        <w:rPr/>
      </w:pPr>
      <w:r>
        <w:rPr/>
      </w:r>
    </w:p>
    <w:p>
      <w:pPr>
        <w:pStyle w:val="Normal"/>
        <w:shd w:val="clear" w:color="auto" w:fill="FFFFFF"/>
        <w:rPr/>
      </w:pPr>
      <w:r>
        <w:rPr/>
        <w:t>FE-8: Role and permission based Field Hide/show</w:t>
      </w:r>
    </w:p>
    <w:p>
      <w:pPr>
        <w:pStyle w:val="Normal"/>
        <w:shd w:val="clear" w:color="auto" w:fill="FFFFFF"/>
        <w:rPr/>
      </w:pPr>
      <w:r>
        <w:rPr/>
        <w:t>We have 3 types of view.</w:t>
      </w:r>
    </w:p>
    <w:p>
      <w:pPr>
        <w:pStyle w:val="Normal"/>
        <w:shd w:val="clear" w:color="auto" w:fill="FFFFFF"/>
        <w:rPr/>
      </w:pPr>
      <w:r>
        <w:rPr/>
        <w:t>1. Web (CSE-Branch) view</w:t>
      </w:r>
    </w:p>
    <w:p>
      <w:pPr>
        <w:pStyle w:val="Normal"/>
        <w:shd w:val="clear" w:color="auto" w:fill="FFFFFF"/>
        <w:rPr/>
      </w:pPr>
      <w:r>
        <w:rPr/>
        <w:t>2. Web (CARD Division) view</w:t>
      </w:r>
    </w:p>
    <w:p>
      <w:pPr>
        <w:pStyle w:val="Normal"/>
        <w:shd w:val="clear" w:color="auto" w:fill="FFFFFF"/>
        <w:rPr/>
      </w:pPr>
      <w:r>
        <w:rPr/>
        <w:t>3. Web (CRM Approval) view</w:t>
      </w:r>
    </w:p>
    <w:p>
      <w:pPr>
        <w:pStyle w:val="Normal"/>
        <w:shd w:val="clear" w:color="auto" w:fill="FFFFFF"/>
        <w:rPr>
          <w:highlight w:val="yellow"/>
        </w:rPr>
      </w:pPr>
      <w:r>
        <w:rPr>
          <w:highlight w:val="yellow"/>
        </w:rPr>
      </w:r>
    </w:p>
    <w:p>
      <w:pPr>
        <w:pStyle w:val="Normal"/>
        <w:shd w:val="clear" w:color="auto" w:fill="FFFFFF"/>
        <w:rPr/>
      </w:pPr>
      <w:r>
        <w:rPr/>
        <w:t>We will fetch data from DB and show on associated field. User will able to update, recommend to next level, return to lower level based on access.</w:t>
      </w:r>
    </w:p>
    <w:p>
      <w:pPr>
        <w:pStyle w:val="Normal"/>
        <w:shd w:val="clear" w:color="auto" w:fill="FFFFFF"/>
        <w:rPr/>
      </w:pPr>
      <w:r>
        <w:rPr/>
      </w:r>
    </w:p>
    <w:p>
      <w:pPr>
        <w:pStyle w:val="Normal"/>
        <w:shd w:val="clear" w:color="auto" w:fill="FFFFFF"/>
        <w:rPr/>
      </w:pPr>
      <w:r>
        <w:rPr/>
        <w:t xml:space="preserve">On code, initially all field will be hidden, we will show fields as per view, this will increase manageability. </w:t>
      </w:r>
    </w:p>
    <w:p>
      <w:pPr>
        <w:pStyle w:val="Normal"/>
        <w:shd w:val="clear" w:color="auto" w:fill="FFFFFF"/>
        <w:rPr/>
      </w:pPr>
      <w:r>
        <w:rPr/>
      </w:r>
    </w:p>
    <w:p>
      <w:pPr>
        <w:pStyle w:val="Normal"/>
        <w:shd w:val="clear" w:color="auto" w:fill="FFFFFF"/>
        <w:rPr/>
      </w:pPr>
      <w:r>
        <w:rPr/>
        <w:t>FE-9: Card details reports Generate, print and export</w:t>
      </w:r>
    </w:p>
    <w:p>
      <w:pPr>
        <w:pStyle w:val="Normal"/>
        <w:shd w:val="clear" w:color="auto" w:fill="FFFFFF"/>
        <w:rPr/>
      </w:pPr>
      <w:r>
        <w:rPr/>
        <w:t>As our regular practice.</w:t>
      </w:r>
    </w:p>
    <w:p>
      <w:pPr>
        <w:pStyle w:val="Normal"/>
        <w:shd w:val="clear" w:color="auto" w:fill="FFFFFF"/>
        <w:rPr/>
      </w:pPr>
      <w:r>
        <w:rPr/>
      </w:r>
    </w:p>
    <w:p>
      <w:pPr>
        <w:pStyle w:val="Normal"/>
        <w:shd w:val="clear" w:color="auto" w:fill="FFFFFF"/>
        <w:rPr/>
      </w:pPr>
      <w:r>
        <w:rPr/>
        <w:t>FE-10: Dynamically showing Signatories and staff ID</w:t>
      </w:r>
    </w:p>
    <w:p>
      <w:pPr>
        <w:pStyle w:val="Normal"/>
        <w:shd w:val="clear" w:color="auto" w:fill="FFFFFF"/>
        <w:rPr/>
      </w:pPr>
      <w:r>
        <w:rPr/>
      </w:r>
    </w:p>
    <w:p>
      <w:pPr>
        <w:pStyle w:val="Normal"/>
        <w:shd w:val="clear" w:color="auto" w:fill="FFFFFF"/>
        <w:rPr/>
      </w:pPr>
      <w:r>
        <w:rPr/>
        <w:t>FE-11: State wise application visibility on user workstation</w:t>
      </w:r>
    </w:p>
    <w:p>
      <w:pPr>
        <w:pStyle w:val="Normal"/>
        <w:shd w:val="clear" w:color="auto" w:fill="FFFFFF"/>
        <w:rPr/>
      </w:pPr>
      <w:r>
        <w:rPr/>
        <w:t>We will keep a mapping in DB on which role user will able to see which state data.</w:t>
      </w:r>
    </w:p>
    <w:p>
      <w:pPr>
        <w:pStyle w:val="Normal"/>
        <w:shd w:val="clear" w:color="auto" w:fill="FFFFFF"/>
        <w:rPr/>
      </w:pPr>
      <w:r>
        <w:rPr/>
      </w:r>
    </w:p>
    <w:p>
      <w:pPr>
        <w:pStyle w:val="Normal"/>
        <w:shd w:val="clear" w:color="auto" w:fill="FFFFFF"/>
        <w:rPr/>
      </w:pPr>
      <w:r>
        <w:rPr/>
        <w:t>FE-12: Card type, interest rate and document config</w:t>
      </w:r>
    </w:p>
    <w:p>
      <w:pPr>
        <w:pStyle w:val="Normal"/>
        <w:shd w:val="clear" w:color="auto" w:fill="FFFFFF"/>
        <w:rPr/>
      </w:pPr>
      <w:r>
        <w:rPr/>
        <w:t>check pre-Requirement segment.</w:t>
      </w:r>
    </w:p>
    <w:p>
      <w:pPr>
        <w:pStyle w:val="Normal"/>
        <w:shd w:val="clear" w:color="auto" w:fill="FFFFFF"/>
        <w:rPr/>
      </w:pPr>
      <w:r>
        <w:rPr/>
      </w:r>
    </w:p>
    <w:p>
      <w:pPr>
        <w:pStyle w:val="Normal"/>
        <w:shd w:val="clear" w:color="auto" w:fill="FFFFFF"/>
        <w:rPr/>
      </w:pPr>
      <w:r>
        <w:rPr/>
        <w:t>FE-13: MIS Report and Export to Excel</w:t>
      </w:r>
      <w:bookmarkStart w:id="2" w:name="__DdeLink__335_2264796754"/>
      <w:bookmarkEnd w:id="2"/>
    </w:p>
    <w:p>
      <w:pPr>
        <w:pStyle w:val="Normal"/>
        <w:shd w:val="clear" w:color="auto" w:fill="FFFFFF"/>
        <w:rPr/>
      </w:pPr>
      <w:r>
        <w:rPr/>
        <w:t>FE-14: Application grouping and Memo Generate, Print and export</w:t>
      </w:r>
    </w:p>
    <w:p>
      <w:pPr>
        <w:pStyle w:val="Normal"/>
        <w:shd w:val="clear" w:color="auto" w:fill="FFFFFF"/>
        <w:rPr/>
      </w:pPr>
      <w:r>
        <w:rPr/>
        <w:t>FE-15: Department wise Card Application Tracker</w:t>
      </w:r>
    </w:p>
    <w:p>
      <w:pPr>
        <w:pStyle w:val="Normal"/>
        <w:shd w:val="clear" w:color="auto" w:fill="FFFFFF"/>
        <w:rPr/>
      </w:pPr>
      <w:r>
        <w:rPr/>
        <w:t>FE-16: Card Type based field hide/show</w:t>
      </w:r>
    </w:p>
    <w:p>
      <w:pPr>
        <w:pStyle w:val="Normal"/>
        <w:shd w:val="clear" w:color="auto" w:fill="FFFFFF"/>
        <w:rPr/>
      </w:pPr>
      <w:r>
        <w:rPr/>
        <w:t>FE-17: Customer registration on mobile apps</w:t>
      </w:r>
    </w:p>
    <w:p>
      <w:pPr>
        <w:pStyle w:val="Normal"/>
        <w:shd w:val="clear" w:color="auto" w:fill="FFFFFF"/>
        <w:rPr/>
      </w:pPr>
      <w:r>
        <w:rPr/>
        <w:t>FE-18: Apply by customer using mobile apps</w:t>
      </w:r>
    </w:p>
    <w:p>
      <w:pPr>
        <w:pStyle w:val="Normal"/>
        <w:shd w:val="clear" w:color="auto" w:fill="FFFFFF"/>
        <w:rPr/>
      </w:pPr>
      <w:r>
        <w:rPr/>
        <w:t>Fe-19: Application status tracking using mobile apps</w:t>
      </w:r>
    </w:p>
    <w:p>
      <w:pPr>
        <w:pStyle w:val="Normal"/>
        <w:shd w:val="clear" w:color="auto" w:fill="FFFFFF"/>
        <w:rPr/>
      </w:pPr>
      <w:r>
        <w:rPr/>
        <w:t>FE-20: User Management and user accessibility</w:t>
      </w:r>
    </w:p>
    <w:p>
      <w:pPr>
        <w:pStyle w:val="Normal"/>
        <w:shd w:val="clear" w:color="auto" w:fill="FFFFFF"/>
        <w:rPr/>
      </w:pPr>
      <w:r>
        <w:rPr/>
        <w:t>FE-21: Branch and role group management</w:t>
      </w:r>
    </w:p>
    <w:p>
      <w:pPr>
        <w:pStyle w:val="Normal"/>
        <w:shd w:val="clear" w:color="auto" w:fill="FFFFFF"/>
        <w:rPr/>
      </w:pPr>
      <w:r>
        <w:rPr/>
        <w:t>FE-22: Login/logout and user profile</w:t>
      </w:r>
    </w:p>
    <w:p>
      <w:pPr>
        <w:pStyle w:val="Normal"/>
        <w:shd w:val="clear" w:color="auto" w:fill="FFFFFF"/>
        <w:rPr/>
      </w:pPr>
      <w:r>
        <w:rPr/>
        <w:t>FE-23: Work history of user action</w:t>
      </w:r>
    </w:p>
    <w:p>
      <w:pPr>
        <w:pStyle w:val="Heading1"/>
        <w:numPr>
          <w:ilvl w:val="0"/>
          <w:numId w:val="2"/>
        </w:numPr>
        <w:shd w:val="clear" w:fill="FFFFFF"/>
        <w:tabs>
          <w:tab w:val="left" w:pos="360" w:leader="none"/>
        </w:tabs>
        <w:ind w:left="720" w:hanging="719"/>
        <w:rPr/>
      </w:pPr>
      <w:r>
        <w:rPr/>
        <w:t xml:space="preserve">System Architecture and Architecture Design </w:t>
      </w:r>
    </w:p>
    <w:p>
      <w:pPr>
        <w:pStyle w:val="Heading1"/>
        <w:numPr>
          <w:ilvl w:val="0"/>
          <w:numId w:val="0"/>
        </w:numPr>
        <w:shd w:val="clear" w:fill="FFFFFF"/>
        <w:tabs>
          <w:tab w:val="left" w:pos="360" w:leader="none"/>
        </w:tabs>
        <w:rPr/>
      </w:pPr>
      <w:r>
        <w:rPr/>
        <w:t>2.1 High level diagram</w:t>
      </w:r>
    </w:p>
    <w:p>
      <w:pPr>
        <w:pStyle w:val="Heading1"/>
        <w:numPr>
          <w:ilvl w:val="0"/>
          <w:numId w:val="0"/>
        </w:numPr>
        <w:shd w:val="clear" w:fill="FFFFFF"/>
        <w:tabs>
          <w:tab w:val="left" w:pos="360" w:leader="none"/>
        </w:tabs>
        <w:ind w:left="433"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7655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6550" cy="1924050"/>
                    </a:xfrm>
                    <a:prstGeom prst="rect">
                      <a:avLst/>
                    </a:prstGeom>
                  </pic:spPr>
                </pic:pic>
              </a:graphicData>
            </a:graphic>
          </wp:anchor>
        </w:drawing>
      </w:r>
    </w:p>
    <w:p>
      <w:pPr>
        <w:pStyle w:val="Heading1"/>
        <w:numPr>
          <w:ilvl w:val="0"/>
          <w:numId w:val="0"/>
        </w:numPr>
        <w:shd w:val="clear" w:fill="FFFFFF"/>
        <w:tabs>
          <w:tab w:val="left" w:pos="360" w:leader="none"/>
        </w:tabs>
        <w:ind w:left="433" w:hanging="0"/>
        <w:rPr/>
      </w:pPr>
      <w:r>
        <w:rPr/>
      </w:r>
    </w:p>
    <w:p>
      <w:pPr>
        <w:pStyle w:val="Heading1"/>
        <w:numPr>
          <w:ilvl w:val="0"/>
          <w:numId w:val="0"/>
        </w:numPr>
        <w:shd w:val="clear" w:fill="FFFFFF"/>
        <w:tabs>
          <w:tab w:val="left" w:pos="360" w:leader="none"/>
        </w:tabs>
        <w:ind w:left="433" w:hanging="0"/>
        <w:rPr/>
      </w:pPr>
      <w:r>
        <w:rPr/>
      </w:r>
    </w:p>
    <w:p>
      <w:pPr>
        <w:pStyle w:val="Heading1"/>
        <w:numPr>
          <w:ilvl w:val="0"/>
          <w:numId w:val="0"/>
        </w:numPr>
        <w:shd w:val="clear" w:fill="FFFFFF"/>
        <w:tabs>
          <w:tab w:val="left" w:pos="360" w:leader="none"/>
        </w:tabs>
        <w:ind w:left="433" w:hanging="0"/>
        <w:rPr/>
      </w:pPr>
      <w:r>
        <w:rPr/>
      </w:r>
    </w:p>
    <w:p>
      <w:pPr>
        <w:pStyle w:val="Heading1"/>
        <w:numPr>
          <w:ilvl w:val="0"/>
          <w:numId w:val="0"/>
        </w:numPr>
        <w:shd w:val="clear" w:fill="FFFFFF"/>
        <w:tabs>
          <w:tab w:val="left" w:pos="360" w:leader="none"/>
        </w:tabs>
        <w:ind w:left="433" w:hanging="0"/>
        <w:rPr/>
      </w:pPr>
      <w:r>
        <w:rPr/>
      </w:r>
    </w:p>
    <w:p>
      <w:pPr>
        <w:pStyle w:val="Heading1"/>
        <w:numPr>
          <w:ilvl w:val="0"/>
          <w:numId w:val="0"/>
        </w:numPr>
        <w:shd w:val="clear" w:fill="FFFFFF"/>
        <w:tabs>
          <w:tab w:val="left" w:pos="360" w:leader="none"/>
        </w:tabs>
        <w:ind w:left="433" w:hanging="0"/>
        <w:rPr/>
      </w:pPr>
      <w:r>
        <w:rPr/>
      </w:r>
    </w:p>
    <w:p>
      <w:pPr>
        <w:pStyle w:val="Heading1"/>
        <w:numPr>
          <w:ilvl w:val="0"/>
          <w:numId w:val="0"/>
        </w:numPr>
        <w:shd w:val="clear" w:fill="FFFFFF"/>
        <w:tabs>
          <w:tab w:val="left" w:pos="360" w:leader="none"/>
        </w:tabs>
        <w:ind w:left="433"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68645" cy="4561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68645" cy="4561205"/>
                    </a:xfrm>
                    <a:prstGeom prst="rect">
                      <a:avLst/>
                    </a:prstGeom>
                  </pic:spPr>
                </pic:pic>
              </a:graphicData>
            </a:graphic>
          </wp:anchor>
        </w:drawing>
      </w:r>
    </w:p>
    <w:p>
      <w:pPr>
        <w:pStyle w:val="Heading1"/>
        <w:numPr>
          <w:ilvl w:val="0"/>
          <w:numId w:val="0"/>
        </w:numPr>
        <w:shd w:val="clear" w:fill="FFFFFF"/>
        <w:tabs>
          <w:tab w:val="left" w:pos="360" w:leader="none"/>
        </w:tabs>
        <w:spacing w:before="240" w:after="60"/>
        <w:ind w:hanging="0"/>
        <w:rPr/>
      </w:pPr>
      <w:r>
        <w:rPr/>
      </w:r>
    </w:p>
    <w:p>
      <w:pPr>
        <w:pStyle w:val="Heading1"/>
        <w:numPr>
          <w:ilvl w:val="0"/>
          <w:numId w:val="0"/>
        </w:numPr>
        <w:shd w:val="clear" w:fill="FFFFFF"/>
        <w:tabs>
          <w:tab w:val="left" w:pos="360" w:leader="none"/>
        </w:tabs>
        <w:spacing w:before="240" w:after="60"/>
        <w:ind w:hanging="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71975" cy="42100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371975" cy="4210050"/>
                    </a:xfrm>
                    <a:prstGeom prst="rect">
                      <a:avLst/>
                    </a:prstGeom>
                  </pic:spPr>
                </pic:pic>
              </a:graphicData>
            </a:graphic>
          </wp:anchor>
        </w:drawing>
      </w:r>
    </w:p>
    <w:sectPr>
      <w:headerReference w:type="default" r:id="rId5"/>
      <w:headerReference w:type="first" r:id="rId6"/>
      <w:footerReference w:type="default" r:id="rId7"/>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ndara">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ourceSansPro">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tabs>
        <w:tab w:val="center" w:pos="4320" w:leader="none"/>
        <w:tab w:val="right" w:pos="8640" w:leader="none"/>
        <w:tab w:val="right" w:pos="9360" w:leader="none"/>
      </w:tabs>
      <w:rPr/>
    </w:pPr>
    <w:r>
      <w:rPr>
        <w:rFonts w:ascii="Candara" w:hAnsi="Candara"/>
        <w:sz w:val="18"/>
        <w:szCs w:val="18"/>
      </w:rPr>
      <w:t>Tech Spec-LMS-CC</w:t>
      <w:tab/>
      <w:tab/>
      <w:t xml:space="preserve">Page </w:t>
    </w:r>
    <w:r>
      <w:rPr>
        <w:rFonts w:ascii="Candara" w:hAnsi="Candara"/>
        <w:sz w:val="18"/>
        <w:szCs w:val="18"/>
      </w:rPr>
      <w:fldChar w:fldCharType="begin"/>
    </w:r>
    <w:r>
      <w:rPr>
        <w:sz w:val="18"/>
        <w:szCs w:val="18"/>
        <w:rFonts w:ascii="Candara" w:hAnsi="Candara"/>
      </w:rPr>
      <w:instrText> PAGE </w:instrText>
    </w:r>
    <w:r>
      <w:rPr>
        <w:sz w:val="18"/>
        <w:szCs w:val="18"/>
        <w:rFonts w:ascii="Candara" w:hAnsi="Candara"/>
      </w:rPr>
      <w:fldChar w:fldCharType="separate"/>
    </w:r>
    <w:r>
      <w:rPr>
        <w:sz w:val="18"/>
        <w:szCs w:val="18"/>
        <w:rFonts w:ascii="Candara" w:hAnsi="Candara"/>
      </w:rPr>
      <w:t>6</w:t>
    </w:r>
    <w:r>
      <w:rPr>
        <w:sz w:val="18"/>
        <w:szCs w:val="18"/>
        <w:rFonts w:ascii="Candara" w:hAnsi="Candara"/>
      </w:rPr>
      <w:fldChar w:fldCharType="end"/>
    </w:r>
    <w:r>
      <w:rPr>
        <w:rFonts w:ascii="Candara" w:hAnsi="Candara"/>
        <w:sz w:val="18"/>
        <w:szCs w:val="18"/>
      </w:rPr>
      <w:t xml:space="preserve"> of </w:t>
    </w:r>
    <w:r>
      <w:rPr>
        <w:rFonts w:ascii="Candara" w:hAnsi="Candara"/>
        <w:sz w:val="18"/>
        <w:szCs w:val="18"/>
      </w:rPr>
      <w:fldChar w:fldCharType="begin"/>
    </w:r>
    <w:r>
      <w:rPr>
        <w:sz w:val="18"/>
        <w:szCs w:val="18"/>
        <w:rFonts w:ascii="Candara" w:hAnsi="Candara"/>
      </w:rPr>
      <w:instrText> NUMPAGES </w:instrText>
    </w:r>
    <w:r>
      <w:rPr>
        <w:sz w:val="18"/>
        <w:szCs w:val="18"/>
        <w:rFonts w:ascii="Candara" w:hAnsi="Candara"/>
      </w:rPr>
      <w:fldChar w:fldCharType="separate"/>
    </w:r>
    <w:r>
      <w:rPr>
        <w:sz w:val="18"/>
        <w:szCs w:val="18"/>
        <w:rFonts w:ascii="Candara" w:hAnsi="Candara"/>
      </w:rPr>
      <w:t>8</w:t>
    </w:r>
    <w:r>
      <w:rPr>
        <w:sz w:val="18"/>
        <w:szCs w:val="18"/>
        <w:rFonts w:ascii="Candara" w:hAnsi="Candar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lastRow="1" w:firstRow="1" w:lastColumn="1" w:firstColumn="1" w:val="01e0" w:noHBand="0" w:noVBand="0"/>
    </w:tblPr>
    <w:tblGrid>
      <w:gridCol w:w="3059"/>
      <w:gridCol w:w="4050"/>
      <w:gridCol w:w="540"/>
      <w:gridCol w:w="1710"/>
    </w:tblGrid>
    <w:tr>
      <w:trPr>
        <w:trHeight w:val="280" w:hRule="atLeast"/>
        <w:cantSplit w:val="true"/>
      </w:trPr>
      <w:tc>
        <w:tcPr>
          <w:tcW w:w="30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pageBreakBefore/>
            <w:shd w:val="clear" w:fill="FFFFFF"/>
            <w:ind w:right="-1079" w:firstLine="57"/>
            <w:rPr/>
          </w:pPr>
          <w:r>
            <w:rPr>
              <w:rFonts w:cs="Arial" w:ascii="Candara" w:hAnsi="Candara"/>
              <w:b/>
              <w:i/>
              <w:sz w:val="16"/>
              <w:szCs w:val="18"/>
            </w:rPr>
            <w:t>NT-CC-001 / Technical</w:t>
          </w:r>
        </w:p>
        <w:p>
          <w:pPr>
            <w:pStyle w:val="Header"/>
            <w:shd w:val="clear" w:fill="FFFFFF"/>
            <w:spacing w:before="0" w:after="120"/>
            <w:ind w:firstLine="57"/>
            <w:rPr/>
          </w:pPr>
          <w:r>
            <w:rPr>
              <w:rFonts w:ascii="Candara" w:hAnsi="Candara"/>
              <w:b/>
              <w:szCs w:val="22"/>
            </w:rPr>
            <w:t>July 30, 2021</w:t>
          </w:r>
        </w:p>
      </w:tc>
      <w:tc>
        <w:tcPr>
          <w:tcW w:w="4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0" w:after="0"/>
            <w:rPr/>
          </w:pPr>
          <w:r>
            <w:rPr>
              <w:rFonts w:ascii="Candara" w:hAnsi="Candara"/>
              <w:sz w:val="16"/>
            </w:rPr>
            <w:t>Tech Spec-LMS-CC-1.0.1</w:t>
          </w:r>
        </w:p>
        <w:p>
          <w:pPr>
            <w:pStyle w:val="TableText"/>
            <w:spacing w:before="0" w:after="0"/>
            <w:jc w:val="center"/>
            <w:rPr>
              <w:rFonts w:ascii="Candara" w:hAnsi="Candara"/>
              <w:sz w:val="16"/>
            </w:rPr>
          </w:pPr>
          <w:r>
            <w:rPr>
              <w:rFonts w:ascii="Candara" w:hAnsi="Candara"/>
              <w:sz w:val="16"/>
            </w:rPr>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0" w:after="0"/>
            <w:jc w:val="right"/>
            <w:rPr>
              <w:rFonts w:ascii="Candara" w:hAnsi="Candara"/>
              <w:sz w:val="16"/>
            </w:rPr>
          </w:pPr>
          <w:r>
            <w:rPr>
              <w:rFonts w:ascii="Candara" w:hAnsi="Candara"/>
              <w:sz w:val="16"/>
            </w:rPr>
          </w:r>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spacing w:before="0" w:after="0"/>
            <w:ind w:right="-359" w:hanging="0"/>
            <w:jc w:val="right"/>
            <w:rPr>
              <w:rFonts w:ascii="Candara" w:hAnsi="Candara"/>
              <w:sz w:val="18"/>
              <w:szCs w:val="18"/>
            </w:rPr>
          </w:pPr>
          <w:r>
            <w:rPr>
              <w:rFonts w:ascii="Candara" w:hAnsi="Candara"/>
              <w:sz w:val="18"/>
              <w:szCs w:val="18"/>
            </w:rPr>
            <w:drawing>
              <wp:anchor behindDoc="0" distT="0" distB="0" distL="114300" distR="114300" simplePos="0" locked="0" layoutInCell="1" allowOverlap="1" relativeHeight="8">
                <wp:simplePos x="0" y="0"/>
                <wp:positionH relativeFrom="column">
                  <wp:posOffset>285750</wp:posOffset>
                </wp:positionH>
                <wp:positionV relativeFrom="paragraph">
                  <wp:posOffset>635</wp:posOffset>
                </wp:positionV>
                <wp:extent cx="795020" cy="409575"/>
                <wp:effectExtent l="0" t="0" r="0" b="0"/>
                <wp:wrapTight wrapText="bothSides">
                  <wp:wrapPolygon edited="0">
                    <wp:start x="1124" y="0"/>
                    <wp:lineTo x="-124" y="2300"/>
                    <wp:lineTo x="-124" y="17384"/>
                    <wp:lineTo x="4244" y="19429"/>
                    <wp:lineTo x="20350" y="19429"/>
                    <wp:lineTo x="20350" y="3322"/>
                    <wp:lineTo x="5369" y="0"/>
                    <wp:lineTo x="1124" y="0"/>
                  </wp:wrapPolygon>
                </wp:wrapTight>
                <wp:docPr id="4" name="Image3" descr="http://nazdaqtechnologies.com/wp-content/themes/nazdaq/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ttp://nazdaqtechnologies.com/wp-content/themes/nazdaq/images/logo.png"/>
                        <pic:cNvPicPr>
                          <a:picLocks noChangeAspect="1" noChangeArrowheads="1"/>
                        </pic:cNvPicPr>
                      </pic:nvPicPr>
                      <pic:blipFill>
                        <a:blip r:embed="rId1"/>
                        <a:stretch>
                          <a:fillRect/>
                        </a:stretch>
                      </pic:blipFill>
                      <pic:spPr bwMode="auto">
                        <a:xfrm>
                          <a:off x="0" y="0"/>
                          <a:ext cx="795020" cy="409575"/>
                        </a:xfrm>
                        <a:prstGeom prst="rect">
                          <a:avLst/>
                        </a:prstGeom>
                      </pic:spPr>
                    </pic:pic>
                  </a:graphicData>
                </a:graphic>
              </wp:anchor>
            </w:drawing>
          </w:r>
        </w:p>
      </w:tc>
    </w:tr>
  </w:tbl>
  <w:p>
    <w:pPr>
      <w:pStyle w:val="Header"/>
      <w:widowControl w:val="false"/>
      <w:shd w:val="clear" w:color="auto" w:fill="FFFFFF"/>
      <w:tabs>
        <w:tab w:val="center" w:pos="4819" w:leader="none"/>
        <w:tab w:val="right" w:pos="9638" w:leader="none"/>
      </w:tabs>
      <w:spacing w:lineRule="atLeast" w:line="240"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shd w:val="clear" w:color="auto" w:fill="FFFFFF"/>
      <w:tabs>
        <w:tab w:val="center" w:pos="4819" w:leader="none"/>
        <w:tab w:val="right" w:pos="9638" w:leader="none"/>
      </w:tabs>
      <w:spacing w:lineRule="atLeast" w:line="240" w:before="0" w:after="120"/>
      <w:rPr/>
    </w:pPr>
    <w:r>
      <w:rPr/>
      <w:drawing>
        <wp:inline distT="0" distB="0" distL="0" distR="0">
          <wp:extent cx="1276350" cy="609600"/>
          <wp:effectExtent l="0" t="0" r="0" b="0"/>
          <wp:docPr id="5" name="Image4" descr="http://nazdaqtechnologies.com/wp-content/themes/nazdaq/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http://nazdaqtechnologies.com/wp-content/themes/nazdaq/images/logo.png"/>
                  <pic:cNvPicPr>
                    <a:picLocks noChangeAspect="1" noChangeArrowheads="1"/>
                  </pic:cNvPicPr>
                </pic:nvPicPr>
                <pic:blipFill>
                  <a:blip r:embed="rId1"/>
                  <a:stretch>
                    <a:fillRect/>
                  </a:stretch>
                </pic:blipFill>
                <pic:spPr bwMode="auto">
                  <a:xfrm>
                    <a:off x="0" y="0"/>
                    <a:ext cx="1276350" cy="6096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8"/>
        </w:tabs>
        <w:ind w:left="432" w:hanging="431"/>
      </w:pPr>
    </w:lvl>
    <w:lvl w:ilvl="1">
      <w:start w:val="1"/>
      <w:pStyle w:val="Heading2"/>
      <w:numFmt w:val="decimal"/>
      <w:lvlText w:val="%1.%2"/>
      <w:lvlJc w:val="left"/>
      <w:pPr>
        <w:ind w:left="0" w:hanging="0"/>
      </w:pPr>
      <w:rPr>
        <w:smallCaps w:val="false"/>
        <w:caps w:val="false"/>
        <w:dstrike w:val="false"/>
        <w:strike w:val="false"/>
        <w:vertAlign w:val="baseline"/>
        <w:position w:val="0"/>
        <w:sz w:val="0"/>
        <w:sz w:val="0"/>
        <w:spacing w:val="0"/>
        <w:i w:val="false"/>
        <w:u w:val="none"/>
        <w:b w:val="false"/>
        <w:szCs w:val="0"/>
        <w:iCs w:val="false"/>
        <w:bCs w:val="false"/>
        <w:vanish w:val="false"/>
        <w:highlight w:val="black"/>
        <w:rFonts w:cs="Times New Roman"/>
        <w:color w:val="000000"/>
      </w:rPr>
    </w:lvl>
    <w:lvl w:ilvl="2">
      <w:start w:val="1"/>
      <w:pStyle w:val="Heading3"/>
      <w:numFmt w:val="decimal"/>
      <w:lvlText w:val="%1.%2.%3"/>
      <w:lvlJc w:val="left"/>
      <w:pPr>
        <w:tabs>
          <w:tab w:val="num" w:pos="720"/>
        </w:tabs>
        <w:ind w:left="720" w:hanging="719"/>
      </w:pPr>
    </w:lvl>
    <w:lvl w:ilvl="3">
      <w:start w:val="1"/>
      <w:pStyle w:val="Heading4"/>
      <w:numFmt w:val="decimal"/>
      <w:lvlText w:val="%1.%2.%3.%4"/>
      <w:lvlJc w:val="left"/>
      <w:pPr>
        <w:tabs>
          <w:tab w:val="num" w:pos="864"/>
        </w:tabs>
        <w:ind w:left="864" w:hanging="863"/>
      </w:pPr>
    </w:lvl>
    <w:lvl w:ilvl="4">
      <w:start w:val="1"/>
      <w:pStyle w:val="Heading5"/>
      <w:numFmt w:val="decimal"/>
      <w:lvlText w:val="%1.%2.%3.%4.%5"/>
      <w:lvlJc w:val="left"/>
      <w:pPr>
        <w:tabs>
          <w:tab w:val="num" w:pos="1008"/>
        </w:tabs>
        <w:ind w:left="1008" w:hanging="1007"/>
      </w:pPr>
    </w:lvl>
    <w:lvl w:ilvl="5">
      <w:start w:val="1"/>
      <w:pStyle w:val="Heading6"/>
      <w:numFmt w:val="decimal"/>
      <w:lvlText w:val="%1.%2.%3.%4.%5.%6"/>
      <w:lvlJc w:val="left"/>
      <w:pPr>
        <w:tabs>
          <w:tab w:val="num" w:pos="1152"/>
        </w:tabs>
        <w:ind w:left="1152" w:hanging="1151"/>
      </w:pPr>
    </w:lvl>
    <w:lvl w:ilvl="6">
      <w:start w:val="1"/>
      <w:pStyle w:val="Heading7"/>
      <w:numFmt w:val="decimal"/>
      <w:lvlText w:val="%1.%2.%3.%4.%5.%6.%7"/>
      <w:lvlJc w:val="left"/>
      <w:pPr>
        <w:tabs>
          <w:tab w:val="num" w:pos="1296"/>
        </w:tabs>
        <w:ind w:left="1296" w:hanging="1295"/>
      </w:pPr>
    </w:lvl>
    <w:lvl w:ilvl="7">
      <w:start w:val="1"/>
      <w:pStyle w:val="Heading8"/>
      <w:numFmt w:val="decimal"/>
      <w:lvlText w:val="%1.%2.%3.%4.%5.%6.%7.%8"/>
      <w:lvlJc w:val="left"/>
      <w:pPr>
        <w:tabs>
          <w:tab w:val="num" w:pos="1440"/>
        </w:tabs>
        <w:ind w:left="1440" w:hanging="1439"/>
      </w:pPr>
    </w:lvl>
    <w:lvl w:ilvl="8">
      <w:start w:val="1"/>
      <w:pStyle w:val="Heading9"/>
      <w:numFmt w:val="decimal"/>
      <w:lvlText w:val="%1.%2.%3.%4.%5.%6.%7.%8.%9"/>
      <w:lvlJc w:val="left"/>
      <w:pPr>
        <w:tabs>
          <w:tab w:val="num" w:pos="1584"/>
        </w:tabs>
        <w:ind w:left="1584" w:hanging="1583"/>
      </w:pPr>
    </w:lvl>
  </w:abstractNum>
  <w:abstractNum w:abstractNumId="2">
    <w:lvl w:ilvl="0">
      <w:start w:val="1"/>
      <w:numFmt w:val="decimal"/>
      <w:lvlText w:val="%1."/>
      <w:lvlJc w:val="left"/>
      <w:pPr>
        <w:tabs>
          <w:tab w:val="num" w:pos="720"/>
        </w:tabs>
        <w:ind w:left="720" w:hanging="359"/>
      </w:pPr>
    </w:lvl>
    <w:lvl w:ilvl="1">
      <w:start w:val="1"/>
      <w:numFmt w:val="lowerLetter"/>
      <w:lvlText w:val="%2."/>
      <w:lvlJc w:val="left"/>
      <w:pPr>
        <w:tabs>
          <w:tab w:val="num" w:pos="1440"/>
        </w:tabs>
        <w:ind w:left="1440" w:hanging="359"/>
      </w:pPr>
    </w:lvl>
    <w:lvl w:ilvl="2">
      <w:start w:val="1"/>
      <w:numFmt w:val="lowerRoman"/>
      <w:lvlText w:val="%3."/>
      <w:lvlJc w:val="right"/>
      <w:pPr>
        <w:tabs>
          <w:tab w:val="num" w:pos="2160"/>
        </w:tabs>
        <w:ind w:left="2160" w:hanging="179"/>
      </w:pPr>
    </w:lvl>
    <w:lvl w:ilvl="3">
      <w:start w:val="1"/>
      <w:numFmt w:val="decimal"/>
      <w:lvlText w:val="%4."/>
      <w:lvlJc w:val="left"/>
      <w:pPr>
        <w:tabs>
          <w:tab w:val="num" w:pos="2880"/>
        </w:tabs>
        <w:ind w:left="2880" w:hanging="359"/>
      </w:pPr>
    </w:lvl>
    <w:lvl w:ilvl="4">
      <w:start w:val="1"/>
      <w:numFmt w:val="lowerLetter"/>
      <w:lvlText w:val="%5."/>
      <w:lvlJc w:val="left"/>
      <w:pPr>
        <w:tabs>
          <w:tab w:val="num" w:pos="3600"/>
        </w:tabs>
        <w:ind w:left="3600" w:hanging="359"/>
      </w:pPr>
    </w:lvl>
    <w:lvl w:ilvl="5">
      <w:start w:val="1"/>
      <w:numFmt w:val="lowerRoman"/>
      <w:lvlText w:val="%6."/>
      <w:lvlJc w:val="right"/>
      <w:pPr>
        <w:tabs>
          <w:tab w:val="num" w:pos="4320"/>
        </w:tabs>
        <w:ind w:left="4320" w:hanging="179"/>
      </w:pPr>
    </w:lvl>
    <w:lvl w:ilvl="6">
      <w:start w:val="1"/>
      <w:numFmt w:val="decimal"/>
      <w:lvlText w:val="%7."/>
      <w:lvlJc w:val="left"/>
      <w:pPr>
        <w:tabs>
          <w:tab w:val="num" w:pos="5040"/>
        </w:tabs>
        <w:ind w:left="5040" w:hanging="359"/>
      </w:pPr>
    </w:lvl>
    <w:lvl w:ilvl="7">
      <w:start w:val="1"/>
      <w:numFmt w:val="lowerLetter"/>
      <w:lvlText w:val="%8."/>
      <w:lvlJc w:val="left"/>
      <w:pPr>
        <w:tabs>
          <w:tab w:val="num" w:pos="5760"/>
        </w:tabs>
        <w:ind w:left="5760" w:hanging="359"/>
      </w:pPr>
    </w:lvl>
    <w:lvl w:ilvl="8">
      <w:start w:val="1"/>
      <w:numFmt w:val="lowerRoman"/>
      <w:lvlText w:val="%9."/>
      <w:lvlJc w:val="right"/>
      <w:pPr>
        <w:tabs>
          <w:tab w:val="num" w:pos="6480"/>
        </w:tabs>
        <w:ind w:left="6480" w:hanging="179"/>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pPr>
      <w:keepNext w:val="true"/>
      <w:numPr>
        <w:ilvl w:val="0"/>
        <w:numId w:val="1"/>
      </w:numPr>
      <w:shd w:val="clear" w:color="auto" w:fill="FFFFFF"/>
      <w:spacing w:before="240" w:after="60"/>
      <w:outlineLvl w:val="0"/>
    </w:pPr>
    <w:rPr>
      <w:rFonts w:ascii="Candara" w:hAnsi="Candara" w:cs="Arial"/>
      <w:b/>
      <w:bCs/>
      <w:color w:val="632423"/>
      <w:sz w:val="28"/>
      <w:szCs w:val="32"/>
    </w:rPr>
  </w:style>
  <w:style w:type="paragraph" w:styleId="Heading2">
    <w:name w:val="Heading 2"/>
    <w:basedOn w:val="Normal"/>
    <w:qFormat/>
    <w:pPr>
      <w:keepNext w:val="true"/>
      <w:numPr>
        <w:ilvl w:val="1"/>
        <w:numId w:val="1"/>
      </w:numPr>
      <w:shd w:val="clear" w:color="auto" w:fill="FFFFFF"/>
      <w:spacing w:before="240" w:after="60"/>
      <w:outlineLvl w:val="1"/>
    </w:pPr>
    <w:rPr>
      <w:rFonts w:ascii="Candara" w:hAnsi="Candara" w:cs="Arial"/>
      <w:b/>
      <w:bCs/>
      <w:iCs/>
      <w:color w:val="632324"/>
      <w:sz w:val="26"/>
      <w:szCs w:val="28"/>
    </w:rPr>
  </w:style>
  <w:style w:type="paragraph" w:styleId="Heading3">
    <w:name w:val="Heading 3"/>
    <w:basedOn w:val="Normal"/>
    <w:qFormat/>
    <w:pPr>
      <w:keepNext w:val="true"/>
      <w:numPr>
        <w:ilvl w:val="2"/>
        <w:numId w:val="1"/>
      </w:numPr>
      <w:shd w:val="clear" w:color="auto" w:fill="FFFFFF"/>
      <w:spacing w:before="240" w:after="60"/>
      <w:outlineLvl w:val="2"/>
    </w:pPr>
    <w:rPr>
      <w:rFonts w:ascii="Candara" w:hAnsi="Candara" w:cs="Arial"/>
      <w:b/>
      <w:bCs/>
      <w:color w:val="632324"/>
      <w:szCs w:val="26"/>
    </w:rPr>
  </w:style>
  <w:style w:type="paragraph" w:styleId="Heading4">
    <w:name w:val="Heading 4"/>
    <w:basedOn w:val="Normal"/>
    <w:qFormat/>
    <w:pPr>
      <w:keepNext w:val="true"/>
      <w:numPr>
        <w:ilvl w:val="3"/>
        <w:numId w:val="1"/>
      </w:numPr>
      <w:shd w:val="clear" w:color="auto" w:fill="FFFFFF"/>
      <w:spacing w:before="240" w:after="60"/>
      <w:outlineLvl w:val="3"/>
    </w:pPr>
    <w:rPr>
      <w:b/>
      <w:bCs/>
      <w:sz w:val="28"/>
      <w:szCs w:val="28"/>
    </w:rPr>
  </w:style>
  <w:style w:type="paragraph" w:styleId="Heading5">
    <w:name w:val="Heading 5"/>
    <w:basedOn w:val="Normal"/>
    <w:qFormat/>
    <w:pPr>
      <w:numPr>
        <w:ilvl w:val="4"/>
        <w:numId w:val="1"/>
      </w:numPr>
      <w:shd w:val="clear" w:color="auto" w:fill="FFFFFF"/>
      <w:spacing w:before="240" w:after="60"/>
      <w:outlineLvl w:val="4"/>
    </w:pPr>
    <w:rPr>
      <w:b/>
      <w:bCs/>
      <w:i/>
      <w:iCs/>
      <w:sz w:val="26"/>
      <w:szCs w:val="26"/>
    </w:rPr>
  </w:style>
  <w:style w:type="paragraph" w:styleId="Heading6">
    <w:name w:val="Heading 6"/>
    <w:basedOn w:val="Normal"/>
    <w:qFormat/>
    <w:pPr>
      <w:numPr>
        <w:ilvl w:val="5"/>
        <w:numId w:val="1"/>
      </w:numPr>
      <w:shd w:val="clear" w:color="auto" w:fill="FFFFFF"/>
      <w:spacing w:before="240" w:after="60"/>
      <w:outlineLvl w:val="5"/>
    </w:pPr>
    <w:rPr>
      <w:b/>
      <w:bCs/>
      <w:sz w:val="22"/>
      <w:szCs w:val="22"/>
    </w:rPr>
  </w:style>
  <w:style w:type="paragraph" w:styleId="Heading7">
    <w:name w:val="Heading 7"/>
    <w:basedOn w:val="Normal"/>
    <w:qFormat/>
    <w:pPr>
      <w:numPr>
        <w:ilvl w:val="6"/>
        <w:numId w:val="1"/>
      </w:numPr>
      <w:shd w:val="clear" w:color="auto" w:fill="FFFFFF"/>
      <w:spacing w:before="240" w:after="60"/>
      <w:outlineLvl w:val="6"/>
    </w:pPr>
    <w:rPr/>
  </w:style>
  <w:style w:type="paragraph" w:styleId="Heading8">
    <w:name w:val="Heading 8"/>
    <w:basedOn w:val="Normal"/>
    <w:qFormat/>
    <w:pPr>
      <w:numPr>
        <w:ilvl w:val="7"/>
        <w:numId w:val="1"/>
      </w:numPr>
      <w:shd w:val="clear" w:color="auto" w:fill="FFFFFF"/>
      <w:spacing w:before="240" w:after="60"/>
      <w:outlineLvl w:val="7"/>
    </w:pPr>
    <w:rPr>
      <w:i/>
      <w:iCs/>
    </w:rPr>
  </w:style>
  <w:style w:type="paragraph" w:styleId="Heading9">
    <w:name w:val="Heading 9"/>
    <w:basedOn w:val="Normal"/>
    <w:qFormat/>
    <w:pPr>
      <w:numPr>
        <w:ilvl w:val="8"/>
        <w:numId w:val="1"/>
      </w:numPr>
      <w:shd w:val="clear" w:color="auto" w:fill="FFFFFF"/>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uiPriority w:val="99"/>
    <w:qFormat/>
    <w:rPr>
      <w:sz w:val="18"/>
    </w:rPr>
  </w:style>
  <w:style w:type="character" w:styleId="FootnoteCharacters" w:customStyle="1">
    <w:name w:val="Footnote Characters"/>
    <w:uiPriority w:val="99"/>
    <w:unhideWhenUsed/>
    <w:qFormat/>
    <w:rPr>
      <w:vertAlign w:val="superscript"/>
    </w:rPr>
  </w:style>
  <w:style w:type="character" w:styleId="FootnoteAnchor" w:customStyle="1">
    <w:name w:val="Footnote Anchor"/>
    <w:rPr>
      <w:vertAlign w:val="superscrip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style>
  <w:style w:type="character" w:styleId="CommentSubjectChar" w:customStyle="1">
    <w:name w:val="Comment Subject Char"/>
    <w:basedOn w:val="CommentTextChar"/>
    <w:qFormat/>
    <w:rPr>
      <w:b/>
      <w:bCs/>
    </w:rPr>
  </w:style>
  <w:style w:type="character" w:styleId="BalloonTextChar" w:customStyle="1">
    <w:name w:val="Balloon Text Char"/>
    <w:basedOn w:val="DefaultParagraphFont"/>
    <w:qFormat/>
    <w:rPr>
      <w:rFonts w:ascii="Segoe UI" w:hAnsi="Segoe UI" w:cs="Segoe UI"/>
      <w:sz w:val="18"/>
      <w:szCs w:val="18"/>
    </w:rPr>
  </w:style>
  <w:style w:type="character" w:styleId="BodyTextIndentChar" w:customStyle="1">
    <w:name w:val="Body Text Indent Char"/>
    <w:basedOn w:val="DefaultParagraphFont"/>
    <w:qFormat/>
    <w:rPr>
      <w:sz w:val="24"/>
    </w:rPr>
  </w:style>
  <w:style w:type="character" w:styleId="InternetLink" w:customStyle="1">
    <w:name w:val="Internet Link"/>
    <w:basedOn w:val="DefaultParagraphFont"/>
    <w:uiPriority w:val="99"/>
    <w:unhideWhenUsed/>
    <w:rPr>
      <w:color w:val="0000FF"/>
      <w:u w:val="single"/>
    </w:rPr>
  </w:style>
  <w:style w:type="character" w:styleId="ListLabel1" w:customStyle="1">
    <w:name w:val="ListLabel 1"/>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0" w:customStyle="1">
    <w:name w:val="ListLabel 10"/>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1" w:customStyle="1">
    <w:name w:val="ListLabel 11"/>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2" w:customStyle="1">
    <w:name w:val="ListLabel 12"/>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3" w:customStyle="1">
    <w:name w:val="ListLabel 13"/>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4" w:customStyle="1">
    <w:name w:val="ListLabel 14"/>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5" w:customStyle="1">
    <w:name w:val="ListLabel 15"/>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6" w:customStyle="1">
    <w:name w:val="ListLabel 16"/>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7" w:customStyle="1">
    <w:name w:val="ListLabel 17"/>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8" w:customStyle="1">
    <w:name w:val="ListLabel 18"/>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19" w:customStyle="1">
    <w:name w:val="ListLabel 19"/>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20" w:customStyle="1">
    <w:name w:val="ListLabel 20"/>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21" w:customStyle="1">
    <w:name w:val="ListLabel 21"/>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22" w:customStyle="1">
    <w:name w:val="ListLabel 22"/>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23" w:customStyle="1">
    <w:name w:val="ListLabel 23"/>
    <w:qFormat/>
    <w:rPr>
      <w:rFonts w:eastAsia="Times New Roman" w:cs="Times New Roman"/>
      <w:b w:val="false"/>
      <w:i w:val="false"/>
      <w:strike w:val="false"/>
      <w:dstrike w:val="false"/>
      <w:color w:val="000000"/>
      <w:position w:val="0"/>
      <w:sz w:val="22"/>
      <w:sz w:val="22"/>
      <w:szCs w:val="22"/>
      <w:u w:val="none"/>
      <w:vertAlign w:val="baseline"/>
    </w:rPr>
  </w:style>
  <w:style w:type="character" w:styleId="ListLabel24" w:customStyle="1">
    <w:name w:val="ListLabel 24"/>
    <w:qFormat/>
    <w:rPr>
      <w:rFonts w:eastAsia="Times New Roman" w:cs="Times New Roman"/>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color w:val="000000"/>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39" w:customStyle="1">
    <w:name w:val="ListLabel 39"/>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0" w:customStyle="1">
    <w:name w:val="ListLabel 40"/>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1" w:customStyle="1">
    <w:name w:val="ListLabel 41"/>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2" w:customStyle="1">
    <w:name w:val="ListLabel 42"/>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3" w:customStyle="1">
    <w:name w:val="ListLabel 43"/>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4" w:customStyle="1">
    <w:name w:val="ListLabel 44"/>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5" w:customStyle="1">
    <w:name w:val="ListLabel 45"/>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6" w:customStyle="1">
    <w:name w:val="ListLabel 46"/>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7" w:customStyle="1">
    <w:name w:val="ListLabel 47"/>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55" w:customStyle="1">
    <w:name w:val="ListLabel 55"/>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56">
    <w:name w:val="ListLabel 56"/>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57">
    <w:name w:val="ListLabel 57"/>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58">
    <w:name w:val="ListLabel 58"/>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character" w:styleId="ListLabel59">
    <w:name w:val="ListLabel 59"/>
    <w:qFormat/>
    <w:rPr>
      <w:rFonts w:cs="Times New Roman"/>
      <w:b w:val="false"/>
      <w:bCs w:val="false"/>
      <w:i w:val="false"/>
      <w:iCs w:val="false"/>
      <w:caps w:val="false"/>
      <w:smallCaps w:val="false"/>
      <w:strike w:val="false"/>
      <w:dstrike w:val="false"/>
      <w:vanish w:val="false"/>
      <w:color w:val="000000"/>
      <w:spacing w:val="0"/>
      <w:position w:val="0"/>
      <w:sz w:val="0"/>
      <w:sz w:val="0"/>
      <w:szCs w:val="0"/>
      <w:highlight w:val="black"/>
      <w:u w:val="none"/>
      <w:vertAlign w:val="baseline"/>
    </w:rPr>
  </w:style>
  <w:style w:type="paragraph" w:styleId="Heading" w:customStyle="1">
    <w:name w:val="Heading"/>
    <w:basedOn w:val="Normal"/>
    <w:next w:val="TextBody"/>
    <w:qFormat/>
    <w:pPr>
      <w:keepNext w:val="true"/>
      <w:shd w:val="clear" w:color="auto"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color="auto" w:fill="FFFFFF"/>
      <w:spacing w:lineRule="auto" w:line="276"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hd w:val="clear" w:color="auto" w:fill="FFFFFF"/>
    </w:pPr>
    <w:rPr>
      <w:rFonts w:cs="Lohit Devanagari"/>
    </w:rPr>
  </w:style>
  <w:style w:type="paragraph" w:styleId="Caption1">
    <w:name w:val="caption"/>
    <w:basedOn w:val="Normal"/>
    <w:qFormat/>
    <w:pPr>
      <w:shd w:val="clear" w:color="auto" w:fill="FFFFFF"/>
      <w:spacing w:before="0" w:after="120"/>
    </w:pPr>
    <w:rPr>
      <w:rFonts w:ascii="Verdana" w:hAnsi="Verdana"/>
      <w:bCs/>
      <w:sz w:val="16"/>
      <w:szCs w:val="22"/>
      <w:lang w:val="en-GB" w:eastAsia="da-DK"/>
    </w:rPr>
  </w:style>
  <w:style w:type="paragraph" w:styleId="NoSpacing">
    <w:name w:val="No Spacing"/>
    <w:uiPriority w:val="1"/>
    <w:qFormat/>
    <w:pPr>
      <w:widowControl/>
      <w:bidi w:val="0"/>
      <w:jc w:val="left"/>
    </w:pPr>
    <w:rPr>
      <w:rFonts w:ascii="Times New Roman" w:hAnsi="Times New Roman" w:eastAsia="Times New Roman" w:cs="Times New Roman"/>
      <w:color w:val="auto"/>
      <w:kern w:val="0"/>
      <w:sz w:val="24"/>
      <w:szCs w:val="22"/>
      <w:lang w:val="en-US" w:eastAsia="en-US" w:bidi="ar-SA"/>
    </w:rPr>
  </w:style>
  <w:style w:type="paragraph" w:styleId="Subtitle">
    <w:name w:val="Subtitle"/>
    <w:basedOn w:val="Normal"/>
    <w:uiPriority w:val="11"/>
    <w:qFormat/>
    <w:pPr>
      <w:shd w:val="clear" w:color="auto" w:fill="FFFFFF"/>
      <w:spacing w:before="200" w:after="200"/>
    </w:pPr>
    <w:rPr/>
  </w:style>
  <w:style w:type="paragraph" w:styleId="Quote">
    <w:name w:val="Quote"/>
    <w:basedOn w:val="Normal"/>
    <w:uiPriority w:val="29"/>
    <w:qFormat/>
    <w:pPr>
      <w:shd w:val="clear" w:color="auto" w:fill="FFFFFF"/>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Footnote">
    <w:name w:val="Footnote Text"/>
    <w:basedOn w:val="Normal"/>
    <w:uiPriority w:val="99"/>
    <w:semiHidden/>
    <w:unhideWhenUsed/>
    <w:pPr>
      <w:shd w:val="clear" w:color="auto" w:fill="FFFFFF"/>
      <w:spacing w:before="0" w:after="40"/>
    </w:pPr>
    <w:rPr>
      <w:sz w:val="18"/>
    </w:rPr>
  </w:style>
  <w:style w:type="paragraph" w:styleId="Contents5">
    <w:name w:val="TOC 5"/>
    <w:basedOn w:val="Normal"/>
    <w:uiPriority w:val="39"/>
    <w:unhideWhenUsed/>
    <w:pPr>
      <w:shd w:val="clear" w:color="auto" w:fill="FFFFFF"/>
      <w:spacing w:before="0" w:after="57"/>
      <w:ind w:left="1134" w:hanging="0"/>
    </w:pPr>
    <w:rPr/>
  </w:style>
  <w:style w:type="paragraph" w:styleId="Contents6">
    <w:name w:val="TOC 6"/>
    <w:basedOn w:val="Normal"/>
    <w:uiPriority w:val="39"/>
    <w:unhideWhenUsed/>
    <w:pPr>
      <w:shd w:val="clear" w:color="auto" w:fill="FFFFFF"/>
      <w:spacing w:before="0" w:after="57"/>
      <w:ind w:left="1417" w:hanging="0"/>
    </w:pPr>
    <w:rPr/>
  </w:style>
  <w:style w:type="paragraph" w:styleId="Contents7">
    <w:name w:val="TOC 7"/>
    <w:basedOn w:val="Normal"/>
    <w:uiPriority w:val="39"/>
    <w:unhideWhenUsed/>
    <w:pPr>
      <w:shd w:val="clear" w:color="auto" w:fill="FFFFFF"/>
      <w:spacing w:before="0" w:after="57"/>
      <w:ind w:left="1701" w:hanging="0"/>
    </w:pPr>
    <w:rPr/>
  </w:style>
  <w:style w:type="paragraph" w:styleId="Contents8">
    <w:name w:val="TOC 8"/>
    <w:basedOn w:val="Normal"/>
    <w:uiPriority w:val="39"/>
    <w:unhideWhenUsed/>
    <w:pPr>
      <w:shd w:val="clear" w:color="auto" w:fill="FFFFFF"/>
      <w:spacing w:before="0" w:after="57"/>
      <w:ind w:left="1984" w:hanging="0"/>
    </w:pPr>
    <w:rPr/>
  </w:style>
  <w:style w:type="paragraph" w:styleId="Contents9">
    <w:name w:val="TOC 9"/>
    <w:basedOn w:val="Normal"/>
    <w:uiPriority w:val="39"/>
    <w:unhideWhenUsed/>
    <w:pPr>
      <w:shd w:val="clear" w:color="auto" w:fill="FFFFFF"/>
      <w:spacing w:before="0" w:after="57"/>
      <w:ind w:left="2268" w:hanging="0"/>
    </w:pPr>
    <w:rPr/>
  </w:style>
  <w:style w:type="paragraph" w:styleId="TOCHeading">
    <w:name w:val="TOC Heading"/>
    <w:uiPriority w:val="39"/>
    <w:unhideWhenUsed/>
    <w:qFormat/>
    <w:pPr>
      <w:widowControl/>
      <w:bidi w:val="0"/>
      <w:jc w:val="left"/>
    </w:pPr>
    <w:rPr>
      <w:rFonts w:ascii="Times New Roman" w:hAnsi="Times New Roman" w:eastAsia="Times New Roman" w:cs="Times New Roman"/>
      <w:color w:val="auto"/>
      <w:kern w:val="0"/>
      <w:sz w:val="24"/>
      <w:szCs w:val="22"/>
      <w:lang w:val="en-US" w:eastAsia="en-US" w:bidi="ar-SA"/>
    </w:rPr>
  </w:style>
  <w:style w:type="paragraph" w:styleId="Contents1">
    <w:name w:val="TOC 1"/>
    <w:basedOn w:val="Normal"/>
    <w:uiPriority w:val="39"/>
    <w:pPr>
      <w:shd w:val="clear" w:color="auto" w:fill="FFFFFF"/>
      <w:spacing w:before="120" w:after="120"/>
    </w:pPr>
    <w:rPr>
      <w:rFonts w:ascii="Candara" w:hAnsi="Candara"/>
      <w:b/>
      <w:bCs/>
      <w:caps/>
      <w:sz w:val="20"/>
      <w:szCs w:val="20"/>
    </w:rPr>
  </w:style>
  <w:style w:type="paragraph" w:styleId="Header">
    <w:name w:val="Header"/>
    <w:basedOn w:val="Normal"/>
    <w:pPr>
      <w:widowControl w:val="false"/>
      <w:shd w:val="clear" w:color="auto" w:fill="FFFFFF"/>
      <w:tabs>
        <w:tab w:val="center" w:pos="4819" w:leader="none"/>
        <w:tab w:val="right" w:pos="9638" w:leader="none"/>
      </w:tabs>
      <w:spacing w:lineRule="atLeast" w:line="240" w:before="0" w:after="120"/>
    </w:pPr>
    <w:rPr>
      <w:sz w:val="22"/>
      <w:szCs w:val="20"/>
    </w:rPr>
  </w:style>
  <w:style w:type="paragraph" w:styleId="Footer">
    <w:name w:val="Footer"/>
    <w:basedOn w:val="Normal"/>
    <w:pPr>
      <w:shd w:val="clear" w:color="auto" w:fill="FFFFFF"/>
      <w:tabs>
        <w:tab w:val="center" w:pos="4320" w:leader="none"/>
        <w:tab w:val="right" w:pos="8640" w:leader="none"/>
      </w:tabs>
    </w:pPr>
    <w:rPr/>
  </w:style>
  <w:style w:type="paragraph" w:styleId="TableText" w:customStyle="1">
    <w:name w:val="Table Text"/>
    <w:qFormat/>
    <w:pPr>
      <w:widowControl/>
      <w:bidi w:val="0"/>
      <w:spacing w:before="60" w:after="60"/>
      <w:jc w:val="left"/>
    </w:pPr>
    <w:rPr>
      <w:rFonts w:ascii="Arial" w:hAnsi="Arial" w:eastAsia="Times New Roman" w:cs="Times New Roman"/>
      <w:color w:val="auto"/>
      <w:kern w:val="0"/>
      <w:sz w:val="24"/>
      <w:szCs w:val="22"/>
      <w:lang w:val="en-GB" w:eastAsia="en-US" w:bidi="ar-SA"/>
    </w:rPr>
  </w:style>
  <w:style w:type="paragraph" w:styleId="Contents2">
    <w:name w:val="TOC 2"/>
    <w:basedOn w:val="Normal"/>
    <w:uiPriority w:val="39"/>
    <w:pPr>
      <w:shd w:val="clear" w:color="auto" w:fill="FFFFFF"/>
      <w:ind w:left="240" w:hanging="0"/>
    </w:pPr>
    <w:rPr>
      <w:rFonts w:ascii="Candara" w:hAnsi="Candara"/>
      <w:smallCaps/>
      <w:sz w:val="20"/>
      <w:szCs w:val="20"/>
    </w:rPr>
  </w:style>
  <w:style w:type="paragraph" w:styleId="Contents3">
    <w:name w:val="TOC 3"/>
    <w:basedOn w:val="Normal"/>
    <w:uiPriority w:val="39"/>
    <w:pPr>
      <w:shd w:val="clear" w:color="auto" w:fill="FFFFFF"/>
      <w:ind w:left="480" w:hanging="0"/>
    </w:pPr>
    <w:rPr>
      <w:rFonts w:ascii="Candara" w:hAnsi="Candara"/>
      <w:i/>
      <w:iCs/>
      <w:sz w:val="20"/>
      <w:szCs w:val="20"/>
    </w:rPr>
  </w:style>
  <w:style w:type="paragraph" w:styleId="Title">
    <w:name w:val="Title"/>
    <w:basedOn w:val="Normal"/>
    <w:qFormat/>
    <w:pPr>
      <w:shd w:val="clear" w:color="auto" w:fill="FFFFFF"/>
      <w:spacing w:before="240" w:after="60"/>
      <w:outlineLvl w:val="0"/>
    </w:pPr>
    <w:rPr>
      <w:rFonts w:cs="Arial"/>
      <w:b/>
      <w:bCs/>
      <w:sz w:val="40"/>
      <w:szCs w:val="32"/>
    </w:rPr>
  </w:style>
  <w:style w:type="paragraph" w:styleId="Style31" w:customStyle="1">
    <w:name w:val="Style3"/>
    <w:basedOn w:val="Contents1"/>
    <w:qFormat/>
    <w:pPr>
      <w:shd w:val="clear" w:fill="FFFFFF"/>
      <w:jc w:val="center"/>
    </w:pPr>
    <w:rPr>
      <w:sz w:val="22"/>
      <w:szCs w:val="24"/>
    </w:rPr>
  </w:style>
  <w:style w:type="paragraph" w:styleId="NormalBull1" w:customStyle="1">
    <w:name w:val="NormalBull1"/>
    <w:basedOn w:val="Normal"/>
    <w:qFormat/>
    <w:pPr>
      <w:shd w:val="clear" w:color="auto" w:fill="FFFFFF"/>
      <w:tabs>
        <w:tab w:val="left" w:pos="360" w:leader="none"/>
      </w:tabs>
      <w:ind w:left="360" w:hanging="359"/>
    </w:pPr>
    <w:rPr/>
  </w:style>
  <w:style w:type="paragraph" w:styleId="ListParagraph">
    <w:name w:val="List Paragraph"/>
    <w:basedOn w:val="Normal"/>
    <w:uiPriority w:val="34"/>
    <w:qFormat/>
    <w:pPr>
      <w:shd w:val="clear" w:color="auto" w:fill="FFFFFF"/>
      <w:spacing w:before="0" w:after="0"/>
      <w:ind w:left="720" w:hanging="0"/>
      <w:contextualSpacing/>
    </w:pPr>
    <w:rPr/>
  </w:style>
  <w:style w:type="paragraph" w:styleId="Annotationtext">
    <w:name w:val="annotation text"/>
    <w:basedOn w:val="Normal"/>
    <w:qFormat/>
    <w:pPr>
      <w:shd w:val="clear" w:color="auto" w:fill="FFFFFF"/>
    </w:pPr>
    <w:rPr>
      <w:sz w:val="20"/>
      <w:szCs w:val="20"/>
    </w:rPr>
  </w:style>
  <w:style w:type="paragraph" w:styleId="Annotationsubject">
    <w:name w:val="annotation subject"/>
    <w:basedOn w:val="Annotationtext"/>
    <w:qFormat/>
    <w:pPr>
      <w:shd w:val="clear" w:fill="FFFFFF"/>
    </w:pPr>
    <w:rPr>
      <w:b/>
      <w:bCs/>
    </w:rPr>
  </w:style>
  <w:style w:type="paragraph" w:styleId="BalloonText">
    <w:name w:val="Balloon Text"/>
    <w:basedOn w:val="Normal"/>
    <w:qFormat/>
    <w:pPr>
      <w:shd w:val="clear" w:color="auto" w:fill="FFFFFF"/>
    </w:pPr>
    <w:rPr>
      <w:rFonts w:ascii="Segoe UI" w:hAnsi="Segoe UI" w:cs="Segoe UI"/>
      <w:sz w:val="18"/>
      <w:szCs w:val="18"/>
    </w:rPr>
  </w:style>
  <w:style w:type="paragraph" w:styleId="TextBodyIndent">
    <w:name w:val="Body Text Indent"/>
    <w:basedOn w:val="Normal"/>
    <w:pPr>
      <w:shd w:val="clear" w:color="auto" w:fill="FFFFFF"/>
      <w:spacing w:before="0" w:after="240"/>
      <w:ind w:left="720" w:hanging="719"/>
      <w:jc w:val="both"/>
    </w:pPr>
    <w:rPr>
      <w:szCs w:val="20"/>
    </w:rPr>
  </w:style>
  <w:style w:type="paragraph" w:styleId="Contents4">
    <w:name w:val="TOC 4"/>
    <w:basedOn w:val="Normal"/>
    <w:pPr>
      <w:shd w:val="clear" w:color="auto" w:fill="FFFFFF"/>
      <w:spacing w:before="0" w:after="100"/>
      <w:ind w:left="720" w:hanging="0"/>
    </w:pPr>
    <w:rPr>
      <w:rFonts w:ascii="Candara" w:hAnsi="Candar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ned">
    <w:name w:val="Lined"/>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rPr>
      <w:color w:val="40404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rPr>
      <w:color w:val="40404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LibreOffice/6.0.7.3$Linux_X86_64 LibreOffice_project/00m0$Build-3</Application>
  <Pages>8</Pages>
  <Words>1454</Words>
  <Characters>7456</Characters>
  <CharactersWithSpaces>8795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2021-07-19T06:20:00Z</dcterms:created>
  <dc:creator/>
  <dc:description/>
  <dc:language>en-US</dc:language>
  <cp:lastModifiedBy/>
  <dcterms:modified xsi:type="dcterms:W3CDTF">2021-08-03T11:01:54Z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