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4B" w:rsidRPr="00BF28C5" w:rsidRDefault="00D9704B">
      <w:pPr>
        <w:rPr>
          <w:b/>
          <w:u w:val="single"/>
        </w:rPr>
      </w:pPr>
      <w:r w:rsidRPr="00BF28C5">
        <w:rPr>
          <w:b/>
          <w:u w:val="single"/>
        </w:rPr>
        <w:t>Symbols</w:t>
      </w:r>
    </w:p>
    <w:p w:rsidR="00D9704B" w:rsidRPr="00BF28C5" w:rsidRDefault="00D9704B" w:rsidP="00D9704B">
      <w:r w:rsidRPr="00BF28C5">
        <w:sym w:font="Symbol" w:char="F068"/>
      </w:r>
      <w:r w:rsidR="00A41739" w:rsidRPr="00BF28C5">
        <w:rPr>
          <w:vertAlign w:val="subscript"/>
        </w:rPr>
        <w:t>nom</w:t>
      </w:r>
      <w:r w:rsidRPr="00BF28C5">
        <w:t xml:space="preserve"> = </w:t>
      </w:r>
      <w:r w:rsidR="00A41739" w:rsidRPr="00BF28C5">
        <w:t xml:space="preserve">nominal (best) </w:t>
      </w:r>
      <w:r w:rsidRPr="00BF28C5">
        <w:t>efficiency of panel</w:t>
      </w:r>
    </w:p>
    <w:p w:rsidR="00D9704B" w:rsidRPr="00BF28C5" w:rsidRDefault="00D9704B">
      <w:r w:rsidRPr="00BF28C5">
        <w:sym w:font="Symbol" w:char="F067"/>
      </w:r>
      <w:r w:rsidRPr="00BF28C5">
        <w:t xml:space="preserve"> = temperature coefficient for efficiency of panel</w:t>
      </w:r>
    </w:p>
    <w:p w:rsidR="00710857" w:rsidRPr="00BF28C5" w:rsidRDefault="00710857">
      <w:proofErr w:type="spellStart"/>
      <w:r w:rsidRPr="00BF28C5">
        <w:t>l</w:t>
      </w:r>
      <w:r w:rsidRPr="00BF28C5">
        <w:rPr>
          <w:vertAlign w:val="subscript"/>
        </w:rPr>
        <w:t>XX</w:t>
      </w:r>
      <w:proofErr w:type="spellEnd"/>
      <w:r w:rsidRPr="00BF28C5">
        <w:t xml:space="preserve"> = loss from “xx”</w:t>
      </w:r>
    </w:p>
    <w:p w:rsidR="00A30E3C" w:rsidRPr="00BF28C5" w:rsidRDefault="00A30E3C" w:rsidP="00A30E3C">
      <w:pPr>
        <w:rPr>
          <w:b/>
        </w:rPr>
      </w:pPr>
      <w:r w:rsidRPr="00BF28C5">
        <w:sym w:font="Symbol" w:char="F068"/>
      </w:r>
      <w:r w:rsidRPr="00BF28C5">
        <w:rPr>
          <w:vertAlign w:val="subscript"/>
        </w:rPr>
        <w:t>ref</w:t>
      </w:r>
      <w:r w:rsidRPr="00BF28C5">
        <w:t xml:space="preserve"> = reference efficiency</w:t>
      </w:r>
    </w:p>
    <w:p w:rsidR="00A30E3C" w:rsidRPr="00BF28C5" w:rsidRDefault="00A30E3C" w:rsidP="00A30E3C">
      <w:proofErr w:type="spellStart"/>
      <w:r w:rsidRPr="00BF28C5">
        <w:t>T</w:t>
      </w:r>
      <w:r w:rsidRPr="00BF28C5">
        <w:rPr>
          <w:vertAlign w:val="subscript"/>
        </w:rPr>
        <w:t>ref</w:t>
      </w:r>
      <w:proofErr w:type="spellEnd"/>
      <w:r w:rsidRPr="00BF28C5">
        <w:t xml:space="preserve"> = reference temperature</w:t>
      </w:r>
    </w:p>
    <w:p w:rsidR="00A30E3C" w:rsidRPr="00BF28C5" w:rsidRDefault="00A30E3C">
      <w:r w:rsidRPr="00BF28C5">
        <w:t>P</w:t>
      </w:r>
      <w:r w:rsidRPr="00BF28C5">
        <w:rPr>
          <w:vertAlign w:val="subscript"/>
        </w:rPr>
        <w:t>AC</w:t>
      </w:r>
      <w:r w:rsidRPr="00BF28C5">
        <w:t xml:space="preserve"> = AC output</w:t>
      </w:r>
    </w:p>
    <w:p w:rsidR="00BB1AD5" w:rsidRPr="00BF28C5" w:rsidRDefault="00BB1AD5">
      <w:r w:rsidRPr="00BF28C5">
        <w:t>A = panel area</w:t>
      </w:r>
      <w:r w:rsidR="000A4276" w:rsidRPr="00BF28C5">
        <w:t xml:space="preserve"> (m</w:t>
      </w:r>
      <w:r w:rsidR="000A4276" w:rsidRPr="00BF28C5">
        <w:rPr>
          <w:vertAlign w:val="superscript"/>
        </w:rPr>
        <w:t>2</w:t>
      </w:r>
      <w:r w:rsidR="000A4276" w:rsidRPr="00BF28C5">
        <w:t>)</w:t>
      </w:r>
    </w:p>
    <w:p w:rsidR="000A4276" w:rsidRPr="00BF28C5" w:rsidRDefault="000A4276">
      <w:r w:rsidRPr="00BF28C5">
        <w:t>I = irradiance</w:t>
      </w:r>
      <w:r w:rsidR="00E51BBF" w:rsidRPr="00BF28C5">
        <w:t xml:space="preserve"> (W/m</w:t>
      </w:r>
      <w:r w:rsidR="00E51BBF" w:rsidRPr="00BF28C5">
        <w:rPr>
          <w:vertAlign w:val="superscript"/>
        </w:rPr>
        <w:t>2</w:t>
      </w:r>
      <w:r w:rsidR="00E51BBF" w:rsidRPr="00BF28C5">
        <w:t>)</w:t>
      </w:r>
    </w:p>
    <w:p w:rsidR="00E51BBF" w:rsidRPr="00BF28C5" w:rsidRDefault="00E51BBF">
      <w:r w:rsidRPr="00BF28C5">
        <w:t>G = global effective irradiance on top of module(W/m</w:t>
      </w:r>
      <w:r w:rsidRPr="00BF28C5">
        <w:rPr>
          <w:vertAlign w:val="superscript"/>
        </w:rPr>
        <w:t>2</w:t>
      </w:r>
      <w:r w:rsidRPr="00BF28C5">
        <w:t>)</w:t>
      </w:r>
    </w:p>
    <w:p w:rsidR="00E51BBF" w:rsidRPr="00BF28C5" w:rsidRDefault="00E51BBF">
      <w:r w:rsidRPr="00BF28C5">
        <w:t>G</w:t>
      </w:r>
      <w:r w:rsidRPr="00BF28C5">
        <w:rPr>
          <w:vertAlign w:val="subscript"/>
        </w:rPr>
        <w:t>b</w:t>
      </w:r>
      <w:r w:rsidRPr="00BF28C5">
        <w:t xml:space="preserve"> = effective beam irradiance (W/m</w:t>
      </w:r>
      <w:r w:rsidRPr="00BF28C5">
        <w:rPr>
          <w:vertAlign w:val="superscript"/>
        </w:rPr>
        <w:t>2</w:t>
      </w:r>
      <w:r w:rsidRPr="00BF28C5">
        <w:t>)</w:t>
      </w:r>
    </w:p>
    <w:p w:rsidR="00316CA6" w:rsidRPr="00BF28C5" w:rsidRDefault="00316CA6" w:rsidP="00316CA6">
      <w:proofErr w:type="spellStart"/>
      <w:r w:rsidRPr="00BF28C5">
        <w:t>G</w:t>
      </w:r>
      <w:r w:rsidRPr="00BF28C5">
        <w:rPr>
          <w:vertAlign w:val="subscript"/>
        </w:rPr>
        <w:t>d</w:t>
      </w:r>
      <w:proofErr w:type="spellEnd"/>
      <w:r w:rsidRPr="00BF28C5">
        <w:t xml:space="preserve"> = sky diffuse irradiance (W/m</w:t>
      </w:r>
      <w:r w:rsidRPr="00BF28C5">
        <w:rPr>
          <w:vertAlign w:val="superscript"/>
        </w:rPr>
        <w:t>2</w:t>
      </w:r>
      <w:r w:rsidRPr="00BF28C5">
        <w:t>)</w:t>
      </w:r>
    </w:p>
    <w:p w:rsidR="00316CA6" w:rsidRPr="00BF28C5" w:rsidRDefault="00316CA6" w:rsidP="00316CA6">
      <w:r w:rsidRPr="00BF28C5">
        <w:t>G</w:t>
      </w:r>
      <w:r w:rsidRPr="00BF28C5">
        <w:rPr>
          <w:vertAlign w:val="subscript"/>
        </w:rPr>
        <w:t>r</w:t>
      </w:r>
      <w:r w:rsidRPr="00BF28C5">
        <w:t xml:space="preserve"> = effective ground-reflected diffuse irradiance (W/m</w:t>
      </w:r>
      <w:r w:rsidRPr="00BF28C5">
        <w:rPr>
          <w:vertAlign w:val="superscript"/>
        </w:rPr>
        <w:t>2</w:t>
      </w:r>
      <w:r w:rsidRPr="00BF28C5">
        <w:t>)</w:t>
      </w:r>
    </w:p>
    <w:p w:rsidR="003C5B72" w:rsidRPr="00BF28C5" w:rsidRDefault="003C5B72" w:rsidP="00316CA6">
      <w:r w:rsidRPr="00BF28C5">
        <w:t>T</w:t>
      </w:r>
      <w:r w:rsidRPr="00BF28C5">
        <w:rPr>
          <w:vertAlign w:val="subscript"/>
        </w:rPr>
        <w:t>m</w:t>
      </w:r>
      <w:r w:rsidRPr="00BF28C5">
        <w:t xml:space="preserve"> = module temperature (</w:t>
      </w:r>
      <w:r w:rsidRPr="00BF28C5">
        <w:sym w:font="Symbol" w:char="F0B0"/>
      </w:r>
      <w:r w:rsidRPr="00BF28C5">
        <w:t>C)</w:t>
      </w:r>
    </w:p>
    <w:p w:rsidR="003C5B72" w:rsidRPr="00BF28C5" w:rsidRDefault="003C5B72" w:rsidP="00316CA6">
      <w:r w:rsidRPr="00BF28C5">
        <w:t>T</w:t>
      </w:r>
      <w:r w:rsidRPr="00BF28C5">
        <w:rPr>
          <w:vertAlign w:val="subscript"/>
        </w:rPr>
        <w:t>a</w:t>
      </w:r>
      <w:r w:rsidRPr="00BF28C5">
        <w:t xml:space="preserve"> = ambient temperature (</w:t>
      </w:r>
      <w:r w:rsidRPr="00BF28C5">
        <w:sym w:font="Symbol" w:char="F0B0"/>
      </w:r>
      <w:r w:rsidRPr="00BF28C5">
        <w:t>C)</w:t>
      </w:r>
    </w:p>
    <w:p w:rsidR="00316CA6" w:rsidRPr="00BF28C5" w:rsidRDefault="003C5B72">
      <w:r w:rsidRPr="00BF28C5">
        <w:sym w:font="Symbol" w:char="F06E"/>
      </w:r>
      <w:r w:rsidRPr="00BF28C5">
        <w:t xml:space="preserve"> = windspeed (m/s)</w:t>
      </w:r>
    </w:p>
    <w:p w:rsidR="007B07AA" w:rsidRPr="00BF28C5" w:rsidRDefault="007B07AA">
      <w:r w:rsidRPr="00BF28C5">
        <w:t>m = experimental constant</w:t>
      </w:r>
    </w:p>
    <w:p w:rsidR="00D73905" w:rsidRPr="00BF28C5" w:rsidRDefault="00D73905">
      <w:proofErr w:type="spellStart"/>
      <w:r w:rsidRPr="00BF28C5">
        <w:t>F</w:t>
      </w:r>
      <w:r w:rsidRPr="00BF28C5">
        <w:rPr>
          <w:vertAlign w:val="subscript"/>
        </w:rPr>
        <w:t>snow</w:t>
      </w:r>
      <w:proofErr w:type="spellEnd"/>
      <w:r w:rsidRPr="00BF28C5">
        <w:t xml:space="preserve"> = loss from </w:t>
      </w:r>
      <w:proofErr w:type="spellStart"/>
      <w:r w:rsidRPr="00BF28C5">
        <w:t>snowcover</w:t>
      </w:r>
      <w:proofErr w:type="spellEnd"/>
    </w:p>
    <w:p w:rsidR="00D73905" w:rsidRPr="00BF28C5" w:rsidRDefault="00D73905">
      <w:proofErr w:type="spellStart"/>
      <w:r w:rsidRPr="00BF28C5">
        <w:t>C</w:t>
      </w:r>
      <w:r w:rsidRPr="00BF28C5">
        <w:rPr>
          <w:vertAlign w:val="subscript"/>
        </w:rPr>
        <w:t>snow</w:t>
      </w:r>
      <w:proofErr w:type="spellEnd"/>
      <w:r w:rsidRPr="00BF28C5">
        <w:t xml:space="preserve"> = fraction of </w:t>
      </w:r>
      <w:proofErr w:type="spellStart"/>
      <w:r w:rsidRPr="00BF28C5">
        <w:t>snowcover</w:t>
      </w:r>
      <w:proofErr w:type="spellEnd"/>
    </w:p>
    <w:p w:rsidR="00D73905" w:rsidRPr="00BF28C5" w:rsidRDefault="00D73905">
      <w:proofErr w:type="spellStart"/>
      <w:r w:rsidRPr="00BF28C5">
        <w:t>M</w:t>
      </w:r>
      <w:r w:rsidRPr="00BF28C5">
        <w:rPr>
          <w:vertAlign w:val="subscript"/>
        </w:rPr>
        <w:t>side</w:t>
      </w:r>
      <w:proofErr w:type="spellEnd"/>
      <w:r w:rsidRPr="00BF28C5">
        <w:t xml:space="preserve"> = </w:t>
      </w:r>
      <w:r w:rsidR="000665C0" w:rsidRPr="00BF28C5">
        <w:t>number of cells on panel</w:t>
      </w:r>
    </w:p>
    <w:p w:rsidR="00A41739" w:rsidRPr="00BF28C5" w:rsidRDefault="00A41739">
      <w:pPr>
        <w:rPr>
          <w:b/>
          <w:u w:val="single"/>
        </w:rPr>
      </w:pPr>
      <w:r w:rsidRPr="00BF28C5">
        <w:rPr>
          <w:b/>
          <w:u w:val="single"/>
        </w:rPr>
        <w:t xml:space="preserve">Constants </w:t>
      </w:r>
    </w:p>
    <w:p w:rsidR="00A41739" w:rsidRPr="00BF28C5" w:rsidRDefault="00A41739">
      <w:pPr>
        <w:rPr>
          <w:b/>
        </w:rPr>
      </w:pPr>
      <w:r w:rsidRPr="00BF28C5">
        <w:sym w:font="Symbol" w:char="F068"/>
      </w:r>
      <w:r w:rsidR="009A79DC" w:rsidRPr="00BF28C5">
        <w:rPr>
          <w:vertAlign w:val="subscript"/>
        </w:rPr>
        <w:t>ref</w:t>
      </w:r>
      <w:r w:rsidRPr="00BF28C5">
        <w:t xml:space="preserve"> = </w:t>
      </w:r>
      <w:r w:rsidR="009A79DC" w:rsidRPr="00BF28C5">
        <w:t>0.9673</w:t>
      </w:r>
      <w:r w:rsidR="00A30E3C" w:rsidRPr="00BF28C5">
        <w:t xml:space="preserve"> </w:t>
      </w:r>
      <w:r w:rsidR="00A30E3C" w:rsidRPr="00BF28C5">
        <w:fldChar w:fldCharType="begin" w:fldLock="1"/>
      </w:r>
      <w:r w:rsidR="00AA0BEB" w:rsidRPr="00BF28C5">
        <w:instrText>ADDIN CSL_CITATION {"citationItems":[{"id":"ITEM-1","itemData":{"author":[{"dropping-particle":"","family":"Dobos","given":"Aron P","non-dropping-particle":"","parse-names":false,"suffix":""}],"id":"ITEM-1","issued":{"date-parts":[["2014"]]},"title":"PVWatts Version 5 Manual","type":"report"},"uris":["http://www.mendeley.com/documents/?uuid=edc31ad6-af12-3434-bf20-aa9dead79368"]}],"mendeley":{"formattedCitation":"[1]","plainTextFormattedCitation":"[1]","previouslyFormattedCitation":"&lt;sup&gt;1&lt;/sup&gt;"},"properties":{"noteIndex":0},"schema":"https://github.com/citation-style-language/schema/raw/master/csl-citation.json"}</w:instrText>
      </w:r>
      <w:r w:rsidR="00A30E3C" w:rsidRPr="00BF28C5">
        <w:fldChar w:fldCharType="separate"/>
      </w:r>
      <w:r w:rsidR="00AA0BEB" w:rsidRPr="00BF28C5">
        <w:rPr>
          <w:noProof/>
        </w:rPr>
        <w:t>[1]</w:t>
      </w:r>
      <w:r w:rsidR="00A30E3C" w:rsidRPr="00BF28C5">
        <w:fldChar w:fldCharType="end"/>
      </w:r>
    </w:p>
    <w:p w:rsidR="009A79DC" w:rsidRPr="00BF28C5" w:rsidRDefault="009A79DC">
      <w:proofErr w:type="spellStart"/>
      <w:r w:rsidRPr="00BF28C5">
        <w:t>T</w:t>
      </w:r>
      <w:r w:rsidRPr="00BF28C5">
        <w:rPr>
          <w:vertAlign w:val="subscript"/>
        </w:rPr>
        <w:t>ref</w:t>
      </w:r>
      <w:proofErr w:type="spellEnd"/>
      <w:r w:rsidRPr="00BF28C5">
        <w:t xml:space="preserve"> = 25</w:t>
      </w:r>
      <w:r w:rsidR="00970E73" w:rsidRPr="00BF28C5">
        <w:t xml:space="preserve"> </w:t>
      </w:r>
      <w:r w:rsidRPr="00BF28C5">
        <w:sym w:font="Symbol" w:char="F0B0"/>
      </w:r>
      <w:r w:rsidRPr="00BF28C5">
        <w:t>C</w:t>
      </w:r>
      <w:r w:rsidR="00A30E3C" w:rsidRPr="00BF28C5">
        <w:t xml:space="preserve"> </w:t>
      </w:r>
      <w:r w:rsidR="00A30E3C" w:rsidRPr="00BF28C5">
        <w:fldChar w:fldCharType="begin" w:fldLock="1"/>
      </w:r>
      <w:r w:rsidR="00AA0BEB" w:rsidRPr="00BF28C5">
        <w:instrText>ADDIN CSL_CITATION {"citationItems":[{"id":"ITEM-1","itemData":{"author":[{"dropping-particle":"","family":"Dobos","given":"Aron P","non-dropping-particle":"","parse-names":false,"suffix":""}],"id":"ITEM-1","issued":{"date-parts":[["2014"]]},"title":"PVWatts Version 5 Manual","type":"report"},"uris":["http://www.mendeley.com/documents/?uuid=edc31ad6-af12-3434-bf20-aa9dead79368"]}],"mendeley":{"formattedCitation":"[1]","plainTextFormattedCitation":"[1]","previouslyFormattedCitation":"&lt;sup&gt;1&lt;/sup&gt;"},"properties":{"noteIndex":0},"schema":"https://github.com/citation-style-language/schema/raw/master/csl-citation.json"}</w:instrText>
      </w:r>
      <w:r w:rsidR="00A30E3C" w:rsidRPr="00BF28C5">
        <w:fldChar w:fldCharType="separate"/>
      </w:r>
      <w:r w:rsidR="00AA0BEB" w:rsidRPr="00BF28C5">
        <w:rPr>
          <w:noProof/>
        </w:rPr>
        <w:t>[1]</w:t>
      </w:r>
      <w:r w:rsidR="00A30E3C" w:rsidRPr="00BF28C5">
        <w:fldChar w:fldCharType="end"/>
      </w:r>
    </w:p>
    <w:p w:rsidR="007B07AA" w:rsidRPr="00BF28C5" w:rsidRDefault="007B07AA">
      <w:r w:rsidRPr="00BF28C5">
        <w:t>m = -80</w:t>
      </w:r>
      <w:r w:rsidR="00970E73" w:rsidRPr="00BF28C5">
        <w:t xml:space="preserve"> </w:t>
      </w:r>
      <w:r w:rsidRPr="00BF28C5">
        <w:t>W/m</w:t>
      </w:r>
      <w:r w:rsidRPr="00BF28C5">
        <w:rPr>
          <w:vertAlign w:val="superscript"/>
        </w:rPr>
        <w:t>2</w:t>
      </w:r>
      <w:r w:rsidRPr="00BF28C5">
        <w:t>/</w:t>
      </w:r>
      <w:r w:rsidRPr="00BF28C5">
        <w:sym w:font="Symbol" w:char="F0B0"/>
      </w:r>
      <w:r w:rsidRPr="00BF28C5">
        <w:t>C</w:t>
      </w:r>
    </w:p>
    <w:p w:rsidR="00970E73" w:rsidRPr="00BF28C5" w:rsidRDefault="00970E73">
      <w:proofErr w:type="spellStart"/>
      <w:r w:rsidRPr="00BF28C5">
        <w:t>I</w:t>
      </w:r>
      <w:r w:rsidRPr="00BF28C5">
        <w:rPr>
          <w:vertAlign w:val="subscript"/>
        </w:rPr>
        <w:t>stc</w:t>
      </w:r>
      <w:proofErr w:type="spellEnd"/>
      <w:r w:rsidRPr="00BF28C5">
        <w:t xml:space="preserve"> = 1000 W</w:t>
      </w:r>
      <w:r w:rsidR="009E3BCF" w:rsidRPr="00BF28C5">
        <w:t>/</w:t>
      </w:r>
      <w:r w:rsidRPr="00BF28C5">
        <w:t>m</w:t>
      </w:r>
      <w:r w:rsidRPr="00BF28C5">
        <w:rPr>
          <w:vertAlign w:val="superscript"/>
        </w:rPr>
        <w:t>2</w:t>
      </w:r>
      <w:r w:rsidR="0062207D" w:rsidRPr="00BF28C5">
        <w:t xml:space="preserve"> </w:t>
      </w:r>
      <w:r w:rsidR="0062207D" w:rsidRPr="00BF28C5">
        <w:fldChar w:fldCharType="begin" w:fldLock="1"/>
      </w:r>
      <w:r w:rsidR="0062207D"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="0062207D" w:rsidRPr="00BF28C5">
        <w:fldChar w:fldCharType="separate"/>
      </w:r>
      <w:r w:rsidR="0062207D" w:rsidRPr="00BF28C5">
        <w:rPr>
          <w:noProof/>
        </w:rPr>
        <w:t>[2]</w:t>
      </w:r>
      <w:r w:rsidR="0062207D" w:rsidRPr="00BF28C5">
        <w:fldChar w:fldCharType="end"/>
      </w:r>
    </w:p>
    <w:p w:rsidR="00DC0389" w:rsidRPr="00BF28C5" w:rsidRDefault="00DC0389">
      <w:r w:rsidRPr="00BF28C5">
        <w:sym w:font="Symbol" w:char="F068"/>
      </w:r>
      <w:proofErr w:type="spellStart"/>
      <w:r w:rsidRPr="00BF28C5">
        <w:rPr>
          <w:vertAlign w:val="subscript"/>
        </w:rPr>
        <w:t>inv</w:t>
      </w:r>
      <w:r w:rsidRPr="00BF28C5">
        <w:t>,</w:t>
      </w:r>
      <w:r w:rsidRPr="00BF28C5">
        <w:rPr>
          <w:vertAlign w:val="subscript"/>
        </w:rPr>
        <w:t>nom</w:t>
      </w:r>
      <w:proofErr w:type="spellEnd"/>
      <w:r w:rsidRPr="00BF28C5">
        <w:t xml:space="preserve"> = 0.96</w:t>
      </w:r>
      <w:r w:rsidR="0062207D" w:rsidRPr="00BF28C5">
        <w:t xml:space="preserve"> </w:t>
      </w:r>
      <w:r w:rsidR="0062207D" w:rsidRPr="00BF28C5">
        <w:fldChar w:fldCharType="begin" w:fldLock="1"/>
      </w:r>
      <w:r w:rsidR="0062207D"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="0062207D" w:rsidRPr="00BF28C5">
        <w:fldChar w:fldCharType="separate"/>
      </w:r>
      <w:r w:rsidR="0062207D" w:rsidRPr="00BF28C5">
        <w:rPr>
          <w:noProof/>
        </w:rPr>
        <w:t>[2]</w:t>
      </w:r>
      <w:r w:rsidR="0062207D" w:rsidRPr="00BF28C5">
        <w:fldChar w:fldCharType="end"/>
      </w:r>
    </w:p>
    <w:p w:rsidR="00BB1AD5" w:rsidRPr="00BF28C5" w:rsidRDefault="00BB1AD5">
      <w:pPr>
        <w:rPr>
          <w:b/>
          <w:u w:val="single"/>
        </w:rPr>
      </w:pPr>
      <w:r w:rsidRPr="00BF28C5">
        <w:rPr>
          <w:b/>
          <w:u w:val="single"/>
        </w:rPr>
        <w:t>Assumed values</w:t>
      </w:r>
    </w:p>
    <w:p w:rsidR="00BB1AD5" w:rsidRPr="00BF28C5" w:rsidRDefault="00BB1AD5">
      <w:r w:rsidRPr="00BF28C5">
        <w:t>A = 10,000 m</w:t>
      </w:r>
      <w:r w:rsidRPr="00BF28C5">
        <w:rPr>
          <w:vertAlign w:val="superscript"/>
        </w:rPr>
        <w:t>2</w:t>
      </w:r>
      <w:r w:rsidRPr="00BF28C5">
        <w:t xml:space="preserve"> for utility and = 2 m</w:t>
      </w:r>
      <w:r w:rsidRPr="00BF28C5">
        <w:rPr>
          <w:vertAlign w:val="superscript"/>
        </w:rPr>
        <w:t>2</w:t>
      </w:r>
      <w:r w:rsidRPr="00BF28C5">
        <w:t xml:space="preserve"> for rooftop</w:t>
      </w:r>
    </w:p>
    <w:p w:rsidR="00BB1AD5" w:rsidRPr="00BF28C5" w:rsidRDefault="00BB1AD5" w:rsidP="00BB1AD5">
      <w:pPr>
        <w:rPr>
          <w:b/>
          <w:u w:val="single"/>
        </w:rPr>
      </w:pPr>
      <w:r w:rsidRPr="00BF28C5">
        <w:rPr>
          <w:b/>
          <w:u w:val="single"/>
        </w:rPr>
        <w:lastRenderedPageBreak/>
        <w:t>Cell temp</w:t>
      </w:r>
      <w:r w:rsidR="00E51BBF" w:rsidRPr="00BF28C5">
        <w:rPr>
          <w:b/>
          <w:u w:val="single"/>
        </w:rPr>
        <w:t xml:space="preserve"> (Sandia Cell Temp Model)</w:t>
      </w:r>
    </w:p>
    <w:p w:rsidR="00E51BBF" w:rsidRPr="00BF28C5" w:rsidRDefault="00E51BBF" w:rsidP="00BB1AD5">
      <w:r w:rsidRPr="00BF28C5">
        <w:t>G = G</w:t>
      </w:r>
      <w:r w:rsidRPr="00BF28C5">
        <w:rPr>
          <w:vertAlign w:val="subscript"/>
        </w:rPr>
        <w:t>b</w:t>
      </w:r>
      <w:r w:rsidRPr="00BF28C5">
        <w:t xml:space="preserve"> + </w:t>
      </w:r>
      <w:proofErr w:type="spellStart"/>
      <w:r w:rsidRPr="00BF28C5">
        <w:t>G</w:t>
      </w:r>
      <w:r w:rsidRPr="00BF28C5">
        <w:rPr>
          <w:vertAlign w:val="subscript"/>
        </w:rPr>
        <w:t>d</w:t>
      </w:r>
      <w:proofErr w:type="spellEnd"/>
      <w:r w:rsidRPr="00BF28C5">
        <w:t xml:space="preserve"> + G</w:t>
      </w:r>
      <w:r w:rsidRPr="00BF28C5">
        <w:rPr>
          <w:vertAlign w:val="subscript"/>
        </w:rPr>
        <w:t>r</w:t>
      </w:r>
      <w:r w:rsidR="00C32B2B" w:rsidRPr="00BF28C5">
        <w:t xml:space="preserve"> </w:t>
      </w:r>
      <w:r w:rsidR="00C32B2B" w:rsidRPr="00BF28C5">
        <w:fldChar w:fldCharType="begin" w:fldLock="1"/>
      </w:r>
      <w:r w:rsidR="00AA0BEB"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="00C32B2B" w:rsidRPr="00BF28C5">
        <w:fldChar w:fldCharType="separate"/>
      </w:r>
      <w:r w:rsidR="00AA0BEB" w:rsidRPr="00BF28C5">
        <w:rPr>
          <w:noProof/>
        </w:rPr>
        <w:t>[2]</w:t>
      </w:r>
      <w:r w:rsidR="00C32B2B" w:rsidRPr="00BF28C5">
        <w:fldChar w:fldCharType="end"/>
      </w:r>
    </w:p>
    <w:p w:rsidR="00BB1AD5" w:rsidRPr="00BF28C5" w:rsidRDefault="00E51BBF">
      <w:r w:rsidRPr="00BF28C5">
        <w:t>T</w:t>
      </w:r>
      <w:r w:rsidRPr="00BF28C5">
        <w:rPr>
          <w:vertAlign w:val="subscript"/>
        </w:rPr>
        <w:t>m</w:t>
      </w:r>
      <w:r w:rsidRPr="00BF28C5">
        <w:t xml:space="preserve"> =</w:t>
      </w:r>
      <w:r w:rsidR="00C32B2B" w:rsidRPr="00BF28C5">
        <w:t xml:space="preserve"> </w:t>
      </w:r>
      <w:r w:rsidR="003C5B72" w:rsidRPr="00BF28C5">
        <w:t>G*</w:t>
      </w:r>
      <w:proofErr w:type="spellStart"/>
      <w:r w:rsidR="003C5B72" w:rsidRPr="00BF28C5">
        <w:t>e</w:t>
      </w:r>
      <w:r w:rsidR="003C5B72" w:rsidRPr="00BF28C5">
        <w:rPr>
          <w:vertAlign w:val="superscript"/>
        </w:rPr>
        <w:t>a+b</w:t>
      </w:r>
      <w:proofErr w:type="spellEnd"/>
      <w:r w:rsidR="003C5B72" w:rsidRPr="00BF28C5">
        <w:rPr>
          <w:vertAlign w:val="superscript"/>
        </w:rPr>
        <w:t>*</w:t>
      </w:r>
      <w:r w:rsidR="003C5B72" w:rsidRPr="00BF28C5">
        <w:rPr>
          <w:vertAlign w:val="superscript"/>
        </w:rPr>
        <w:sym w:font="Symbol" w:char="F06E"/>
      </w:r>
      <w:r w:rsidR="003C5B72" w:rsidRPr="00BF28C5">
        <w:t xml:space="preserve"> + T</w:t>
      </w:r>
      <w:r w:rsidR="003C5B72" w:rsidRPr="00BF28C5">
        <w:rPr>
          <w:vertAlign w:val="subscript"/>
        </w:rPr>
        <w:t>a</w:t>
      </w:r>
      <w:r w:rsidRPr="00BF28C5">
        <w:t xml:space="preserve"> </w:t>
      </w:r>
      <w:r w:rsidR="00C32B2B" w:rsidRPr="00BF28C5">
        <w:fldChar w:fldCharType="begin" w:fldLock="1"/>
      </w:r>
      <w:r w:rsidR="00AA0BEB"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="00C32B2B" w:rsidRPr="00BF28C5">
        <w:fldChar w:fldCharType="separate"/>
      </w:r>
      <w:r w:rsidR="00AA0BEB" w:rsidRPr="00BF28C5">
        <w:rPr>
          <w:noProof/>
        </w:rPr>
        <w:t>[2]</w:t>
      </w:r>
      <w:r w:rsidR="00C32B2B" w:rsidRPr="00BF28C5">
        <w:fldChar w:fldCharType="end"/>
      </w:r>
    </w:p>
    <w:p w:rsidR="00AA0BEB" w:rsidRPr="00BF28C5" w:rsidRDefault="00AA0BEB">
      <w:r w:rsidRPr="00BF28C5">
        <w:t>T</w:t>
      </w:r>
      <w:r w:rsidRPr="00BF28C5">
        <w:rPr>
          <w:vertAlign w:val="subscript"/>
        </w:rPr>
        <w:t>c</w:t>
      </w:r>
      <w:r w:rsidRPr="00BF28C5">
        <w:t xml:space="preserve"> = T</w:t>
      </w:r>
      <w:r w:rsidRPr="00BF28C5">
        <w:rPr>
          <w:vertAlign w:val="subscript"/>
        </w:rPr>
        <w:t>m</w:t>
      </w:r>
      <w:r w:rsidRPr="00BF28C5">
        <w:t xml:space="preserve"> + G/1000*</w:t>
      </w:r>
      <w:r w:rsidRPr="00BF28C5">
        <w:sym w:font="Symbol" w:char="F044"/>
      </w:r>
      <w:r w:rsidRPr="00BF28C5">
        <w:t xml:space="preserve">T </w:t>
      </w:r>
      <w:r w:rsidRPr="00BF28C5">
        <w:fldChar w:fldCharType="begin" w:fldLock="1"/>
      </w:r>
      <w:r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Pr="00BF28C5">
        <w:fldChar w:fldCharType="separate"/>
      </w:r>
      <w:r w:rsidRPr="00BF28C5">
        <w:rPr>
          <w:noProof/>
        </w:rPr>
        <w:t>[2]</w:t>
      </w:r>
      <w:r w:rsidRPr="00BF28C5"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861"/>
        <w:gridCol w:w="1856"/>
        <w:gridCol w:w="1857"/>
        <w:gridCol w:w="1853"/>
      </w:tblGrid>
      <w:tr w:rsidR="00C32B2B" w:rsidRPr="00BF28C5" w:rsidTr="00C32B2B">
        <w:tc>
          <w:tcPr>
            <w:tcW w:w="1870" w:type="dxa"/>
          </w:tcPr>
          <w:p w:rsidR="00C32B2B" w:rsidRPr="00BF28C5" w:rsidRDefault="00C32B2B">
            <w:r w:rsidRPr="00BF28C5">
              <w:t>Structure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Mounting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a value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b value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sym w:font="Symbol" w:char="F044"/>
            </w:r>
            <w:r w:rsidRPr="00BF28C5">
              <w:t>T</w:t>
            </w:r>
          </w:p>
        </w:tc>
      </w:tr>
      <w:tr w:rsidR="00C32B2B" w:rsidRPr="00BF28C5" w:rsidTr="00C32B2B">
        <w:tc>
          <w:tcPr>
            <w:tcW w:w="1870" w:type="dxa"/>
          </w:tcPr>
          <w:p w:rsidR="00C32B2B" w:rsidRPr="00BF28C5" w:rsidRDefault="00C32B2B" w:rsidP="00C32B2B">
            <w:pPr>
              <w:jc w:val="center"/>
            </w:pPr>
            <w:r w:rsidRPr="00BF28C5">
              <w:t>Glass/Cell</w:t>
            </w:r>
            <w:r w:rsidR="00FB60D6" w:rsidRPr="00BF28C5">
              <w:t>/</w:t>
            </w:r>
            <w:r w:rsidRPr="00BF28C5">
              <w:t>Polymer sheet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Open rack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-3.56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-0.075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3</w:t>
            </w:r>
          </w:p>
        </w:tc>
      </w:tr>
      <w:tr w:rsidR="00C32B2B" w:rsidRPr="00BF28C5" w:rsidTr="00C32B2B">
        <w:tc>
          <w:tcPr>
            <w:tcW w:w="1870" w:type="dxa"/>
          </w:tcPr>
          <w:p w:rsidR="00C32B2B" w:rsidRPr="00BF28C5" w:rsidRDefault="00C32B2B">
            <w:r w:rsidRPr="00BF28C5">
              <w:t>Glass/Cell/Glass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Open rack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-3.47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-0.0594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3</w:t>
            </w:r>
          </w:p>
        </w:tc>
      </w:tr>
      <w:tr w:rsidR="00C32B2B" w:rsidRPr="00BF28C5" w:rsidTr="00C32B2B">
        <w:tc>
          <w:tcPr>
            <w:tcW w:w="1870" w:type="dxa"/>
          </w:tcPr>
          <w:p w:rsidR="00C32B2B" w:rsidRPr="00BF28C5" w:rsidRDefault="00C32B2B">
            <w:r w:rsidRPr="00BF28C5">
              <w:t>Polymer/Thin Film/Steel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Open rack</w:t>
            </w:r>
          </w:p>
        </w:tc>
        <w:tc>
          <w:tcPr>
            <w:tcW w:w="1870" w:type="dxa"/>
          </w:tcPr>
          <w:p w:rsidR="00C32B2B" w:rsidRPr="00BF28C5" w:rsidRDefault="00FB60D6">
            <w:r w:rsidRPr="00BF28C5">
              <w:t>-3.58</w:t>
            </w:r>
          </w:p>
        </w:tc>
        <w:tc>
          <w:tcPr>
            <w:tcW w:w="1870" w:type="dxa"/>
          </w:tcPr>
          <w:p w:rsidR="00C32B2B" w:rsidRPr="00BF28C5" w:rsidRDefault="00FB60D6">
            <w:r w:rsidRPr="00BF28C5">
              <w:t>-0.113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3</w:t>
            </w:r>
          </w:p>
        </w:tc>
      </w:tr>
      <w:tr w:rsidR="00C32B2B" w:rsidRPr="00BF28C5" w:rsidTr="00C32B2B">
        <w:tc>
          <w:tcPr>
            <w:tcW w:w="1870" w:type="dxa"/>
          </w:tcPr>
          <w:p w:rsidR="00C32B2B" w:rsidRPr="00BF28C5" w:rsidRDefault="00FB60D6">
            <w:r w:rsidRPr="00BF28C5">
              <w:t>Glass/Cell/Polymer Sheet</w:t>
            </w:r>
          </w:p>
        </w:tc>
        <w:tc>
          <w:tcPr>
            <w:tcW w:w="1870" w:type="dxa"/>
          </w:tcPr>
          <w:p w:rsidR="00C32B2B" w:rsidRPr="00BF28C5" w:rsidRDefault="00FB60D6">
            <w:r w:rsidRPr="00BF28C5">
              <w:t>Insulated rack</w:t>
            </w:r>
          </w:p>
        </w:tc>
        <w:tc>
          <w:tcPr>
            <w:tcW w:w="1870" w:type="dxa"/>
          </w:tcPr>
          <w:p w:rsidR="00C32B2B" w:rsidRPr="00BF28C5" w:rsidRDefault="00FB60D6">
            <w:r w:rsidRPr="00BF28C5">
              <w:t>-2.81</w:t>
            </w:r>
          </w:p>
        </w:tc>
        <w:tc>
          <w:tcPr>
            <w:tcW w:w="1870" w:type="dxa"/>
          </w:tcPr>
          <w:p w:rsidR="00C32B2B" w:rsidRPr="00BF28C5" w:rsidRDefault="00FB60D6">
            <w:r w:rsidRPr="00BF28C5">
              <w:t>-0.0455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0</w:t>
            </w:r>
          </w:p>
        </w:tc>
      </w:tr>
      <w:tr w:rsidR="00C32B2B" w:rsidRPr="00BF28C5" w:rsidTr="00C32B2B">
        <w:tc>
          <w:tcPr>
            <w:tcW w:w="1870" w:type="dxa"/>
          </w:tcPr>
          <w:p w:rsidR="00C32B2B" w:rsidRPr="00BF28C5" w:rsidRDefault="00FB60D6">
            <w:r w:rsidRPr="00BF28C5">
              <w:t>Glass/Cell/Glass</w:t>
            </w:r>
          </w:p>
        </w:tc>
        <w:tc>
          <w:tcPr>
            <w:tcW w:w="1870" w:type="dxa"/>
          </w:tcPr>
          <w:p w:rsidR="00C32B2B" w:rsidRPr="00BF28C5" w:rsidRDefault="00FB60D6">
            <w:r w:rsidRPr="00BF28C5">
              <w:t>Close roof mount</w:t>
            </w:r>
          </w:p>
        </w:tc>
        <w:tc>
          <w:tcPr>
            <w:tcW w:w="1870" w:type="dxa"/>
          </w:tcPr>
          <w:p w:rsidR="00C32B2B" w:rsidRPr="00BF28C5" w:rsidRDefault="00FB60D6">
            <w:r w:rsidRPr="00BF28C5">
              <w:t>-2.98</w:t>
            </w:r>
          </w:p>
        </w:tc>
        <w:tc>
          <w:tcPr>
            <w:tcW w:w="1870" w:type="dxa"/>
          </w:tcPr>
          <w:p w:rsidR="00C32B2B" w:rsidRPr="00BF28C5" w:rsidRDefault="00FB60D6">
            <w:r w:rsidRPr="00BF28C5">
              <w:t>-0.0471</w:t>
            </w:r>
          </w:p>
        </w:tc>
        <w:tc>
          <w:tcPr>
            <w:tcW w:w="1870" w:type="dxa"/>
          </w:tcPr>
          <w:p w:rsidR="00C32B2B" w:rsidRPr="00BF28C5" w:rsidRDefault="00C32B2B">
            <w:r w:rsidRPr="00BF28C5">
              <w:t>1</w:t>
            </w:r>
          </w:p>
        </w:tc>
      </w:tr>
    </w:tbl>
    <w:p w:rsidR="00C32B2B" w:rsidRPr="00BF28C5" w:rsidRDefault="00C32B2B"/>
    <w:p w:rsidR="00CF3228" w:rsidRPr="00BF28C5" w:rsidRDefault="00CF3228" w:rsidP="00CF3228">
      <w:pPr>
        <w:rPr>
          <w:b/>
          <w:u w:val="single"/>
        </w:rPr>
      </w:pPr>
      <w:r w:rsidRPr="00BF28C5">
        <w:rPr>
          <w:b/>
          <w:u w:val="single"/>
        </w:rPr>
        <w:t xml:space="preserve">Snow </w:t>
      </w:r>
    </w:p>
    <w:p w:rsidR="00CF3228" w:rsidRPr="00BF28C5" w:rsidRDefault="00CF3228">
      <w:r w:rsidRPr="00BF28C5">
        <w:t xml:space="preserve">If </w:t>
      </w:r>
      <w:proofErr w:type="spellStart"/>
      <w:r w:rsidRPr="00BF28C5">
        <w:t>D</w:t>
      </w:r>
      <w:r w:rsidRPr="00BF28C5">
        <w:rPr>
          <w:vertAlign w:val="subscript"/>
        </w:rPr>
        <w:t>snow</w:t>
      </w:r>
      <w:proofErr w:type="spellEnd"/>
      <w:r w:rsidRPr="00BF28C5">
        <w:t xml:space="preserve"> &gt; </w:t>
      </w:r>
      <w:proofErr w:type="spellStart"/>
      <w:r w:rsidRPr="00BF28C5">
        <w:t>D</w:t>
      </w:r>
      <w:r w:rsidRPr="00BF28C5">
        <w:rPr>
          <w:vertAlign w:val="subscript"/>
        </w:rPr>
        <w:t>snow</w:t>
      </w:r>
      <w:proofErr w:type="spellEnd"/>
      <w:r w:rsidR="00757FB8" w:rsidRPr="00BF28C5">
        <w:rPr>
          <w:vertAlign w:val="subscript"/>
        </w:rPr>
        <w:t xml:space="preserve"> @ i-1</w:t>
      </w:r>
      <w:r w:rsidR="00BC0810" w:rsidRPr="00BF28C5">
        <w:t xml:space="preserve"> and </w:t>
      </w:r>
      <w:proofErr w:type="spellStart"/>
      <w:r w:rsidR="00BC0810" w:rsidRPr="00BF28C5">
        <w:t>D</w:t>
      </w:r>
      <w:r w:rsidR="00BC0810" w:rsidRPr="00BF28C5">
        <w:rPr>
          <w:vertAlign w:val="subscript"/>
        </w:rPr>
        <w:t>snow</w:t>
      </w:r>
      <w:proofErr w:type="spellEnd"/>
      <w:r w:rsidR="00BC0810" w:rsidRPr="00BF28C5">
        <w:t xml:space="preserve"> &gt; 1cm and </w:t>
      </w:r>
      <w:proofErr w:type="spellStart"/>
      <w:r w:rsidR="00BC0810" w:rsidRPr="00BF28C5">
        <w:t>D</w:t>
      </w:r>
      <w:r w:rsidR="00BC0810" w:rsidRPr="00BF28C5">
        <w:rPr>
          <w:vertAlign w:val="subscript"/>
        </w:rPr>
        <w:t>snow</w:t>
      </w:r>
      <w:proofErr w:type="spellEnd"/>
      <w:r w:rsidR="00BC0810" w:rsidRPr="00BF28C5">
        <w:rPr>
          <w:vertAlign w:val="subscript"/>
        </w:rPr>
        <w:t xml:space="preserve"> </w:t>
      </w:r>
      <w:r w:rsidR="00BC0810" w:rsidRPr="00BF28C5">
        <w:t>&gt; 1cm/</w:t>
      </w:r>
      <w:proofErr w:type="spellStart"/>
      <w:r w:rsidR="00BC0810" w:rsidRPr="00BF28C5">
        <w:t>hr</w:t>
      </w:r>
      <w:proofErr w:type="spellEnd"/>
      <w:r w:rsidR="00BC0810" w:rsidRPr="00BF28C5">
        <w:t xml:space="preserve">, then </w:t>
      </w:r>
      <w:proofErr w:type="spellStart"/>
      <w:r w:rsidR="00BC0810" w:rsidRPr="00BF28C5">
        <w:t>C</w:t>
      </w:r>
      <w:r w:rsidR="00BC0810" w:rsidRPr="00BF28C5">
        <w:rPr>
          <w:vertAlign w:val="subscript"/>
        </w:rPr>
        <w:t>snow</w:t>
      </w:r>
      <w:proofErr w:type="spellEnd"/>
      <w:r w:rsidR="00BC0810" w:rsidRPr="00BF28C5">
        <w:t xml:space="preserve"> = 1</w:t>
      </w:r>
      <w:r w:rsidR="00833AB9" w:rsidRPr="00BF28C5">
        <w:t>,</w:t>
      </w:r>
      <w:r w:rsidR="00782C7E" w:rsidRPr="00BF28C5">
        <w:t xml:space="preserve"> </w:t>
      </w:r>
      <w:r w:rsidR="00782C7E" w:rsidRPr="00BF28C5">
        <w:fldChar w:fldCharType="begin" w:fldLock="1"/>
      </w:r>
      <w:r w:rsidR="00782C7E"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="00782C7E" w:rsidRPr="00BF28C5">
        <w:fldChar w:fldCharType="separate"/>
      </w:r>
      <w:r w:rsidR="00782C7E" w:rsidRPr="00BF28C5">
        <w:rPr>
          <w:noProof/>
        </w:rPr>
        <w:t>[2]</w:t>
      </w:r>
      <w:r w:rsidR="00782C7E" w:rsidRPr="00BF28C5">
        <w:fldChar w:fldCharType="end"/>
      </w:r>
    </w:p>
    <w:p w:rsidR="00833AB9" w:rsidRPr="00BF28C5" w:rsidRDefault="00833AB9">
      <w:r w:rsidRPr="00BF28C5">
        <w:t xml:space="preserve">Elseif, </w:t>
      </w:r>
      <w:proofErr w:type="spellStart"/>
      <w:r w:rsidRPr="00BF28C5">
        <w:t>D</w:t>
      </w:r>
      <w:r w:rsidRPr="00BF28C5">
        <w:rPr>
          <w:vertAlign w:val="subscript"/>
        </w:rPr>
        <w:t>snow</w:t>
      </w:r>
      <w:proofErr w:type="spellEnd"/>
      <w:r w:rsidRPr="00BF28C5">
        <w:t xml:space="preserve"> &lt; 1cm, then </w:t>
      </w:r>
      <w:proofErr w:type="spellStart"/>
      <w:r w:rsidRPr="00BF28C5">
        <w:t>C</w:t>
      </w:r>
      <w:r w:rsidRPr="00BF28C5">
        <w:rPr>
          <w:vertAlign w:val="subscript"/>
        </w:rPr>
        <w:t>snow</w:t>
      </w:r>
      <w:proofErr w:type="spellEnd"/>
      <w:r w:rsidRPr="00BF28C5">
        <w:t xml:space="preserve"> = 0,</w:t>
      </w:r>
      <w:r w:rsidR="00782C7E" w:rsidRPr="00BF28C5">
        <w:t xml:space="preserve"> </w:t>
      </w:r>
      <w:r w:rsidR="00782C7E" w:rsidRPr="00BF28C5">
        <w:fldChar w:fldCharType="begin" w:fldLock="1"/>
      </w:r>
      <w:r w:rsidR="00782C7E"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="00782C7E" w:rsidRPr="00BF28C5">
        <w:fldChar w:fldCharType="separate"/>
      </w:r>
      <w:r w:rsidR="00782C7E" w:rsidRPr="00BF28C5">
        <w:rPr>
          <w:noProof/>
        </w:rPr>
        <w:t>[2]</w:t>
      </w:r>
      <w:r w:rsidR="00782C7E" w:rsidRPr="00BF28C5">
        <w:fldChar w:fldCharType="end"/>
      </w:r>
    </w:p>
    <w:p w:rsidR="00833AB9" w:rsidRPr="00BF28C5" w:rsidRDefault="00833AB9">
      <w:r w:rsidRPr="00BF28C5">
        <w:t xml:space="preserve">Else, </w:t>
      </w:r>
      <w:proofErr w:type="spellStart"/>
      <w:r w:rsidRPr="00BF28C5">
        <w:t>C</w:t>
      </w:r>
      <w:r w:rsidRPr="00BF28C5">
        <w:rPr>
          <w:vertAlign w:val="subscript"/>
        </w:rPr>
        <w:t>snow</w:t>
      </w:r>
      <w:proofErr w:type="spellEnd"/>
      <w:r w:rsidRPr="00BF28C5">
        <w:t xml:space="preserve"> = </w:t>
      </w:r>
      <w:proofErr w:type="spellStart"/>
      <w:r w:rsidRPr="00BF28C5">
        <w:t>C</w:t>
      </w:r>
      <w:r w:rsidRPr="00BF28C5">
        <w:rPr>
          <w:vertAlign w:val="subscript"/>
        </w:rPr>
        <w:t>snow</w:t>
      </w:r>
      <w:proofErr w:type="spellEnd"/>
      <w:r w:rsidRPr="00BF28C5">
        <w:rPr>
          <w:vertAlign w:val="subscript"/>
        </w:rPr>
        <w:t xml:space="preserve"> @ i-1</w:t>
      </w:r>
      <w:r w:rsidR="00782C7E" w:rsidRPr="00BF28C5">
        <w:t xml:space="preserve"> </w:t>
      </w:r>
      <w:r w:rsidR="00782C7E" w:rsidRPr="00BF28C5">
        <w:fldChar w:fldCharType="begin" w:fldLock="1"/>
      </w:r>
      <w:r w:rsidR="00782C7E"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="00782C7E" w:rsidRPr="00BF28C5">
        <w:fldChar w:fldCharType="separate"/>
      </w:r>
      <w:r w:rsidR="00782C7E" w:rsidRPr="00BF28C5">
        <w:rPr>
          <w:noProof/>
        </w:rPr>
        <w:t>[2]</w:t>
      </w:r>
      <w:r w:rsidR="00782C7E" w:rsidRPr="00BF28C5">
        <w:fldChar w:fldCharType="end"/>
      </w:r>
    </w:p>
    <w:p w:rsidR="00782C7E" w:rsidRPr="00BF28C5" w:rsidRDefault="00782C7E">
      <w:pPr>
        <w:rPr>
          <w:rFonts w:eastAsiaTheme="minorEastAsia"/>
        </w:rPr>
      </w:pPr>
      <w:r w:rsidRPr="00BF28C5">
        <w:t>If T</w:t>
      </w:r>
      <w:r w:rsidR="00167227" w:rsidRPr="00BF28C5">
        <w:t xml:space="preserve">a 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6C6DBE" w:rsidRPr="00BF28C5">
        <w:rPr>
          <w:rFonts w:eastAsiaTheme="minorEastAsia"/>
        </w:rPr>
        <w:t xml:space="preserve"> </w:t>
      </w:r>
      <w:r w:rsidR="007B07AA" w:rsidRPr="00BF28C5">
        <w:rPr>
          <w:rFonts w:eastAsiaTheme="minorEastAsia"/>
        </w:rPr>
        <w:t xml:space="preserve">, then </w:t>
      </w:r>
      <w:proofErr w:type="spellStart"/>
      <w:r w:rsidR="007B07AA" w:rsidRPr="00BF28C5">
        <w:rPr>
          <w:rFonts w:eastAsiaTheme="minorEastAsia"/>
        </w:rPr>
        <w:t>A</w:t>
      </w:r>
      <w:r w:rsidR="007B07AA" w:rsidRPr="00BF28C5">
        <w:rPr>
          <w:rFonts w:eastAsiaTheme="minorEastAsia"/>
          <w:vertAlign w:val="subscript"/>
        </w:rPr>
        <w:t>slide</w:t>
      </w:r>
      <w:proofErr w:type="spellEnd"/>
      <w:r w:rsidR="007B07AA" w:rsidRPr="00BF28C5">
        <w:rPr>
          <w:rFonts w:eastAsiaTheme="minorEastAsia"/>
        </w:rPr>
        <w:t xml:space="preserve"> = 0.10 * (1.97 * sin </w:t>
      </w:r>
      <w:r w:rsidR="007B07AA" w:rsidRPr="00BF28C5">
        <w:rPr>
          <w:rFonts w:eastAsiaTheme="minorEastAsia"/>
        </w:rPr>
        <w:sym w:font="Symbol" w:char="F062"/>
      </w:r>
      <w:r w:rsidR="007B07AA" w:rsidRPr="00BF28C5">
        <w:rPr>
          <w:rFonts w:eastAsiaTheme="minorEastAsia"/>
          <w:vertAlign w:val="subscript"/>
        </w:rPr>
        <w:t>s</w:t>
      </w:r>
      <w:r w:rsidR="007B07AA" w:rsidRPr="00BF28C5">
        <w:rPr>
          <w:rFonts w:eastAsiaTheme="minorEastAsia"/>
        </w:rPr>
        <w:t xml:space="preserve">) where </w:t>
      </w:r>
      <w:proofErr w:type="spellStart"/>
      <w:r w:rsidR="007B07AA" w:rsidRPr="00BF28C5">
        <w:rPr>
          <w:rFonts w:eastAsiaTheme="minorEastAsia"/>
        </w:rPr>
        <w:t>C</w:t>
      </w:r>
      <w:r w:rsidR="007B07AA" w:rsidRPr="00BF28C5">
        <w:rPr>
          <w:rFonts w:eastAsiaTheme="minorEastAsia"/>
          <w:vertAlign w:val="subscript"/>
        </w:rPr>
        <w:t>snow</w:t>
      </w:r>
      <w:proofErr w:type="spellEnd"/>
      <w:r w:rsidR="007B07AA" w:rsidRPr="00BF28C5">
        <w:rPr>
          <w:rFonts w:eastAsiaTheme="minorEastAsia"/>
        </w:rPr>
        <w:t xml:space="preserve"> = </w:t>
      </w:r>
      <w:proofErr w:type="spellStart"/>
      <w:r w:rsidR="007B07AA" w:rsidRPr="00BF28C5">
        <w:rPr>
          <w:rFonts w:eastAsiaTheme="minorEastAsia"/>
        </w:rPr>
        <w:t>C</w:t>
      </w:r>
      <w:r w:rsidR="007B07AA" w:rsidRPr="00BF28C5">
        <w:rPr>
          <w:rFonts w:eastAsiaTheme="minorEastAsia"/>
          <w:vertAlign w:val="subscript"/>
        </w:rPr>
        <w:t>snow</w:t>
      </w:r>
      <w:proofErr w:type="spellEnd"/>
      <w:r w:rsidR="007B07AA" w:rsidRPr="00BF28C5">
        <w:rPr>
          <w:rFonts w:eastAsiaTheme="minorEastAsia"/>
        </w:rPr>
        <w:t>*</w:t>
      </w:r>
      <w:proofErr w:type="spellStart"/>
      <w:r w:rsidR="007B07AA" w:rsidRPr="00BF28C5">
        <w:rPr>
          <w:rFonts w:eastAsiaTheme="minorEastAsia"/>
        </w:rPr>
        <w:t>A</w:t>
      </w:r>
      <w:r w:rsidR="007B07AA" w:rsidRPr="00BF28C5">
        <w:rPr>
          <w:rFonts w:eastAsiaTheme="minorEastAsia"/>
          <w:vertAlign w:val="subscript"/>
        </w:rPr>
        <w:t>slide</w:t>
      </w:r>
      <w:proofErr w:type="spellEnd"/>
      <w:r w:rsidR="000665C0" w:rsidRPr="00BF28C5">
        <w:rPr>
          <w:rFonts w:eastAsiaTheme="minorEastAsia"/>
        </w:rPr>
        <w:t xml:space="preserve"> </w:t>
      </w:r>
      <w:r w:rsidR="000665C0" w:rsidRPr="00BF28C5">
        <w:fldChar w:fldCharType="begin" w:fldLock="1"/>
      </w:r>
      <w:r w:rsidR="000665C0"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="000665C0" w:rsidRPr="00BF28C5">
        <w:fldChar w:fldCharType="separate"/>
      </w:r>
      <w:r w:rsidR="000665C0" w:rsidRPr="00BF28C5">
        <w:rPr>
          <w:noProof/>
        </w:rPr>
        <w:t>[2]</w:t>
      </w:r>
      <w:r w:rsidR="000665C0" w:rsidRPr="00BF28C5">
        <w:fldChar w:fldCharType="end"/>
      </w:r>
    </w:p>
    <w:p w:rsidR="00D73905" w:rsidRPr="00BF28C5" w:rsidRDefault="00D73905">
      <w:proofErr w:type="spellStart"/>
      <w:r w:rsidRPr="00BF28C5">
        <w:t>F</w:t>
      </w:r>
      <w:r w:rsidRPr="00BF28C5">
        <w:rPr>
          <w:vertAlign w:val="subscript"/>
        </w:rPr>
        <w:t>snow</w:t>
      </w:r>
      <w:proofErr w:type="spellEnd"/>
      <w:r w:rsidRPr="00BF28C5">
        <w:t xml:space="preserve"> =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snow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side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side</m:t>
                </m:r>
              </m:sub>
            </m:sSub>
          </m:den>
        </m:f>
      </m:oMath>
      <w:r w:rsidR="000665C0" w:rsidRPr="00BF28C5">
        <w:rPr>
          <w:rFonts w:eastAsiaTheme="minorEastAsia"/>
        </w:rPr>
        <w:t xml:space="preserve"> </w:t>
      </w:r>
      <w:r w:rsidR="000665C0" w:rsidRPr="00BF28C5">
        <w:fldChar w:fldCharType="begin" w:fldLock="1"/>
      </w:r>
      <w:r w:rsidR="000665C0"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="000665C0" w:rsidRPr="00BF28C5">
        <w:fldChar w:fldCharType="separate"/>
      </w:r>
      <w:r w:rsidR="000665C0" w:rsidRPr="00BF28C5">
        <w:rPr>
          <w:noProof/>
        </w:rPr>
        <w:t>[2]</w:t>
      </w:r>
      <w:r w:rsidR="000665C0" w:rsidRPr="00BF28C5">
        <w:fldChar w:fldCharType="end"/>
      </w:r>
    </w:p>
    <w:p w:rsidR="00E5565E" w:rsidRPr="00BF28C5" w:rsidRDefault="00E5565E">
      <w:pPr>
        <w:rPr>
          <w:b/>
          <w:u w:val="single"/>
        </w:rPr>
      </w:pPr>
      <w:r w:rsidRPr="00BF28C5">
        <w:rPr>
          <w:b/>
          <w:u w:val="single"/>
        </w:rPr>
        <w:t>Efficienc</w:t>
      </w:r>
      <w:r w:rsidR="007725BD" w:rsidRPr="00BF28C5">
        <w:rPr>
          <w:b/>
          <w:u w:val="single"/>
        </w:rPr>
        <w:t>y</w:t>
      </w:r>
    </w:p>
    <w:p w:rsidR="00AB23B7" w:rsidRPr="00BF28C5" w:rsidRDefault="00685659">
      <w:r w:rsidRPr="00BF28C5">
        <w:t xml:space="preserve">Poly- or mono- crystal (standard): </w:t>
      </w:r>
      <w:r w:rsidR="00D9704B" w:rsidRPr="00BF28C5">
        <w:sym w:font="Symbol" w:char="F068"/>
      </w:r>
      <w:r w:rsidR="00A41739" w:rsidRPr="00BF28C5">
        <w:rPr>
          <w:vertAlign w:val="subscript"/>
        </w:rPr>
        <w:t>nom</w:t>
      </w:r>
      <w:r w:rsidR="00D9704B" w:rsidRPr="00BF28C5">
        <w:t xml:space="preserve"> = </w:t>
      </w:r>
      <w:r w:rsidRPr="00BF28C5">
        <w:t xml:space="preserve">15% </w:t>
      </w:r>
      <w:r w:rsidR="00D9704B" w:rsidRPr="00BF28C5">
        <w:t>and</w:t>
      </w:r>
      <w:r w:rsidRPr="00BF28C5">
        <w:t xml:space="preserve"> </w:t>
      </w:r>
      <w:r w:rsidR="003B30E5" w:rsidRPr="00BF28C5">
        <w:sym w:font="Symbol" w:char="F067"/>
      </w:r>
      <w:r w:rsidR="003B30E5" w:rsidRPr="00BF28C5">
        <w:t xml:space="preserve"> = </w:t>
      </w:r>
      <w:r w:rsidRPr="00BF28C5">
        <w:t>-0.47%/</w:t>
      </w:r>
      <w:r w:rsidRPr="00BF28C5">
        <w:sym w:font="Symbol" w:char="F0B0"/>
      </w:r>
      <w:r w:rsidRPr="00BF28C5">
        <w:t>C</w:t>
      </w:r>
      <w:r w:rsidR="003B30E5" w:rsidRPr="00BF28C5">
        <w:t xml:space="preserve"> </w:t>
      </w:r>
      <w:r w:rsidR="003B30E5" w:rsidRPr="00BF28C5">
        <w:fldChar w:fldCharType="begin" w:fldLock="1"/>
      </w:r>
      <w:r w:rsidR="00AA0BEB" w:rsidRPr="00BF28C5">
        <w:instrText>ADDIN CSL_CITATION {"citationItems":[{"id":"ITEM-1","itemData":{"author":[{"dropping-particle":"","family":"Dobos","given":"Aron P","non-dropping-particle":"","parse-names":false,"suffix":""}],"id":"ITEM-1","issued":{"date-parts":[["2014"]]},"title":"PVWatts Version 5 Manual","type":"report"},"uris":["http://www.mendeley.com/documents/?uuid=edc31ad6-af12-3434-bf20-aa9dead79368"]}],"mendeley":{"formattedCitation":"[1]","plainTextFormattedCitation":"[1]","previouslyFormattedCitation":"&lt;sup&gt;1&lt;/sup&gt;"},"properties":{"noteIndex":0},"schema":"https://github.com/citation-style-language/schema/raw/master/csl-citation.json"}</w:instrText>
      </w:r>
      <w:r w:rsidR="003B30E5" w:rsidRPr="00BF28C5">
        <w:fldChar w:fldCharType="separate"/>
      </w:r>
      <w:r w:rsidR="00AA0BEB" w:rsidRPr="00BF28C5">
        <w:rPr>
          <w:noProof/>
        </w:rPr>
        <w:t>[1]</w:t>
      </w:r>
      <w:r w:rsidR="003B30E5" w:rsidRPr="00BF28C5">
        <w:fldChar w:fldCharType="end"/>
      </w:r>
    </w:p>
    <w:p w:rsidR="00685659" w:rsidRPr="00BF28C5" w:rsidRDefault="00AB23B7">
      <w:proofErr w:type="spellStart"/>
      <w:r w:rsidRPr="00BF28C5">
        <w:t>CdTe</w:t>
      </w:r>
      <w:proofErr w:type="spellEnd"/>
      <w:r w:rsidRPr="00BF28C5">
        <w:t xml:space="preserve"> </w:t>
      </w:r>
      <w:r w:rsidR="003B30E5" w:rsidRPr="00BF28C5">
        <w:t xml:space="preserve">or CIGS </w:t>
      </w:r>
      <w:r w:rsidRPr="00BF28C5">
        <w:t>(thin film)</w:t>
      </w:r>
      <w:r w:rsidR="003B30E5" w:rsidRPr="00BF28C5">
        <w:t xml:space="preserve">: </w:t>
      </w:r>
      <w:r w:rsidR="00D9704B" w:rsidRPr="00BF28C5">
        <w:sym w:font="Symbol" w:char="F068"/>
      </w:r>
      <w:r w:rsidR="00A41739" w:rsidRPr="00BF28C5">
        <w:rPr>
          <w:vertAlign w:val="subscript"/>
        </w:rPr>
        <w:t>nom</w:t>
      </w:r>
      <w:r w:rsidR="00D9704B" w:rsidRPr="00BF28C5">
        <w:t xml:space="preserve"> = </w:t>
      </w:r>
      <w:r w:rsidR="003B30E5" w:rsidRPr="00BF28C5">
        <w:t xml:space="preserve">10% </w:t>
      </w:r>
      <w:r w:rsidR="00D9704B" w:rsidRPr="00BF28C5">
        <w:t>and</w:t>
      </w:r>
      <w:r w:rsidR="003B30E5" w:rsidRPr="00BF28C5">
        <w:t xml:space="preserve"> </w:t>
      </w:r>
      <w:r w:rsidR="003B30E5" w:rsidRPr="00BF28C5">
        <w:sym w:font="Symbol" w:char="F067"/>
      </w:r>
      <w:r w:rsidR="003B30E5" w:rsidRPr="00BF28C5">
        <w:t xml:space="preserve"> = -0.2%/</w:t>
      </w:r>
      <w:r w:rsidR="003B30E5" w:rsidRPr="00BF28C5">
        <w:sym w:font="Symbol" w:char="F0B0"/>
      </w:r>
      <w:r w:rsidR="003B30E5" w:rsidRPr="00BF28C5">
        <w:t xml:space="preserve">C </w:t>
      </w:r>
      <w:r w:rsidR="003B30E5" w:rsidRPr="00BF28C5">
        <w:fldChar w:fldCharType="begin" w:fldLock="1"/>
      </w:r>
      <w:r w:rsidR="00AA0BEB" w:rsidRPr="00BF28C5">
        <w:instrText>ADDIN CSL_CITATION {"citationItems":[{"id":"ITEM-1","itemData":{"author":[{"dropping-particle":"","family":"Dobos","given":"Aron P","non-dropping-particle":"","parse-names":false,"suffix":""}],"id":"ITEM-1","issued":{"date-parts":[["2014"]]},"title":"PVWatts Version 5 Manual","type":"report"},"uris":["http://www.mendeley.com/documents/?uuid=edc31ad6-af12-3434-bf20-aa9dead79368"]}],"mendeley":{"formattedCitation":"[1]","plainTextFormattedCitation":"[1]","previouslyFormattedCitation":"&lt;sup&gt;1&lt;/sup&gt;"},"properties":{"noteIndex":0},"schema":"https://github.com/citation-style-language/schema/raw/master/csl-citation.json"}</w:instrText>
      </w:r>
      <w:r w:rsidR="003B30E5" w:rsidRPr="00BF28C5">
        <w:fldChar w:fldCharType="separate"/>
      </w:r>
      <w:r w:rsidR="00AA0BEB" w:rsidRPr="00BF28C5">
        <w:rPr>
          <w:noProof/>
        </w:rPr>
        <w:t>[1]</w:t>
      </w:r>
      <w:r w:rsidR="003B30E5" w:rsidRPr="00BF28C5">
        <w:fldChar w:fldCharType="end"/>
      </w:r>
    </w:p>
    <w:p w:rsidR="00BB1AD5" w:rsidRPr="00BF28C5" w:rsidRDefault="00BB1AD5">
      <w:r w:rsidRPr="00BF28C5">
        <w:sym w:font="Symbol" w:char="F068"/>
      </w:r>
      <w:r w:rsidRPr="00BF28C5">
        <w:t xml:space="preserve"> = </w:t>
      </w:r>
      <w:r w:rsidRPr="00BF28C5">
        <w:sym w:font="Symbol" w:char="F068"/>
      </w:r>
      <w:r w:rsidRPr="00BF28C5">
        <w:rPr>
          <w:vertAlign w:val="subscript"/>
        </w:rPr>
        <w:t>nom</w:t>
      </w:r>
      <w:r w:rsidRPr="00BF28C5">
        <w:t xml:space="preserve"> * (1 + </w:t>
      </w:r>
      <w:r w:rsidRPr="00BF28C5">
        <w:sym w:font="Symbol" w:char="F067"/>
      </w:r>
      <w:r w:rsidRPr="00BF28C5">
        <w:t xml:space="preserve"> * (</w:t>
      </w:r>
      <w:proofErr w:type="spellStart"/>
      <w:r w:rsidRPr="00BF28C5">
        <w:t>T</w:t>
      </w:r>
      <w:r w:rsidRPr="00BF28C5">
        <w:rPr>
          <w:vertAlign w:val="subscript"/>
        </w:rPr>
        <w:t>cell</w:t>
      </w:r>
      <w:proofErr w:type="spellEnd"/>
      <w:r w:rsidRPr="00BF28C5">
        <w:t xml:space="preserve"> – </w:t>
      </w:r>
      <w:proofErr w:type="spellStart"/>
      <w:r w:rsidRPr="00BF28C5">
        <w:t>T</w:t>
      </w:r>
      <w:r w:rsidRPr="00BF28C5">
        <w:rPr>
          <w:vertAlign w:val="subscript"/>
        </w:rPr>
        <w:t>ref</w:t>
      </w:r>
      <w:proofErr w:type="spellEnd"/>
      <w:r w:rsidRPr="00BF28C5">
        <w:t>))</w:t>
      </w:r>
      <w:r w:rsidR="00E51BBF" w:rsidRPr="00BF28C5">
        <w:t xml:space="preserve"> </w:t>
      </w:r>
      <w:r w:rsidR="00E51BBF" w:rsidRPr="00BF28C5">
        <w:fldChar w:fldCharType="begin" w:fldLock="1"/>
      </w:r>
      <w:r w:rsidR="00AA0BEB" w:rsidRPr="00BF28C5">
        <w:instrText>ADDIN CSL_CITATION {"citationItems":[{"id":"ITEM-1","itemData":{"author":[{"dropping-particle":"","family":"Dobos","given":"Aron P","non-dropping-particle":"","parse-names":false,"suffix":""}],"id":"ITEM-1","issued":{"date-parts":[["2014"]]},"title":"PVWatts Version 5 Manual","type":"report"},"uris":["http://www.mendeley.com/documents/?uuid=edc31ad6-af12-3434-bf20-aa9dead79368"]}],"mendeley":{"formattedCitation":"[1]","plainTextFormattedCitation":"[1]","previouslyFormattedCitation":"&lt;sup&gt;1&lt;/sup&gt;"},"properties":{"noteIndex":0},"schema":"https://github.com/citation-style-language/schema/raw/master/csl-citation.json"}</w:instrText>
      </w:r>
      <w:r w:rsidR="00E51BBF" w:rsidRPr="00BF28C5">
        <w:fldChar w:fldCharType="separate"/>
      </w:r>
      <w:r w:rsidR="00AA0BEB" w:rsidRPr="00BF28C5">
        <w:rPr>
          <w:noProof/>
        </w:rPr>
        <w:t>[1]</w:t>
      </w:r>
      <w:r w:rsidR="00E51BBF" w:rsidRPr="00BF28C5">
        <w:fldChar w:fldCharType="end"/>
      </w:r>
    </w:p>
    <w:p w:rsidR="000E148E" w:rsidRPr="00BF28C5" w:rsidRDefault="000E148E" w:rsidP="00BB1AD5">
      <w:pPr>
        <w:rPr>
          <w:b/>
          <w:u w:val="single"/>
        </w:rPr>
      </w:pPr>
      <w:r w:rsidRPr="00BF28C5">
        <w:rPr>
          <w:b/>
          <w:u w:val="single"/>
        </w:rPr>
        <w:t>Inefficiencies</w:t>
      </w:r>
    </w:p>
    <w:p w:rsidR="000E148E" w:rsidRPr="00BF28C5" w:rsidRDefault="000E148E" w:rsidP="000E148E">
      <w:proofErr w:type="spellStart"/>
      <w:r w:rsidRPr="00BF28C5">
        <w:t>l</w:t>
      </w:r>
      <w:r w:rsidRPr="00BF28C5">
        <w:rPr>
          <w:vertAlign w:val="subscript"/>
        </w:rPr>
        <w:t>soil</w:t>
      </w:r>
      <w:proofErr w:type="spellEnd"/>
      <w:r w:rsidRPr="00BF28C5">
        <w:t xml:space="preserve"> = 2%; </w:t>
      </w:r>
      <w:proofErr w:type="spellStart"/>
      <w:r w:rsidRPr="00BF28C5">
        <w:t>l</w:t>
      </w:r>
      <w:r w:rsidRPr="00BF28C5">
        <w:rPr>
          <w:vertAlign w:val="subscript"/>
        </w:rPr>
        <w:t>shading</w:t>
      </w:r>
      <w:proofErr w:type="spellEnd"/>
      <w:r w:rsidRPr="00BF28C5">
        <w:t xml:space="preserve"> = 3%; </w:t>
      </w:r>
      <w:proofErr w:type="spellStart"/>
      <w:r w:rsidRPr="00BF28C5">
        <w:t>l</w:t>
      </w:r>
      <w:r w:rsidRPr="00BF28C5">
        <w:rPr>
          <w:vertAlign w:val="subscript"/>
        </w:rPr>
        <w:t>mismatch</w:t>
      </w:r>
      <w:proofErr w:type="spellEnd"/>
      <w:r w:rsidRPr="00BF28C5">
        <w:t xml:space="preserve"> = 2%; </w:t>
      </w:r>
      <w:proofErr w:type="spellStart"/>
      <w:r w:rsidRPr="00BF28C5">
        <w:t>l</w:t>
      </w:r>
      <w:r w:rsidRPr="00BF28C5">
        <w:rPr>
          <w:vertAlign w:val="subscript"/>
        </w:rPr>
        <w:t>wiring</w:t>
      </w:r>
      <w:proofErr w:type="spellEnd"/>
      <w:r w:rsidRPr="00BF28C5">
        <w:t xml:space="preserve"> = 2%; </w:t>
      </w:r>
      <w:proofErr w:type="spellStart"/>
      <w:r w:rsidRPr="00BF28C5">
        <w:t>l</w:t>
      </w:r>
      <w:r w:rsidRPr="00BF28C5">
        <w:rPr>
          <w:vertAlign w:val="subscript"/>
        </w:rPr>
        <w:t>connections</w:t>
      </w:r>
      <w:proofErr w:type="spellEnd"/>
      <w:r w:rsidRPr="00BF28C5">
        <w:t xml:space="preserve"> = 0.5%; </w:t>
      </w:r>
      <w:proofErr w:type="spellStart"/>
      <w:r w:rsidRPr="00BF28C5">
        <w:t>l</w:t>
      </w:r>
      <w:r w:rsidRPr="00BF28C5">
        <w:rPr>
          <w:vertAlign w:val="subscript"/>
        </w:rPr>
        <w:t>light</w:t>
      </w:r>
      <w:proofErr w:type="spellEnd"/>
      <w:r w:rsidRPr="00BF28C5">
        <w:rPr>
          <w:vertAlign w:val="subscript"/>
        </w:rPr>
        <w:t xml:space="preserve">-induced </w:t>
      </w:r>
      <w:proofErr w:type="spellStart"/>
      <w:r w:rsidRPr="00BF28C5">
        <w:rPr>
          <w:vertAlign w:val="subscript"/>
        </w:rPr>
        <w:t>degredation</w:t>
      </w:r>
      <w:proofErr w:type="spellEnd"/>
      <w:r w:rsidRPr="00BF28C5">
        <w:t xml:space="preserve"> = 1.5% (= 0% for </w:t>
      </w:r>
      <w:proofErr w:type="spellStart"/>
      <w:r w:rsidRPr="00BF28C5">
        <w:t>CdTe</w:t>
      </w:r>
      <w:proofErr w:type="spellEnd"/>
      <w:r w:rsidRPr="00BF28C5">
        <w:t xml:space="preserve">); </w:t>
      </w:r>
      <w:proofErr w:type="spellStart"/>
      <w:r w:rsidRPr="00BF28C5">
        <w:t>l</w:t>
      </w:r>
      <w:r w:rsidRPr="00BF28C5">
        <w:rPr>
          <w:vertAlign w:val="subscript"/>
        </w:rPr>
        <w:t>nameplate</w:t>
      </w:r>
      <w:proofErr w:type="spellEnd"/>
      <w:r w:rsidRPr="00BF28C5">
        <w:rPr>
          <w:vertAlign w:val="subscript"/>
        </w:rPr>
        <w:t xml:space="preserve"> rating</w:t>
      </w:r>
      <w:r w:rsidRPr="00BF28C5">
        <w:t xml:space="preserve"> = 1% (0% for </w:t>
      </w:r>
      <w:proofErr w:type="spellStart"/>
      <w:r w:rsidRPr="00BF28C5">
        <w:t>CdTe</w:t>
      </w:r>
      <w:proofErr w:type="spellEnd"/>
      <w:r w:rsidRPr="00BF28C5">
        <w:t xml:space="preserve">); </w:t>
      </w:r>
      <w:proofErr w:type="spellStart"/>
      <w:r w:rsidRPr="00BF28C5">
        <w:t>l</w:t>
      </w:r>
      <w:r w:rsidRPr="00BF28C5">
        <w:rPr>
          <w:vertAlign w:val="subscript"/>
        </w:rPr>
        <w:t>availability</w:t>
      </w:r>
      <w:proofErr w:type="spellEnd"/>
      <w:r w:rsidRPr="00BF28C5">
        <w:t xml:space="preserve"> = 3% </w:t>
      </w:r>
      <w:r w:rsidRPr="00BF28C5">
        <w:fldChar w:fldCharType="begin" w:fldLock="1"/>
      </w:r>
      <w:r w:rsidRPr="00BF28C5">
        <w:instrText>ADDIN CSL_CITATION {"citationItems":[{"id":"ITEM-1","itemData":{"author":[{"dropping-particle":"","family":"Dobos","given":"Aron P","non-dropping-particle":"","parse-names":false,"suffix":""}],"id":"ITEM-1","issued":{"date-parts":[["2014"]]},"title":"PVWatts Version 5 Manual","type":"report"},"uris":["http://www.mendeley.com/documents/?uuid=edc31ad6-af12-3434-bf20-aa9dead79368"]}],"mendeley":{"formattedCitation":"[1]","plainTextFormattedCitation":"[1]","previouslyFormattedCitation":"&lt;sup&gt;1&lt;/sup&gt;"},"properties":{"noteIndex":0},"schema":"https://github.com/citation-style-language/schema/raw/master/csl-citation.json"}</w:instrText>
      </w:r>
      <w:r w:rsidRPr="00BF28C5">
        <w:fldChar w:fldCharType="separate"/>
      </w:r>
      <w:r w:rsidRPr="00BF28C5">
        <w:rPr>
          <w:noProof/>
        </w:rPr>
        <w:t>[1]</w:t>
      </w:r>
      <w:r w:rsidRPr="00BF28C5">
        <w:fldChar w:fldCharType="end"/>
      </w:r>
    </w:p>
    <w:p w:rsidR="000E148E" w:rsidRPr="00BF28C5" w:rsidRDefault="000E148E" w:rsidP="00BB1AD5">
      <w:proofErr w:type="spellStart"/>
      <w:r w:rsidRPr="00BF28C5">
        <w:t>l</w:t>
      </w:r>
      <w:r w:rsidRPr="00BF28C5">
        <w:rPr>
          <w:vertAlign w:val="subscript"/>
        </w:rPr>
        <w:t>total</w:t>
      </w:r>
      <w:proofErr w:type="spellEnd"/>
      <w:r w:rsidRPr="00BF28C5">
        <w:t xml:space="preserve"> = </w:t>
      </w:r>
      <m:oMath>
        <m:r>
          <w:rPr>
            <w:rFonts w:ascii="Cambria Math" w:hAnsi="Cambria Math"/>
          </w:rPr>
          <m:t xml:space="preserve">[ 1- 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  <w:r w:rsidRPr="00BF28C5">
        <w:t xml:space="preserve"> </w:t>
      </w:r>
      <w:r w:rsidRPr="00BF28C5">
        <w:fldChar w:fldCharType="begin" w:fldLock="1"/>
      </w:r>
      <w:r w:rsidRPr="00BF28C5">
        <w:instrText>ADDIN CSL_CITATION {"citationItems":[{"id":"ITEM-1","itemData":{"author":[{"dropping-particle":"","family":"Dobos","given":"Aron P","non-dropping-particle":"","parse-names":false,"suffix":""}],"id":"ITEM-1","issued":{"date-parts":[["2014"]]},"title":"PVWatts Version 5 Manual","type":"report"},"uris":["http://www.mendeley.com/documents/?uuid=edc31ad6-af12-3434-bf20-aa9dead79368"]}],"mendeley":{"formattedCitation":"[1]","plainTextFormattedCitation":"[1]","previouslyFormattedCitation":"&lt;sup&gt;1&lt;/sup&gt;"},"properties":{"noteIndex":0},"schema":"https://github.com/citation-style-language/schema/raw/master/csl-citation.json"}</w:instrText>
      </w:r>
      <w:r w:rsidRPr="00BF28C5">
        <w:fldChar w:fldCharType="separate"/>
      </w:r>
      <w:r w:rsidRPr="00BF28C5">
        <w:rPr>
          <w:noProof/>
        </w:rPr>
        <w:t>[1]</w:t>
      </w:r>
      <w:r w:rsidRPr="00BF28C5">
        <w:fldChar w:fldCharType="end"/>
      </w:r>
    </w:p>
    <w:p w:rsidR="00BB1AD5" w:rsidRPr="00BF28C5" w:rsidRDefault="00BB1AD5" w:rsidP="00BB1AD5">
      <w:pPr>
        <w:rPr>
          <w:b/>
          <w:u w:val="single"/>
        </w:rPr>
      </w:pPr>
      <w:r w:rsidRPr="00BF28C5">
        <w:rPr>
          <w:b/>
          <w:u w:val="single"/>
        </w:rPr>
        <w:t>Inverter</w:t>
      </w:r>
    </w:p>
    <w:p w:rsidR="006068EC" w:rsidRPr="00BF28C5" w:rsidRDefault="00562BC5" w:rsidP="00BB1AD5">
      <w:r w:rsidRPr="00BF28C5">
        <w:t>P</w:t>
      </w:r>
      <w:r w:rsidRPr="00BF28C5">
        <w:rPr>
          <w:vertAlign w:val="subscript"/>
        </w:rPr>
        <w:t>dc,0</w:t>
      </w:r>
      <w:r w:rsidRPr="00BF28C5">
        <w:t xml:space="preserve"> = </w:t>
      </w:r>
      <w:r w:rsidR="00970E73" w:rsidRPr="00BF28C5">
        <w:t>A*I</w:t>
      </w:r>
      <w:r w:rsidR="00970E73" w:rsidRPr="00BF28C5">
        <w:rPr>
          <w:vertAlign w:val="subscript"/>
        </w:rPr>
        <w:t>STC</w:t>
      </w:r>
      <w:r w:rsidR="00970E73" w:rsidRPr="00BF28C5">
        <w:t>*</w:t>
      </w:r>
      <w:r w:rsidR="00970E73" w:rsidRPr="00BF28C5">
        <w:sym w:font="Symbol" w:char="F068"/>
      </w:r>
      <w:r w:rsidR="00970E73" w:rsidRPr="00BF28C5">
        <w:rPr>
          <w:vertAlign w:val="subscript"/>
        </w:rPr>
        <w:t>nom</w:t>
      </w:r>
      <w:r w:rsidR="0019412E" w:rsidRPr="00BF28C5">
        <w:t xml:space="preserve"> * </w:t>
      </w:r>
      <w:proofErr w:type="spellStart"/>
      <w:r w:rsidR="0019412E" w:rsidRPr="00BF28C5">
        <w:t>l</w:t>
      </w:r>
      <w:r w:rsidR="0019412E" w:rsidRPr="00BF28C5">
        <w:rPr>
          <w:vertAlign w:val="subscript"/>
        </w:rPr>
        <w:t>total</w:t>
      </w:r>
      <w:proofErr w:type="spellEnd"/>
      <w:r w:rsidR="0062207D" w:rsidRPr="00BF28C5">
        <w:t xml:space="preserve"> </w:t>
      </w:r>
      <w:r w:rsidR="0062207D" w:rsidRPr="00BF28C5">
        <w:fldChar w:fldCharType="begin" w:fldLock="1"/>
      </w:r>
      <w:r w:rsidR="0062207D"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="0062207D" w:rsidRPr="00BF28C5">
        <w:fldChar w:fldCharType="separate"/>
      </w:r>
      <w:r w:rsidR="0062207D" w:rsidRPr="00BF28C5">
        <w:rPr>
          <w:noProof/>
        </w:rPr>
        <w:t>[2]</w:t>
      </w:r>
      <w:r w:rsidR="0062207D" w:rsidRPr="00BF28C5">
        <w:fldChar w:fldCharType="end"/>
      </w:r>
    </w:p>
    <w:p w:rsidR="00970E73" w:rsidRPr="00BF28C5" w:rsidRDefault="00970E73" w:rsidP="00BB1AD5">
      <w:proofErr w:type="spellStart"/>
      <w:r w:rsidRPr="00BF28C5">
        <w:t>P</w:t>
      </w:r>
      <w:r w:rsidRPr="00BF28C5">
        <w:rPr>
          <w:vertAlign w:val="subscript"/>
        </w:rPr>
        <w:t>dc</w:t>
      </w:r>
      <w:proofErr w:type="spellEnd"/>
      <w:r w:rsidRPr="00BF28C5">
        <w:t xml:space="preserve"> = I * </w:t>
      </w:r>
      <w:proofErr w:type="spellStart"/>
      <w:r w:rsidRPr="00BF28C5">
        <w:t>l</w:t>
      </w:r>
      <w:r w:rsidRPr="00BF28C5">
        <w:rPr>
          <w:vertAlign w:val="subscript"/>
        </w:rPr>
        <w:t>total</w:t>
      </w:r>
      <w:proofErr w:type="spellEnd"/>
      <w:r w:rsidRPr="00BF28C5">
        <w:t xml:space="preserve"> * A * </w:t>
      </w:r>
      <w:r w:rsidRPr="00BF28C5">
        <w:sym w:font="Symbol" w:char="F068"/>
      </w:r>
      <w:r w:rsidR="0062207D" w:rsidRPr="00BF28C5">
        <w:t xml:space="preserve"> </w:t>
      </w:r>
      <w:r w:rsidR="0062207D" w:rsidRPr="00BF28C5">
        <w:fldChar w:fldCharType="begin" w:fldLock="1"/>
      </w:r>
      <w:r w:rsidR="0062207D"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="0062207D" w:rsidRPr="00BF28C5">
        <w:fldChar w:fldCharType="separate"/>
      </w:r>
      <w:r w:rsidR="0062207D" w:rsidRPr="00BF28C5">
        <w:rPr>
          <w:noProof/>
        </w:rPr>
        <w:t>[2]</w:t>
      </w:r>
      <w:r w:rsidR="0062207D" w:rsidRPr="00BF28C5">
        <w:fldChar w:fldCharType="end"/>
      </w:r>
    </w:p>
    <w:p w:rsidR="00AE65E2" w:rsidRPr="00BF28C5" w:rsidRDefault="00AE65E2" w:rsidP="00BB1AD5">
      <w:pPr>
        <w:rPr>
          <w:b/>
          <w:u w:val="single"/>
        </w:rPr>
      </w:pPr>
      <w:r w:rsidRPr="00BF28C5">
        <w:lastRenderedPageBreak/>
        <w:sym w:font="Symbol" w:char="F07A"/>
      </w:r>
      <w:r w:rsidRPr="00BF28C5">
        <w:t xml:space="preserve"> = </w:t>
      </w:r>
      <w:proofErr w:type="spellStart"/>
      <w:r w:rsidRPr="00BF28C5">
        <w:t>P</w:t>
      </w:r>
      <w:r w:rsidRPr="00BF28C5">
        <w:rPr>
          <w:vertAlign w:val="subscript"/>
        </w:rPr>
        <w:t>dc</w:t>
      </w:r>
      <w:proofErr w:type="spellEnd"/>
      <w:r w:rsidRPr="00BF28C5">
        <w:t>/</w:t>
      </w:r>
      <w:r w:rsidR="00E74935" w:rsidRPr="00BF28C5">
        <w:t xml:space="preserve"> P</w:t>
      </w:r>
      <w:r w:rsidR="00E74935" w:rsidRPr="00BF28C5">
        <w:rPr>
          <w:vertAlign w:val="subscript"/>
        </w:rPr>
        <w:t>dc,0</w:t>
      </w:r>
      <w:r w:rsidR="00E74935" w:rsidRPr="00BF28C5">
        <w:t xml:space="preserve"> = </w:t>
      </w:r>
      <w:r w:rsidR="00DC0389" w:rsidRPr="00BF28C5">
        <w:t xml:space="preserve">I * </w:t>
      </w:r>
      <w:r w:rsidR="00DC0389" w:rsidRPr="00BF28C5">
        <w:sym w:font="Symbol" w:char="F068"/>
      </w:r>
      <w:r w:rsidR="00DC0389" w:rsidRPr="00BF28C5">
        <w:t xml:space="preserve"> / (I</w:t>
      </w:r>
      <w:r w:rsidR="00DC0389" w:rsidRPr="00BF28C5">
        <w:rPr>
          <w:vertAlign w:val="subscript"/>
        </w:rPr>
        <w:t>STC</w:t>
      </w:r>
      <w:r w:rsidR="00DC0389" w:rsidRPr="00BF28C5">
        <w:t>*</w:t>
      </w:r>
      <w:r w:rsidR="00DC0389" w:rsidRPr="00BF28C5">
        <w:sym w:font="Symbol" w:char="F068"/>
      </w:r>
      <w:r w:rsidR="00DC0389" w:rsidRPr="00BF28C5">
        <w:rPr>
          <w:vertAlign w:val="subscript"/>
        </w:rPr>
        <w:t>nom</w:t>
      </w:r>
      <w:r w:rsidR="00DC0389" w:rsidRPr="00BF28C5">
        <w:t>)</w:t>
      </w:r>
      <w:r w:rsidR="0062207D" w:rsidRPr="00BF28C5">
        <w:t xml:space="preserve"> </w:t>
      </w:r>
      <w:r w:rsidR="0062207D" w:rsidRPr="00BF28C5">
        <w:fldChar w:fldCharType="begin" w:fldLock="1"/>
      </w:r>
      <w:r w:rsidR="0062207D"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="0062207D" w:rsidRPr="00BF28C5">
        <w:fldChar w:fldCharType="separate"/>
      </w:r>
      <w:r w:rsidR="0062207D" w:rsidRPr="00BF28C5">
        <w:rPr>
          <w:noProof/>
        </w:rPr>
        <w:t>[2]</w:t>
      </w:r>
      <w:r w:rsidR="0062207D" w:rsidRPr="00BF28C5">
        <w:fldChar w:fldCharType="end"/>
      </w:r>
    </w:p>
    <w:p w:rsidR="00BB1AD5" w:rsidRPr="00BF28C5" w:rsidRDefault="00AE65E2">
      <w:r w:rsidRPr="00BF28C5">
        <w:sym w:font="Symbol" w:char="F068"/>
      </w:r>
      <w:r w:rsidRPr="00BF28C5">
        <w:rPr>
          <w:vertAlign w:val="subscript"/>
        </w:rPr>
        <w:t>inv</w:t>
      </w:r>
      <w:r w:rsidRPr="00BF28C5">
        <w:t xml:space="preserve"> = </w:t>
      </w:r>
      <w:r w:rsidRPr="00BF28C5">
        <w:sym w:font="Symbol" w:char="F068"/>
      </w:r>
      <w:proofErr w:type="spellStart"/>
      <w:r w:rsidR="00DC0389" w:rsidRPr="00BF28C5">
        <w:rPr>
          <w:vertAlign w:val="subscript"/>
        </w:rPr>
        <w:t>inv</w:t>
      </w:r>
      <w:r w:rsidR="00DC0389" w:rsidRPr="00BF28C5">
        <w:t>,</w:t>
      </w:r>
      <w:r w:rsidRPr="00BF28C5">
        <w:rPr>
          <w:vertAlign w:val="subscript"/>
        </w:rPr>
        <w:t>nom</w:t>
      </w:r>
      <w:proofErr w:type="spellEnd"/>
      <w:r w:rsidRPr="00BF28C5">
        <w:t>/</w:t>
      </w:r>
      <w:r w:rsidRPr="00BF28C5">
        <w:sym w:font="Symbol" w:char="F068"/>
      </w:r>
      <w:r w:rsidRPr="00BF28C5">
        <w:rPr>
          <w:vertAlign w:val="subscript"/>
        </w:rPr>
        <w:t>ref</w:t>
      </w:r>
      <w:r w:rsidR="004B09D0" w:rsidRPr="00BF28C5">
        <w:t xml:space="preserve"> * (</w:t>
      </w:r>
      <w:r w:rsidRPr="00BF28C5">
        <w:t xml:space="preserve"> – 0.0162 * </w:t>
      </w:r>
      <w:r w:rsidRPr="00BF28C5">
        <w:sym w:font="Symbol" w:char="F07A"/>
      </w:r>
      <w:r w:rsidRPr="00BF28C5">
        <w:t xml:space="preserve"> - 0.0059/</w:t>
      </w:r>
      <w:r w:rsidRPr="00BF28C5">
        <w:sym w:font="Symbol" w:char="F07A"/>
      </w:r>
      <w:r w:rsidRPr="00BF28C5">
        <w:t xml:space="preserve"> + 0.9858</w:t>
      </w:r>
      <w:r w:rsidR="004B09D0" w:rsidRPr="00BF28C5">
        <w:t>)</w:t>
      </w:r>
      <w:r w:rsidR="0062207D" w:rsidRPr="00BF28C5">
        <w:t xml:space="preserve"> </w:t>
      </w:r>
      <w:r w:rsidR="0062207D" w:rsidRPr="00BF28C5">
        <w:fldChar w:fldCharType="begin" w:fldLock="1"/>
      </w:r>
      <w:r w:rsidR="0062207D" w:rsidRPr="00BF28C5">
        <w:instrText>ADDIN CSL_CITATION {"citationItems":[{"id":"ITEM-1","itemData":{"author":[{"dropping-particle":"","family":"Gilman","given":"Paul","non-dropping-particle":"","parse-names":false,"suffix":""},{"dropping-particle":"","family":"Dobos","given":"Aron","non-dropping-particle":"","parse-names":false,"suffix":""},{"dropping-particle":"","family":"Diorio","given":"Nicholas","non-dropping-particle":"","parse-names":false,"suffix":""},{"dropping-particle":"","family":"Freeman","given":"Janine","non-dropping-particle":"","parse-names":false,"suffix":""},{"dropping-particle":"","family":"Janzou","given":"Steven","non-dropping-particle":"","parse-names":false,"suffix":""},{"dropping-particle":"","family":"Ryberg","given":"David","non-dropping-particle":"","parse-names":false,"suffix":""}],"id":"ITEM-1","issued":{"date-parts":[["2016"]]},"title":"SAM Photovoltaic Model Technical Reference Update","type":"report"},"uris":["http://www.mendeley.com/documents/?uuid=87942294-02c4-3a51-90bb-0060b2e94986"]}],"mendeley":{"formattedCitation":"[2]","plainTextFormattedCitation":"[2]","previouslyFormattedCitation":"&lt;sup&gt;2&lt;/sup&gt;"},"properties":{"noteIndex":0},"schema":"https://github.com/citation-style-language/schema/raw/master/csl-citation.json"}</w:instrText>
      </w:r>
      <w:r w:rsidR="0062207D" w:rsidRPr="00BF28C5">
        <w:fldChar w:fldCharType="separate"/>
      </w:r>
      <w:r w:rsidR="0062207D" w:rsidRPr="00BF28C5">
        <w:rPr>
          <w:noProof/>
        </w:rPr>
        <w:t>[</w:t>
      </w:r>
      <w:r w:rsidR="00E36340">
        <w:rPr>
          <w:noProof/>
        </w:rPr>
        <w:t>1</w:t>
      </w:r>
      <w:r w:rsidR="0062207D" w:rsidRPr="00BF28C5">
        <w:rPr>
          <w:noProof/>
        </w:rPr>
        <w:t>]</w:t>
      </w:r>
      <w:r w:rsidR="0062207D" w:rsidRPr="00BF28C5">
        <w:fldChar w:fldCharType="end"/>
      </w:r>
    </w:p>
    <w:p w:rsidR="00BB1AD5" w:rsidRPr="00BF28C5" w:rsidRDefault="00BB1AD5" w:rsidP="00BB1AD5">
      <w:pPr>
        <w:rPr>
          <w:b/>
          <w:u w:val="single"/>
        </w:rPr>
      </w:pPr>
      <w:r w:rsidRPr="00BF28C5">
        <w:rPr>
          <w:b/>
          <w:u w:val="single"/>
        </w:rPr>
        <w:t>Power output</w:t>
      </w:r>
    </w:p>
    <w:p w:rsidR="00E5565E" w:rsidRPr="00BF28C5" w:rsidRDefault="00BB1AD5">
      <w:r w:rsidRPr="00BF28C5">
        <w:t>P</w:t>
      </w:r>
      <w:r w:rsidRPr="00BF28C5">
        <w:rPr>
          <w:vertAlign w:val="subscript"/>
        </w:rPr>
        <w:t>AC</w:t>
      </w:r>
      <w:r w:rsidRPr="00BF28C5">
        <w:t xml:space="preserve"> = </w:t>
      </w:r>
      <w:proofErr w:type="spellStart"/>
      <w:r w:rsidR="000E148E" w:rsidRPr="00BF28C5">
        <w:t>P</w:t>
      </w:r>
      <w:r w:rsidR="000E148E" w:rsidRPr="00BF28C5">
        <w:rPr>
          <w:vertAlign w:val="subscript"/>
        </w:rPr>
        <w:t>dc</w:t>
      </w:r>
      <w:proofErr w:type="spellEnd"/>
      <w:r w:rsidR="000E148E" w:rsidRPr="00BF28C5">
        <w:t xml:space="preserve"> </w:t>
      </w:r>
      <w:r w:rsidRPr="00BF28C5">
        <w:t xml:space="preserve">* </w:t>
      </w:r>
      <w:r w:rsidRPr="00BF28C5">
        <w:sym w:font="Symbol" w:char="F068"/>
      </w:r>
      <w:r w:rsidRPr="00BF28C5">
        <w:rPr>
          <w:vertAlign w:val="subscript"/>
        </w:rPr>
        <w:t>inv</w:t>
      </w:r>
      <w:r w:rsidR="00E51BBF" w:rsidRPr="00BF28C5">
        <w:t xml:space="preserve"> </w:t>
      </w:r>
      <w:r w:rsidR="00E51BBF" w:rsidRPr="00BF28C5">
        <w:fldChar w:fldCharType="begin" w:fldLock="1"/>
      </w:r>
      <w:r w:rsidR="00AA0BEB" w:rsidRPr="00BF28C5">
        <w:instrText>ADDIN CSL_CITATION {"citationItems":[{"id":"ITEM-1","itemData":{"author":[{"dropping-particle":"","family":"Dobos","given":"Aron P","non-dropping-particle":"","parse-names":false,"suffix":""}],"id":"ITEM-1","issued":{"date-parts":[["2014"]]},"title":"PVWatts Version 5 Manual","type":"report"},"uris":["http://www.mendeley.com/documents/?uuid=edc31ad6-af12-3434-bf20-aa9dead79368"]}],"mendeley":{"formattedCitation":"[1]","plainTextFormattedCitation":"[1]","previouslyFormattedCitation":"&lt;sup&gt;1&lt;/sup&gt;"},"properties":{"noteIndex":0},"schema":"https://github.com/citation-style-language/schema/raw/master/csl-citation.json"}</w:instrText>
      </w:r>
      <w:r w:rsidR="00E51BBF" w:rsidRPr="00BF28C5">
        <w:fldChar w:fldCharType="separate"/>
      </w:r>
      <w:r w:rsidR="00AA0BEB" w:rsidRPr="00BF28C5">
        <w:rPr>
          <w:noProof/>
        </w:rPr>
        <w:t>[1]</w:t>
      </w:r>
      <w:r w:rsidR="00E51BBF" w:rsidRPr="00BF28C5">
        <w:fldChar w:fldCharType="end"/>
      </w:r>
      <w:r w:rsidR="003F66C8" w:rsidRPr="00BF28C5">
        <w:t xml:space="preserve"> when not exceeding maximum rating power output</w:t>
      </w:r>
    </w:p>
    <w:p w:rsidR="0019412E" w:rsidRDefault="0019412E">
      <w:r w:rsidRPr="00BF28C5">
        <w:t>Otherwise: P</w:t>
      </w:r>
      <w:r w:rsidRPr="00BF28C5">
        <w:rPr>
          <w:vertAlign w:val="subscript"/>
        </w:rPr>
        <w:t>AC</w:t>
      </w:r>
      <w:r w:rsidRPr="00BF28C5">
        <w:t xml:space="preserve"> = P</w:t>
      </w:r>
      <w:r w:rsidRPr="00BF28C5">
        <w:rPr>
          <w:vertAlign w:val="subscript"/>
        </w:rPr>
        <w:t>AC0</w:t>
      </w:r>
      <w:r w:rsidRPr="00BF28C5">
        <w:t xml:space="preserve"> = P</w:t>
      </w:r>
      <w:r w:rsidRPr="00BF28C5">
        <w:rPr>
          <w:vertAlign w:val="subscript"/>
        </w:rPr>
        <w:t>DC0</w:t>
      </w:r>
      <w:r w:rsidRPr="00BF28C5">
        <w:t xml:space="preserve"> * </w:t>
      </w:r>
      <w:r w:rsidRPr="00BF28C5">
        <w:sym w:font="Symbol" w:char="F068"/>
      </w:r>
      <w:r w:rsidRPr="00BF28C5">
        <w:rPr>
          <w:vertAlign w:val="subscript"/>
        </w:rPr>
        <w:t>inv, nom</w:t>
      </w:r>
    </w:p>
    <w:p w:rsidR="00E5565E" w:rsidRDefault="00807B37">
      <w:pPr>
        <w:rPr>
          <w:b/>
          <w:u w:val="single"/>
        </w:rPr>
      </w:pPr>
      <w:r w:rsidRPr="00807B37">
        <w:rPr>
          <w:b/>
          <w:u w:val="single"/>
        </w:rPr>
        <w:t>Panel tilt angle [3]</w:t>
      </w:r>
    </w:p>
    <w:p w:rsidR="00807B37" w:rsidRDefault="00807B37">
      <w:r>
        <w:t>If latitude is between 25-50 degrees (all USA):</w:t>
      </w:r>
    </w:p>
    <w:p w:rsidR="00807B37" w:rsidRDefault="001F32F0">
      <w:r>
        <w:t>Optimal</w:t>
      </w:r>
      <w:r w:rsidR="00807B37">
        <w:t xml:space="preserve"> tilt = latitude * 0.76 + 3.1</w:t>
      </w:r>
    </w:p>
    <w:p w:rsidR="00C25024" w:rsidRDefault="00C25024">
      <w:pPr>
        <w:rPr>
          <w:b/>
          <w:u w:val="single"/>
        </w:rPr>
      </w:pPr>
      <w:r w:rsidRPr="004D5C07">
        <w:rPr>
          <w:b/>
          <w:u w:val="single"/>
        </w:rPr>
        <w:t>Finding irradiance on module [4]</w:t>
      </w:r>
    </w:p>
    <w:p w:rsidR="004D5C07" w:rsidRDefault="004D5C07">
      <w:proofErr w:type="spellStart"/>
      <w:r>
        <w:t>S_module</w:t>
      </w:r>
      <w:proofErr w:type="spellEnd"/>
      <w:r>
        <w:t xml:space="preserve"> = </w:t>
      </w:r>
      <w:proofErr w:type="spellStart"/>
      <w:r>
        <w:t>S_horizontal</w:t>
      </w:r>
      <w:proofErr w:type="spellEnd"/>
      <w:r>
        <w:t xml:space="preserve"> * </w:t>
      </w:r>
      <w:proofErr w:type="gramStart"/>
      <w:r>
        <w:t>sin(</w:t>
      </w:r>
      <w:proofErr w:type="gramEnd"/>
      <w:r>
        <w:t>alpha + beta) / sin (alpha)</w:t>
      </w:r>
    </w:p>
    <w:p w:rsidR="004D5C07" w:rsidRDefault="004D5C07">
      <w:r>
        <w:t>Beta = optimal tilt</w:t>
      </w:r>
    </w:p>
    <w:p w:rsidR="004D5C07" w:rsidRDefault="004D5C07">
      <w:r>
        <w:t>Alpha = 90 – omega + delta</w:t>
      </w:r>
    </w:p>
    <w:p w:rsidR="004D5C07" w:rsidRDefault="004D5C07">
      <w:r>
        <w:t>Omega = latitude</w:t>
      </w:r>
    </w:p>
    <w:p w:rsidR="004D5C07" w:rsidRPr="004D5C07" w:rsidRDefault="004D5C07">
      <w:r>
        <w:t xml:space="preserve">Delta = 23.45 * </w:t>
      </w:r>
      <w:proofErr w:type="gramStart"/>
      <w:r>
        <w:t>sin(</w:t>
      </w:r>
      <w:proofErr w:type="gramEnd"/>
      <w:r>
        <w:t>360/365 * (284 + d))</w:t>
      </w:r>
    </w:p>
    <w:p w:rsidR="00C25024" w:rsidRPr="00807B37" w:rsidRDefault="00C25024"/>
    <w:p w:rsidR="00807B37" w:rsidRDefault="00807B37"/>
    <w:p w:rsidR="00807B37" w:rsidRDefault="00807B37"/>
    <w:p w:rsidR="00807B37" w:rsidRDefault="00807B37"/>
    <w:p w:rsidR="00E5565E" w:rsidRDefault="00E5565E">
      <w:pPr>
        <w:rPr>
          <w:b/>
          <w:u w:val="single"/>
        </w:rPr>
      </w:pPr>
      <w:r w:rsidRPr="00685659">
        <w:rPr>
          <w:b/>
          <w:u w:val="single"/>
        </w:rPr>
        <w:t>Bibliography</w:t>
      </w:r>
    </w:p>
    <w:p w:rsidR="00E51BBF" w:rsidRDefault="003B30E5" w:rsidP="00E51BBF">
      <w:pPr>
        <w:pStyle w:val="ListParagraph"/>
        <w:numPr>
          <w:ilvl w:val="0"/>
          <w:numId w:val="1"/>
        </w:numPr>
      </w:pPr>
      <w:proofErr w:type="spellStart"/>
      <w:r>
        <w:t>Dobos</w:t>
      </w:r>
      <w:proofErr w:type="spellEnd"/>
      <w:r>
        <w:t xml:space="preserve">, A. P. </w:t>
      </w:r>
      <w:proofErr w:type="spellStart"/>
      <w:r w:rsidRPr="00E51BBF">
        <w:rPr>
          <w:i/>
          <w:iCs/>
        </w:rPr>
        <w:t>PVWatts</w:t>
      </w:r>
      <w:proofErr w:type="spellEnd"/>
      <w:r w:rsidRPr="00E51BBF">
        <w:rPr>
          <w:i/>
          <w:iCs/>
        </w:rPr>
        <w:t xml:space="preserve"> Version 5 Manual</w:t>
      </w:r>
      <w:r>
        <w:t>. www.nrel.gov/publications. (2014).</w:t>
      </w:r>
      <w:r w:rsidR="00E51BBF" w:rsidRPr="00E51BBF">
        <w:t xml:space="preserve"> </w:t>
      </w:r>
    </w:p>
    <w:p w:rsidR="00E51BBF" w:rsidRDefault="001C0888" w:rsidP="00E51BBF">
      <w:pPr>
        <w:pStyle w:val="ListParagraph"/>
        <w:numPr>
          <w:ilvl w:val="0"/>
          <w:numId w:val="1"/>
        </w:numPr>
      </w:pPr>
      <w:bookmarkStart w:id="0" w:name="_GoBack"/>
      <w:r>
        <w:t xml:space="preserve">Gilman, P. </w:t>
      </w:r>
      <w:r>
        <w:rPr>
          <w:i/>
          <w:iCs/>
        </w:rPr>
        <w:t>et al.</w:t>
      </w:r>
      <w:r>
        <w:t xml:space="preserve"> </w:t>
      </w:r>
      <w:r>
        <w:rPr>
          <w:i/>
          <w:iCs/>
        </w:rPr>
        <w:t>SAM Photovoltaic Model Technical Reference Update</w:t>
      </w:r>
      <w:r>
        <w:t>. www.nrel.gov/publications. (2016).</w:t>
      </w:r>
    </w:p>
    <w:bookmarkEnd w:id="0"/>
    <w:p w:rsidR="00807B37" w:rsidRDefault="004D5C07" w:rsidP="00E51BBF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807B37">
        <w:instrText>https://www.solarpaneltilt.com/</w:instrText>
      </w:r>
      <w:r>
        <w:instrText xml:space="preserve">" </w:instrText>
      </w:r>
      <w:r>
        <w:fldChar w:fldCharType="separate"/>
      </w:r>
      <w:r w:rsidRPr="00DD1A5B">
        <w:rPr>
          <w:rStyle w:val="Hyperlink"/>
        </w:rPr>
        <w:t>https://www.solarpaneltilt.com/</w:t>
      </w:r>
      <w:r>
        <w:fldChar w:fldCharType="end"/>
      </w:r>
    </w:p>
    <w:p w:rsidR="004D5C07" w:rsidRPr="00E51BBF" w:rsidRDefault="004D5C07" w:rsidP="00E51BBF">
      <w:pPr>
        <w:pStyle w:val="ListParagraph"/>
        <w:numPr>
          <w:ilvl w:val="0"/>
          <w:numId w:val="1"/>
        </w:numPr>
      </w:pPr>
      <w:r w:rsidRPr="004D5C07">
        <w:t>https://www.pveducation.org/pvcdrom/properties-of-sunlight/solar-radiation-on-a-tilted-surface</w:t>
      </w:r>
    </w:p>
    <w:sectPr w:rsidR="004D5C07" w:rsidRPr="00E5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33A79"/>
    <w:multiLevelType w:val="hybridMultilevel"/>
    <w:tmpl w:val="908CC916"/>
    <w:lvl w:ilvl="0" w:tplc="76E837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D1"/>
    <w:rsid w:val="0006475D"/>
    <w:rsid w:val="000665C0"/>
    <w:rsid w:val="00096CCC"/>
    <w:rsid w:val="000A4276"/>
    <w:rsid w:val="000D3E60"/>
    <w:rsid w:val="000E148E"/>
    <w:rsid w:val="0012397F"/>
    <w:rsid w:val="00164630"/>
    <w:rsid w:val="00167227"/>
    <w:rsid w:val="0019412E"/>
    <w:rsid w:val="001C0888"/>
    <w:rsid w:val="001F32F0"/>
    <w:rsid w:val="00232CE7"/>
    <w:rsid w:val="00235F78"/>
    <w:rsid w:val="002B277D"/>
    <w:rsid w:val="00316CA6"/>
    <w:rsid w:val="00337E6C"/>
    <w:rsid w:val="00370B1B"/>
    <w:rsid w:val="003B30E5"/>
    <w:rsid w:val="003C5B72"/>
    <w:rsid w:val="003F3E84"/>
    <w:rsid w:val="003F66C8"/>
    <w:rsid w:val="0042178D"/>
    <w:rsid w:val="004250FD"/>
    <w:rsid w:val="004820D1"/>
    <w:rsid w:val="004B09D0"/>
    <w:rsid w:val="004D5C07"/>
    <w:rsid w:val="00562BC5"/>
    <w:rsid w:val="005638B0"/>
    <w:rsid w:val="006068EC"/>
    <w:rsid w:val="0062207D"/>
    <w:rsid w:val="00685659"/>
    <w:rsid w:val="006C6DBE"/>
    <w:rsid w:val="006D1B8C"/>
    <w:rsid w:val="00710857"/>
    <w:rsid w:val="00757FB8"/>
    <w:rsid w:val="007725BD"/>
    <w:rsid w:val="00782C7E"/>
    <w:rsid w:val="00790F34"/>
    <w:rsid w:val="007B07AA"/>
    <w:rsid w:val="007B0807"/>
    <w:rsid w:val="00807B37"/>
    <w:rsid w:val="0081476D"/>
    <w:rsid w:val="00833AB9"/>
    <w:rsid w:val="008B61B5"/>
    <w:rsid w:val="00970E73"/>
    <w:rsid w:val="009A79DC"/>
    <w:rsid w:val="009E3BCF"/>
    <w:rsid w:val="00A30E3C"/>
    <w:rsid w:val="00A41739"/>
    <w:rsid w:val="00AA0BEB"/>
    <w:rsid w:val="00AB23B7"/>
    <w:rsid w:val="00AD399E"/>
    <w:rsid w:val="00AE65E2"/>
    <w:rsid w:val="00BB1AD5"/>
    <w:rsid w:val="00BC0810"/>
    <w:rsid w:val="00BF28C5"/>
    <w:rsid w:val="00C25024"/>
    <w:rsid w:val="00C32B2B"/>
    <w:rsid w:val="00C772AC"/>
    <w:rsid w:val="00CF2350"/>
    <w:rsid w:val="00CF3228"/>
    <w:rsid w:val="00D73905"/>
    <w:rsid w:val="00D9704B"/>
    <w:rsid w:val="00DC0389"/>
    <w:rsid w:val="00DD39B0"/>
    <w:rsid w:val="00E36340"/>
    <w:rsid w:val="00E51BBF"/>
    <w:rsid w:val="00E5565E"/>
    <w:rsid w:val="00E74935"/>
    <w:rsid w:val="00E84D52"/>
    <w:rsid w:val="00EB0706"/>
    <w:rsid w:val="00FB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4311"/>
  <w15:chartTrackingRefBased/>
  <w15:docId w15:val="{1D640CD1-3EF8-4CC0-9E6B-69F92F54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739"/>
    <w:rPr>
      <w:color w:val="808080"/>
    </w:rPr>
  </w:style>
  <w:style w:type="paragraph" w:styleId="ListParagraph">
    <w:name w:val="List Paragraph"/>
    <w:basedOn w:val="Normal"/>
    <w:uiPriority w:val="34"/>
    <w:qFormat/>
    <w:rsid w:val="00E51BBF"/>
    <w:pPr>
      <w:ind w:left="720"/>
      <w:contextualSpacing/>
    </w:pPr>
  </w:style>
  <w:style w:type="table" w:styleId="TableGrid">
    <w:name w:val="Table Grid"/>
    <w:basedOn w:val="TableNormal"/>
    <w:uiPriority w:val="39"/>
    <w:rsid w:val="00C32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5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BC6BB-6EAF-41DD-A2BF-605D4E12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1</Pages>
  <Words>3775</Words>
  <Characters>21522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Marie Farnsworth</dc:creator>
  <cp:keywords/>
  <dc:description/>
  <cp:lastModifiedBy>Amanda Marie Farnsworth</cp:lastModifiedBy>
  <cp:revision>28</cp:revision>
  <dcterms:created xsi:type="dcterms:W3CDTF">2021-01-07T14:09:00Z</dcterms:created>
  <dcterms:modified xsi:type="dcterms:W3CDTF">2022-01-06T23:37:00Z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4c9990e3-c972-3fe6-99e8-29a63d05564e</vt:lpwstr>
  </property>
  <property fmtid="{D5CDD505-2E9C-101B-9397-08002B2CF9AE}" pid="24" name="Mendeley Citation Style_1">
    <vt:lpwstr>http://www.zotero.org/styles/ieee</vt:lpwstr>
  </property>
</Properties>
</file>