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87218" w14:textId="66B3DA20" w:rsidR="00875DBF" w:rsidRPr="00711D37" w:rsidRDefault="00875DBF" w:rsidP="00875DBF">
      <w:pPr>
        <w:pStyle w:val="Heading1"/>
        <w:rPr>
          <w:rFonts w:asciiTheme="minorHAnsi" w:hAnsiTheme="minorHAnsi"/>
        </w:rPr>
      </w:pPr>
      <w:r w:rsidRPr="00711D37">
        <w:rPr>
          <w:rFonts w:asciiTheme="minorHAnsi" w:hAnsiTheme="minorHAnsi"/>
        </w:rPr>
        <w:t xml:space="preserve">CS 410 Project Two Security Report </w:t>
      </w:r>
      <w:r w:rsidR="00C45308" w:rsidRPr="00711D37">
        <w:rPr>
          <w:rFonts w:asciiTheme="minorHAnsi" w:hAnsiTheme="minorHAnsi"/>
        </w:rPr>
        <w:t>– Miranda Ahearn</w:t>
      </w:r>
    </w:p>
    <w:p w14:paraId="03956EB7" w14:textId="16C507DF" w:rsidR="00F70EEE" w:rsidRPr="00711D37" w:rsidRDefault="00F70EEE" w:rsidP="00F70EEE">
      <w:pPr>
        <w:spacing w:line="240" w:lineRule="auto"/>
        <w:rPr>
          <w:rFonts w:asciiTheme="minorHAnsi" w:hAnsiTheme="minorHAnsi" w:cstheme="majorHAnsi"/>
          <w:sz w:val="24"/>
          <w:szCs w:val="24"/>
        </w:rPr>
      </w:pPr>
    </w:p>
    <w:p w14:paraId="3E3848D5" w14:textId="77777777" w:rsidR="002B1019" w:rsidRPr="00711D37" w:rsidRDefault="002B1019" w:rsidP="009E476F">
      <w:pPr>
        <w:rPr>
          <w:rFonts w:asciiTheme="minorHAnsi" w:hAnsiTheme="minorHAnsi" w:cstheme="majorHAnsi"/>
          <w:sz w:val="24"/>
          <w:szCs w:val="24"/>
        </w:rPr>
      </w:pPr>
    </w:p>
    <w:p w14:paraId="2A19920D" w14:textId="5B77EA81" w:rsidR="009E476F" w:rsidRPr="00711D37" w:rsidRDefault="006366FC" w:rsidP="00985102">
      <w:pPr>
        <w:pStyle w:val="List"/>
        <w:rPr>
          <w:rFonts w:asciiTheme="minorHAnsi" w:hAnsiTheme="minorHAnsi" w:cstheme="majorHAnsi"/>
          <w:sz w:val="24"/>
          <w:szCs w:val="24"/>
        </w:rPr>
      </w:pPr>
      <w:r w:rsidRPr="00711D37">
        <w:rPr>
          <w:rFonts w:asciiTheme="minorHAnsi" w:hAnsiTheme="minorHAnsi" w:cstheme="majorHAnsi"/>
          <w:sz w:val="24"/>
          <w:szCs w:val="24"/>
        </w:rPr>
        <w:t>Identify where multiple security vulnerabilities are present within the blocks of C++ code. You may add columns and extend this table as you see fit.</w:t>
      </w:r>
    </w:p>
    <w:p w14:paraId="5E046641" w14:textId="77777777" w:rsidR="00605C86" w:rsidRPr="00711D37" w:rsidRDefault="00605C86" w:rsidP="009E476F">
      <w:pPr>
        <w:rPr>
          <w:rFonts w:asciiTheme="minorHAnsi" w:hAnsiTheme="minorHAnsi" w:cstheme="majorHAnsi"/>
          <w:sz w:val="24"/>
          <w:szCs w:val="24"/>
        </w:rPr>
      </w:pPr>
    </w:p>
    <w:tbl>
      <w:tblPr>
        <w:tblStyle w:val="a"/>
        <w:tblW w:w="8010" w:type="dxa"/>
        <w:jc w:val="center"/>
        <w:tblBorders>
          <w:top w:val="nil"/>
          <w:left w:val="nil"/>
          <w:bottom w:val="nil"/>
          <w:right w:val="nil"/>
          <w:insideH w:val="nil"/>
          <w:insideV w:val="nil"/>
        </w:tblBorders>
        <w:shd w:val="clear" w:color="auto" w:fill="FFFFFF" w:themeFill="background1"/>
        <w:tblLayout w:type="fixed"/>
        <w:tblLook w:val="06A0" w:firstRow="1" w:lastRow="0" w:firstColumn="1" w:lastColumn="0" w:noHBand="1" w:noVBand="1"/>
        <w:tblDescription w:val="Table"/>
      </w:tblPr>
      <w:tblGrid>
        <w:gridCol w:w="4107"/>
        <w:gridCol w:w="3903"/>
      </w:tblGrid>
      <w:tr w:rsidR="00605C86" w:rsidRPr="00711D37" w14:paraId="06E90AF6" w14:textId="77777777" w:rsidTr="009E476F">
        <w:trPr>
          <w:tblHeader/>
          <w:jc w:val="center"/>
        </w:trPr>
        <w:tc>
          <w:tcPr>
            <w:tcW w:w="410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15" w:type="dxa"/>
              <w:bottom w:w="0" w:type="dxa"/>
              <w:right w:w="115" w:type="dxa"/>
            </w:tcMar>
          </w:tcPr>
          <w:p w14:paraId="69D3AF0A" w14:textId="2F13796F" w:rsidR="00605C86" w:rsidRPr="00711D37" w:rsidRDefault="006366FC" w:rsidP="00F70EEE">
            <w:pPr>
              <w:suppressAutoHyphens/>
              <w:spacing w:line="240" w:lineRule="auto"/>
              <w:contextualSpacing/>
              <w:jc w:val="center"/>
              <w:rPr>
                <w:rFonts w:asciiTheme="minorHAnsi" w:eastAsia="Calibri" w:hAnsiTheme="minorHAnsi" w:cstheme="majorHAnsi"/>
                <w:b/>
                <w:sz w:val="24"/>
                <w:szCs w:val="24"/>
              </w:rPr>
            </w:pPr>
            <w:r w:rsidRPr="00711D37">
              <w:rPr>
                <w:rFonts w:asciiTheme="minorHAnsi" w:eastAsia="Calibri" w:hAnsiTheme="minorHAnsi" w:cstheme="majorHAnsi"/>
                <w:b/>
                <w:sz w:val="24"/>
                <w:szCs w:val="24"/>
              </w:rPr>
              <w:t>Block of C++ Code</w:t>
            </w:r>
          </w:p>
        </w:tc>
        <w:tc>
          <w:tcPr>
            <w:tcW w:w="390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15" w:type="dxa"/>
              <w:bottom w:w="0" w:type="dxa"/>
              <w:right w:w="115" w:type="dxa"/>
            </w:tcMar>
          </w:tcPr>
          <w:p w14:paraId="78EF1441" w14:textId="165E2AB7" w:rsidR="00605C86" w:rsidRPr="00711D37" w:rsidRDefault="006366FC" w:rsidP="00F70EEE">
            <w:pPr>
              <w:suppressAutoHyphens/>
              <w:spacing w:line="240" w:lineRule="auto"/>
              <w:contextualSpacing/>
              <w:jc w:val="center"/>
              <w:rPr>
                <w:rFonts w:asciiTheme="minorHAnsi" w:eastAsia="Calibri" w:hAnsiTheme="minorHAnsi" w:cstheme="majorHAnsi"/>
                <w:b/>
                <w:sz w:val="24"/>
                <w:szCs w:val="24"/>
              </w:rPr>
            </w:pPr>
            <w:r w:rsidRPr="00711D37">
              <w:rPr>
                <w:rFonts w:asciiTheme="minorHAnsi" w:eastAsia="Calibri" w:hAnsiTheme="minorHAnsi" w:cstheme="majorHAnsi"/>
                <w:b/>
                <w:sz w:val="24"/>
                <w:szCs w:val="24"/>
              </w:rPr>
              <w:t>Identif</w:t>
            </w:r>
            <w:r w:rsidR="00F70EEE" w:rsidRPr="00711D37">
              <w:rPr>
                <w:rFonts w:asciiTheme="minorHAnsi" w:eastAsia="Calibri" w:hAnsiTheme="minorHAnsi" w:cstheme="majorHAnsi"/>
                <w:b/>
                <w:sz w:val="24"/>
                <w:szCs w:val="24"/>
              </w:rPr>
              <w:t>ied</w:t>
            </w:r>
            <w:r w:rsidRPr="00711D37">
              <w:rPr>
                <w:rFonts w:asciiTheme="minorHAnsi" w:eastAsia="Calibri" w:hAnsiTheme="minorHAnsi" w:cstheme="majorHAnsi"/>
                <w:b/>
                <w:sz w:val="24"/>
                <w:szCs w:val="24"/>
              </w:rPr>
              <w:t xml:space="preserve"> Security Vulnerabilit</w:t>
            </w:r>
            <w:r w:rsidR="002D1D71" w:rsidRPr="00711D37">
              <w:rPr>
                <w:rFonts w:asciiTheme="minorHAnsi" w:eastAsia="Calibri" w:hAnsiTheme="minorHAnsi" w:cstheme="majorHAnsi"/>
                <w:b/>
                <w:sz w:val="24"/>
                <w:szCs w:val="24"/>
              </w:rPr>
              <w:t>y</w:t>
            </w:r>
          </w:p>
        </w:tc>
      </w:tr>
      <w:tr w:rsidR="00605C86" w:rsidRPr="00711D37" w14:paraId="4E0D2F4F" w14:textId="77777777" w:rsidTr="009E476F">
        <w:trPr>
          <w:tblHeader/>
          <w:jc w:val="center"/>
        </w:trPr>
        <w:tc>
          <w:tcPr>
            <w:tcW w:w="4107" w:type="dxa"/>
            <w:tcBorders>
              <w:top w:val="single" w:sz="4" w:space="0" w:color="auto"/>
              <w:left w:val="single" w:sz="8" w:space="0" w:color="000000"/>
              <w:bottom w:val="single" w:sz="8" w:space="0" w:color="000000"/>
              <w:right w:val="single" w:sz="8" w:space="0" w:color="000000"/>
            </w:tcBorders>
            <w:shd w:val="clear" w:color="auto" w:fill="FFFFFF" w:themeFill="background1"/>
            <w:tcMar>
              <w:top w:w="0" w:type="dxa"/>
              <w:left w:w="115" w:type="dxa"/>
              <w:bottom w:w="0" w:type="dxa"/>
              <w:right w:w="115" w:type="dxa"/>
            </w:tcMar>
          </w:tcPr>
          <w:p w14:paraId="355630E5" w14:textId="299C8C38" w:rsidR="00605C86" w:rsidRPr="00711D37" w:rsidRDefault="006366FC" w:rsidP="00E361D4">
            <w:pPr>
              <w:suppressAutoHyphens/>
              <w:spacing w:line="240" w:lineRule="auto"/>
              <w:contextualSpacing/>
              <w:rPr>
                <w:rFonts w:asciiTheme="minorHAnsi" w:eastAsia="Calibri" w:hAnsiTheme="minorHAnsi" w:cstheme="majorHAnsi"/>
                <w:sz w:val="24"/>
                <w:szCs w:val="24"/>
              </w:rPr>
            </w:pPr>
            <w:r w:rsidRPr="00711D37">
              <w:rPr>
                <w:rFonts w:asciiTheme="minorHAnsi" w:eastAsia="Calibri" w:hAnsiTheme="minorHAnsi" w:cstheme="majorHAnsi"/>
                <w:sz w:val="24"/>
                <w:szCs w:val="24"/>
              </w:rPr>
              <w:t xml:space="preserve"> </w:t>
            </w:r>
            <w:r w:rsidR="00C45308" w:rsidRPr="00711D37">
              <w:rPr>
                <w:rFonts w:asciiTheme="minorHAnsi" w:eastAsia="Calibri" w:hAnsiTheme="minorHAnsi" w:cstheme="majorHAnsi"/>
                <w:sz w:val="24"/>
                <w:szCs w:val="24"/>
              </w:rPr>
              <w:t>String username = “123”;</w:t>
            </w:r>
          </w:p>
        </w:tc>
        <w:tc>
          <w:tcPr>
            <w:tcW w:w="3903" w:type="dxa"/>
            <w:tcBorders>
              <w:top w:val="single" w:sz="4" w:space="0" w:color="auto"/>
              <w:left w:val="nil"/>
              <w:bottom w:val="single" w:sz="8" w:space="0" w:color="000000"/>
              <w:right w:val="single" w:sz="8" w:space="0" w:color="000000"/>
            </w:tcBorders>
            <w:shd w:val="clear" w:color="auto" w:fill="FFFFFF" w:themeFill="background1"/>
            <w:tcMar>
              <w:top w:w="0" w:type="dxa"/>
              <w:left w:w="115" w:type="dxa"/>
              <w:bottom w:w="0" w:type="dxa"/>
              <w:right w:w="115" w:type="dxa"/>
            </w:tcMar>
          </w:tcPr>
          <w:p w14:paraId="469E9D81" w14:textId="3B3094CE" w:rsidR="00605C86" w:rsidRPr="00711D37" w:rsidRDefault="006366FC" w:rsidP="00F70EEE">
            <w:pPr>
              <w:suppressAutoHyphens/>
              <w:spacing w:line="240" w:lineRule="auto"/>
              <w:contextualSpacing/>
              <w:rPr>
                <w:rFonts w:asciiTheme="minorHAnsi" w:eastAsia="Calibri" w:hAnsiTheme="minorHAnsi" w:cstheme="majorHAnsi"/>
                <w:sz w:val="24"/>
                <w:szCs w:val="24"/>
              </w:rPr>
            </w:pPr>
            <w:r w:rsidRPr="00711D37">
              <w:rPr>
                <w:rFonts w:asciiTheme="minorHAnsi" w:eastAsia="Calibri" w:hAnsiTheme="minorHAnsi" w:cstheme="majorHAnsi"/>
                <w:sz w:val="24"/>
                <w:szCs w:val="24"/>
              </w:rPr>
              <w:t xml:space="preserve"> </w:t>
            </w:r>
            <w:r w:rsidR="00C45308" w:rsidRPr="00711D37">
              <w:rPr>
                <w:rFonts w:asciiTheme="minorHAnsi" w:eastAsia="Calibri" w:hAnsiTheme="minorHAnsi" w:cstheme="majorHAnsi"/>
                <w:sz w:val="24"/>
                <w:szCs w:val="24"/>
              </w:rPr>
              <w:t>Hardcoded password stored directly in the program. Anyone with access to the code can see the credential, making unauthorized access easier.</w:t>
            </w:r>
          </w:p>
        </w:tc>
      </w:tr>
      <w:tr w:rsidR="00605C86" w:rsidRPr="00711D37" w14:paraId="17ECDB7C" w14:textId="77777777" w:rsidTr="009E476F">
        <w:trPr>
          <w:tblHeader/>
          <w:jc w:val="center"/>
        </w:trPr>
        <w:tc>
          <w:tcPr>
            <w:tcW w:w="4107" w:type="dxa"/>
            <w:tcBorders>
              <w:top w:val="nil"/>
              <w:left w:val="single" w:sz="8" w:space="0" w:color="000000"/>
              <w:bottom w:val="single" w:sz="8" w:space="0" w:color="000000"/>
              <w:right w:val="single" w:sz="8" w:space="0" w:color="000000"/>
            </w:tcBorders>
            <w:shd w:val="clear" w:color="auto" w:fill="FFFFFF" w:themeFill="background1"/>
            <w:tcMar>
              <w:top w:w="0" w:type="dxa"/>
              <w:left w:w="115" w:type="dxa"/>
              <w:bottom w:w="0" w:type="dxa"/>
              <w:right w:w="115" w:type="dxa"/>
            </w:tcMar>
          </w:tcPr>
          <w:p w14:paraId="6ADCD48B" w14:textId="6DBAB077" w:rsidR="00605C86" w:rsidRPr="00711D37" w:rsidRDefault="006366FC" w:rsidP="00E361D4">
            <w:pPr>
              <w:suppressAutoHyphens/>
              <w:spacing w:line="240" w:lineRule="auto"/>
              <w:contextualSpacing/>
              <w:rPr>
                <w:rFonts w:asciiTheme="minorHAnsi" w:eastAsia="Calibri" w:hAnsiTheme="minorHAnsi" w:cstheme="majorHAnsi"/>
                <w:sz w:val="24"/>
                <w:szCs w:val="24"/>
              </w:rPr>
            </w:pPr>
            <w:r w:rsidRPr="00711D37">
              <w:rPr>
                <w:rFonts w:asciiTheme="minorHAnsi" w:eastAsia="Calibri" w:hAnsiTheme="minorHAnsi" w:cstheme="majorHAnsi"/>
                <w:sz w:val="24"/>
                <w:szCs w:val="24"/>
              </w:rPr>
              <w:t xml:space="preserve"> </w:t>
            </w:r>
            <w:r w:rsidR="00C45308" w:rsidRPr="00711D37">
              <w:rPr>
                <w:rFonts w:asciiTheme="minorHAnsi" w:eastAsia="Calibri" w:hAnsiTheme="minorHAnsi" w:cstheme="majorHAnsi"/>
                <w:sz w:val="24"/>
                <w:szCs w:val="24"/>
              </w:rPr>
              <w:t xml:space="preserve">Cin &gt;&gt; </w:t>
            </w:r>
            <w:proofErr w:type="gramStart"/>
            <w:r w:rsidR="00C45308" w:rsidRPr="00711D37">
              <w:rPr>
                <w:rFonts w:asciiTheme="minorHAnsi" w:eastAsia="Calibri" w:hAnsiTheme="minorHAnsi" w:cstheme="majorHAnsi"/>
                <w:sz w:val="24"/>
                <w:szCs w:val="24"/>
              </w:rPr>
              <w:t>input ;</w:t>
            </w:r>
            <w:proofErr w:type="gramEnd"/>
            <w:r w:rsidR="00C45308" w:rsidRPr="00711D37">
              <w:rPr>
                <w:rFonts w:asciiTheme="minorHAnsi" w:eastAsia="Calibri" w:hAnsiTheme="minorHAnsi" w:cstheme="majorHAnsi"/>
                <w:sz w:val="24"/>
                <w:szCs w:val="24"/>
              </w:rPr>
              <w:t xml:space="preserve"> inside the </w:t>
            </w:r>
            <w:proofErr w:type="spellStart"/>
            <w:proofErr w:type="gramStart"/>
            <w:r w:rsidR="00C45308" w:rsidRPr="00711D37">
              <w:rPr>
                <w:rFonts w:asciiTheme="minorHAnsi" w:eastAsia="Calibri" w:hAnsiTheme="minorHAnsi" w:cstheme="majorHAnsi"/>
                <w:sz w:val="24"/>
                <w:szCs w:val="24"/>
              </w:rPr>
              <w:t>CheckUserPermissionAccess</w:t>
            </w:r>
            <w:proofErr w:type="spellEnd"/>
            <w:r w:rsidR="00C45308" w:rsidRPr="00711D37">
              <w:rPr>
                <w:rFonts w:asciiTheme="minorHAnsi" w:eastAsia="Calibri" w:hAnsiTheme="minorHAnsi" w:cstheme="majorHAnsi"/>
                <w:sz w:val="24"/>
                <w:szCs w:val="24"/>
              </w:rPr>
              <w:t>(</w:t>
            </w:r>
            <w:proofErr w:type="gramEnd"/>
            <w:r w:rsidR="00C45308" w:rsidRPr="00711D37">
              <w:rPr>
                <w:rFonts w:asciiTheme="minorHAnsi" w:eastAsia="Calibri" w:hAnsiTheme="minorHAnsi" w:cstheme="majorHAnsi"/>
                <w:sz w:val="24"/>
                <w:szCs w:val="24"/>
              </w:rPr>
              <w:t>)</w:t>
            </w:r>
          </w:p>
        </w:tc>
        <w:tc>
          <w:tcPr>
            <w:tcW w:w="3903" w:type="dxa"/>
            <w:tcBorders>
              <w:top w:val="nil"/>
              <w:left w:val="nil"/>
              <w:bottom w:val="single" w:sz="8" w:space="0" w:color="000000"/>
              <w:right w:val="single" w:sz="8" w:space="0" w:color="000000"/>
            </w:tcBorders>
            <w:shd w:val="clear" w:color="auto" w:fill="FFFFFF" w:themeFill="background1"/>
            <w:tcMar>
              <w:top w:w="0" w:type="dxa"/>
              <w:left w:w="115" w:type="dxa"/>
              <w:bottom w:w="0" w:type="dxa"/>
              <w:right w:w="115" w:type="dxa"/>
            </w:tcMar>
          </w:tcPr>
          <w:p w14:paraId="34D2D973" w14:textId="25811BFD" w:rsidR="00605C86" w:rsidRPr="00711D37" w:rsidRDefault="006366FC" w:rsidP="00F70EEE">
            <w:pPr>
              <w:suppressAutoHyphens/>
              <w:spacing w:line="240" w:lineRule="auto"/>
              <w:ind w:right="-45"/>
              <w:contextualSpacing/>
              <w:rPr>
                <w:rFonts w:asciiTheme="minorHAnsi" w:eastAsia="Calibri" w:hAnsiTheme="minorHAnsi" w:cstheme="majorHAnsi"/>
                <w:sz w:val="24"/>
                <w:szCs w:val="24"/>
              </w:rPr>
            </w:pPr>
            <w:r w:rsidRPr="00711D37">
              <w:rPr>
                <w:rFonts w:asciiTheme="minorHAnsi" w:eastAsia="Calibri" w:hAnsiTheme="minorHAnsi" w:cstheme="majorHAnsi"/>
                <w:sz w:val="24"/>
                <w:szCs w:val="24"/>
              </w:rPr>
              <w:t xml:space="preserve"> </w:t>
            </w:r>
            <w:r w:rsidR="00C45308" w:rsidRPr="00711D37">
              <w:rPr>
                <w:rFonts w:asciiTheme="minorHAnsi" w:eastAsia="Calibri" w:hAnsiTheme="minorHAnsi" w:cstheme="majorHAnsi"/>
                <w:sz w:val="24"/>
                <w:szCs w:val="24"/>
              </w:rPr>
              <w:t>Password input is not protected or validated. The password is entered in plain text and could be viewed by others or captured.</w:t>
            </w:r>
          </w:p>
        </w:tc>
      </w:tr>
      <w:tr w:rsidR="00F70EEE" w:rsidRPr="00711D37" w14:paraId="420F40ED" w14:textId="77777777" w:rsidTr="009E476F">
        <w:trPr>
          <w:tblHeader/>
          <w:jc w:val="center"/>
        </w:trPr>
        <w:tc>
          <w:tcPr>
            <w:tcW w:w="4107" w:type="dxa"/>
            <w:tcBorders>
              <w:top w:val="nil"/>
              <w:left w:val="single" w:sz="8" w:space="0" w:color="000000"/>
              <w:bottom w:val="single" w:sz="8" w:space="0" w:color="000000"/>
              <w:right w:val="single" w:sz="8" w:space="0" w:color="000000"/>
            </w:tcBorders>
            <w:shd w:val="clear" w:color="auto" w:fill="FFFFFF" w:themeFill="background1"/>
            <w:tcMar>
              <w:top w:w="0" w:type="dxa"/>
              <w:left w:w="115" w:type="dxa"/>
              <w:bottom w:w="0" w:type="dxa"/>
              <w:right w:w="115" w:type="dxa"/>
            </w:tcMar>
          </w:tcPr>
          <w:p w14:paraId="67F04AA4" w14:textId="0A94C05C" w:rsidR="00F70EEE" w:rsidRPr="00711D37" w:rsidRDefault="009E476F" w:rsidP="00E361D4">
            <w:pPr>
              <w:suppressAutoHyphens/>
              <w:spacing w:line="240" w:lineRule="auto"/>
              <w:contextualSpacing/>
              <w:rPr>
                <w:rFonts w:asciiTheme="minorHAnsi" w:eastAsia="Calibri" w:hAnsiTheme="minorHAnsi" w:cstheme="majorHAnsi"/>
                <w:sz w:val="24"/>
                <w:szCs w:val="24"/>
              </w:rPr>
            </w:pPr>
            <w:r w:rsidRPr="00711D37">
              <w:rPr>
                <w:rFonts w:asciiTheme="minorHAnsi" w:eastAsia="Calibri" w:hAnsiTheme="minorHAnsi" w:cstheme="majorHAnsi"/>
                <w:sz w:val="24"/>
                <w:szCs w:val="24"/>
              </w:rPr>
              <w:t> </w:t>
            </w:r>
            <w:r w:rsidR="00C45308" w:rsidRPr="00711D37">
              <w:rPr>
                <w:rFonts w:asciiTheme="minorHAnsi" w:eastAsia="Calibri" w:hAnsiTheme="minorHAnsi" w:cstheme="majorHAnsi"/>
                <w:sz w:val="24"/>
                <w:szCs w:val="24"/>
              </w:rPr>
              <w:t>while (</w:t>
            </w:r>
            <w:proofErr w:type="spellStart"/>
            <w:proofErr w:type="gramStart"/>
            <w:r w:rsidR="00C45308" w:rsidRPr="00711D37">
              <w:rPr>
                <w:rFonts w:asciiTheme="minorHAnsi" w:eastAsia="Calibri" w:hAnsiTheme="minorHAnsi" w:cstheme="majorHAnsi"/>
                <w:sz w:val="24"/>
                <w:szCs w:val="24"/>
              </w:rPr>
              <w:t>accessResult</w:t>
            </w:r>
            <w:proofErr w:type="spellEnd"/>
            <w:r w:rsidR="00C45308" w:rsidRPr="00711D37">
              <w:rPr>
                <w:rFonts w:asciiTheme="minorHAnsi" w:eastAsia="Calibri" w:hAnsiTheme="minorHAnsi" w:cstheme="majorHAnsi"/>
                <w:sz w:val="24"/>
                <w:szCs w:val="24"/>
              </w:rPr>
              <w:t xml:space="preserve"> !</w:t>
            </w:r>
            <w:proofErr w:type="gramEnd"/>
            <w:r w:rsidR="00C45308" w:rsidRPr="00711D37">
              <w:rPr>
                <w:rFonts w:asciiTheme="minorHAnsi" w:eastAsia="Calibri" w:hAnsiTheme="minorHAnsi" w:cstheme="majorHAnsi"/>
                <w:sz w:val="24"/>
                <w:szCs w:val="24"/>
              </w:rPr>
              <w:t xml:space="preserve">= 1) loop in </w:t>
            </w:r>
            <w:proofErr w:type="gramStart"/>
            <w:r w:rsidR="00C45308" w:rsidRPr="00711D37">
              <w:rPr>
                <w:rFonts w:asciiTheme="minorHAnsi" w:eastAsia="Calibri" w:hAnsiTheme="minorHAnsi" w:cstheme="majorHAnsi"/>
                <w:sz w:val="24"/>
                <w:szCs w:val="24"/>
              </w:rPr>
              <w:t>main(</w:t>
            </w:r>
            <w:proofErr w:type="gramEnd"/>
            <w:r w:rsidR="00C45308" w:rsidRPr="00711D37">
              <w:rPr>
                <w:rFonts w:asciiTheme="minorHAnsi" w:eastAsia="Calibri" w:hAnsiTheme="minorHAnsi" w:cstheme="majorHAnsi"/>
                <w:sz w:val="24"/>
                <w:szCs w:val="24"/>
              </w:rPr>
              <w:t>)</w:t>
            </w:r>
          </w:p>
        </w:tc>
        <w:tc>
          <w:tcPr>
            <w:tcW w:w="3903" w:type="dxa"/>
            <w:tcBorders>
              <w:top w:val="nil"/>
              <w:left w:val="nil"/>
              <w:bottom w:val="single" w:sz="8" w:space="0" w:color="000000"/>
              <w:right w:val="single" w:sz="8" w:space="0" w:color="000000"/>
            </w:tcBorders>
            <w:shd w:val="clear" w:color="auto" w:fill="FFFFFF" w:themeFill="background1"/>
            <w:tcMar>
              <w:top w:w="0" w:type="dxa"/>
              <w:left w:w="115" w:type="dxa"/>
              <w:bottom w:w="0" w:type="dxa"/>
              <w:right w:w="115" w:type="dxa"/>
            </w:tcMar>
          </w:tcPr>
          <w:p w14:paraId="086C6945" w14:textId="03396F40" w:rsidR="00F70EEE" w:rsidRPr="00711D37" w:rsidRDefault="00C45308" w:rsidP="00F70EEE">
            <w:pPr>
              <w:suppressAutoHyphens/>
              <w:spacing w:line="240" w:lineRule="auto"/>
              <w:ind w:right="-45"/>
              <w:contextualSpacing/>
              <w:rPr>
                <w:rFonts w:asciiTheme="minorHAnsi" w:eastAsia="Calibri" w:hAnsiTheme="minorHAnsi" w:cstheme="majorHAnsi"/>
                <w:sz w:val="24"/>
                <w:szCs w:val="24"/>
              </w:rPr>
            </w:pPr>
            <w:r w:rsidRPr="00711D37">
              <w:rPr>
                <w:rFonts w:asciiTheme="minorHAnsi" w:eastAsia="Calibri" w:hAnsiTheme="minorHAnsi" w:cstheme="majorHAnsi"/>
                <w:sz w:val="24"/>
                <w:szCs w:val="24"/>
              </w:rPr>
              <w:t>Unlimited login attempts allow attackers to repeatedly guess passwords, making the program vulnerable to brute-force attacks.</w:t>
            </w:r>
          </w:p>
        </w:tc>
      </w:tr>
      <w:tr w:rsidR="00F70EEE" w:rsidRPr="00711D37" w14:paraId="2B0B2A62" w14:textId="77777777" w:rsidTr="009E476F">
        <w:trPr>
          <w:tblHeader/>
          <w:jc w:val="center"/>
        </w:trPr>
        <w:tc>
          <w:tcPr>
            <w:tcW w:w="4107" w:type="dxa"/>
            <w:tcBorders>
              <w:top w:val="nil"/>
              <w:left w:val="single" w:sz="8" w:space="0" w:color="000000"/>
              <w:bottom w:val="single" w:sz="8" w:space="0" w:color="000000"/>
              <w:right w:val="single" w:sz="8" w:space="0" w:color="000000"/>
            </w:tcBorders>
            <w:shd w:val="clear" w:color="auto" w:fill="FFFFFF" w:themeFill="background1"/>
            <w:tcMar>
              <w:top w:w="0" w:type="dxa"/>
              <w:left w:w="115" w:type="dxa"/>
              <w:bottom w:w="0" w:type="dxa"/>
              <w:right w:w="115" w:type="dxa"/>
            </w:tcMar>
          </w:tcPr>
          <w:p w14:paraId="75B9C859" w14:textId="53CEC38C" w:rsidR="00F70EEE" w:rsidRPr="00711D37" w:rsidRDefault="00C45308" w:rsidP="00943328">
            <w:pPr>
              <w:suppressAutoHyphens/>
              <w:spacing w:line="240" w:lineRule="auto"/>
              <w:contextualSpacing/>
              <w:rPr>
                <w:rFonts w:asciiTheme="minorHAnsi" w:eastAsia="Calibri" w:hAnsiTheme="minorHAnsi" w:cstheme="majorHAnsi"/>
                <w:sz w:val="24"/>
                <w:szCs w:val="24"/>
              </w:rPr>
            </w:pPr>
            <w:proofErr w:type="spellStart"/>
            <w:r w:rsidRPr="00711D37">
              <w:rPr>
                <w:rFonts w:asciiTheme="minorHAnsi" w:eastAsia="Calibri" w:hAnsiTheme="minorHAnsi" w:cstheme="majorHAnsi"/>
                <w:sz w:val="24"/>
                <w:szCs w:val="24"/>
              </w:rPr>
              <w:t>cin</w:t>
            </w:r>
            <w:proofErr w:type="spellEnd"/>
            <w:r w:rsidRPr="00711D37">
              <w:rPr>
                <w:rFonts w:asciiTheme="minorHAnsi" w:eastAsia="Calibri" w:hAnsiTheme="minorHAnsi" w:cstheme="majorHAnsi"/>
                <w:sz w:val="24"/>
                <w:szCs w:val="24"/>
              </w:rPr>
              <w:t xml:space="preserve"> &gt;&gt; </w:t>
            </w:r>
            <w:proofErr w:type="spellStart"/>
            <w:r w:rsidRPr="00711D37">
              <w:rPr>
                <w:rFonts w:asciiTheme="minorHAnsi" w:eastAsia="Calibri" w:hAnsiTheme="minorHAnsi" w:cstheme="majorHAnsi"/>
                <w:sz w:val="24"/>
                <w:szCs w:val="24"/>
              </w:rPr>
              <w:t>customerChoice</w:t>
            </w:r>
            <w:proofErr w:type="spellEnd"/>
            <w:r w:rsidRPr="00711D37">
              <w:rPr>
                <w:rFonts w:asciiTheme="minorHAnsi" w:eastAsia="Calibri" w:hAnsiTheme="minorHAnsi" w:cstheme="majorHAnsi"/>
                <w:sz w:val="24"/>
                <w:szCs w:val="24"/>
              </w:rPr>
              <w:t>;</w:t>
            </w:r>
          </w:p>
        </w:tc>
        <w:tc>
          <w:tcPr>
            <w:tcW w:w="3903" w:type="dxa"/>
            <w:tcBorders>
              <w:top w:val="nil"/>
              <w:left w:val="nil"/>
              <w:bottom w:val="single" w:sz="8" w:space="0" w:color="000000"/>
              <w:right w:val="single" w:sz="8" w:space="0" w:color="000000"/>
            </w:tcBorders>
            <w:shd w:val="clear" w:color="auto" w:fill="FFFFFF" w:themeFill="background1"/>
            <w:tcMar>
              <w:top w:w="0" w:type="dxa"/>
              <w:left w:w="115" w:type="dxa"/>
              <w:bottom w:w="0" w:type="dxa"/>
              <w:right w:w="115" w:type="dxa"/>
            </w:tcMar>
          </w:tcPr>
          <w:p w14:paraId="7347F83D" w14:textId="7133FCEF" w:rsidR="00F70EEE" w:rsidRPr="00711D37" w:rsidRDefault="00C45308" w:rsidP="00F70EEE">
            <w:pPr>
              <w:suppressAutoHyphens/>
              <w:spacing w:line="240" w:lineRule="auto"/>
              <w:ind w:right="-45"/>
              <w:contextualSpacing/>
              <w:rPr>
                <w:rFonts w:asciiTheme="minorHAnsi" w:eastAsia="Calibri" w:hAnsiTheme="minorHAnsi" w:cstheme="majorHAnsi"/>
                <w:sz w:val="24"/>
                <w:szCs w:val="24"/>
              </w:rPr>
            </w:pPr>
            <w:r w:rsidRPr="00711D37">
              <w:rPr>
                <w:rFonts w:asciiTheme="minorHAnsi" w:eastAsia="Calibri" w:hAnsiTheme="minorHAnsi" w:cstheme="majorHAnsi"/>
                <w:sz w:val="24"/>
                <w:szCs w:val="24"/>
              </w:rPr>
              <w:t>No input validation is performed. If a user enters non-numeric input or unexpected values, the program may behave incorrectly or crash.</w:t>
            </w:r>
          </w:p>
        </w:tc>
      </w:tr>
      <w:tr w:rsidR="00F70EEE" w:rsidRPr="00711D37" w14:paraId="46DEF0D7" w14:textId="77777777" w:rsidTr="009E476F">
        <w:trPr>
          <w:tblHeader/>
          <w:jc w:val="center"/>
        </w:trPr>
        <w:tc>
          <w:tcPr>
            <w:tcW w:w="4107" w:type="dxa"/>
            <w:tcBorders>
              <w:top w:val="nil"/>
              <w:left w:val="single" w:sz="8" w:space="0" w:color="000000"/>
              <w:bottom w:val="single" w:sz="8" w:space="0" w:color="000000"/>
              <w:right w:val="single" w:sz="8" w:space="0" w:color="000000"/>
            </w:tcBorders>
            <w:shd w:val="clear" w:color="auto" w:fill="FFFFFF" w:themeFill="background1"/>
            <w:tcMar>
              <w:top w:w="0" w:type="dxa"/>
              <w:left w:w="115" w:type="dxa"/>
              <w:bottom w:w="0" w:type="dxa"/>
              <w:right w:w="115" w:type="dxa"/>
            </w:tcMar>
          </w:tcPr>
          <w:p w14:paraId="43DF56CD" w14:textId="6E644DA3" w:rsidR="00F70EEE" w:rsidRPr="00711D37" w:rsidRDefault="009E476F" w:rsidP="00E361D4">
            <w:pPr>
              <w:suppressAutoHyphens/>
              <w:spacing w:line="240" w:lineRule="auto"/>
              <w:contextualSpacing/>
              <w:rPr>
                <w:rFonts w:asciiTheme="minorHAnsi" w:eastAsia="Calibri" w:hAnsiTheme="minorHAnsi" w:cstheme="majorHAnsi"/>
                <w:sz w:val="24"/>
                <w:szCs w:val="24"/>
              </w:rPr>
            </w:pPr>
            <w:r w:rsidRPr="00711D37">
              <w:rPr>
                <w:rFonts w:asciiTheme="minorHAnsi" w:eastAsia="Calibri" w:hAnsiTheme="minorHAnsi" w:cstheme="majorHAnsi"/>
                <w:sz w:val="24"/>
                <w:szCs w:val="24"/>
              </w:rPr>
              <w:t> </w:t>
            </w:r>
            <w:r w:rsidR="00C45308" w:rsidRPr="00711D37">
              <w:rPr>
                <w:rFonts w:asciiTheme="minorHAnsi" w:eastAsia="Calibri" w:hAnsiTheme="minorHAnsi" w:cstheme="majorHAnsi"/>
                <w:sz w:val="24"/>
                <w:szCs w:val="24"/>
              </w:rPr>
              <w:t xml:space="preserve">Global variables username and </w:t>
            </w:r>
            <w:proofErr w:type="spellStart"/>
            <w:r w:rsidR="00C45308" w:rsidRPr="00711D37">
              <w:rPr>
                <w:rFonts w:asciiTheme="minorHAnsi" w:eastAsia="Calibri" w:hAnsiTheme="minorHAnsi" w:cstheme="majorHAnsi"/>
                <w:sz w:val="24"/>
                <w:szCs w:val="24"/>
              </w:rPr>
              <w:t>customerChoice</w:t>
            </w:r>
            <w:proofErr w:type="spellEnd"/>
          </w:p>
        </w:tc>
        <w:tc>
          <w:tcPr>
            <w:tcW w:w="3903" w:type="dxa"/>
            <w:tcBorders>
              <w:top w:val="nil"/>
              <w:left w:val="nil"/>
              <w:bottom w:val="single" w:sz="8" w:space="0" w:color="000000"/>
              <w:right w:val="single" w:sz="8" w:space="0" w:color="000000"/>
            </w:tcBorders>
            <w:shd w:val="clear" w:color="auto" w:fill="FFFFFF" w:themeFill="background1"/>
            <w:tcMar>
              <w:top w:w="0" w:type="dxa"/>
              <w:left w:w="115" w:type="dxa"/>
              <w:bottom w:w="0" w:type="dxa"/>
              <w:right w:w="115" w:type="dxa"/>
            </w:tcMar>
          </w:tcPr>
          <w:p w14:paraId="6A11C5D2" w14:textId="5DEBF2E6" w:rsidR="00F70EEE" w:rsidRPr="00711D37" w:rsidRDefault="00C45308" w:rsidP="00F70EEE">
            <w:pPr>
              <w:suppressAutoHyphens/>
              <w:spacing w:line="240" w:lineRule="auto"/>
              <w:ind w:right="-45"/>
              <w:contextualSpacing/>
              <w:rPr>
                <w:rFonts w:asciiTheme="minorHAnsi" w:eastAsia="Calibri" w:hAnsiTheme="minorHAnsi" w:cstheme="majorHAnsi"/>
                <w:sz w:val="24"/>
                <w:szCs w:val="24"/>
              </w:rPr>
            </w:pPr>
            <w:r w:rsidRPr="00711D37">
              <w:rPr>
                <w:rFonts w:asciiTheme="minorHAnsi" w:eastAsia="Calibri" w:hAnsiTheme="minorHAnsi" w:cstheme="majorHAnsi"/>
                <w:sz w:val="24"/>
                <w:szCs w:val="24"/>
              </w:rPr>
              <w:t>Global variables can be accessed and modified from multiple functions, increasing the risk of unintended changes or misuse of sensitive data.</w:t>
            </w:r>
          </w:p>
        </w:tc>
      </w:tr>
      <w:tr w:rsidR="00605C86" w:rsidRPr="00711D37" w14:paraId="131BF7CE" w14:textId="77777777" w:rsidTr="009E476F">
        <w:trPr>
          <w:tblHeader/>
          <w:jc w:val="center"/>
        </w:trPr>
        <w:tc>
          <w:tcPr>
            <w:tcW w:w="4107" w:type="dxa"/>
            <w:tcBorders>
              <w:top w:val="nil"/>
              <w:left w:val="single" w:sz="8" w:space="0" w:color="000000"/>
              <w:bottom w:val="single" w:sz="8" w:space="0" w:color="000000"/>
              <w:right w:val="single" w:sz="8" w:space="0" w:color="000000"/>
            </w:tcBorders>
            <w:shd w:val="clear" w:color="auto" w:fill="FFFFFF" w:themeFill="background1"/>
            <w:tcMar>
              <w:top w:w="0" w:type="dxa"/>
              <w:left w:w="115" w:type="dxa"/>
              <w:bottom w:w="0" w:type="dxa"/>
              <w:right w:w="115" w:type="dxa"/>
            </w:tcMar>
          </w:tcPr>
          <w:p w14:paraId="74ACDB31" w14:textId="083B5200" w:rsidR="00605C86" w:rsidRPr="00711D37" w:rsidRDefault="006366FC" w:rsidP="00E361D4">
            <w:pPr>
              <w:suppressAutoHyphens/>
              <w:spacing w:line="240" w:lineRule="auto"/>
              <w:contextualSpacing/>
              <w:rPr>
                <w:rFonts w:asciiTheme="minorHAnsi" w:eastAsia="Calibri" w:hAnsiTheme="minorHAnsi" w:cstheme="majorHAnsi"/>
                <w:sz w:val="24"/>
                <w:szCs w:val="24"/>
              </w:rPr>
            </w:pPr>
            <w:r w:rsidRPr="00711D37">
              <w:rPr>
                <w:rFonts w:asciiTheme="minorHAnsi" w:eastAsia="Calibri" w:hAnsiTheme="minorHAnsi" w:cstheme="majorHAnsi"/>
                <w:sz w:val="24"/>
                <w:szCs w:val="24"/>
              </w:rPr>
              <w:t xml:space="preserve"> </w:t>
            </w:r>
            <w:proofErr w:type="spellStart"/>
            <w:proofErr w:type="gramStart"/>
            <w:r w:rsidR="00C45308" w:rsidRPr="00711D37">
              <w:rPr>
                <w:rFonts w:asciiTheme="minorHAnsi" w:eastAsia="Calibri" w:hAnsiTheme="minorHAnsi" w:cstheme="majorHAnsi"/>
                <w:sz w:val="24"/>
                <w:szCs w:val="24"/>
              </w:rPr>
              <w:t>DisplayInfo</w:t>
            </w:r>
            <w:proofErr w:type="spellEnd"/>
            <w:r w:rsidR="00C45308" w:rsidRPr="00711D37">
              <w:rPr>
                <w:rFonts w:asciiTheme="minorHAnsi" w:eastAsia="Calibri" w:hAnsiTheme="minorHAnsi" w:cstheme="majorHAnsi"/>
                <w:sz w:val="24"/>
                <w:szCs w:val="24"/>
              </w:rPr>
              <w:t>(</w:t>
            </w:r>
            <w:proofErr w:type="gramEnd"/>
            <w:r w:rsidR="00C45308" w:rsidRPr="00711D37">
              <w:rPr>
                <w:rFonts w:asciiTheme="minorHAnsi" w:eastAsia="Calibri" w:hAnsiTheme="minorHAnsi" w:cstheme="majorHAnsi"/>
                <w:sz w:val="24"/>
                <w:szCs w:val="24"/>
              </w:rPr>
              <w:t>) printing the username</w:t>
            </w:r>
          </w:p>
        </w:tc>
        <w:tc>
          <w:tcPr>
            <w:tcW w:w="3903" w:type="dxa"/>
            <w:tcBorders>
              <w:top w:val="nil"/>
              <w:left w:val="nil"/>
              <w:bottom w:val="single" w:sz="8" w:space="0" w:color="000000"/>
              <w:right w:val="single" w:sz="8" w:space="0" w:color="000000"/>
            </w:tcBorders>
            <w:shd w:val="clear" w:color="auto" w:fill="FFFFFF" w:themeFill="background1"/>
            <w:tcMar>
              <w:top w:w="0" w:type="dxa"/>
              <w:left w:w="115" w:type="dxa"/>
              <w:bottom w:w="0" w:type="dxa"/>
              <w:right w:w="115" w:type="dxa"/>
            </w:tcMar>
          </w:tcPr>
          <w:p w14:paraId="2661DB04" w14:textId="596C1044" w:rsidR="00605C86" w:rsidRPr="00711D37" w:rsidRDefault="006366FC" w:rsidP="00F70EEE">
            <w:pPr>
              <w:suppressAutoHyphens/>
              <w:spacing w:line="240" w:lineRule="auto"/>
              <w:contextualSpacing/>
              <w:rPr>
                <w:rFonts w:asciiTheme="minorHAnsi" w:eastAsia="Calibri" w:hAnsiTheme="minorHAnsi" w:cstheme="majorHAnsi"/>
                <w:sz w:val="24"/>
                <w:szCs w:val="24"/>
              </w:rPr>
            </w:pPr>
            <w:r w:rsidRPr="00711D37">
              <w:rPr>
                <w:rFonts w:asciiTheme="minorHAnsi" w:eastAsia="Calibri" w:hAnsiTheme="minorHAnsi" w:cstheme="majorHAnsi"/>
                <w:sz w:val="24"/>
                <w:szCs w:val="24"/>
              </w:rPr>
              <w:t xml:space="preserve"> </w:t>
            </w:r>
            <w:r w:rsidR="00E361D4" w:rsidRPr="00711D37">
              <w:rPr>
                <w:rFonts w:asciiTheme="minorHAnsi" w:hAnsiTheme="minorHAnsi" w:cstheme="majorHAnsi"/>
                <w:sz w:val="24"/>
                <w:szCs w:val="24"/>
              </w:rPr>
              <w:t>Sensitive information displayed to the screen may expose internal user data to unauthorized viewers.</w:t>
            </w:r>
          </w:p>
        </w:tc>
      </w:tr>
      <w:tr w:rsidR="00605C86" w:rsidRPr="00711D37" w14:paraId="319902AE" w14:textId="77777777" w:rsidTr="009E476F">
        <w:trPr>
          <w:tblHeader/>
          <w:jc w:val="center"/>
        </w:trPr>
        <w:tc>
          <w:tcPr>
            <w:tcW w:w="4107" w:type="dxa"/>
            <w:tcBorders>
              <w:top w:val="nil"/>
              <w:left w:val="single" w:sz="8" w:space="0" w:color="000000"/>
              <w:bottom w:val="single" w:sz="8" w:space="0" w:color="000000"/>
              <w:right w:val="single" w:sz="8" w:space="0" w:color="000000"/>
            </w:tcBorders>
            <w:shd w:val="clear" w:color="auto" w:fill="FFFFFF" w:themeFill="background1"/>
            <w:tcMar>
              <w:top w:w="0" w:type="dxa"/>
              <w:left w:w="115" w:type="dxa"/>
              <w:bottom w:w="0" w:type="dxa"/>
              <w:right w:w="115" w:type="dxa"/>
            </w:tcMar>
          </w:tcPr>
          <w:p w14:paraId="32FE5B06" w14:textId="0978E5D5" w:rsidR="00605C86" w:rsidRPr="00711D37" w:rsidRDefault="006366FC" w:rsidP="00E361D4">
            <w:pPr>
              <w:suppressAutoHyphens/>
              <w:spacing w:line="240" w:lineRule="auto"/>
              <w:contextualSpacing/>
              <w:rPr>
                <w:rFonts w:asciiTheme="minorHAnsi" w:eastAsia="Calibri" w:hAnsiTheme="minorHAnsi" w:cstheme="majorHAnsi"/>
                <w:sz w:val="24"/>
                <w:szCs w:val="24"/>
              </w:rPr>
            </w:pPr>
            <w:r w:rsidRPr="00711D37">
              <w:rPr>
                <w:rFonts w:asciiTheme="minorHAnsi" w:eastAsia="Calibri" w:hAnsiTheme="minorHAnsi" w:cstheme="majorHAnsi"/>
                <w:sz w:val="24"/>
                <w:szCs w:val="24"/>
              </w:rPr>
              <w:t xml:space="preserve"> </w:t>
            </w:r>
            <w:r w:rsidR="00E361D4" w:rsidRPr="00711D37">
              <w:rPr>
                <w:rFonts w:asciiTheme="minorHAnsi" w:eastAsia="Calibri" w:hAnsiTheme="minorHAnsi" w:cstheme="majorHAnsi"/>
                <w:sz w:val="24"/>
                <w:szCs w:val="24"/>
              </w:rPr>
              <w:t>if (input == username)</w:t>
            </w:r>
          </w:p>
        </w:tc>
        <w:tc>
          <w:tcPr>
            <w:tcW w:w="3903" w:type="dxa"/>
            <w:tcBorders>
              <w:top w:val="nil"/>
              <w:left w:val="nil"/>
              <w:bottom w:val="single" w:sz="8" w:space="0" w:color="000000"/>
              <w:right w:val="single" w:sz="8" w:space="0" w:color="000000"/>
            </w:tcBorders>
            <w:shd w:val="clear" w:color="auto" w:fill="FFFFFF" w:themeFill="background1"/>
            <w:tcMar>
              <w:top w:w="0" w:type="dxa"/>
              <w:left w:w="115" w:type="dxa"/>
              <w:bottom w:w="0" w:type="dxa"/>
              <w:right w:w="115" w:type="dxa"/>
            </w:tcMar>
          </w:tcPr>
          <w:p w14:paraId="62F6D011" w14:textId="68EABC62" w:rsidR="00605C86" w:rsidRPr="00711D37" w:rsidRDefault="006366FC" w:rsidP="00F70EEE">
            <w:pPr>
              <w:suppressAutoHyphens/>
              <w:spacing w:line="240" w:lineRule="auto"/>
              <w:contextualSpacing/>
              <w:rPr>
                <w:rFonts w:asciiTheme="minorHAnsi" w:eastAsia="Calibri" w:hAnsiTheme="minorHAnsi" w:cstheme="majorHAnsi"/>
                <w:sz w:val="24"/>
                <w:szCs w:val="24"/>
              </w:rPr>
            </w:pPr>
            <w:r w:rsidRPr="00711D37">
              <w:rPr>
                <w:rFonts w:asciiTheme="minorHAnsi" w:eastAsia="Calibri" w:hAnsiTheme="minorHAnsi" w:cstheme="majorHAnsi"/>
                <w:sz w:val="24"/>
                <w:szCs w:val="24"/>
              </w:rPr>
              <w:t xml:space="preserve"> </w:t>
            </w:r>
            <w:r w:rsidR="00E361D4" w:rsidRPr="00711D37">
              <w:rPr>
                <w:rFonts w:asciiTheme="minorHAnsi" w:eastAsia="Calibri" w:hAnsiTheme="minorHAnsi" w:cstheme="majorHAnsi"/>
                <w:sz w:val="24"/>
                <w:szCs w:val="24"/>
              </w:rPr>
              <w:t>Passwords compared using text vs securit</w:t>
            </w:r>
            <w:r w:rsidR="00711D37" w:rsidRPr="00711D37">
              <w:rPr>
                <w:rFonts w:asciiTheme="minorHAnsi" w:eastAsia="Calibri" w:hAnsiTheme="minorHAnsi" w:cstheme="majorHAnsi"/>
                <w:sz w:val="24"/>
                <w:szCs w:val="24"/>
              </w:rPr>
              <w:t>y</w:t>
            </w:r>
          </w:p>
        </w:tc>
      </w:tr>
    </w:tbl>
    <w:p w14:paraId="2BDEF153" w14:textId="77777777" w:rsidR="00605C86" w:rsidRPr="00711D37" w:rsidRDefault="00605C86" w:rsidP="00F70EEE">
      <w:pPr>
        <w:suppressAutoHyphens/>
        <w:spacing w:line="240" w:lineRule="auto"/>
        <w:contextualSpacing/>
        <w:rPr>
          <w:rFonts w:asciiTheme="minorHAnsi" w:eastAsia="Calibri" w:hAnsiTheme="minorHAnsi" w:cstheme="majorHAnsi"/>
          <w:sz w:val="24"/>
          <w:szCs w:val="24"/>
        </w:rPr>
      </w:pPr>
    </w:p>
    <w:p w14:paraId="22DCD1E6" w14:textId="104EE9C6" w:rsidR="00605C86" w:rsidRPr="00711D37" w:rsidRDefault="006366FC" w:rsidP="009E476F">
      <w:pPr>
        <w:pStyle w:val="List"/>
        <w:rPr>
          <w:rFonts w:asciiTheme="minorHAnsi" w:hAnsiTheme="minorHAnsi" w:cstheme="majorHAnsi"/>
          <w:sz w:val="24"/>
          <w:szCs w:val="24"/>
        </w:rPr>
      </w:pPr>
      <w:r w:rsidRPr="00711D37">
        <w:rPr>
          <w:rFonts w:asciiTheme="minorHAnsi" w:hAnsiTheme="minorHAnsi" w:cstheme="majorHAnsi"/>
          <w:sz w:val="24"/>
          <w:szCs w:val="24"/>
        </w:rPr>
        <w:t xml:space="preserve">Explain the </w:t>
      </w:r>
      <w:r w:rsidRPr="00711D37">
        <w:rPr>
          <w:rFonts w:asciiTheme="minorHAnsi" w:hAnsiTheme="minorHAnsi" w:cstheme="majorHAnsi"/>
          <w:i/>
          <w:iCs/>
          <w:sz w:val="24"/>
          <w:szCs w:val="24"/>
        </w:rPr>
        <w:t>security vulnerabilities</w:t>
      </w:r>
      <w:r w:rsidRPr="00711D37">
        <w:rPr>
          <w:rFonts w:asciiTheme="minorHAnsi" w:hAnsiTheme="minorHAnsi" w:cstheme="majorHAnsi"/>
          <w:sz w:val="24"/>
          <w:szCs w:val="24"/>
        </w:rPr>
        <w:t xml:space="preserve"> that are found in the blocks of C++ code.</w:t>
      </w:r>
    </w:p>
    <w:p w14:paraId="3E6B14F7" w14:textId="77777777" w:rsidR="002B1019" w:rsidRPr="00711D37" w:rsidRDefault="002B1019" w:rsidP="00F70EEE">
      <w:pPr>
        <w:suppressAutoHyphens/>
        <w:spacing w:line="240" w:lineRule="auto"/>
        <w:ind w:left="720"/>
        <w:contextualSpacing/>
        <w:rPr>
          <w:rFonts w:asciiTheme="minorHAnsi" w:eastAsia="Calibri" w:hAnsiTheme="minorHAnsi" w:cstheme="majorHAnsi"/>
          <w:sz w:val="24"/>
          <w:szCs w:val="24"/>
        </w:rPr>
      </w:pPr>
    </w:p>
    <w:p w14:paraId="2E256292" w14:textId="634F1F68" w:rsidR="00711D37" w:rsidRPr="00711D37" w:rsidRDefault="00711D37" w:rsidP="00711D37">
      <w:pPr>
        <w:suppressAutoHyphens/>
        <w:spacing w:line="240" w:lineRule="auto"/>
        <w:ind w:firstLine="360"/>
        <w:contextualSpacing/>
        <w:rPr>
          <w:rFonts w:asciiTheme="minorHAnsi" w:hAnsiTheme="minorHAnsi" w:cstheme="majorHAnsi"/>
          <w:sz w:val="24"/>
          <w:szCs w:val="24"/>
        </w:rPr>
      </w:pPr>
      <w:r w:rsidRPr="00711D37">
        <w:rPr>
          <w:rFonts w:asciiTheme="minorHAnsi" w:hAnsiTheme="minorHAnsi" w:cstheme="majorHAnsi"/>
          <w:sz w:val="24"/>
          <w:szCs w:val="24"/>
        </w:rPr>
        <w:t xml:space="preserve">The program contains several security </w:t>
      </w:r>
      <w:r w:rsidR="00ED0ECF">
        <w:rPr>
          <w:rFonts w:asciiTheme="minorHAnsi" w:hAnsiTheme="minorHAnsi" w:cstheme="majorHAnsi"/>
          <w:sz w:val="24"/>
          <w:szCs w:val="24"/>
        </w:rPr>
        <w:t>vulnerabilities</w:t>
      </w:r>
      <w:r w:rsidRPr="00711D37">
        <w:rPr>
          <w:rFonts w:asciiTheme="minorHAnsi" w:hAnsiTheme="minorHAnsi" w:cstheme="majorHAnsi"/>
          <w:sz w:val="24"/>
          <w:szCs w:val="24"/>
        </w:rPr>
        <w:t xml:space="preserve"> related to how authentication is implemented. One of the </w:t>
      </w:r>
      <w:r w:rsidR="00ED0ECF">
        <w:rPr>
          <w:rFonts w:asciiTheme="minorHAnsi" w:hAnsiTheme="minorHAnsi" w:cstheme="majorHAnsi"/>
          <w:sz w:val="24"/>
          <w:szCs w:val="24"/>
        </w:rPr>
        <w:t>initial</w:t>
      </w:r>
      <w:r w:rsidRPr="00711D37">
        <w:rPr>
          <w:rFonts w:asciiTheme="minorHAnsi" w:hAnsiTheme="minorHAnsi" w:cstheme="majorHAnsi"/>
          <w:sz w:val="24"/>
          <w:szCs w:val="24"/>
        </w:rPr>
        <w:t xml:space="preserve"> issues is the use of a hardcoded password in the line string username = "123</w:t>
      </w:r>
      <w:r w:rsidR="00455ABE">
        <w:rPr>
          <w:rFonts w:asciiTheme="minorHAnsi" w:hAnsiTheme="minorHAnsi" w:cstheme="majorHAnsi"/>
          <w:sz w:val="24"/>
          <w:szCs w:val="24"/>
        </w:rPr>
        <w:t>;”</w:t>
      </w:r>
      <w:r w:rsidRPr="00711D37">
        <w:rPr>
          <w:rFonts w:asciiTheme="minorHAnsi" w:hAnsiTheme="minorHAnsi" w:cstheme="majorHAnsi"/>
          <w:sz w:val="24"/>
          <w:szCs w:val="24"/>
        </w:rPr>
        <w:t xml:space="preserve">. Storing credentials directly in source code </w:t>
      </w:r>
      <w:r w:rsidR="00455ABE">
        <w:rPr>
          <w:rFonts w:asciiTheme="minorHAnsi" w:hAnsiTheme="minorHAnsi" w:cstheme="majorHAnsi"/>
          <w:sz w:val="24"/>
          <w:szCs w:val="24"/>
        </w:rPr>
        <w:t>creates vulnerabilities</w:t>
      </w:r>
      <w:r w:rsidRPr="00711D37">
        <w:rPr>
          <w:rFonts w:asciiTheme="minorHAnsi" w:hAnsiTheme="minorHAnsi" w:cstheme="majorHAnsi"/>
          <w:sz w:val="24"/>
          <w:szCs w:val="24"/>
        </w:rPr>
        <w:t xml:space="preserve"> because anyone who has access to the program’s files can easily see the password. In addition, the password is compared using a simple plaintext comparison in the </w:t>
      </w:r>
      <w:proofErr w:type="spellStart"/>
      <w:proofErr w:type="gramStart"/>
      <w:r w:rsidRPr="00711D37">
        <w:rPr>
          <w:rFonts w:asciiTheme="minorHAnsi" w:hAnsiTheme="minorHAnsi" w:cstheme="majorHAnsi"/>
          <w:sz w:val="24"/>
          <w:szCs w:val="24"/>
        </w:rPr>
        <w:t>CheckUserPermissionAccess</w:t>
      </w:r>
      <w:proofErr w:type="spellEnd"/>
      <w:r w:rsidRPr="00711D37">
        <w:rPr>
          <w:rFonts w:asciiTheme="minorHAnsi" w:hAnsiTheme="minorHAnsi" w:cstheme="majorHAnsi"/>
          <w:sz w:val="24"/>
          <w:szCs w:val="24"/>
        </w:rPr>
        <w:t>(</w:t>
      </w:r>
      <w:proofErr w:type="gramEnd"/>
      <w:r w:rsidRPr="00711D37">
        <w:rPr>
          <w:rFonts w:asciiTheme="minorHAnsi" w:hAnsiTheme="minorHAnsi" w:cstheme="majorHAnsi"/>
          <w:sz w:val="24"/>
          <w:szCs w:val="24"/>
        </w:rPr>
        <w:t xml:space="preserve">) function. This approach does not protect the password </w:t>
      </w:r>
      <w:r w:rsidRPr="00711D37">
        <w:rPr>
          <w:rFonts w:asciiTheme="minorHAnsi" w:hAnsiTheme="minorHAnsi" w:cstheme="majorHAnsi"/>
          <w:sz w:val="24"/>
          <w:szCs w:val="24"/>
        </w:rPr>
        <w:lastRenderedPageBreak/>
        <w:t>during authentication and exposes sensitive information within the program. A more secure solution would be to remove hardcoded credentials entirely and instead store passwords in a secure location, such as a database or protected configuration file. Passwords should also be stored using hashing so that the real password is never saved or compared in plain text.</w:t>
      </w:r>
    </w:p>
    <w:p w14:paraId="6B4340B8" w14:textId="77777777" w:rsidR="00711D37" w:rsidRPr="00711D37" w:rsidRDefault="00711D37" w:rsidP="00711D37">
      <w:pPr>
        <w:suppressAutoHyphens/>
        <w:spacing w:line="240" w:lineRule="auto"/>
        <w:contextualSpacing/>
        <w:rPr>
          <w:rFonts w:asciiTheme="minorHAnsi" w:hAnsiTheme="minorHAnsi" w:cstheme="majorHAnsi"/>
          <w:sz w:val="24"/>
          <w:szCs w:val="24"/>
        </w:rPr>
      </w:pPr>
    </w:p>
    <w:p w14:paraId="0E16D034" w14:textId="19D6FFD0" w:rsidR="00711D37" w:rsidRPr="00711D37" w:rsidRDefault="00711D37" w:rsidP="00711D37">
      <w:pPr>
        <w:suppressAutoHyphens/>
        <w:spacing w:line="240" w:lineRule="auto"/>
        <w:ind w:firstLine="360"/>
        <w:contextualSpacing/>
        <w:rPr>
          <w:rFonts w:asciiTheme="minorHAnsi" w:hAnsiTheme="minorHAnsi" w:cstheme="majorHAnsi"/>
          <w:sz w:val="24"/>
          <w:szCs w:val="24"/>
        </w:rPr>
      </w:pPr>
      <w:r w:rsidRPr="00711D37">
        <w:rPr>
          <w:rFonts w:asciiTheme="minorHAnsi" w:hAnsiTheme="minorHAnsi" w:cstheme="majorHAnsi"/>
          <w:sz w:val="24"/>
          <w:szCs w:val="24"/>
        </w:rPr>
        <w:t xml:space="preserve">Another vulnerability exists in the authentication logic because the program allows unlimited login attempts. In the </w:t>
      </w:r>
      <w:proofErr w:type="gramStart"/>
      <w:r w:rsidRPr="00711D37">
        <w:rPr>
          <w:rFonts w:asciiTheme="minorHAnsi" w:hAnsiTheme="minorHAnsi" w:cstheme="majorHAnsi"/>
          <w:sz w:val="24"/>
          <w:szCs w:val="24"/>
        </w:rPr>
        <w:t>main(</w:t>
      </w:r>
      <w:proofErr w:type="gramEnd"/>
      <w:r w:rsidRPr="00711D37">
        <w:rPr>
          <w:rFonts w:asciiTheme="minorHAnsi" w:hAnsiTheme="minorHAnsi" w:cstheme="majorHAnsi"/>
          <w:sz w:val="24"/>
          <w:szCs w:val="24"/>
        </w:rPr>
        <w:t>) function, the loop while (</w:t>
      </w:r>
      <w:proofErr w:type="spellStart"/>
      <w:proofErr w:type="gramStart"/>
      <w:r w:rsidRPr="00711D37">
        <w:rPr>
          <w:rFonts w:asciiTheme="minorHAnsi" w:hAnsiTheme="minorHAnsi" w:cstheme="majorHAnsi"/>
          <w:sz w:val="24"/>
          <w:szCs w:val="24"/>
        </w:rPr>
        <w:t>accessResult</w:t>
      </w:r>
      <w:proofErr w:type="spellEnd"/>
      <w:r w:rsidRPr="00711D37">
        <w:rPr>
          <w:rFonts w:asciiTheme="minorHAnsi" w:hAnsiTheme="minorHAnsi" w:cstheme="majorHAnsi"/>
          <w:sz w:val="24"/>
          <w:szCs w:val="24"/>
        </w:rPr>
        <w:t xml:space="preserve"> !</w:t>
      </w:r>
      <w:proofErr w:type="gramEnd"/>
      <w:r w:rsidRPr="00711D37">
        <w:rPr>
          <w:rFonts w:asciiTheme="minorHAnsi" w:hAnsiTheme="minorHAnsi" w:cstheme="majorHAnsi"/>
          <w:sz w:val="24"/>
          <w:szCs w:val="24"/>
        </w:rPr>
        <w:t xml:space="preserve">= 1) repeatedly asks the user for a password until the correct one is entered. Without a limit on the number of attempts, an attacker could continuously guess passwords until the correct one is found. This type of weakness makes the system vulnerable to brute-force attacks. To improve security, the program should restrict the number of </w:t>
      </w:r>
      <w:proofErr w:type="gramStart"/>
      <w:r w:rsidRPr="00711D37">
        <w:rPr>
          <w:rFonts w:asciiTheme="minorHAnsi" w:hAnsiTheme="minorHAnsi" w:cstheme="majorHAnsi"/>
          <w:sz w:val="24"/>
          <w:szCs w:val="24"/>
        </w:rPr>
        <w:t>login</w:t>
      </w:r>
      <w:proofErr w:type="gramEnd"/>
      <w:r w:rsidRPr="00711D37">
        <w:rPr>
          <w:rFonts w:asciiTheme="minorHAnsi" w:hAnsiTheme="minorHAnsi" w:cstheme="majorHAnsi"/>
          <w:sz w:val="24"/>
          <w:szCs w:val="24"/>
        </w:rPr>
        <w:t xml:space="preserve"> attempts and terminate the program or temporarily block access after a certain number of failed attempts. Adding a delay or lockout mechanism would make automated guessing </w:t>
      </w:r>
      <w:r w:rsidR="00ED0ECF">
        <w:rPr>
          <w:rFonts w:asciiTheme="minorHAnsi" w:hAnsiTheme="minorHAnsi" w:cstheme="majorHAnsi"/>
          <w:sz w:val="24"/>
          <w:szCs w:val="24"/>
        </w:rPr>
        <w:t>more difficult. Additionally, adding two-factor authentication would be helpful as shared credentials or stolen credentials is a way users are often hacked.</w:t>
      </w:r>
    </w:p>
    <w:p w14:paraId="1C3E0A06" w14:textId="77777777" w:rsidR="00711D37" w:rsidRPr="00711D37" w:rsidRDefault="00711D37" w:rsidP="00711D37">
      <w:pPr>
        <w:suppressAutoHyphens/>
        <w:spacing w:line="240" w:lineRule="auto"/>
        <w:contextualSpacing/>
        <w:rPr>
          <w:rFonts w:asciiTheme="minorHAnsi" w:hAnsiTheme="minorHAnsi" w:cstheme="majorHAnsi"/>
          <w:sz w:val="24"/>
          <w:szCs w:val="24"/>
        </w:rPr>
      </w:pPr>
    </w:p>
    <w:p w14:paraId="13134553" w14:textId="5224E0E2" w:rsidR="00711D37" w:rsidRPr="00711D37" w:rsidRDefault="00711D37" w:rsidP="00711D37">
      <w:pPr>
        <w:suppressAutoHyphens/>
        <w:spacing w:line="240" w:lineRule="auto"/>
        <w:ind w:firstLine="360"/>
        <w:contextualSpacing/>
        <w:rPr>
          <w:rFonts w:asciiTheme="minorHAnsi" w:hAnsiTheme="minorHAnsi" w:cstheme="majorHAnsi"/>
          <w:sz w:val="24"/>
          <w:szCs w:val="24"/>
        </w:rPr>
      </w:pPr>
      <w:r w:rsidRPr="00711D37">
        <w:rPr>
          <w:rFonts w:asciiTheme="minorHAnsi" w:hAnsiTheme="minorHAnsi" w:cstheme="majorHAnsi"/>
          <w:sz w:val="24"/>
          <w:szCs w:val="24"/>
        </w:rPr>
        <w:t xml:space="preserve">The program also lacks proper input validation. Several sections of the code read user input using </w:t>
      </w:r>
      <w:proofErr w:type="spellStart"/>
      <w:r w:rsidRPr="00711D37">
        <w:rPr>
          <w:rFonts w:asciiTheme="minorHAnsi" w:hAnsiTheme="minorHAnsi" w:cstheme="majorHAnsi"/>
          <w:sz w:val="24"/>
          <w:szCs w:val="24"/>
        </w:rPr>
        <w:t>cin</w:t>
      </w:r>
      <w:proofErr w:type="spellEnd"/>
      <w:r w:rsidRPr="00711D37">
        <w:rPr>
          <w:rFonts w:asciiTheme="minorHAnsi" w:hAnsiTheme="minorHAnsi" w:cstheme="majorHAnsi"/>
          <w:sz w:val="24"/>
          <w:szCs w:val="24"/>
        </w:rPr>
        <w:t xml:space="preserve"> &gt;&gt;, including the password input and menu selections stored in </w:t>
      </w:r>
      <w:proofErr w:type="spellStart"/>
      <w:r w:rsidRPr="00711D37">
        <w:rPr>
          <w:rFonts w:asciiTheme="minorHAnsi" w:hAnsiTheme="minorHAnsi" w:cstheme="majorHAnsi"/>
          <w:sz w:val="24"/>
          <w:szCs w:val="24"/>
        </w:rPr>
        <w:t>customerChoice</w:t>
      </w:r>
      <w:proofErr w:type="spellEnd"/>
      <w:r w:rsidRPr="00711D37">
        <w:rPr>
          <w:rFonts w:asciiTheme="minorHAnsi" w:hAnsiTheme="minorHAnsi" w:cstheme="majorHAnsi"/>
          <w:sz w:val="24"/>
          <w:szCs w:val="24"/>
        </w:rPr>
        <w:t xml:space="preserve">. Because the program does not verify that the input is valid, entering an unexpected value such as letters or symbols could cause the input stream to fail and the program to behave unpredictably. </w:t>
      </w:r>
      <w:r w:rsidR="00ED0ECF">
        <w:rPr>
          <w:rFonts w:asciiTheme="minorHAnsi" w:hAnsiTheme="minorHAnsi" w:cstheme="majorHAnsi"/>
          <w:sz w:val="24"/>
          <w:szCs w:val="24"/>
        </w:rPr>
        <w:t>It is important that p</w:t>
      </w:r>
      <w:r w:rsidRPr="00711D37">
        <w:rPr>
          <w:rFonts w:asciiTheme="minorHAnsi" w:hAnsiTheme="minorHAnsi" w:cstheme="majorHAnsi"/>
          <w:sz w:val="24"/>
          <w:szCs w:val="24"/>
        </w:rPr>
        <w:t xml:space="preserve">rograms </w:t>
      </w:r>
      <w:r w:rsidR="00ED0ECF">
        <w:rPr>
          <w:rFonts w:asciiTheme="minorHAnsi" w:hAnsiTheme="minorHAnsi" w:cstheme="majorHAnsi"/>
          <w:sz w:val="24"/>
          <w:szCs w:val="24"/>
        </w:rPr>
        <w:t>avoid “assuming”</w:t>
      </w:r>
      <w:r w:rsidRPr="00711D37">
        <w:rPr>
          <w:rFonts w:asciiTheme="minorHAnsi" w:hAnsiTheme="minorHAnsi" w:cstheme="majorHAnsi"/>
          <w:sz w:val="24"/>
          <w:szCs w:val="24"/>
        </w:rPr>
        <w:t xml:space="preserve"> that users will always enter valid data. To address this issue, input should be checked to ensure that it is of the correct type and within the expected range of values. If invalid input is detected, the program should clear the error state and prompt the user to try again.</w:t>
      </w:r>
    </w:p>
    <w:p w14:paraId="65573D05" w14:textId="77777777" w:rsidR="00711D37" w:rsidRPr="00711D37" w:rsidRDefault="00711D37" w:rsidP="00711D37">
      <w:pPr>
        <w:suppressAutoHyphens/>
        <w:spacing w:line="240" w:lineRule="auto"/>
        <w:contextualSpacing/>
        <w:rPr>
          <w:rFonts w:asciiTheme="minorHAnsi" w:hAnsiTheme="minorHAnsi" w:cstheme="majorHAnsi"/>
          <w:sz w:val="24"/>
          <w:szCs w:val="24"/>
        </w:rPr>
      </w:pPr>
    </w:p>
    <w:p w14:paraId="352BC084" w14:textId="5ECCC7AD" w:rsidR="00605C86" w:rsidRPr="00711D37" w:rsidRDefault="00711D37" w:rsidP="00711D37">
      <w:pPr>
        <w:suppressAutoHyphens/>
        <w:spacing w:line="240" w:lineRule="auto"/>
        <w:ind w:firstLine="360"/>
        <w:contextualSpacing/>
        <w:rPr>
          <w:rFonts w:asciiTheme="minorHAnsi" w:hAnsiTheme="minorHAnsi" w:cstheme="majorHAnsi"/>
          <w:sz w:val="24"/>
          <w:szCs w:val="24"/>
        </w:rPr>
      </w:pPr>
      <w:r w:rsidRPr="00711D37">
        <w:rPr>
          <w:rFonts w:asciiTheme="minorHAnsi" w:hAnsiTheme="minorHAnsi" w:cstheme="majorHAnsi"/>
          <w:sz w:val="24"/>
          <w:szCs w:val="24"/>
        </w:rPr>
        <w:t xml:space="preserve">Finally, the program exposes additional risks </w:t>
      </w:r>
      <w:proofErr w:type="gramStart"/>
      <w:r w:rsidRPr="00711D37">
        <w:rPr>
          <w:rFonts w:asciiTheme="minorHAnsi" w:hAnsiTheme="minorHAnsi" w:cstheme="majorHAnsi"/>
          <w:sz w:val="24"/>
          <w:szCs w:val="24"/>
        </w:rPr>
        <w:t>through the use of</w:t>
      </w:r>
      <w:proofErr w:type="gramEnd"/>
      <w:r w:rsidRPr="00711D37">
        <w:rPr>
          <w:rFonts w:asciiTheme="minorHAnsi" w:hAnsiTheme="minorHAnsi" w:cstheme="majorHAnsi"/>
          <w:sz w:val="24"/>
          <w:szCs w:val="24"/>
        </w:rPr>
        <w:t xml:space="preserve"> global variables and unnecessary information disclosure. The variables username and </w:t>
      </w:r>
      <w:proofErr w:type="spellStart"/>
      <w:r w:rsidRPr="00711D37">
        <w:rPr>
          <w:rFonts w:asciiTheme="minorHAnsi" w:hAnsiTheme="minorHAnsi" w:cstheme="majorHAnsi"/>
          <w:sz w:val="24"/>
          <w:szCs w:val="24"/>
        </w:rPr>
        <w:t>customerChoice</w:t>
      </w:r>
      <w:proofErr w:type="spellEnd"/>
      <w:r w:rsidRPr="00711D37">
        <w:rPr>
          <w:rFonts w:asciiTheme="minorHAnsi" w:hAnsiTheme="minorHAnsi" w:cstheme="majorHAnsi"/>
          <w:sz w:val="24"/>
          <w:szCs w:val="24"/>
        </w:rPr>
        <w:t xml:space="preserve"> are declared globally, meaning they can be accessed and modified by multiple functions throughout the program. This increases the possibility of unintended changes and makes it more difficult to control how sensitive data is handled. Additionally, the </w:t>
      </w:r>
      <w:proofErr w:type="spellStart"/>
      <w:proofErr w:type="gramStart"/>
      <w:r w:rsidRPr="00711D37">
        <w:rPr>
          <w:rFonts w:asciiTheme="minorHAnsi" w:hAnsiTheme="minorHAnsi" w:cstheme="majorHAnsi"/>
          <w:sz w:val="24"/>
          <w:szCs w:val="24"/>
        </w:rPr>
        <w:t>DisplayInfo</w:t>
      </w:r>
      <w:proofErr w:type="spellEnd"/>
      <w:r w:rsidRPr="00711D37">
        <w:rPr>
          <w:rFonts w:asciiTheme="minorHAnsi" w:hAnsiTheme="minorHAnsi" w:cstheme="majorHAnsi"/>
          <w:sz w:val="24"/>
          <w:szCs w:val="24"/>
        </w:rPr>
        <w:t>(</w:t>
      </w:r>
      <w:proofErr w:type="gramEnd"/>
      <w:r w:rsidRPr="00711D37">
        <w:rPr>
          <w:rFonts w:asciiTheme="minorHAnsi" w:hAnsiTheme="minorHAnsi" w:cstheme="majorHAnsi"/>
          <w:sz w:val="24"/>
          <w:szCs w:val="24"/>
        </w:rPr>
        <w:t>) function prints the username to the screen, which may reveal internal information about the system. A more secure design would limit the use of global variables by passing data between functions when necessary and avoiding the display of sensitive information unless it is required. Reducing the exposure of internal data and limiting variable scope can help improve the overall security and reliability of the program.</w:t>
      </w:r>
    </w:p>
    <w:sectPr w:rsidR="00605C86" w:rsidRPr="00711D37" w:rsidSect="002B1019">
      <w:headerReference w:type="default" r:id="rId10"/>
      <w:footerReference w:type="default" r:id="rId11"/>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19515" w14:textId="77777777" w:rsidR="002F100C" w:rsidRDefault="002F100C" w:rsidP="002B1019">
      <w:pPr>
        <w:spacing w:line="240" w:lineRule="auto"/>
      </w:pPr>
      <w:r>
        <w:separator/>
      </w:r>
    </w:p>
  </w:endnote>
  <w:endnote w:type="continuationSeparator" w:id="0">
    <w:p w14:paraId="479B1A62" w14:textId="77777777" w:rsidR="002F100C" w:rsidRDefault="002F100C" w:rsidP="002B10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9589594"/>
      <w:docPartObj>
        <w:docPartGallery w:val="Page Numbers (Bottom of Page)"/>
        <w:docPartUnique/>
      </w:docPartObj>
    </w:sdtPr>
    <w:sdtEndPr>
      <w:rPr>
        <w:rFonts w:ascii="Calibri" w:hAnsi="Calibri" w:cs="Calibri"/>
        <w:noProof/>
      </w:rPr>
    </w:sdtEndPr>
    <w:sdtContent>
      <w:p w14:paraId="58569077" w14:textId="38257F53" w:rsidR="002B1019" w:rsidRPr="002B1019" w:rsidRDefault="002B1019">
        <w:pPr>
          <w:pStyle w:val="Footer"/>
          <w:jc w:val="center"/>
          <w:rPr>
            <w:rFonts w:ascii="Calibri" w:hAnsi="Calibri" w:cs="Calibri"/>
          </w:rPr>
        </w:pPr>
        <w:r w:rsidRPr="002B1019">
          <w:rPr>
            <w:rFonts w:ascii="Calibri" w:hAnsi="Calibri" w:cs="Calibri"/>
          </w:rPr>
          <w:fldChar w:fldCharType="begin"/>
        </w:r>
        <w:r w:rsidRPr="002B1019">
          <w:rPr>
            <w:rFonts w:ascii="Calibri" w:hAnsi="Calibri" w:cs="Calibri"/>
          </w:rPr>
          <w:instrText xml:space="preserve"> PAGE   \* MERGEFORMAT </w:instrText>
        </w:r>
        <w:r w:rsidRPr="002B1019">
          <w:rPr>
            <w:rFonts w:ascii="Calibri" w:hAnsi="Calibri" w:cs="Calibri"/>
          </w:rPr>
          <w:fldChar w:fldCharType="separate"/>
        </w:r>
        <w:r w:rsidR="00875DBF">
          <w:rPr>
            <w:rFonts w:ascii="Calibri" w:hAnsi="Calibri" w:cs="Calibri"/>
            <w:noProof/>
          </w:rPr>
          <w:t>1</w:t>
        </w:r>
        <w:r w:rsidRPr="002B1019">
          <w:rPr>
            <w:rFonts w:ascii="Calibri" w:hAnsi="Calibri" w:cs="Calibri"/>
            <w:noProof/>
          </w:rPr>
          <w:fldChar w:fldCharType="end"/>
        </w:r>
      </w:p>
    </w:sdtContent>
  </w:sdt>
  <w:p w14:paraId="4ACA46B5" w14:textId="77777777" w:rsidR="002B1019" w:rsidRDefault="002B10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D1FBF" w14:textId="77777777" w:rsidR="002F100C" w:rsidRDefault="002F100C" w:rsidP="002B1019">
      <w:pPr>
        <w:spacing w:line="240" w:lineRule="auto"/>
      </w:pPr>
      <w:r>
        <w:separator/>
      </w:r>
    </w:p>
  </w:footnote>
  <w:footnote w:type="continuationSeparator" w:id="0">
    <w:p w14:paraId="04391113" w14:textId="77777777" w:rsidR="002F100C" w:rsidRDefault="002F100C" w:rsidP="002B10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EB6F1" w14:textId="680056A2" w:rsidR="002B1019" w:rsidRPr="002B1019" w:rsidRDefault="00BE6F2A" w:rsidP="002B1019">
    <w:pPr>
      <w:pStyle w:val="Header"/>
      <w:spacing w:after="200"/>
      <w:jc w:val="center"/>
      <w:rPr>
        <w:rFonts w:asciiTheme="majorHAnsi" w:hAnsiTheme="majorHAnsi" w:cstheme="majorHAnsi"/>
      </w:rPr>
    </w:pPr>
    <w:r w:rsidRPr="00085B81">
      <w:rPr>
        <w:noProof/>
      </w:rPr>
      <w:drawing>
        <wp:inline distT="0" distB="0" distL="0" distR="0" wp14:anchorId="70086EF3" wp14:editId="0E9541EA">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C5F60BA0"/>
    <w:lvl w:ilvl="0">
      <w:start w:val="1"/>
      <w:numFmt w:val="decimal"/>
      <w:lvlText w:val="%1."/>
      <w:lvlJc w:val="left"/>
      <w:pPr>
        <w:tabs>
          <w:tab w:val="num" w:pos="720"/>
        </w:tabs>
        <w:ind w:left="720" w:hanging="360"/>
      </w:pPr>
    </w:lvl>
  </w:abstractNum>
  <w:abstractNum w:abstractNumId="1" w15:restartNumberingAfterBreak="0">
    <w:nsid w:val="FFFFFF80"/>
    <w:multiLevelType w:val="singleLevel"/>
    <w:tmpl w:val="62640690"/>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FFFFFF81"/>
    <w:multiLevelType w:val="singleLevel"/>
    <w:tmpl w:val="149AD644"/>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E6A60588"/>
    <w:lvl w:ilvl="0">
      <w:start w:val="1"/>
      <w:numFmt w:val="bullet"/>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88825B52"/>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FFFFFF88"/>
    <w:multiLevelType w:val="singleLevel"/>
    <w:tmpl w:val="E3A018C4"/>
    <w:lvl w:ilvl="0">
      <w:start w:val="1"/>
      <w:numFmt w:val="decimal"/>
      <w:pStyle w:val="ListNumber"/>
      <w:lvlText w:val="%1."/>
      <w:lvlJc w:val="left"/>
      <w:pPr>
        <w:tabs>
          <w:tab w:val="num" w:pos="360"/>
        </w:tabs>
        <w:ind w:left="360" w:hanging="360"/>
      </w:pPr>
    </w:lvl>
  </w:abstractNum>
  <w:abstractNum w:abstractNumId="6" w15:restartNumberingAfterBreak="0">
    <w:nsid w:val="FFFFFF89"/>
    <w:multiLevelType w:val="singleLevel"/>
    <w:tmpl w:val="B982441A"/>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068079C5"/>
    <w:multiLevelType w:val="multilevel"/>
    <w:tmpl w:val="37C87740"/>
    <w:lvl w:ilvl="0">
      <w:start w:val="1"/>
      <w:numFmt w:val="decimal"/>
      <w:pStyle w:val="Heading2"/>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07522430">
    <w:abstractNumId w:val="7"/>
  </w:num>
  <w:num w:numId="2" w16cid:durableId="1677148590">
    <w:abstractNumId w:val="6"/>
  </w:num>
  <w:num w:numId="3" w16cid:durableId="2082286969">
    <w:abstractNumId w:val="4"/>
  </w:num>
  <w:num w:numId="4" w16cid:durableId="261576904">
    <w:abstractNumId w:val="3"/>
  </w:num>
  <w:num w:numId="5" w16cid:durableId="482240890">
    <w:abstractNumId w:val="2"/>
  </w:num>
  <w:num w:numId="6" w16cid:durableId="1477725980">
    <w:abstractNumId w:val="1"/>
  </w:num>
  <w:num w:numId="7" w16cid:durableId="2063559804">
    <w:abstractNumId w:val="5"/>
  </w:num>
  <w:num w:numId="8" w16cid:durableId="1574850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5C86"/>
    <w:rsid w:val="00086F27"/>
    <w:rsid w:val="002B1019"/>
    <w:rsid w:val="002B11DB"/>
    <w:rsid w:val="002D1D71"/>
    <w:rsid w:val="002F100C"/>
    <w:rsid w:val="00354CA6"/>
    <w:rsid w:val="003808F5"/>
    <w:rsid w:val="00455ABE"/>
    <w:rsid w:val="004C434A"/>
    <w:rsid w:val="006015E0"/>
    <w:rsid w:val="00605C86"/>
    <w:rsid w:val="0063597E"/>
    <w:rsid w:val="006366FC"/>
    <w:rsid w:val="00711D37"/>
    <w:rsid w:val="0082014A"/>
    <w:rsid w:val="00875DBF"/>
    <w:rsid w:val="00943328"/>
    <w:rsid w:val="00985102"/>
    <w:rsid w:val="009E476F"/>
    <w:rsid w:val="00A345EC"/>
    <w:rsid w:val="00AB4B4A"/>
    <w:rsid w:val="00BE6F2A"/>
    <w:rsid w:val="00C45308"/>
    <w:rsid w:val="00D82DAA"/>
    <w:rsid w:val="00E361D4"/>
    <w:rsid w:val="00ED0ECF"/>
    <w:rsid w:val="00F70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C4379"/>
  <w15:docId w15:val="{64469841-1204-4D7E-BC37-A75F35067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DAA"/>
  </w:style>
  <w:style w:type="paragraph" w:styleId="Heading1">
    <w:name w:val="heading 1"/>
    <w:basedOn w:val="Normal"/>
    <w:next w:val="Normal"/>
    <w:uiPriority w:val="9"/>
    <w:qFormat/>
    <w:rsid w:val="00086F27"/>
    <w:pPr>
      <w:suppressAutoHyphens/>
      <w:spacing w:line="240" w:lineRule="auto"/>
      <w:contextualSpacing/>
      <w:jc w:val="center"/>
      <w:outlineLvl w:val="0"/>
    </w:pPr>
    <w:rPr>
      <w:rFonts w:asciiTheme="majorHAnsi" w:eastAsia="Calibri" w:hAnsiTheme="majorHAnsi" w:cstheme="majorHAnsi"/>
      <w:b/>
      <w:sz w:val="24"/>
      <w:szCs w:val="24"/>
    </w:rPr>
  </w:style>
  <w:style w:type="paragraph" w:styleId="Heading2">
    <w:name w:val="heading 2"/>
    <w:basedOn w:val="Normal"/>
    <w:next w:val="Normal"/>
    <w:uiPriority w:val="9"/>
    <w:unhideWhenUsed/>
    <w:qFormat/>
    <w:rsid w:val="00086F27"/>
    <w:pPr>
      <w:numPr>
        <w:numId w:val="1"/>
      </w:numPr>
      <w:suppressAutoHyphens/>
      <w:spacing w:line="240" w:lineRule="auto"/>
      <w:ind w:left="360"/>
      <w:contextualSpacing/>
      <w:outlineLvl w:val="1"/>
    </w:pPr>
    <w:rPr>
      <w:rFonts w:asciiTheme="majorHAnsi" w:eastAsia="Calibri" w:hAnsiTheme="majorHAnsi" w:cstheme="majorHAnsi"/>
      <w:b/>
      <w:bCs/>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2B1019"/>
    <w:pPr>
      <w:tabs>
        <w:tab w:val="center" w:pos="4680"/>
        <w:tab w:val="right" w:pos="9360"/>
      </w:tabs>
      <w:spacing w:line="240" w:lineRule="auto"/>
    </w:pPr>
  </w:style>
  <w:style w:type="character" w:customStyle="1" w:styleId="HeaderChar">
    <w:name w:val="Header Char"/>
    <w:basedOn w:val="DefaultParagraphFont"/>
    <w:link w:val="Header"/>
    <w:uiPriority w:val="99"/>
    <w:rsid w:val="002B1019"/>
  </w:style>
  <w:style w:type="paragraph" w:styleId="Footer">
    <w:name w:val="footer"/>
    <w:basedOn w:val="Normal"/>
    <w:link w:val="FooterChar"/>
    <w:uiPriority w:val="99"/>
    <w:unhideWhenUsed/>
    <w:rsid w:val="002B1019"/>
    <w:pPr>
      <w:tabs>
        <w:tab w:val="center" w:pos="4680"/>
        <w:tab w:val="right" w:pos="9360"/>
      </w:tabs>
      <w:spacing w:line="240" w:lineRule="auto"/>
    </w:pPr>
  </w:style>
  <w:style w:type="character" w:customStyle="1" w:styleId="FooterChar">
    <w:name w:val="Footer Char"/>
    <w:basedOn w:val="DefaultParagraphFont"/>
    <w:link w:val="Footer"/>
    <w:uiPriority w:val="99"/>
    <w:rsid w:val="002B1019"/>
  </w:style>
  <w:style w:type="paragraph" w:styleId="BalloonText">
    <w:name w:val="Balloon Text"/>
    <w:basedOn w:val="Normal"/>
    <w:link w:val="BalloonTextChar"/>
    <w:uiPriority w:val="99"/>
    <w:semiHidden/>
    <w:unhideWhenUsed/>
    <w:rsid w:val="009E476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476F"/>
    <w:rPr>
      <w:rFonts w:ascii="Tahoma" w:hAnsi="Tahoma" w:cs="Tahoma"/>
      <w:sz w:val="16"/>
      <w:szCs w:val="16"/>
    </w:rPr>
  </w:style>
  <w:style w:type="paragraph" w:styleId="List">
    <w:name w:val="List"/>
    <w:basedOn w:val="ListNumber"/>
    <w:uiPriority w:val="99"/>
    <w:unhideWhenUsed/>
    <w:rsid w:val="00985102"/>
    <w:rPr>
      <w:rFonts w:ascii="Calibri" w:hAnsi="Calibri"/>
      <w:b/>
    </w:rPr>
  </w:style>
  <w:style w:type="paragraph" w:styleId="ListNumber">
    <w:name w:val="List Number"/>
    <w:basedOn w:val="Normal"/>
    <w:uiPriority w:val="99"/>
    <w:semiHidden/>
    <w:unhideWhenUsed/>
    <w:rsid w:val="00985102"/>
    <w:pPr>
      <w:numPr>
        <w:numId w:val="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5B3415-559F-4498-B704-7A50764C2C68}">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771023AE-5D06-43B4-A1E9-35102FEB03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E6F3FC-95B0-475F-8626-309B53F6BFE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Pages>
  <Words>699</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CS 410 Project Two Security Report Template</vt:lpstr>
    </vt:vector>
  </TitlesOfParts>
  <Company/>
  <LinksUpToDate>false</LinksUpToDate>
  <CharactersWithSpaces>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410 Project Two Security Report Template</dc:title>
  <cp:lastModifiedBy>Miranda Ahearn</cp:lastModifiedBy>
  <cp:revision>15</cp:revision>
  <dcterms:created xsi:type="dcterms:W3CDTF">2020-08-26T18:05:00Z</dcterms:created>
  <dcterms:modified xsi:type="dcterms:W3CDTF">2026-04-19T16:50:00Z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