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Readability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person that does not like to read in big font, I want to be able to change the font and/or the font size of the app, so that I can more comfortably read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The user wants to change the size of the font in the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user selects their desired size from a menu.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app will show the desired font size that the user wanted.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